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13" w:rsidRDefault="004D1713" w:rsidP="004D1713">
      <w:pPr>
        <w:spacing w:before="148"/>
        <w:ind w:left="696"/>
        <w:rPr>
          <w:sz w:val="24"/>
        </w:rPr>
      </w:pPr>
      <w:r>
        <w:rPr>
          <w:color w:val="4F81BC"/>
          <w:sz w:val="24"/>
        </w:rPr>
        <w:t xml:space="preserve">Příloha č. 2 </w:t>
      </w:r>
    </w:p>
    <w:p w:rsidR="004D1713" w:rsidRDefault="004D1713" w:rsidP="004D1713">
      <w:pPr>
        <w:pStyle w:val="Zkladntext"/>
        <w:rPr>
          <w:sz w:val="20"/>
        </w:rPr>
      </w:pPr>
    </w:p>
    <w:p w:rsidR="004D1713" w:rsidRDefault="004D1713" w:rsidP="004D1713">
      <w:pPr>
        <w:pStyle w:val="Zkladntext"/>
        <w:spacing w:before="3"/>
        <w:rPr>
          <w:sz w:val="16"/>
        </w:rPr>
      </w:pPr>
    </w:p>
    <w:p w:rsidR="004D1713" w:rsidRDefault="004D1713" w:rsidP="004D1713">
      <w:pPr>
        <w:spacing w:before="100" w:line="444" w:lineRule="auto"/>
        <w:ind w:left="2703" w:right="2265"/>
        <w:jc w:val="center"/>
        <w:rPr>
          <w:color w:val="4F81BC"/>
          <w:sz w:val="24"/>
        </w:rPr>
      </w:pPr>
      <w:r>
        <w:rPr>
          <w:color w:val="4F81BC"/>
          <w:sz w:val="24"/>
        </w:rPr>
        <w:t>SMLOUVA O VÝPŮJČCE MOVITÝCH VĚCÍ PŘEDMĚTŮ ZE SBÍRKY MUZEA CHEB</w:t>
      </w:r>
    </w:p>
    <w:p w:rsidR="00920E42" w:rsidRPr="00920E42" w:rsidRDefault="00920E42" w:rsidP="00920E42">
      <w:pPr>
        <w:pStyle w:val="Odstavecseseznamem"/>
        <w:numPr>
          <w:ilvl w:val="0"/>
          <w:numId w:val="10"/>
        </w:numPr>
        <w:ind w:right="2262"/>
        <w:jc w:val="center"/>
        <w:rPr>
          <w:color w:val="4F81BD" w:themeColor="accent1"/>
          <w:sz w:val="24"/>
        </w:rPr>
      </w:pPr>
      <w:r w:rsidRPr="00920E42">
        <w:rPr>
          <w:color w:val="4F81BD" w:themeColor="accent1"/>
          <w:sz w:val="24"/>
        </w:rPr>
        <w:t>Část – materiálová specifikace kovové vlákno</w:t>
      </w:r>
    </w:p>
    <w:p w:rsidR="004D1713" w:rsidRDefault="004D1713" w:rsidP="00920E42">
      <w:pPr>
        <w:pStyle w:val="Zkladntext"/>
        <w:ind w:left="2722" w:right="2262"/>
        <w:jc w:val="center"/>
      </w:pPr>
      <w:r>
        <w:t>Číslo smlouvy:</w:t>
      </w:r>
    </w:p>
    <w:p w:rsidR="004D1713" w:rsidRDefault="004D1713" w:rsidP="004D1713">
      <w:pPr>
        <w:pStyle w:val="Zkladntext"/>
        <w:spacing w:before="1"/>
        <w:rPr>
          <w:sz w:val="15"/>
        </w:rPr>
      </w:pPr>
    </w:p>
    <w:p w:rsidR="004D1713" w:rsidRDefault="004D1713" w:rsidP="004D1713">
      <w:pPr>
        <w:pStyle w:val="Odstavecseseznamem"/>
        <w:numPr>
          <w:ilvl w:val="0"/>
          <w:numId w:val="1"/>
        </w:numPr>
        <w:tabs>
          <w:tab w:val="left" w:pos="4593"/>
        </w:tabs>
        <w:spacing w:before="101"/>
        <w:ind w:hanging="361"/>
        <w:jc w:val="left"/>
        <w:rPr>
          <w:i/>
        </w:rPr>
      </w:pPr>
      <w:r>
        <w:rPr>
          <w:i/>
          <w:color w:val="233E5F"/>
        </w:rPr>
        <w:t>Účastníci</w:t>
      </w:r>
      <w:r>
        <w:rPr>
          <w:i/>
          <w:color w:val="233E5F"/>
          <w:spacing w:val="-1"/>
        </w:rPr>
        <w:t xml:space="preserve"> </w:t>
      </w:r>
      <w:r>
        <w:rPr>
          <w:i/>
          <w:color w:val="233E5F"/>
        </w:rPr>
        <w:t>smlouvy</w:t>
      </w:r>
    </w:p>
    <w:p w:rsidR="004D1713" w:rsidRDefault="004D1713" w:rsidP="004D1713">
      <w:pPr>
        <w:pStyle w:val="Zkladntext"/>
        <w:spacing w:before="7"/>
        <w:rPr>
          <w:i/>
          <w:sz w:val="20"/>
        </w:rPr>
      </w:pPr>
    </w:p>
    <w:p w:rsidR="004D1713" w:rsidRDefault="004D1713" w:rsidP="004D1713">
      <w:pPr>
        <w:pStyle w:val="Nadpis3"/>
        <w:ind w:left="696"/>
      </w:pPr>
      <w:r>
        <w:t>PŮJČITEL:</w:t>
      </w:r>
    </w:p>
    <w:p w:rsidR="004D1713" w:rsidRDefault="004D1713" w:rsidP="004D1713">
      <w:pPr>
        <w:spacing w:before="38"/>
        <w:ind w:left="696"/>
        <w:rPr>
          <w:b/>
        </w:rPr>
      </w:pPr>
      <w:r>
        <w:rPr>
          <w:b/>
        </w:rPr>
        <w:t>Muzeum Cheb, p. o. Karlovarského kraje</w:t>
      </w:r>
    </w:p>
    <w:p w:rsidR="004D1713" w:rsidRDefault="004D1713" w:rsidP="004D1713">
      <w:pPr>
        <w:pStyle w:val="Zkladntext"/>
        <w:tabs>
          <w:tab w:val="left" w:pos="3528"/>
        </w:tabs>
        <w:spacing w:before="39"/>
        <w:ind w:left="696"/>
      </w:pPr>
      <w:r>
        <w:t>se</w:t>
      </w:r>
      <w:r>
        <w:rPr>
          <w:spacing w:val="-1"/>
        </w:rPr>
        <w:t xml:space="preserve"> </w:t>
      </w:r>
      <w:r>
        <w:t>sídlem:</w:t>
      </w:r>
      <w:r>
        <w:tab/>
        <w:t>Nám. Krále Jiřího z Poděbrad 493/4, 350 11</w:t>
      </w:r>
      <w:r>
        <w:rPr>
          <w:spacing w:val="-7"/>
        </w:rPr>
        <w:t xml:space="preserve"> </w:t>
      </w:r>
      <w:r>
        <w:t>Cheb</w:t>
      </w:r>
    </w:p>
    <w:p w:rsidR="004D1713" w:rsidRDefault="004D1713" w:rsidP="004D1713">
      <w:pPr>
        <w:pStyle w:val="Zkladntext"/>
        <w:tabs>
          <w:tab w:val="left" w:pos="3528"/>
        </w:tabs>
        <w:spacing w:before="38"/>
        <w:ind w:left="696"/>
      </w:pPr>
      <w:r>
        <w:t>zastoupené:</w:t>
      </w:r>
      <w:r>
        <w:tab/>
        <w:t>Ing. Martinou</w:t>
      </w:r>
      <w:r>
        <w:rPr>
          <w:spacing w:val="-4"/>
        </w:rPr>
        <w:t xml:space="preserve"> </w:t>
      </w:r>
      <w:r>
        <w:t>Kulovou</w:t>
      </w:r>
    </w:p>
    <w:p w:rsidR="004D1713" w:rsidRDefault="004D1713" w:rsidP="004D1713">
      <w:pPr>
        <w:pStyle w:val="Zkladntext"/>
        <w:tabs>
          <w:tab w:val="right" w:pos="4505"/>
        </w:tabs>
        <w:spacing w:before="39"/>
        <w:ind w:left="696"/>
      </w:pPr>
      <w:r>
        <w:t>IČO:</w:t>
      </w:r>
      <w:r>
        <w:tab/>
        <w:t>00074276</w:t>
      </w:r>
    </w:p>
    <w:p w:rsidR="004D1713" w:rsidRDefault="004D1713" w:rsidP="004D1713">
      <w:pPr>
        <w:pStyle w:val="Zkladntext"/>
        <w:tabs>
          <w:tab w:val="left" w:pos="3528"/>
        </w:tabs>
        <w:spacing w:before="40"/>
        <w:ind w:left="696"/>
      </w:pPr>
      <w:r>
        <w:t>DIČ:</w:t>
      </w:r>
      <w:r>
        <w:tab/>
        <w:t>CZ</w:t>
      </w:r>
      <w:r>
        <w:rPr>
          <w:spacing w:val="-1"/>
        </w:rPr>
        <w:t xml:space="preserve"> </w:t>
      </w:r>
      <w:r>
        <w:t>00074276</w:t>
      </w:r>
    </w:p>
    <w:p w:rsidR="004D1713" w:rsidRDefault="004D1713" w:rsidP="004D1713">
      <w:pPr>
        <w:pStyle w:val="Zkladntext"/>
        <w:tabs>
          <w:tab w:val="left" w:pos="3528"/>
        </w:tabs>
        <w:spacing w:before="37"/>
        <w:ind w:left="696"/>
      </w:pPr>
      <w:r>
        <w:t>tel.:</w:t>
      </w:r>
      <w:r>
        <w:tab/>
        <w:t>+420 739322499</w:t>
      </w:r>
    </w:p>
    <w:p w:rsidR="004D1713" w:rsidRDefault="004D1713" w:rsidP="004D1713">
      <w:pPr>
        <w:pStyle w:val="Zkladntext"/>
        <w:tabs>
          <w:tab w:val="left" w:pos="3528"/>
        </w:tabs>
        <w:spacing w:before="40"/>
        <w:ind w:left="696"/>
      </w:pPr>
      <w:r>
        <w:t>E-mail:</w:t>
      </w:r>
      <w:r>
        <w:tab/>
      </w:r>
      <w:hyperlink r:id="rId8" w:history="1">
        <w:r>
          <w:rPr>
            <w:rStyle w:val="Hypertextovodkaz"/>
            <w:color w:val="auto"/>
            <w:u w:val="none"/>
          </w:rPr>
          <w:t>sekretariat@muzeumcheb.cz</w:t>
        </w:r>
      </w:hyperlink>
    </w:p>
    <w:p w:rsidR="004D1713" w:rsidRDefault="004D1713" w:rsidP="004D1713">
      <w:pPr>
        <w:pStyle w:val="Zkladntext"/>
        <w:tabs>
          <w:tab w:val="left" w:pos="3528"/>
        </w:tabs>
        <w:spacing w:before="37"/>
        <w:ind w:left="696"/>
      </w:pPr>
      <w:r>
        <w:t>Bankovní</w:t>
      </w:r>
      <w:r>
        <w:rPr>
          <w:spacing w:val="-1"/>
        </w:rPr>
        <w:t xml:space="preserve"> </w:t>
      </w:r>
      <w:r>
        <w:t>spojení:</w:t>
      </w:r>
      <w:r>
        <w:tab/>
        <w:t>Komerční banka a.s.</w:t>
      </w:r>
    </w:p>
    <w:p w:rsidR="004D1713" w:rsidRDefault="004D1713" w:rsidP="004D1713">
      <w:pPr>
        <w:pStyle w:val="Zkladntext"/>
        <w:tabs>
          <w:tab w:val="left" w:pos="3528"/>
        </w:tabs>
        <w:spacing w:before="40"/>
        <w:ind w:left="696"/>
      </w:pPr>
      <w:r>
        <w:t>č.</w:t>
      </w:r>
      <w:r>
        <w:rPr>
          <w:spacing w:val="-1"/>
        </w:rPr>
        <w:t xml:space="preserve"> </w:t>
      </w:r>
      <w:proofErr w:type="spellStart"/>
      <w:r>
        <w:t>ú.</w:t>
      </w:r>
      <w:proofErr w:type="spellEnd"/>
      <w:r>
        <w:t>:</w:t>
      </w:r>
      <w:r>
        <w:tab/>
        <w:t>43-6259620257/0100</w:t>
      </w:r>
    </w:p>
    <w:p w:rsidR="004D1713" w:rsidRDefault="004D1713" w:rsidP="004D1713">
      <w:pPr>
        <w:pStyle w:val="Zkladntext"/>
        <w:spacing w:before="37"/>
        <w:ind w:left="696"/>
      </w:pPr>
      <w:r>
        <w:t xml:space="preserve">Osoby oprávněné k jednání ve věcech smluvních: Ing. Martina Kulová, ředitelka Muzea Cheb, </w:t>
      </w:r>
      <w:r>
        <w:br/>
      </w:r>
      <w:proofErr w:type="spellStart"/>
      <w:r>
        <w:t>p.o</w:t>
      </w:r>
      <w:proofErr w:type="spellEnd"/>
      <w:r>
        <w:t>. Karlovarského kraje</w:t>
      </w:r>
    </w:p>
    <w:p w:rsidR="004D1713" w:rsidRDefault="004D1713" w:rsidP="004D1713">
      <w:pPr>
        <w:pStyle w:val="Zkladntext"/>
        <w:spacing w:before="7"/>
        <w:rPr>
          <w:sz w:val="28"/>
        </w:rPr>
      </w:pPr>
    </w:p>
    <w:p w:rsidR="004D1713" w:rsidRDefault="004D1713" w:rsidP="004D1713">
      <w:pPr>
        <w:pStyle w:val="Nadpis3"/>
        <w:ind w:left="696"/>
      </w:pPr>
      <w:r>
        <w:t>VYPŮJČITEL:</w:t>
      </w:r>
    </w:p>
    <w:p w:rsidR="004D1713" w:rsidRDefault="004D1713" w:rsidP="004D1713">
      <w:pPr>
        <w:pStyle w:val="Zkladntext"/>
        <w:spacing w:before="6"/>
        <w:rPr>
          <w:b/>
          <w:sz w:val="28"/>
        </w:rPr>
      </w:pPr>
    </w:p>
    <w:p w:rsidR="004D1713" w:rsidRDefault="004D1713" w:rsidP="004D1713">
      <w:pPr>
        <w:pStyle w:val="Zkladntext"/>
        <w:ind w:left="696"/>
      </w:pPr>
      <w:r>
        <w:t>se sídlem:</w:t>
      </w:r>
    </w:p>
    <w:p w:rsidR="004D1713" w:rsidRDefault="004D1713" w:rsidP="004D1713">
      <w:pPr>
        <w:pStyle w:val="Zkladntext"/>
        <w:spacing w:before="40"/>
        <w:ind w:left="696"/>
      </w:pPr>
      <w:r>
        <w:t>zastoupené:</w:t>
      </w:r>
    </w:p>
    <w:p w:rsidR="004D1713" w:rsidRDefault="004D1713" w:rsidP="004D1713">
      <w:pPr>
        <w:pStyle w:val="Zkladntext"/>
        <w:spacing w:before="40"/>
        <w:ind w:left="696"/>
      </w:pPr>
      <w:r>
        <w:t>IČO:</w:t>
      </w:r>
    </w:p>
    <w:p w:rsidR="004D1713" w:rsidRDefault="004D1713" w:rsidP="004D1713">
      <w:pPr>
        <w:pStyle w:val="Zkladntext"/>
        <w:spacing w:before="37"/>
        <w:ind w:left="696"/>
      </w:pPr>
      <w:r>
        <w:t>DIČ:</w:t>
      </w:r>
    </w:p>
    <w:p w:rsidR="004D1713" w:rsidRDefault="004D1713" w:rsidP="004D1713">
      <w:pPr>
        <w:pStyle w:val="Zkladntext"/>
        <w:spacing w:before="40"/>
        <w:ind w:left="696"/>
      </w:pPr>
      <w:r>
        <w:t>tel:</w:t>
      </w:r>
    </w:p>
    <w:p w:rsidR="004D1713" w:rsidRDefault="004D1713" w:rsidP="004D1713">
      <w:pPr>
        <w:pStyle w:val="Zkladntext"/>
        <w:spacing w:before="37"/>
        <w:ind w:left="696"/>
      </w:pPr>
      <w:r>
        <w:t>fax:</w:t>
      </w:r>
    </w:p>
    <w:p w:rsidR="004D1713" w:rsidRDefault="004D1713" w:rsidP="004D1713">
      <w:pPr>
        <w:pStyle w:val="Zkladntext"/>
        <w:spacing w:before="40"/>
        <w:ind w:left="696"/>
      </w:pPr>
      <w:r>
        <w:t>E-mail:</w:t>
      </w:r>
    </w:p>
    <w:p w:rsidR="004D1713" w:rsidRDefault="004D1713" w:rsidP="004D1713">
      <w:pPr>
        <w:pStyle w:val="Zkladntext"/>
        <w:spacing w:before="39"/>
        <w:ind w:left="696"/>
      </w:pPr>
      <w:r>
        <w:t>Bankovní spojení:</w:t>
      </w:r>
    </w:p>
    <w:p w:rsidR="004D1713" w:rsidRDefault="004D1713" w:rsidP="004D1713">
      <w:pPr>
        <w:pStyle w:val="Zkladntext"/>
        <w:spacing w:before="38"/>
        <w:ind w:left="696"/>
      </w:pPr>
      <w:r>
        <w:t xml:space="preserve">č. </w:t>
      </w:r>
      <w:proofErr w:type="spellStart"/>
      <w:r>
        <w:t>ú.</w:t>
      </w:r>
      <w:proofErr w:type="spellEnd"/>
      <w:r>
        <w:t>:</w:t>
      </w:r>
    </w:p>
    <w:p w:rsidR="004D1713" w:rsidRDefault="004D1713" w:rsidP="004D1713">
      <w:pPr>
        <w:pStyle w:val="Zkladntext"/>
        <w:spacing w:before="7"/>
        <w:rPr>
          <w:sz w:val="28"/>
        </w:rPr>
      </w:pPr>
    </w:p>
    <w:p w:rsidR="004D1713" w:rsidRDefault="004D1713" w:rsidP="004D1713">
      <w:pPr>
        <w:pStyle w:val="Zkladntext"/>
        <w:spacing w:line="276" w:lineRule="auto"/>
        <w:ind w:left="696"/>
      </w:pPr>
      <w:r>
        <w:t>Uvedení účastníci smluvního vztahu uzavírají tímto podle občanského zákoníku v platném znění následující:</w:t>
      </w:r>
    </w:p>
    <w:p w:rsidR="004D1713" w:rsidRDefault="004D1713" w:rsidP="004D1713">
      <w:pPr>
        <w:pStyle w:val="Nadpis2"/>
        <w:spacing w:before="0"/>
        <w:ind w:left="2704" w:right="2265"/>
        <w:jc w:val="center"/>
      </w:pPr>
      <w:r>
        <w:rPr>
          <w:color w:val="4F81BC"/>
        </w:rPr>
        <w:t>SMLOUVU O VÝPŮJČCE.</w:t>
      </w:r>
    </w:p>
    <w:p w:rsidR="004D1713" w:rsidRDefault="004D1713" w:rsidP="004D1713">
      <w:pPr>
        <w:pStyle w:val="Zkladntext"/>
        <w:spacing w:before="3"/>
        <w:rPr>
          <w:sz w:val="24"/>
        </w:rPr>
      </w:pPr>
    </w:p>
    <w:p w:rsidR="004D1713" w:rsidRDefault="004D1713" w:rsidP="004D1713">
      <w:pPr>
        <w:pStyle w:val="Odstavecseseznamem"/>
        <w:numPr>
          <w:ilvl w:val="0"/>
          <w:numId w:val="1"/>
        </w:numPr>
        <w:tabs>
          <w:tab w:val="left" w:pos="4307"/>
        </w:tabs>
        <w:ind w:left="4306" w:hanging="361"/>
        <w:jc w:val="left"/>
        <w:rPr>
          <w:i/>
        </w:rPr>
      </w:pPr>
      <w:r>
        <w:rPr>
          <w:i/>
          <w:color w:val="233E5F"/>
        </w:rPr>
        <w:t>Předmět a účel</w:t>
      </w:r>
      <w:r>
        <w:rPr>
          <w:i/>
          <w:color w:val="233E5F"/>
          <w:spacing w:val="-1"/>
        </w:rPr>
        <w:t xml:space="preserve"> </w:t>
      </w:r>
      <w:r>
        <w:rPr>
          <w:i/>
          <w:color w:val="233E5F"/>
        </w:rPr>
        <w:t>výpůjčky</w:t>
      </w:r>
    </w:p>
    <w:p w:rsidR="004D1713" w:rsidRDefault="004D1713" w:rsidP="004D1713">
      <w:pPr>
        <w:pStyle w:val="Zkladntext"/>
        <w:spacing w:before="4"/>
        <w:rPr>
          <w:i/>
          <w:sz w:val="20"/>
        </w:rPr>
      </w:pPr>
    </w:p>
    <w:p w:rsidR="004D1713" w:rsidRDefault="004D1713" w:rsidP="004D1713">
      <w:pPr>
        <w:pStyle w:val="Odstavecseseznamem"/>
        <w:numPr>
          <w:ilvl w:val="1"/>
          <w:numId w:val="2"/>
        </w:numPr>
        <w:tabs>
          <w:tab w:val="left" w:pos="1484"/>
        </w:tabs>
        <w:spacing w:before="1"/>
        <w:ind w:right="193"/>
      </w:pPr>
      <w:proofErr w:type="spellStart"/>
      <w:r>
        <w:t>Půjčitel</w:t>
      </w:r>
      <w:proofErr w:type="spellEnd"/>
      <w:r>
        <w:t xml:space="preserve"> se zavazuje bezplatně přenechat vypůjčiteli k užívání předměty sbírkového</w:t>
      </w:r>
      <w:r>
        <w:br/>
        <w:t xml:space="preserve">či mobiliárního fondu specifikované blíže v příloze č. 1 této smlouvy. Vypůjčiteli </w:t>
      </w:r>
      <w:r>
        <w:br/>
        <w:t>na základě této smlouvy vzniká právo věc po dohodnutou dobu bezplatně</w:t>
      </w:r>
      <w:r>
        <w:rPr>
          <w:spacing w:val="-7"/>
        </w:rPr>
        <w:t xml:space="preserve"> </w:t>
      </w:r>
      <w:r>
        <w:t>užívat.</w:t>
      </w:r>
    </w:p>
    <w:p w:rsidR="004D1713" w:rsidRDefault="004D1713" w:rsidP="004D1713">
      <w:pPr>
        <w:pStyle w:val="Odstavecseseznamem"/>
        <w:numPr>
          <w:ilvl w:val="1"/>
          <w:numId w:val="2"/>
        </w:numPr>
        <w:tabs>
          <w:tab w:val="left" w:pos="1484"/>
        </w:tabs>
        <w:spacing w:before="119"/>
      </w:pPr>
      <w:r>
        <w:t>Věci budou poskytovány vypůjčiteli výhradně za</w:t>
      </w:r>
      <w:r>
        <w:rPr>
          <w:spacing w:val="-6"/>
        </w:rPr>
        <w:t xml:space="preserve"> </w:t>
      </w:r>
      <w:r>
        <w:t>účelem:</w:t>
      </w:r>
    </w:p>
    <w:p w:rsidR="004D1713" w:rsidRDefault="004D1713" w:rsidP="004D1713">
      <w:pPr>
        <w:jc w:val="both"/>
      </w:pPr>
    </w:p>
    <w:p w:rsidR="004D1713" w:rsidRDefault="004D1713" w:rsidP="004D1713">
      <w:pPr>
        <w:pStyle w:val="Zkladntext"/>
        <w:spacing w:before="148"/>
        <w:ind w:left="1488"/>
      </w:pPr>
      <w:r>
        <w:t>Vypůjčitel není oprávněn věc užívat pro jiné účely.</w:t>
      </w:r>
    </w:p>
    <w:p w:rsidR="004D1713" w:rsidRDefault="004D1713" w:rsidP="004D1713">
      <w:pPr>
        <w:pStyle w:val="Zkladntext"/>
        <w:spacing w:before="6"/>
        <w:rPr>
          <w:sz w:val="20"/>
        </w:rPr>
      </w:pPr>
    </w:p>
    <w:p w:rsidR="004D1713" w:rsidRDefault="004D1713" w:rsidP="004D1713">
      <w:pPr>
        <w:pStyle w:val="Odstavecseseznamem"/>
        <w:numPr>
          <w:ilvl w:val="0"/>
          <w:numId w:val="1"/>
        </w:numPr>
        <w:tabs>
          <w:tab w:val="left" w:pos="4386"/>
        </w:tabs>
        <w:ind w:left="4385" w:hanging="361"/>
        <w:jc w:val="left"/>
        <w:rPr>
          <w:i/>
        </w:rPr>
      </w:pPr>
      <w:r>
        <w:rPr>
          <w:i/>
          <w:color w:val="233E5F"/>
        </w:rPr>
        <w:t>Doba a místo</w:t>
      </w:r>
      <w:r>
        <w:rPr>
          <w:i/>
          <w:color w:val="233E5F"/>
          <w:spacing w:val="-3"/>
        </w:rPr>
        <w:t xml:space="preserve"> </w:t>
      </w:r>
      <w:r>
        <w:rPr>
          <w:i/>
          <w:color w:val="233E5F"/>
        </w:rPr>
        <w:t>výpůjčky</w:t>
      </w:r>
    </w:p>
    <w:p w:rsidR="004D1713" w:rsidRDefault="004D1713" w:rsidP="004D1713">
      <w:pPr>
        <w:pStyle w:val="Zkladntext"/>
        <w:spacing w:before="5"/>
        <w:rPr>
          <w:i/>
          <w:sz w:val="20"/>
        </w:rPr>
      </w:pPr>
    </w:p>
    <w:p w:rsidR="004D1713" w:rsidRDefault="004D1713" w:rsidP="004D1713">
      <w:pPr>
        <w:pStyle w:val="Zkladntext"/>
        <w:ind w:left="1054"/>
        <w:jc w:val="both"/>
        <w:rPr>
          <w:sz w:val="14"/>
        </w:rPr>
      </w:pPr>
      <w:r>
        <w:t xml:space="preserve">3.1. Doba bezplatného užívání se sjednává od ……… do ……… </w:t>
      </w:r>
      <w:r>
        <w:rPr>
          <w:position w:val="5"/>
          <w:sz w:val="14"/>
        </w:rPr>
        <w:t>3</w:t>
      </w:r>
    </w:p>
    <w:p w:rsidR="004D1713" w:rsidRDefault="004D1713" w:rsidP="004D1713">
      <w:pPr>
        <w:pStyle w:val="Zkladntext"/>
        <w:spacing w:before="121"/>
        <w:ind w:left="1054" w:right="192"/>
        <w:jc w:val="both"/>
      </w:pPr>
      <w:r>
        <w:t>Po ukončení této sjednané doby vzniká vypůjčiteli povinnost vydat případné bezdůvodné obohacení vzniklé bezesmluvním užíváním cizí věci a zaplatit touto smlouvou sjednané smluvní pokuty.</w:t>
      </w:r>
    </w:p>
    <w:p w:rsidR="004D1713" w:rsidRDefault="004D1713" w:rsidP="004D1713">
      <w:pPr>
        <w:pStyle w:val="Zkladntext"/>
        <w:spacing w:before="119"/>
        <w:ind w:left="1054"/>
        <w:jc w:val="both"/>
      </w:pPr>
      <w:r>
        <w:t>3.2. Místo výpůjčky: …………………….…………………….</w:t>
      </w:r>
    </w:p>
    <w:p w:rsidR="004D1713" w:rsidRDefault="004D1713" w:rsidP="004D1713">
      <w:pPr>
        <w:pStyle w:val="Zkladntext"/>
        <w:spacing w:before="7"/>
        <w:rPr>
          <w:sz w:val="20"/>
        </w:rPr>
      </w:pPr>
    </w:p>
    <w:p w:rsidR="004D1713" w:rsidRDefault="004D1713" w:rsidP="004D1713">
      <w:pPr>
        <w:pStyle w:val="Odstavecseseznamem"/>
        <w:numPr>
          <w:ilvl w:val="0"/>
          <w:numId w:val="1"/>
        </w:numPr>
        <w:tabs>
          <w:tab w:val="left" w:pos="4038"/>
        </w:tabs>
        <w:ind w:left="4037" w:hanging="361"/>
        <w:jc w:val="left"/>
        <w:rPr>
          <w:i/>
        </w:rPr>
      </w:pPr>
      <w:r>
        <w:rPr>
          <w:i/>
          <w:color w:val="233E5F"/>
        </w:rPr>
        <w:t>Práva a povinnosti</w:t>
      </w:r>
      <w:r>
        <w:rPr>
          <w:i/>
          <w:color w:val="233E5F"/>
          <w:spacing w:val="-2"/>
        </w:rPr>
        <w:t xml:space="preserve"> </w:t>
      </w:r>
      <w:r>
        <w:rPr>
          <w:i/>
          <w:color w:val="233E5F"/>
        </w:rPr>
        <w:t>vypůjčitele</w:t>
      </w:r>
    </w:p>
    <w:p w:rsidR="004D1713" w:rsidRDefault="004D1713" w:rsidP="004D1713">
      <w:pPr>
        <w:pStyle w:val="Zkladntext"/>
        <w:spacing w:before="10"/>
        <w:rPr>
          <w:i/>
          <w:sz w:val="11"/>
        </w:rPr>
      </w:pPr>
    </w:p>
    <w:p w:rsidR="004D1713" w:rsidRDefault="004D1713" w:rsidP="004D1713">
      <w:pPr>
        <w:pStyle w:val="Odstavecseseznamem"/>
        <w:numPr>
          <w:ilvl w:val="1"/>
          <w:numId w:val="3"/>
        </w:numPr>
        <w:tabs>
          <w:tab w:val="left" w:pos="1484"/>
        </w:tabs>
        <w:spacing w:before="100"/>
      </w:pPr>
      <w:r>
        <w:t>Vypůjčitel</w:t>
      </w:r>
    </w:p>
    <w:p w:rsidR="004D1713" w:rsidRDefault="004D1713" w:rsidP="004D1713">
      <w:pPr>
        <w:pStyle w:val="Odstavecseseznamem"/>
        <w:numPr>
          <w:ilvl w:val="2"/>
          <w:numId w:val="3"/>
        </w:numPr>
        <w:tabs>
          <w:tab w:val="left" w:pos="1969"/>
        </w:tabs>
        <w:spacing w:before="119"/>
        <w:ind w:hanging="553"/>
      </w:pPr>
      <w:r>
        <w:t>prohlašuje, že má</w:t>
      </w:r>
      <w:r>
        <w:rPr>
          <w:spacing w:val="-1"/>
        </w:rPr>
        <w:t xml:space="preserve"> </w:t>
      </w:r>
      <w:r>
        <w:t>uzavřenu</w:t>
      </w:r>
    </w:p>
    <w:p w:rsidR="004D1713" w:rsidRDefault="004D1713" w:rsidP="004D1713">
      <w:pPr>
        <w:pStyle w:val="Odstavecseseznamem"/>
        <w:numPr>
          <w:ilvl w:val="2"/>
          <w:numId w:val="3"/>
        </w:numPr>
        <w:tabs>
          <w:tab w:val="left" w:pos="1969"/>
        </w:tabs>
        <w:spacing w:before="122"/>
        <w:ind w:hanging="553"/>
      </w:pPr>
      <w:r>
        <w:t>zavazuje se bez odkladu po podpisu smlouvy</w:t>
      </w:r>
      <w:r>
        <w:rPr>
          <w:spacing w:val="-8"/>
        </w:rPr>
        <w:t xml:space="preserve"> </w:t>
      </w:r>
      <w:r>
        <w:t>uzavřít</w:t>
      </w:r>
    </w:p>
    <w:p w:rsidR="004D1713" w:rsidRDefault="004D1713" w:rsidP="004D1713">
      <w:pPr>
        <w:pStyle w:val="Zkladntext"/>
        <w:spacing w:before="119"/>
        <w:ind w:left="1483" w:right="191"/>
        <w:jc w:val="both"/>
      </w:pPr>
      <w:r>
        <w:t xml:space="preserve">pojistnou smlouvu na odpovědnost za škodu vzniklou na předmětu výpůjčky, a to jak </w:t>
      </w:r>
      <w:r>
        <w:br/>
        <w:t xml:space="preserve">na škodu způsobenou vypůjčitelem, tak i na škodu způsobenou třetí osobou, po dobu </w:t>
      </w:r>
      <w:r>
        <w:br/>
        <w:t>z hřebíku na hřebík.</w:t>
      </w:r>
    </w:p>
    <w:p w:rsidR="004D1713" w:rsidRDefault="004D1713" w:rsidP="004D1713">
      <w:pPr>
        <w:pStyle w:val="Zkladntext"/>
        <w:spacing w:before="121"/>
        <w:ind w:left="1483" w:right="185"/>
        <w:jc w:val="both"/>
      </w:pPr>
      <w:r>
        <w:t xml:space="preserve">Maximální roční limit plnění z jedné a všech škod nastalých v průběhu pojistného roku musí činit alespoň 90% pojistné hodnoty věci sjednané mezi účastníky a uvedené </w:t>
      </w:r>
      <w:r>
        <w:br/>
        <w:t>v příloze č. 1, tj. předmět výpůjčky.</w:t>
      </w:r>
    </w:p>
    <w:p w:rsidR="004D1713" w:rsidRDefault="004D1713" w:rsidP="004D1713">
      <w:pPr>
        <w:pStyle w:val="Odstavecseseznamem"/>
        <w:numPr>
          <w:ilvl w:val="1"/>
          <w:numId w:val="3"/>
        </w:numPr>
        <w:tabs>
          <w:tab w:val="left" w:pos="1484"/>
        </w:tabs>
        <w:spacing w:before="119"/>
        <w:ind w:right="193"/>
      </w:pPr>
      <w:r>
        <w:t>O předání vypůjčených věcí bude sepsán protokol o předání a převzetí předmětu výpůjčky, který je nedílnou součástí smlouvy o</w:t>
      </w:r>
      <w:r>
        <w:rPr>
          <w:spacing w:val="-10"/>
        </w:rPr>
        <w:t xml:space="preserve"> </w:t>
      </w:r>
      <w:r>
        <w:t>výpůjčce.</w:t>
      </w:r>
    </w:p>
    <w:p w:rsidR="004D1713" w:rsidRDefault="004D1713" w:rsidP="004D1713">
      <w:pPr>
        <w:pStyle w:val="Odstavecseseznamem"/>
        <w:numPr>
          <w:ilvl w:val="1"/>
          <w:numId w:val="3"/>
        </w:numPr>
        <w:tabs>
          <w:tab w:val="left" w:pos="1484"/>
        </w:tabs>
        <w:spacing w:before="121"/>
        <w:ind w:right="186"/>
      </w:pPr>
      <w:r>
        <w:t>Vypůjčitel nesmí vypůjčené věci dále půjčovat ani přenechat k užívání jinému</w:t>
      </w:r>
      <w:r w:rsidR="00461036">
        <w:t xml:space="preserve">, s výjimkou </w:t>
      </w:r>
      <w:proofErr w:type="spellStart"/>
      <w:r w:rsidR="00461036">
        <w:t>zasmluvněných</w:t>
      </w:r>
      <w:proofErr w:type="spellEnd"/>
      <w:r w:rsidR="00461036">
        <w:t xml:space="preserve"> subdodavatelů,</w:t>
      </w:r>
      <w:r>
        <w:t xml:space="preserve"> a smí je využívat</w:t>
      </w:r>
      <w:r w:rsidRPr="00461036">
        <w:rPr>
          <w:spacing w:val="25"/>
        </w:rPr>
        <w:t xml:space="preserve"> </w:t>
      </w:r>
      <w:r>
        <w:t>výhradně</w:t>
      </w:r>
      <w:r w:rsidRPr="00461036">
        <w:rPr>
          <w:spacing w:val="27"/>
        </w:rPr>
        <w:t xml:space="preserve"> </w:t>
      </w:r>
      <w:r>
        <w:t>k</w:t>
      </w:r>
      <w:r w:rsidRPr="00461036">
        <w:rPr>
          <w:spacing w:val="26"/>
        </w:rPr>
        <w:t xml:space="preserve"> </w:t>
      </w:r>
      <w:r>
        <w:t>účelu</w:t>
      </w:r>
      <w:r w:rsidRPr="00461036">
        <w:rPr>
          <w:spacing w:val="27"/>
        </w:rPr>
        <w:t xml:space="preserve"> </w:t>
      </w:r>
      <w:r>
        <w:t>stanovenému</w:t>
      </w:r>
      <w:r w:rsidRPr="00461036">
        <w:rPr>
          <w:spacing w:val="26"/>
        </w:rPr>
        <w:t xml:space="preserve"> </w:t>
      </w:r>
      <w:r>
        <w:t>v</w:t>
      </w:r>
      <w:r w:rsidRPr="00461036">
        <w:rPr>
          <w:spacing w:val="25"/>
        </w:rPr>
        <w:t xml:space="preserve"> </w:t>
      </w:r>
      <w:r>
        <w:t>těchto</w:t>
      </w:r>
      <w:r w:rsidRPr="00461036">
        <w:rPr>
          <w:spacing w:val="25"/>
        </w:rPr>
        <w:t xml:space="preserve"> </w:t>
      </w:r>
      <w:r>
        <w:t>výpůjčních</w:t>
      </w:r>
      <w:r w:rsidRPr="00461036">
        <w:rPr>
          <w:spacing w:val="27"/>
        </w:rPr>
        <w:t xml:space="preserve"> </w:t>
      </w:r>
      <w:r>
        <w:t>podmínkách</w:t>
      </w:r>
      <w:r w:rsidRPr="00461036">
        <w:rPr>
          <w:spacing w:val="23"/>
        </w:rPr>
        <w:t xml:space="preserve"> </w:t>
      </w:r>
      <w:r>
        <w:t>v</w:t>
      </w:r>
      <w:r w:rsidRPr="00461036">
        <w:rPr>
          <w:spacing w:val="25"/>
        </w:rPr>
        <w:t xml:space="preserve"> </w:t>
      </w:r>
      <w:r>
        <w:t>čl.</w:t>
      </w:r>
      <w:r w:rsidRPr="00461036">
        <w:rPr>
          <w:spacing w:val="33"/>
        </w:rPr>
        <w:t xml:space="preserve"> </w:t>
      </w:r>
      <w:r>
        <w:t>2,</w:t>
      </w:r>
      <w:r w:rsidRPr="00461036">
        <w:rPr>
          <w:spacing w:val="24"/>
        </w:rPr>
        <w:t xml:space="preserve"> </w:t>
      </w:r>
      <w:r>
        <w:t>odst.</w:t>
      </w:r>
      <w:r w:rsidR="00461036">
        <w:t xml:space="preserve"> </w:t>
      </w:r>
      <w:r>
        <w:t>2.2. Vypůjčitel je povinen věci vrátit nejpozději do konce doby, na kterou byla výpůjčka sjednána, dle čl. 3, odst. 3.1 smlouvy o výpůjčce.</w:t>
      </w:r>
    </w:p>
    <w:p w:rsidR="004D1713" w:rsidRDefault="004D1713" w:rsidP="004D1713">
      <w:pPr>
        <w:pStyle w:val="Odstavecseseznamem"/>
        <w:numPr>
          <w:ilvl w:val="1"/>
          <w:numId w:val="3"/>
        </w:numPr>
        <w:tabs>
          <w:tab w:val="left" w:pos="1484"/>
        </w:tabs>
        <w:spacing w:before="120"/>
        <w:ind w:right="189"/>
      </w:pPr>
      <w:r>
        <w:t xml:space="preserve">Vypůjčitel je povinen po celou dobu výpůjčky zajistit ochranu a bezpečnost vypůjčených věcí a od doby jejich převzetí ručí </w:t>
      </w:r>
      <w:proofErr w:type="spellStart"/>
      <w:r>
        <w:t>půjčiteli</w:t>
      </w:r>
      <w:proofErr w:type="spellEnd"/>
      <w:r>
        <w:t xml:space="preserve"> za škody vzniklé poškozením, znehodnocením, ztrátou či odcizením, a to do výše ceny věcí stanovené </w:t>
      </w:r>
      <w:proofErr w:type="spellStart"/>
      <w:r>
        <w:t>půjčitelem</w:t>
      </w:r>
      <w:proofErr w:type="spellEnd"/>
      <w:r>
        <w:t xml:space="preserve"> </w:t>
      </w:r>
      <w:r>
        <w:br/>
        <w:t>v příloze č.</w:t>
      </w:r>
      <w:r>
        <w:rPr>
          <w:spacing w:val="-1"/>
        </w:rPr>
        <w:t xml:space="preserve"> </w:t>
      </w:r>
      <w:r>
        <w:t>1.</w:t>
      </w:r>
    </w:p>
    <w:p w:rsidR="004D1713" w:rsidRDefault="004D1713" w:rsidP="004D1713">
      <w:pPr>
        <w:pStyle w:val="Odstavecseseznamem"/>
        <w:numPr>
          <w:ilvl w:val="1"/>
          <w:numId w:val="3"/>
        </w:numPr>
        <w:tabs>
          <w:tab w:val="left" w:pos="1484"/>
        </w:tabs>
        <w:spacing w:before="120"/>
        <w:ind w:right="186"/>
        <w:rPr>
          <w:b/>
        </w:rPr>
      </w:pPr>
      <w:r>
        <w:t xml:space="preserve">Vypůjčitel nesmí po celou dobu výpůjčky provádět na věcech žádné zásahy </w:t>
      </w:r>
      <w:r>
        <w:br/>
      </w:r>
      <w:r>
        <w:rPr>
          <w:b/>
        </w:rPr>
        <w:t>bez souhlasu</w:t>
      </w:r>
      <w:r>
        <w:rPr>
          <w:b/>
          <w:spacing w:val="-2"/>
        </w:rPr>
        <w:t xml:space="preserve"> </w:t>
      </w:r>
      <w:proofErr w:type="spellStart"/>
      <w:r>
        <w:rPr>
          <w:b/>
        </w:rPr>
        <w:t>půjčitele</w:t>
      </w:r>
      <w:proofErr w:type="spellEnd"/>
      <w:r>
        <w:rPr>
          <w:b/>
        </w:rPr>
        <w:t>.</w:t>
      </w:r>
    </w:p>
    <w:p w:rsidR="004D1713" w:rsidRDefault="004D1713" w:rsidP="004D1713">
      <w:pPr>
        <w:pStyle w:val="Odstavecseseznamem"/>
        <w:numPr>
          <w:ilvl w:val="1"/>
          <w:numId w:val="3"/>
        </w:numPr>
        <w:tabs>
          <w:tab w:val="left" w:pos="1484"/>
        </w:tabs>
        <w:spacing w:before="120"/>
        <w:ind w:right="192"/>
      </w:pPr>
      <w:r>
        <w:t xml:space="preserve">Vypůjčitel je ve vztahu k předmětu výpůjčky oprávněn publikovat odborné informace </w:t>
      </w:r>
      <w:r>
        <w:br/>
        <w:t xml:space="preserve">o vypůjčených věcech či pořízené fotografie těchto věcí, souvisejících s účelem výpůjčky, v propagačních a odborných tiskovinách, a to výhradně s předchozím souhlasem </w:t>
      </w:r>
      <w:r>
        <w:br/>
        <w:t xml:space="preserve">a autorizací </w:t>
      </w:r>
      <w:proofErr w:type="spellStart"/>
      <w:r>
        <w:t>půjčitele</w:t>
      </w:r>
      <w:proofErr w:type="spellEnd"/>
      <w:r>
        <w:t>. Vypůjčitel je zejména povinen zabránit tomu, aby fotografická</w:t>
      </w:r>
      <w:r>
        <w:br/>
        <w:t xml:space="preserve">či jiná audiovizuální vyobrazení předmětu výpůjčky byla prostá jakýchkoliv nevhodných námětů. Užití podkladů pro publikování podléhá souhlasu ředitele Muzea Cheb. </w:t>
      </w:r>
      <w:r>
        <w:br/>
        <w:t xml:space="preserve">V případě souhlasu k publikování vypůjčených věcí oprávněnou osobou je vypůjčitel povinen od každé takové tiskoviny poskytnout </w:t>
      </w:r>
      <w:proofErr w:type="spellStart"/>
      <w:r>
        <w:t>půjčiteli</w:t>
      </w:r>
      <w:proofErr w:type="spellEnd"/>
      <w:r>
        <w:t xml:space="preserve"> zdarma jedno vyhotovení, a to</w:t>
      </w:r>
      <w:r>
        <w:br/>
        <w:t xml:space="preserve"> v tištěné či elektronické podobě. </w:t>
      </w:r>
      <w:proofErr w:type="spellStart"/>
      <w:r>
        <w:t>Půjčitel</w:t>
      </w:r>
      <w:proofErr w:type="spellEnd"/>
      <w:r>
        <w:t xml:space="preserve"> poskytne vypůjčiteli podklady</w:t>
      </w:r>
      <w:r>
        <w:rPr>
          <w:spacing w:val="4"/>
        </w:rPr>
        <w:t xml:space="preserve"> </w:t>
      </w:r>
      <w:r>
        <w:t>pro</w:t>
      </w:r>
    </w:p>
    <w:p w:rsidR="004D1713" w:rsidRDefault="004D1713" w:rsidP="004D1713">
      <w:pPr>
        <w:pStyle w:val="Zkladntext"/>
        <w:spacing w:before="4"/>
        <w:rPr>
          <w:sz w:val="16"/>
        </w:rPr>
      </w:pPr>
      <w:r>
        <w:rPr>
          <w:noProof/>
          <w:lang w:bidi="ar-SA"/>
        </w:rPr>
        <mc:AlternateContent>
          <mc:Choice Requires="wps">
            <w:drawing>
              <wp:anchor distT="0" distB="0" distL="0" distR="0" simplePos="0" relativeHeight="251658240" behindDoc="1" locked="0" layoutInCell="1" allowOverlap="1">
                <wp:simplePos x="0" y="0"/>
                <wp:positionH relativeFrom="page">
                  <wp:posOffset>899160</wp:posOffset>
                </wp:positionH>
                <wp:positionV relativeFrom="paragraph">
                  <wp:posOffset>151765</wp:posOffset>
                </wp:positionV>
                <wp:extent cx="1829435" cy="1270"/>
                <wp:effectExtent l="0" t="0" r="18415" b="17780"/>
                <wp:wrapTopAndBottom/>
                <wp:docPr id="36" name="Volný tvar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lný tvar 36" o:spid="_x0000_s1026" style="position:absolute;margin-left:70.8pt;margin-top:11.9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" path="m,l2881,e" filled="f" strokeweight=".72pt">
                <v:path arrowok="t" o:connecttype="custom" o:connectlocs="0,0;1829435,0" o:connectangles="0,0"/>
                <w10:wrap type="topAndBottom" anchorx="page"/>
              </v:shape>
            </w:pict>
          </mc:Fallback>
        </mc:AlternateContent>
      </w:r>
    </w:p>
    <w:p w:rsidR="004D1713" w:rsidRPr="00EE4C75" w:rsidRDefault="004D1713" w:rsidP="004D1713">
      <w:pPr>
        <w:spacing w:before="39"/>
        <w:ind w:left="696" w:right="237"/>
        <w:jc w:val="both"/>
        <w:rPr>
          <w:sz w:val="12"/>
          <w:szCs w:val="12"/>
        </w:rPr>
      </w:pPr>
      <w:r>
        <w:rPr>
          <w:rFonts w:ascii="Calibri" w:hAnsi="Calibri"/>
          <w:position w:val="10"/>
          <w:sz w:val="13"/>
        </w:rPr>
        <w:t xml:space="preserve">3 </w:t>
      </w:r>
      <w:r w:rsidRPr="00EE4C75">
        <w:rPr>
          <w:rFonts w:ascii="Calibri" w:hAnsi="Calibri"/>
          <w:sz w:val="12"/>
          <w:szCs w:val="12"/>
        </w:rPr>
        <w:t>Tato smlouva může být uzavřena výhradně na dobu určitou, a to v délce trvání 2 let. Bezplatné užívání p</w:t>
      </w:r>
      <w:r w:rsidRPr="00EE4C75">
        <w:rPr>
          <w:sz w:val="12"/>
          <w:szCs w:val="12"/>
        </w:rPr>
        <w:t>ředmětu výpůjčky je možné témuž vypůjčiteli prodloužit anebo sjednat novou smlouvu, pouze však na dobu v trvání nejdéle 2 let. Zapůjčitel si požádá písemně o prodloužení zápůjčky nejpozději 14 dní před určeným termínem.</w:t>
      </w:r>
    </w:p>
    <w:p w:rsidR="004D1713" w:rsidRDefault="004D1713" w:rsidP="004D1713">
      <w:pPr>
        <w:widowControl/>
        <w:autoSpaceDE/>
        <w:autoSpaceDN/>
        <w:rPr>
          <w:rFonts w:ascii="Calibri" w:hAnsi="Calibri"/>
          <w:sz w:val="20"/>
        </w:rPr>
        <w:sectPr w:rsidR="004D1713">
          <w:headerReference w:type="default" r:id="rId9"/>
          <w:footerReference w:type="default" r:id="rId10"/>
          <w:pgSz w:w="11910" w:h="16840"/>
          <w:pgMar w:top="1660" w:right="1180" w:bottom="1480" w:left="720" w:header="680" w:footer="1295" w:gutter="0"/>
          <w:cols w:space="708"/>
        </w:sectPr>
      </w:pPr>
    </w:p>
    <w:p w:rsidR="004D1713" w:rsidRDefault="004D1713" w:rsidP="004D1713">
      <w:pPr>
        <w:pStyle w:val="Zkladntext"/>
        <w:spacing w:before="148"/>
        <w:ind w:left="1483"/>
      </w:pPr>
      <w:r>
        <w:lastRenderedPageBreak/>
        <w:t>reprodukování v tiskovinách.</w:t>
      </w:r>
    </w:p>
    <w:p w:rsidR="004D1713" w:rsidRDefault="004D1713" w:rsidP="004D1713">
      <w:pPr>
        <w:pStyle w:val="Odstavecseseznamem"/>
        <w:numPr>
          <w:ilvl w:val="1"/>
          <w:numId w:val="3"/>
        </w:numPr>
        <w:tabs>
          <w:tab w:val="left" w:pos="1484"/>
        </w:tabs>
        <w:spacing w:before="121"/>
        <w:ind w:right="194"/>
      </w:pPr>
      <w:r>
        <w:t xml:space="preserve">Vypůjčitel je povinen u předmětu výpůjčky uvádět údaje o původu (zapůjčiteli) </w:t>
      </w:r>
      <w:r>
        <w:br/>
        <w:t>v následující podobě: Muzeum Cheb, p. o. Karlovarského</w:t>
      </w:r>
      <w:r>
        <w:rPr>
          <w:spacing w:val="-6"/>
        </w:rPr>
        <w:t xml:space="preserve"> </w:t>
      </w:r>
      <w:r>
        <w:t>kraje.</w:t>
      </w:r>
    </w:p>
    <w:p w:rsidR="004D1713" w:rsidRDefault="004D1713" w:rsidP="004D1713">
      <w:pPr>
        <w:pStyle w:val="Zkladntext"/>
        <w:spacing w:before="5"/>
        <w:rPr>
          <w:sz w:val="20"/>
        </w:rPr>
      </w:pPr>
    </w:p>
    <w:p w:rsidR="004D1713" w:rsidRDefault="004D1713" w:rsidP="004D1713">
      <w:pPr>
        <w:pStyle w:val="Odstavecseseznamem"/>
        <w:numPr>
          <w:ilvl w:val="0"/>
          <w:numId w:val="1"/>
        </w:numPr>
        <w:tabs>
          <w:tab w:val="left" w:pos="4141"/>
        </w:tabs>
        <w:spacing w:before="1"/>
        <w:ind w:left="4141"/>
        <w:jc w:val="left"/>
        <w:rPr>
          <w:i/>
        </w:rPr>
      </w:pPr>
      <w:r>
        <w:rPr>
          <w:i/>
          <w:color w:val="233E5F"/>
        </w:rPr>
        <w:t>Práva a povinnosti</w:t>
      </w:r>
      <w:r>
        <w:rPr>
          <w:i/>
          <w:color w:val="233E5F"/>
          <w:spacing w:val="-2"/>
        </w:rPr>
        <w:t xml:space="preserve"> </w:t>
      </w:r>
      <w:proofErr w:type="spellStart"/>
      <w:r>
        <w:rPr>
          <w:i/>
          <w:color w:val="233E5F"/>
        </w:rPr>
        <w:t>půjčitele</w:t>
      </w:r>
      <w:proofErr w:type="spellEnd"/>
    </w:p>
    <w:p w:rsidR="004D1713" w:rsidRDefault="004D1713" w:rsidP="004D1713">
      <w:pPr>
        <w:pStyle w:val="Zkladntext"/>
        <w:spacing w:before="4"/>
        <w:rPr>
          <w:i/>
          <w:sz w:val="20"/>
        </w:rPr>
      </w:pPr>
    </w:p>
    <w:p w:rsidR="004D1713" w:rsidRDefault="004D1713" w:rsidP="004D1713">
      <w:pPr>
        <w:pStyle w:val="Odstavecseseznamem"/>
        <w:numPr>
          <w:ilvl w:val="1"/>
          <w:numId w:val="4"/>
        </w:numPr>
        <w:tabs>
          <w:tab w:val="left" w:pos="1484"/>
        </w:tabs>
        <w:ind w:right="187"/>
      </w:pPr>
      <w:proofErr w:type="spellStart"/>
      <w:r>
        <w:t>Půjčitel</w:t>
      </w:r>
      <w:proofErr w:type="spellEnd"/>
      <w:r>
        <w:t xml:space="preserve"> je povinen seznámit vypůjčitele s pravidly pro běžné ošetření věcí, které jsou předmětem výpůjčky. Pravidla jsou specifikována v příloze č.</w:t>
      </w:r>
      <w:r>
        <w:rPr>
          <w:spacing w:val="-3"/>
        </w:rPr>
        <w:t xml:space="preserve"> </w:t>
      </w:r>
      <w:r>
        <w:t>3.</w:t>
      </w:r>
    </w:p>
    <w:p w:rsidR="004D1713" w:rsidRDefault="004D1713" w:rsidP="004D1713">
      <w:pPr>
        <w:pStyle w:val="Odstavecseseznamem"/>
        <w:numPr>
          <w:ilvl w:val="1"/>
          <w:numId w:val="4"/>
        </w:numPr>
        <w:tabs>
          <w:tab w:val="left" w:pos="1484"/>
        </w:tabs>
        <w:spacing w:before="120"/>
        <w:ind w:right="191"/>
      </w:pPr>
      <w:proofErr w:type="spellStart"/>
      <w:r>
        <w:t>Půjčitel</w:t>
      </w:r>
      <w:proofErr w:type="spellEnd"/>
      <w:r>
        <w:t xml:space="preserve"> je oprávněn rozhodovat o způsobu balení a přepravy věcí na místo určení a zpět. Náklady spojené s transportem věcí však nese vypůjčitel. Způsob balení a přepravy věcí je specifikován v příloze č.</w:t>
      </w:r>
      <w:r>
        <w:rPr>
          <w:spacing w:val="-6"/>
        </w:rPr>
        <w:t xml:space="preserve"> </w:t>
      </w:r>
      <w:r>
        <w:t>3.</w:t>
      </w:r>
    </w:p>
    <w:p w:rsidR="004D1713" w:rsidRDefault="004D1713" w:rsidP="004D1713">
      <w:pPr>
        <w:pStyle w:val="Odstavecseseznamem"/>
        <w:numPr>
          <w:ilvl w:val="1"/>
          <w:numId w:val="4"/>
        </w:numPr>
        <w:tabs>
          <w:tab w:val="left" w:pos="1484"/>
        </w:tabs>
        <w:spacing w:before="120"/>
        <w:ind w:right="193"/>
      </w:pPr>
      <w:proofErr w:type="spellStart"/>
      <w:r>
        <w:t>Půjčitel</w:t>
      </w:r>
      <w:proofErr w:type="spellEnd"/>
      <w:r>
        <w:t xml:space="preserve"> stanoví v příloze č. 3 parametry týkající se klimatických a světelných podmínek pro použití věcí, které jsou předmětem</w:t>
      </w:r>
      <w:r>
        <w:rPr>
          <w:spacing w:val="-3"/>
        </w:rPr>
        <w:t xml:space="preserve"> </w:t>
      </w:r>
      <w:r>
        <w:t>výpůjčky.</w:t>
      </w:r>
    </w:p>
    <w:p w:rsidR="004D1713" w:rsidRDefault="004D1713" w:rsidP="004D1713">
      <w:pPr>
        <w:pStyle w:val="Zkladntext"/>
        <w:spacing w:before="5"/>
        <w:rPr>
          <w:sz w:val="20"/>
        </w:rPr>
      </w:pPr>
    </w:p>
    <w:p w:rsidR="004D1713" w:rsidRDefault="004D1713" w:rsidP="004D1713">
      <w:pPr>
        <w:pStyle w:val="Odstavecseseznamem"/>
        <w:numPr>
          <w:ilvl w:val="0"/>
          <w:numId w:val="1"/>
        </w:numPr>
        <w:tabs>
          <w:tab w:val="left" w:pos="4357"/>
        </w:tabs>
        <w:ind w:left="4357"/>
        <w:jc w:val="left"/>
        <w:rPr>
          <w:i/>
        </w:rPr>
      </w:pPr>
      <w:r>
        <w:rPr>
          <w:i/>
          <w:color w:val="233E5F"/>
        </w:rPr>
        <w:t>Odstoupení od</w:t>
      </w:r>
      <w:r>
        <w:rPr>
          <w:i/>
          <w:color w:val="233E5F"/>
          <w:spacing w:val="-3"/>
        </w:rPr>
        <w:t xml:space="preserve"> </w:t>
      </w:r>
      <w:r>
        <w:rPr>
          <w:i/>
          <w:color w:val="233E5F"/>
        </w:rPr>
        <w:t>smlouvy</w:t>
      </w:r>
    </w:p>
    <w:p w:rsidR="004D1713" w:rsidRDefault="004D1713" w:rsidP="004D1713">
      <w:pPr>
        <w:pStyle w:val="Zkladntext"/>
        <w:spacing w:before="7"/>
        <w:rPr>
          <w:i/>
          <w:sz w:val="20"/>
        </w:rPr>
      </w:pPr>
    </w:p>
    <w:p w:rsidR="004D1713" w:rsidRDefault="004D1713" w:rsidP="004D1713">
      <w:pPr>
        <w:pStyle w:val="Odstavecseseznamem"/>
        <w:numPr>
          <w:ilvl w:val="1"/>
          <w:numId w:val="5"/>
        </w:numPr>
        <w:tabs>
          <w:tab w:val="left" w:pos="1484"/>
        </w:tabs>
        <w:ind w:right="187"/>
      </w:pPr>
      <w:r>
        <w:t xml:space="preserve">Odstoupení od smlouvy je možné za podmínek stanovených zákonem či touto smlouvou. Odstoupení od smlouvy je platné a účinné okamžikem doručení projevu vůle směřujícího k odstoupení od smlouvy. Za podstatné porušení smlouvy, pro které má </w:t>
      </w:r>
      <w:proofErr w:type="spellStart"/>
      <w:r>
        <w:t>půjčitel</w:t>
      </w:r>
      <w:proofErr w:type="spellEnd"/>
      <w:r>
        <w:t xml:space="preserve"> právo  od smlouvy odstoupit, se vždy</w:t>
      </w:r>
      <w:r>
        <w:rPr>
          <w:spacing w:val="-9"/>
        </w:rPr>
        <w:t xml:space="preserve"> </w:t>
      </w:r>
      <w:r>
        <w:t>považuje:</w:t>
      </w:r>
    </w:p>
    <w:p w:rsidR="004D1713" w:rsidRDefault="004D1713" w:rsidP="004D1713">
      <w:pPr>
        <w:pStyle w:val="Odstavecseseznamem"/>
        <w:numPr>
          <w:ilvl w:val="2"/>
          <w:numId w:val="5"/>
        </w:numPr>
        <w:tabs>
          <w:tab w:val="left" w:pos="1921"/>
        </w:tabs>
        <w:spacing w:before="121"/>
        <w:ind w:hanging="505"/>
      </w:pPr>
      <w:r>
        <w:t>prodlení s vrácením předmětu výpůjčky dle čl. 3, odst.</w:t>
      </w:r>
      <w:r>
        <w:rPr>
          <w:spacing w:val="-11"/>
        </w:rPr>
        <w:t xml:space="preserve"> </w:t>
      </w:r>
      <w:r>
        <w:t>3.1</w:t>
      </w:r>
    </w:p>
    <w:p w:rsidR="004D1713" w:rsidRDefault="004D1713" w:rsidP="004D1713">
      <w:pPr>
        <w:pStyle w:val="Odstavecseseznamem"/>
        <w:numPr>
          <w:ilvl w:val="2"/>
          <w:numId w:val="5"/>
        </w:numPr>
        <w:tabs>
          <w:tab w:val="left" w:pos="1921"/>
        </w:tabs>
        <w:spacing w:before="118"/>
        <w:ind w:hanging="505"/>
      </w:pPr>
      <w:r>
        <w:t>půjčení či přenechání k užívání předmětu výpůjčky vypůjčitelem</w:t>
      </w:r>
      <w:r>
        <w:rPr>
          <w:spacing w:val="-11"/>
        </w:rPr>
        <w:t xml:space="preserve"> </w:t>
      </w:r>
      <w:r>
        <w:t>jinému</w:t>
      </w:r>
    </w:p>
    <w:p w:rsidR="004D1713" w:rsidRDefault="004D1713" w:rsidP="004D1713">
      <w:pPr>
        <w:pStyle w:val="Odstavecseseznamem"/>
        <w:numPr>
          <w:ilvl w:val="2"/>
          <w:numId w:val="5"/>
        </w:numPr>
        <w:tabs>
          <w:tab w:val="left" w:pos="1921"/>
        </w:tabs>
        <w:spacing w:before="122"/>
        <w:ind w:right="193"/>
      </w:pPr>
      <w:r>
        <w:t>využívání vypůjčených věcí k jinému než stanovenému účelu touto smlouvou dle čl. 2, odst. 2.2</w:t>
      </w:r>
    </w:p>
    <w:p w:rsidR="004D1713" w:rsidRDefault="004D1713" w:rsidP="004D1713">
      <w:pPr>
        <w:pStyle w:val="Odstavecseseznamem"/>
        <w:numPr>
          <w:ilvl w:val="2"/>
          <w:numId w:val="5"/>
        </w:numPr>
        <w:tabs>
          <w:tab w:val="left" w:pos="1921"/>
        </w:tabs>
        <w:spacing w:before="120"/>
        <w:ind w:right="189"/>
      </w:pPr>
      <w:r>
        <w:t xml:space="preserve">publikace odborných informací o vypůjčených věcech či pořízených fotografií těchto věcí, souvisejících s účelem výpůjčky, v propagačních a odborných tiskovinách </w:t>
      </w:r>
      <w:r>
        <w:br/>
        <w:t>bez předchozího souhlasu a autorizace</w:t>
      </w:r>
      <w:r>
        <w:rPr>
          <w:spacing w:val="-3"/>
        </w:rPr>
        <w:t xml:space="preserve"> </w:t>
      </w:r>
      <w:proofErr w:type="spellStart"/>
      <w:r>
        <w:t>půjčitele</w:t>
      </w:r>
      <w:proofErr w:type="spellEnd"/>
    </w:p>
    <w:p w:rsidR="004D1713" w:rsidRDefault="004D1713" w:rsidP="004D1713">
      <w:pPr>
        <w:pStyle w:val="Odstavecseseznamem"/>
        <w:numPr>
          <w:ilvl w:val="2"/>
          <w:numId w:val="5"/>
        </w:numPr>
        <w:tabs>
          <w:tab w:val="left" w:pos="1921"/>
        </w:tabs>
        <w:spacing w:before="119"/>
        <w:ind w:hanging="505"/>
      </w:pPr>
      <w:r>
        <w:t>spojování předmětu výpůjčky s nevhodnými náměty dle čl. 4, odst.</w:t>
      </w:r>
      <w:r>
        <w:rPr>
          <w:spacing w:val="-8"/>
        </w:rPr>
        <w:t xml:space="preserve"> </w:t>
      </w:r>
      <w:r>
        <w:t>4.6</w:t>
      </w:r>
    </w:p>
    <w:p w:rsidR="004D1713" w:rsidRDefault="004D1713" w:rsidP="004D1713">
      <w:pPr>
        <w:pStyle w:val="Odstavecseseznamem"/>
        <w:numPr>
          <w:ilvl w:val="2"/>
          <w:numId w:val="5"/>
        </w:numPr>
        <w:tabs>
          <w:tab w:val="left" w:pos="1921"/>
        </w:tabs>
        <w:spacing w:before="119"/>
        <w:ind w:right="189"/>
      </w:pPr>
      <w:r>
        <w:t>jestliže vypůjčitel předmět výpůjčky neužívá řádně, nebo jestliže je užívá v rozporu s jejich hodnotou nebo v rozporu s účelem, který je stanoven touto</w:t>
      </w:r>
      <w:r>
        <w:rPr>
          <w:spacing w:val="-19"/>
        </w:rPr>
        <w:t xml:space="preserve"> </w:t>
      </w:r>
      <w:r>
        <w:t>smlouvou</w:t>
      </w:r>
    </w:p>
    <w:p w:rsidR="004D1713" w:rsidRDefault="004D1713" w:rsidP="004D1713">
      <w:pPr>
        <w:pStyle w:val="Odstavecseseznamem"/>
        <w:numPr>
          <w:ilvl w:val="2"/>
          <w:numId w:val="5"/>
        </w:numPr>
        <w:tabs>
          <w:tab w:val="left" w:pos="1921"/>
        </w:tabs>
        <w:spacing w:before="120"/>
        <w:ind w:hanging="505"/>
      </w:pPr>
      <w:r>
        <w:t>v případě jakéhokoliv jiného hrubého porušení této</w:t>
      </w:r>
      <w:r>
        <w:rPr>
          <w:spacing w:val="-6"/>
        </w:rPr>
        <w:t xml:space="preserve"> </w:t>
      </w:r>
      <w:r>
        <w:t>smlouvy.</w:t>
      </w:r>
    </w:p>
    <w:p w:rsidR="004D1713" w:rsidRDefault="004D1713" w:rsidP="004D1713">
      <w:pPr>
        <w:pStyle w:val="Odstavecseseznamem"/>
        <w:numPr>
          <w:ilvl w:val="1"/>
          <w:numId w:val="5"/>
        </w:numPr>
        <w:tabs>
          <w:tab w:val="left" w:pos="1484"/>
        </w:tabs>
        <w:spacing w:before="122"/>
      </w:pPr>
      <w:r>
        <w:t>Vypůjčitel má právo od smlouvy</w:t>
      </w:r>
      <w:r>
        <w:rPr>
          <w:spacing w:val="-7"/>
        </w:rPr>
        <w:t xml:space="preserve"> </w:t>
      </w:r>
      <w:r>
        <w:t>odstoupit</w:t>
      </w:r>
    </w:p>
    <w:p w:rsidR="004D1713" w:rsidRDefault="004D1713" w:rsidP="004D1713">
      <w:pPr>
        <w:pStyle w:val="Odstavecseseznamem"/>
        <w:numPr>
          <w:ilvl w:val="2"/>
          <w:numId w:val="5"/>
        </w:numPr>
        <w:tabs>
          <w:tab w:val="left" w:pos="1921"/>
        </w:tabs>
        <w:spacing w:before="119"/>
        <w:ind w:hanging="505"/>
      </w:pPr>
      <w:r>
        <w:t xml:space="preserve">v případě porušení povinnosti </w:t>
      </w:r>
      <w:proofErr w:type="spellStart"/>
      <w:r>
        <w:t>půjčitele</w:t>
      </w:r>
      <w:proofErr w:type="spellEnd"/>
      <w:r>
        <w:t xml:space="preserve"> stanovené v čl. V. odst.</w:t>
      </w:r>
      <w:r>
        <w:rPr>
          <w:spacing w:val="-11"/>
        </w:rPr>
        <w:t xml:space="preserve"> </w:t>
      </w:r>
      <w:r>
        <w:t>5.1</w:t>
      </w:r>
    </w:p>
    <w:p w:rsidR="004D1713" w:rsidRDefault="004D1713" w:rsidP="004D1713">
      <w:pPr>
        <w:pStyle w:val="Odstavecseseznamem"/>
        <w:numPr>
          <w:ilvl w:val="2"/>
          <w:numId w:val="5"/>
        </w:numPr>
        <w:tabs>
          <w:tab w:val="left" w:pos="1921"/>
        </w:tabs>
        <w:spacing w:before="121"/>
        <w:ind w:right="193"/>
      </w:pPr>
      <w:r>
        <w:t xml:space="preserve">v případě, že překážky na straně </w:t>
      </w:r>
      <w:proofErr w:type="spellStart"/>
      <w:r>
        <w:t>půjčitele</w:t>
      </w:r>
      <w:proofErr w:type="spellEnd"/>
      <w:r>
        <w:t xml:space="preserve"> mu dlouhodobě znemožňují předání předmětu</w:t>
      </w:r>
      <w:r>
        <w:rPr>
          <w:spacing w:val="-1"/>
        </w:rPr>
        <w:t xml:space="preserve"> </w:t>
      </w:r>
      <w:r>
        <w:t>výpůjčky.</w:t>
      </w:r>
    </w:p>
    <w:p w:rsidR="004D1713" w:rsidRDefault="004D1713" w:rsidP="004D1713">
      <w:pPr>
        <w:pStyle w:val="Odstavecseseznamem"/>
        <w:numPr>
          <w:ilvl w:val="1"/>
          <w:numId w:val="5"/>
        </w:numPr>
        <w:tabs>
          <w:tab w:val="left" w:pos="1484"/>
        </w:tabs>
        <w:spacing w:before="121"/>
        <w:ind w:right="196"/>
      </w:pPr>
      <w:r>
        <w:t xml:space="preserve">V případě odstoupení od smlouvy je vypůjčitel povinen věc bez odkladu </w:t>
      </w:r>
      <w:proofErr w:type="spellStart"/>
      <w:r>
        <w:t>půjčiteli</w:t>
      </w:r>
      <w:proofErr w:type="spellEnd"/>
      <w:r>
        <w:t xml:space="preserve"> vrátit, nejdéle však do sedmi dnů od zániku</w:t>
      </w:r>
      <w:r>
        <w:rPr>
          <w:spacing w:val="-4"/>
        </w:rPr>
        <w:t xml:space="preserve"> </w:t>
      </w:r>
      <w:r>
        <w:t>smlouvy.</w:t>
      </w:r>
    </w:p>
    <w:p w:rsidR="004D1713" w:rsidRDefault="004D1713" w:rsidP="004D1713">
      <w:pPr>
        <w:pStyle w:val="Zkladntext"/>
        <w:spacing w:before="5"/>
        <w:rPr>
          <w:sz w:val="20"/>
        </w:rPr>
      </w:pPr>
    </w:p>
    <w:p w:rsidR="004D1713" w:rsidRDefault="004D1713" w:rsidP="004D1713">
      <w:pPr>
        <w:pStyle w:val="Odstavecseseznamem"/>
        <w:numPr>
          <w:ilvl w:val="0"/>
          <w:numId w:val="1"/>
        </w:numPr>
        <w:tabs>
          <w:tab w:val="left" w:pos="4703"/>
        </w:tabs>
        <w:ind w:left="4702" w:hanging="361"/>
        <w:jc w:val="left"/>
        <w:rPr>
          <w:i/>
        </w:rPr>
      </w:pPr>
      <w:r>
        <w:rPr>
          <w:i/>
          <w:color w:val="233E5F"/>
        </w:rPr>
        <w:t>Smluvní</w:t>
      </w:r>
      <w:r>
        <w:rPr>
          <w:i/>
          <w:color w:val="233E5F"/>
          <w:spacing w:val="-2"/>
        </w:rPr>
        <w:t xml:space="preserve"> </w:t>
      </w:r>
      <w:r>
        <w:rPr>
          <w:i/>
          <w:color w:val="233E5F"/>
        </w:rPr>
        <w:t>pokuty</w:t>
      </w:r>
    </w:p>
    <w:p w:rsidR="004D1713" w:rsidRDefault="004D1713" w:rsidP="004D1713">
      <w:pPr>
        <w:pStyle w:val="Zkladntext"/>
        <w:spacing w:before="5"/>
        <w:rPr>
          <w:i/>
          <w:sz w:val="20"/>
        </w:rPr>
      </w:pPr>
    </w:p>
    <w:p w:rsidR="004D1713" w:rsidRDefault="004D1713" w:rsidP="004D1713">
      <w:pPr>
        <w:pStyle w:val="Odstavecseseznamem"/>
        <w:numPr>
          <w:ilvl w:val="1"/>
          <w:numId w:val="6"/>
        </w:numPr>
        <w:tabs>
          <w:tab w:val="left" w:pos="1484"/>
        </w:tabs>
        <w:ind w:right="186"/>
        <w:rPr>
          <w:b/>
        </w:rPr>
      </w:pPr>
      <w:r>
        <w:t xml:space="preserve">V případě prodlení vypůjčitele s vrácením předmětu výpůjčky dle čl. 3, odst. 3.1 a čl. 4. odst. 6.3 je </w:t>
      </w:r>
      <w:proofErr w:type="spellStart"/>
      <w:r>
        <w:t>půjčitel</w:t>
      </w:r>
      <w:proofErr w:type="spellEnd"/>
      <w:r>
        <w:t xml:space="preserve"> oprávněn požadovat smluvní pokutu ve výši </w:t>
      </w:r>
      <w:r w:rsidR="00461036">
        <w:rPr>
          <w:b/>
        </w:rPr>
        <w:t>0,1</w:t>
      </w:r>
      <w:r>
        <w:rPr>
          <w:b/>
        </w:rPr>
        <w:t xml:space="preserve"> % pojistné hodnoty</w:t>
      </w:r>
      <w:r w:rsidR="00461036">
        <w:t>. Minimální hodnota pojistné hodnoty je</w:t>
      </w:r>
      <w:r w:rsidR="00492F5C">
        <w:t xml:space="preserve"> </w:t>
      </w:r>
      <w:r w:rsidR="00920E42">
        <w:t>315</w:t>
      </w:r>
      <w:r w:rsidR="00492F5C">
        <w:t> 000,- Kč.</w:t>
      </w:r>
    </w:p>
    <w:p w:rsidR="004D1713" w:rsidRDefault="004D1713" w:rsidP="004D1713">
      <w:pPr>
        <w:pStyle w:val="Odstavecseseznamem"/>
        <w:numPr>
          <w:ilvl w:val="1"/>
          <w:numId w:val="6"/>
        </w:numPr>
        <w:tabs>
          <w:tab w:val="left" w:pos="1484"/>
        </w:tabs>
        <w:spacing w:before="121"/>
        <w:ind w:right="187"/>
        <w:rPr>
          <w:b/>
        </w:rPr>
      </w:pPr>
      <w:r>
        <w:t xml:space="preserve">Za porušení povinnosti uvedené v čl. 4, odst. 4.5 bude vypůjčitelem uhrazena smluvní pokuta ve výši </w:t>
      </w:r>
      <w:r>
        <w:rPr>
          <w:b/>
        </w:rPr>
        <w:t>100% pojistné ceny</w:t>
      </w:r>
      <w:r>
        <w:rPr>
          <w:b/>
          <w:spacing w:val="-1"/>
        </w:rPr>
        <w:t xml:space="preserve"> </w:t>
      </w:r>
      <w:r>
        <w:rPr>
          <w:b/>
        </w:rPr>
        <w:t>věci.</w:t>
      </w:r>
    </w:p>
    <w:p w:rsidR="004D1713" w:rsidRDefault="004D1713" w:rsidP="004D1713">
      <w:pPr>
        <w:pStyle w:val="Odstavecseseznamem"/>
        <w:numPr>
          <w:ilvl w:val="1"/>
          <w:numId w:val="6"/>
        </w:numPr>
        <w:tabs>
          <w:tab w:val="left" w:pos="1484"/>
        </w:tabs>
        <w:spacing w:before="120"/>
        <w:ind w:right="189"/>
      </w:pPr>
      <w:r>
        <w:lastRenderedPageBreak/>
        <w:t>Smluvní pokuty jsou splatné do 15 dnů od písemného vyúčtování odeslaného druhé smluvní straně doporučeným dopisem. Ve vztahu k náhradě škody vzniklé porušením smluvní povinnosti platí, že právo na její náhradu není zaplacením smluvní pokuty dotčeno. Odstoupením od smlouvy není dotčen nárok na zaplacení smluvní pokuty ani nároky na náhradu</w:t>
      </w:r>
      <w:r>
        <w:rPr>
          <w:spacing w:val="-5"/>
        </w:rPr>
        <w:t xml:space="preserve"> </w:t>
      </w:r>
      <w:r>
        <w:t>škody.</w:t>
      </w:r>
    </w:p>
    <w:p w:rsidR="004D1713" w:rsidRDefault="004D1713" w:rsidP="004D1713">
      <w:pPr>
        <w:pStyle w:val="Odstavecseseznamem"/>
        <w:numPr>
          <w:ilvl w:val="1"/>
          <w:numId w:val="6"/>
        </w:numPr>
        <w:tabs>
          <w:tab w:val="left" w:pos="1484"/>
        </w:tabs>
        <w:spacing w:before="119"/>
        <w:ind w:right="192"/>
      </w:pPr>
      <w: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w:t>
      </w:r>
      <w:r>
        <w:rPr>
          <w:spacing w:val="-4"/>
        </w:rPr>
        <w:t xml:space="preserve"> </w:t>
      </w:r>
      <w:r>
        <w:t>smlouvy.</w:t>
      </w:r>
    </w:p>
    <w:p w:rsidR="004D1713" w:rsidRDefault="004D1713" w:rsidP="004D1713">
      <w:pPr>
        <w:pStyle w:val="Zkladntext"/>
        <w:spacing w:before="10"/>
        <w:rPr>
          <w:sz w:val="11"/>
        </w:rPr>
      </w:pPr>
    </w:p>
    <w:p w:rsidR="004D1713" w:rsidRDefault="004D1713" w:rsidP="004D1713">
      <w:pPr>
        <w:pStyle w:val="Odstavecseseznamem"/>
        <w:numPr>
          <w:ilvl w:val="0"/>
          <w:numId w:val="1"/>
        </w:numPr>
        <w:tabs>
          <w:tab w:val="left" w:pos="4420"/>
        </w:tabs>
        <w:spacing w:before="101"/>
        <w:ind w:left="4419" w:hanging="361"/>
        <w:jc w:val="left"/>
        <w:rPr>
          <w:i/>
        </w:rPr>
      </w:pPr>
      <w:r>
        <w:rPr>
          <w:i/>
          <w:color w:val="233E5F"/>
        </w:rPr>
        <w:t>Závěrečné</w:t>
      </w:r>
      <w:r>
        <w:rPr>
          <w:i/>
          <w:color w:val="233E5F"/>
          <w:spacing w:val="-2"/>
        </w:rPr>
        <w:t xml:space="preserve"> </w:t>
      </w:r>
      <w:r>
        <w:rPr>
          <w:i/>
          <w:color w:val="233E5F"/>
        </w:rPr>
        <w:t>ustanovení</w:t>
      </w:r>
    </w:p>
    <w:p w:rsidR="004D1713" w:rsidRDefault="004D1713" w:rsidP="004D1713">
      <w:pPr>
        <w:pStyle w:val="Zkladntext"/>
        <w:spacing w:before="7"/>
        <w:rPr>
          <w:i/>
          <w:sz w:val="20"/>
        </w:rPr>
      </w:pPr>
    </w:p>
    <w:p w:rsidR="004D1713" w:rsidRDefault="004D1713" w:rsidP="004D1713">
      <w:pPr>
        <w:pStyle w:val="Odstavecseseznamem"/>
        <w:numPr>
          <w:ilvl w:val="1"/>
          <w:numId w:val="7"/>
        </w:numPr>
        <w:tabs>
          <w:tab w:val="left" w:pos="1484"/>
        </w:tabs>
        <w:ind w:right="192"/>
      </w:pPr>
      <w:r>
        <w:t>Strany této smlouvy se dohodly, že pokud bude zapotřebí za účelem naplnění této smlouvy či ve smyslu této smlouvy, učinit jakýkoli písemný právní úkon, adresovaný druhé ze smluvních stran, bude tento právní úkon doručen osobně nebo doporučenou listovní zásilkou.</w:t>
      </w:r>
    </w:p>
    <w:p w:rsidR="004D1713" w:rsidRDefault="004D1713" w:rsidP="004D1713">
      <w:pPr>
        <w:pStyle w:val="Zkladntext"/>
        <w:spacing w:before="120"/>
        <w:ind w:left="1483" w:right="194"/>
        <w:jc w:val="both"/>
      </w:pPr>
      <w:r>
        <w:t xml:space="preserve">Aniž by tím byly dotčeny další prostředky, kterými lze prokázat doručení, má se za to, </w:t>
      </w:r>
      <w:r>
        <w:br/>
        <w:t>že oznámení bylo řádně doručené:</w:t>
      </w:r>
    </w:p>
    <w:p w:rsidR="004D1713" w:rsidRDefault="004D1713" w:rsidP="004D1713">
      <w:pPr>
        <w:pStyle w:val="Odstavecseseznamem"/>
        <w:numPr>
          <w:ilvl w:val="2"/>
          <w:numId w:val="7"/>
        </w:numPr>
        <w:tabs>
          <w:tab w:val="left" w:pos="1921"/>
        </w:tabs>
        <w:spacing w:before="120"/>
        <w:ind w:hanging="505"/>
      </w:pPr>
      <w:r>
        <w:t>při osobním doručení:</w:t>
      </w:r>
    </w:p>
    <w:p w:rsidR="004D1713" w:rsidRDefault="004D1713" w:rsidP="004D1713">
      <w:pPr>
        <w:pStyle w:val="Odstavecseseznamem"/>
        <w:numPr>
          <w:ilvl w:val="3"/>
          <w:numId w:val="7"/>
        </w:numPr>
        <w:tabs>
          <w:tab w:val="left" w:pos="2425"/>
        </w:tabs>
        <w:spacing w:before="120"/>
        <w:ind w:hanging="649"/>
      </w:pPr>
      <w:r>
        <w:t>dnem faktického přijetí oznámení příjemcem</w:t>
      </w:r>
    </w:p>
    <w:p w:rsidR="004D1713" w:rsidRDefault="004D1713" w:rsidP="004D1713">
      <w:pPr>
        <w:pStyle w:val="Odstavecseseznamem"/>
        <w:numPr>
          <w:ilvl w:val="3"/>
          <w:numId w:val="7"/>
        </w:numPr>
        <w:tabs>
          <w:tab w:val="left" w:pos="2425"/>
        </w:tabs>
        <w:spacing w:before="121"/>
        <w:ind w:right="189"/>
      </w:pPr>
      <w:r>
        <w:t>dnem, v němž bylo doručeno osobě na příjemcově adrese určené k přebírání listovních</w:t>
      </w:r>
      <w:r>
        <w:rPr>
          <w:spacing w:val="-1"/>
        </w:rPr>
        <w:t xml:space="preserve"> </w:t>
      </w:r>
      <w:r>
        <w:t>zásilek</w:t>
      </w:r>
    </w:p>
    <w:p w:rsidR="004D1713" w:rsidRDefault="004D1713" w:rsidP="004D1713">
      <w:pPr>
        <w:pStyle w:val="Odstavecseseznamem"/>
        <w:numPr>
          <w:ilvl w:val="3"/>
          <w:numId w:val="7"/>
        </w:numPr>
        <w:tabs>
          <w:tab w:val="left" w:pos="2425"/>
        </w:tabs>
        <w:spacing w:before="120"/>
        <w:ind w:right="195"/>
      </w:pPr>
      <w:r>
        <w:t>dnem, kdy bylo doručováno osobě na příjemcově adrese určené k přebírání listovních zásilek, a tato osoba odmítla listovní zásilku</w:t>
      </w:r>
      <w:r>
        <w:rPr>
          <w:spacing w:val="-10"/>
        </w:rPr>
        <w:t xml:space="preserve"> </w:t>
      </w:r>
      <w:r>
        <w:t>převzít.</w:t>
      </w:r>
    </w:p>
    <w:p w:rsidR="004D1713" w:rsidRDefault="004D1713" w:rsidP="004D1713">
      <w:pPr>
        <w:pStyle w:val="Odstavecseseznamem"/>
        <w:numPr>
          <w:ilvl w:val="2"/>
          <w:numId w:val="7"/>
        </w:numPr>
        <w:tabs>
          <w:tab w:val="left" w:pos="1921"/>
        </w:tabs>
        <w:spacing w:before="120"/>
        <w:ind w:hanging="505"/>
      </w:pPr>
      <w:r>
        <w:t>při doručování poštou:</w:t>
      </w:r>
    </w:p>
    <w:p w:rsidR="004D1713" w:rsidRDefault="004D1713" w:rsidP="004D1713">
      <w:pPr>
        <w:pStyle w:val="Odstavecseseznamem"/>
        <w:numPr>
          <w:ilvl w:val="3"/>
          <w:numId w:val="7"/>
        </w:numPr>
        <w:tabs>
          <w:tab w:val="left" w:pos="2425"/>
        </w:tabs>
        <w:spacing w:before="119"/>
        <w:ind w:hanging="649"/>
      </w:pPr>
      <w:r>
        <w:t>dnem předání zásilky</w:t>
      </w:r>
      <w:r>
        <w:rPr>
          <w:spacing w:val="-2"/>
        </w:rPr>
        <w:t xml:space="preserve"> </w:t>
      </w:r>
      <w:r>
        <w:t>příjemci</w:t>
      </w:r>
    </w:p>
    <w:p w:rsidR="004D1713" w:rsidRDefault="004D1713" w:rsidP="004D1713">
      <w:pPr>
        <w:pStyle w:val="Odstavecseseznamem"/>
        <w:numPr>
          <w:ilvl w:val="3"/>
          <w:numId w:val="7"/>
        </w:numPr>
        <w:tabs>
          <w:tab w:val="left" w:pos="2425"/>
        </w:tabs>
        <w:spacing w:before="121"/>
        <w:ind w:right="190"/>
      </w:pPr>
      <w:r>
        <w:t>dnem, kdy příjemce při prvním pokusu o doručení zásilku z jakýchkoli důvodů nepřevzal či odmítl zásilku převzít, a to i přesto, že se v místě doručení nezdržuje, pokud byla na zásilce uvedena adresa pro</w:t>
      </w:r>
      <w:r>
        <w:rPr>
          <w:spacing w:val="-10"/>
        </w:rPr>
        <w:t xml:space="preserve"> </w:t>
      </w:r>
      <w:r>
        <w:t>doručování.</w:t>
      </w:r>
    </w:p>
    <w:p w:rsidR="004D1713" w:rsidRDefault="004D1713" w:rsidP="004D1713">
      <w:pPr>
        <w:pStyle w:val="Odstavecseseznamem"/>
        <w:numPr>
          <w:ilvl w:val="1"/>
          <w:numId w:val="7"/>
        </w:numPr>
        <w:tabs>
          <w:tab w:val="left" w:pos="1484"/>
        </w:tabs>
        <w:spacing w:before="119"/>
        <w:ind w:right="188"/>
      </w:pPr>
      <w:r>
        <w:t>Smlouva může být měněna nebo doplňována pouze na základě dohody obou smluvních stran učiněné ve formě písemného dodatku k této smlouvě. Touto smlouvou současně zanikají veškerá předchozí ujednání.</w:t>
      </w:r>
    </w:p>
    <w:p w:rsidR="004D1713" w:rsidRDefault="004D1713" w:rsidP="004D1713">
      <w:pPr>
        <w:pStyle w:val="Odstavecseseznamem"/>
        <w:numPr>
          <w:ilvl w:val="1"/>
          <w:numId w:val="7"/>
        </w:numPr>
        <w:tabs>
          <w:tab w:val="left" w:pos="1484"/>
        </w:tabs>
        <w:spacing w:before="119" w:line="350" w:lineRule="auto"/>
        <w:ind w:right="396"/>
      </w:pPr>
      <w:r>
        <w:t>Smlouva nabývá platnosti a účinnosti dnem jejího podpisu oběma smluvními stranami. Nedílnou součást této smlouvy</w:t>
      </w:r>
      <w:r>
        <w:rPr>
          <w:spacing w:val="-9"/>
        </w:rPr>
        <w:t xml:space="preserve"> </w:t>
      </w:r>
      <w:r>
        <w:t>tvoří:</w:t>
      </w:r>
    </w:p>
    <w:p w:rsidR="004D1713" w:rsidRDefault="004D1713" w:rsidP="004D1713">
      <w:pPr>
        <w:pStyle w:val="Odstavecseseznamem"/>
        <w:numPr>
          <w:ilvl w:val="0"/>
          <w:numId w:val="8"/>
        </w:numPr>
        <w:tabs>
          <w:tab w:val="left" w:pos="2425"/>
        </w:tabs>
        <w:spacing w:line="268" w:lineRule="exact"/>
        <w:ind w:hanging="649"/>
      </w:pPr>
      <w:r>
        <w:t>příloha č. 1 – předmět</w:t>
      </w:r>
      <w:r>
        <w:rPr>
          <w:spacing w:val="-2"/>
        </w:rPr>
        <w:t xml:space="preserve"> </w:t>
      </w:r>
      <w:r>
        <w:t>výpůjčky</w:t>
      </w:r>
    </w:p>
    <w:p w:rsidR="004D1713" w:rsidRDefault="004D1713" w:rsidP="004D1713">
      <w:pPr>
        <w:pStyle w:val="Odstavecseseznamem"/>
        <w:numPr>
          <w:ilvl w:val="0"/>
          <w:numId w:val="8"/>
        </w:numPr>
        <w:tabs>
          <w:tab w:val="left" w:pos="2425"/>
        </w:tabs>
        <w:spacing w:before="122"/>
        <w:ind w:hanging="649"/>
      </w:pPr>
      <w:r>
        <w:t>příloha č. 2 – protokol o předání a převzetí předmětu</w:t>
      </w:r>
      <w:r>
        <w:rPr>
          <w:spacing w:val="-4"/>
        </w:rPr>
        <w:t xml:space="preserve"> </w:t>
      </w:r>
      <w:r>
        <w:t>výpůjčky</w:t>
      </w:r>
    </w:p>
    <w:p w:rsidR="00C616EF" w:rsidRDefault="00C616EF" w:rsidP="00096826">
      <w:pPr>
        <w:pStyle w:val="Odstavecseseznamem"/>
        <w:tabs>
          <w:tab w:val="left" w:pos="2425"/>
        </w:tabs>
        <w:spacing w:before="122"/>
        <w:ind w:left="2424" w:firstLine="0"/>
      </w:pPr>
    </w:p>
    <w:p w:rsidR="004D1713" w:rsidRDefault="004D1713" w:rsidP="004D1713">
      <w:pPr>
        <w:pStyle w:val="Odstavecseseznamem"/>
        <w:numPr>
          <w:ilvl w:val="1"/>
          <w:numId w:val="7"/>
        </w:numPr>
        <w:tabs>
          <w:tab w:val="left" w:pos="1484"/>
        </w:tabs>
        <w:spacing w:before="148"/>
        <w:ind w:right="187" w:hanging="431"/>
      </w:pPr>
      <w:r>
        <w:t xml:space="preserve">Smluvní strany stvrzují, že jim nejsou známy okolnosti, jež by tuto smlouvu činily neplatnou, tato je výrazem jejich pravé a svobodné vůle, nebyla uzavřena v tísni, </w:t>
      </w:r>
      <w:r>
        <w:br/>
        <w:t>za nápadně nevýhodných podmínek, je pro obě smluvní strany určitá a srozumitelná,</w:t>
      </w:r>
      <w:r>
        <w:rPr>
          <w:spacing w:val="22"/>
        </w:rPr>
        <w:t xml:space="preserve"> </w:t>
      </w:r>
      <w:r>
        <w:rPr>
          <w:spacing w:val="22"/>
        </w:rPr>
        <w:br/>
      </w:r>
      <w:r>
        <w:t>na důkaz čehož ji vlastnoručně podepisují.</w:t>
      </w:r>
    </w:p>
    <w:p w:rsidR="004D1713" w:rsidRDefault="004D1713" w:rsidP="004D1713">
      <w:pPr>
        <w:pStyle w:val="Zkladntext"/>
        <w:rPr>
          <w:sz w:val="26"/>
        </w:rPr>
      </w:pPr>
    </w:p>
    <w:p w:rsidR="004D1713" w:rsidRDefault="004D1713" w:rsidP="004D1713">
      <w:pPr>
        <w:pStyle w:val="Zkladntext"/>
        <w:spacing w:before="11"/>
        <w:rPr>
          <w:sz w:val="28"/>
        </w:rPr>
      </w:pPr>
    </w:p>
    <w:p w:rsidR="006E7233" w:rsidRDefault="006E7233" w:rsidP="004D1713">
      <w:pPr>
        <w:pStyle w:val="Zkladntext"/>
        <w:ind w:left="1483"/>
      </w:pPr>
    </w:p>
    <w:p w:rsidR="006E7233" w:rsidRDefault="006E7233" w:rsidP="004D1713">
      <w:pPr>
        <w:pStyle w:val="Zkladntext"/>
        <w:ind w:left="1483"/>
      </w:pPr>
    </w:p>
    <w:p w:rsidR="004D1713" w:rsidRDefault="004D1713" w:rsidP="004D1713">
      <w:pPr>
        <w:pStyle w:val="Zkladntext"/>
        <w:ind w:left="1483"/>
      </w:pPr>
      <w:r>
        <w:t>V Chebu dne:</w:t>
      </w:r>
      <w:r w:rsidR="001C1538">
        <w:t xml:space="preserve"> </w:t>
      </w:r>
    </w:p>
    <w:p w:rsidR="004D1713" w:rsidRDefault="004D1713" w:rsidP="004D1713">
      <w:pPr>
        <w:pStyle w:val="Zkladntext"/>
        <w:rPr>
          <w:sz w:val="26"/>
        </w:rPr>
      </w:pPr>
    </w:p>
    <w:p w:rsidR="004D1713" w:rsidRDefault="004D1713" w:rsidP="004D1713">
      <w:pPr>
        <w:pStyle w:val="Zkladntext"/>
        <w:tabs>
          <w:tab w:val="left" w:pos="6361"/>
        </w:tabs>
        <w:spacing w:before="193"/>
        <w:ind w:left="1483"/>
      </w:pPr>
      <w:r>
        <w:t>..................……………………................</w:t>
      </w:r>
      <w:r>
        <w:tab/>
        <w:t>….................………………………………</w:t>
      </w:r>
    </w:p>
    <w:p w:rsidR="004D1713" w:rsidRDefault="004D1713" w:rsidP="004D1713">
      <w:pPr>
        <w:pStyle w:val="Zkladntext"/>
        <w:tabs>
          <w:tab w:val="left" w:pos="6361"/>
        </w:tabs>
        <w:spacing w:before="119"/>
        <w:ind w:left="1483"/>
      </w:pPr>
      <w:proofErr w:type="spellStart"/>
      <w:r>
        <w:t>půjčitel</w:t>
      </w:r>
      <w:proofErr w:type="spellEnd"/>
      <w:r>
        <w:tab/>
        <w:t>vypůjčitel</w:t>
      </w:r>
    </w:p>
    <w:p w:rsidR="004D1713" w:rsidRDefault="004D1713" w:rsidP="004D1713">
      <w:pPr>
        <w:pStyle w:val="Zkladntext"/>
        <w:rPr>
          <w:sz w:val="26"/>
        </w:rPr>
      </w:pPr>
    </w:p>
    <w:p w:rsidR="004D1713" w:rsidRDefault="004D1713" w:rsidP="004D1713">
      <w:pPr>
        <w:pStyle w:val="Zkladntext"/>
        <w:spacing w:before="193" w:line="350" w:lineRule="auto"/>
        <w:ind w:left="1483" w:right="4747"/>
      </w:pPr>
      <w:r>
        <w:t>Muzeum Cheb, p. o. Karlovarského kraje Ing. Martina Kulová, ředitelka</w:t>
      </w:r>
    </w:p>
    <w:p w:rsidR="004D1713" w:rsidRDefault="004D1713" w:rsidP="004D1713">
      <w:pPr>
        <w:widowControl/>
        <w:autoSpaceDE/>
        <w:autoSpaceDN/>
        <w:spacing w:line="350" w:lineRule="auto"/>
        <w:sectPr w:rsidR="004D1713" w:rsidSect="00CA50C1">
          <w:pgSz w:w="11910" w:h="16840"/>
          <w:pgMar w:top="1660" w:right="1180" w:bottom="1480" w:left="720" w:header="680" w:footer="1295" w:gutter="0"/>
          <w:pgNumType w:start="4"/>
          <w:cols w:space="708"/>
        </w:sectPr>
      </w:pPr>
    </w:p>
    <w:p w:rsidR="006E7233" w:rsidRDefault="006E7233" w:rsidP="006E7233">
      <w:pPr>
        <w:pStyle w:val="Zkladntext"/>
        <w:spacing w:before="148"/>
        <w:ind w:left="696"/>
      </w:pPr>
      <w:r>
        <w:lastRenderedPageBreak/>
        <w:t>Příloha č. 1 Smlouvy o výpůjčce ze Sbírky Muzea Cheb</w:t>
      </w:r>
    </w:p>
    <w:p w:rsidR="006E7233" w:rsidRDefault="006E7233" w:rsidP="006E7233">
      <w:pPr>
        <w:pStyle w:val="Zkladntext"/>
        <w:spacing w:before="4"/>
        <w:rPr>
          <w:sz w:val="20"/>
        </w:rPr>
      </w:pPr>
    </w:p>
    <w:p w:rsidR="006E7233" w:rsidRDefault="006E7233" w:rsidP="006E7233">
      <w:pPr>
        <w:pStyle w:val="Nadpis3"/>
        <w:ind w:left="2722" w:right="2261"/>
        <w:jc w:val="center"/>
      </w:pPr>
      <w:r>
        <w:t>Předmět výpůjčky</w:t>
      </w:r>
    </w:p>
    <w:p w:rsidR="006E7233" w:rsidRDefault="006E7233" w:rsidP="006E7233">
      <w:pPr>
        <w:pStyle w:val="Zkladntext"/>
        <w:spacing w:before="9"/>
        <w:rPr>
          <w:b/>
          <w:sz w:val="11"/>
        </w:rPr>
      </w:pPr>
    </w:p>
    <w:p w:rsidR="006E7233" w:rsidRDefault="006E7233" w:rsidP="006E7233"/>
    <w:p w:rsidR="00C775B2" w:rsidRPr="00C775B2" w:rsidRDefault="00C775B2" w:rsidP="00C775B2">
      <w:pPr>
        <w:tabs>
          <w:tab w:val="left" w:pos="529"/>
          <w:tab w:val="left" w:pos="1709"/>
          <w:tab w:val="left" w:pos="5886"/>
        </w:tabs>
        <w:rPr>
          <w:rFonts w:asciiTheme="majorHAnsi" w:hAnsiTheme="majorHAnsi" w:cs="Arial"/>
        </w:rPr>
      </w:pPr>
      <w:bookmarkStart w:id="0" w:name="_GoBack"/>
      <w:r w:rsidRPr="00C775B2">
        <w:rPr>
          <w:rFonts w:asciiTheme="majorHAnsi" w:hAnsiTheme="majorHAnsi" w:cs="Arial"/>
        </w:rPr>
        <w:t>50.</w:t>
      </w:r>
      <w:r w:rsidRPr="00C775B2">
        <w:rPr>
          <w:rFonts w:asciiTheme="majorHAnsi" w:hAnsiTheme="majorHAnsi" w:cs="Arial"/>
        </w:rPr>
        <w:tab/>
        <w:t>E 307</w:t>
      </w:r>
      <w:r w:rsidRPr="00C775B2">
        <w:rPr>
          <w:rFonts w:asciiTheme="majorHAnsi" w:hAnsiTheme="majorHAnsi" w:cs="Arial"/>
        </w:rPr>
        <w:tab/>
        <w:t>Ženský krojový čepec ze zlatého kovového vlákna (E 307)</w:t>
      </w:r>
    </w:p>
    <w:p w:rsidR="00C775B2" w:rsidRPr="00C775B2" w:rsidRDefault="00C775B2" w:rsidP="00C775B2">
      <w:pPr>
        <w:tabs>
          <w:tab w:val="left" w:pos="529"/>
          <w:tab w:val="left" w:pos="1709"/>
          <w:tab w:val="left" w:pos="5886"/>
        </w:tabs>
        <w:rPr>
          <w:rFonts w:asciiTheme="majorHAnsi" w:hAnsiTheme="majorHAnsi" w:cs="Arial"/>
        </w:rPr>
      </w:pPr>
      <w:r w:rsidRPr="00C775B2">
        <w:rPr>
          <w:rFonts w:asciiTheme="majorHAnsi" w:hAnsiTheme="majorHAnsi" w:cs="Arial"/>
        </w:rPr>
        <w:t>51.</w:t>
      </w:r>
      <w:r w:rsidRPr="00C775B2">
        <w:rPr>
          <w:rFonts w:asciiTheme="majorHAnsi" w:hAnsiTheme="majorHAnsi" w:cs="Arial"/>
        </w:rPr>
        <w:tab/>
        <w:t>E 198</w:t>
      </w:r>
      <w:r w:rsidRPr="00C775B2">
        <w:rPr>
          <w:rFonts w:asciiTheme="majorHAnsi" w:hAnsiTheme="majorHAnsi" w:cs="Arial"/>
        </w:rPr>
        <w:tab/>
        <w:t>Ženský krojový čepec kovového vlákna</w:t>
      </w:r>
    </w:p>
    <w:p w:rsidR="00C775B2" w:rsidRPr="00C775B2" w:rsidRDefault="00C775B2" w:rsidP="00C775B2">
      <w:pPr>
        <w:tabs>
          <w:tab w:val="left" w:pos="529"/>
          <w:tab w:val="left" w:pos="1709"/>
          <w:tab w:val="left" w:pos="5886"/>
        </w:tabs>
        <w:rPr>
          <w:rFonts w:asciiTheme="majorHAnsi" w:hAnsiTheme="majorHAnsi" w:cs="Arial"/>
        </w:rPr>
      </w:pPr>
      <w:r w:rsidRPr="00C775B2">
        <w:rPr>
          <w:rFonts w:asciiTheme="majorHAnsi" w:hAnsiTheme="majorHAnsi" w:cs="Arial"/>
        </w:rPr>
        <w:t>52.</w:t>
      </w:r>
      <w:r w:rsidRPr="00C775B2">
        <w:rPr>
          <w:rFonts w:asciiTheme="majorHAnsi" w:hAnsiTheme="majorHAnsi" w:cs="Arial"/>
        </w:rPr>
        <w:tab/>
        <w:t>E 3227</w:t>
      </w:r>
      <w:r w:rsidRPr="00C775B2">
        <w:rPr>
          <w:rFonts w:asciiTheme="majorHAnsi" w:hAnsiTheme="majorHAnsi" w:cs="Arial"/>
        </w:rPr>
        <w:tab/>
        <w:t>Ženský krojový čepec ze zlatého kovového vlákna (M 215?)</w:t>
      </w:r>
    </w:p>
    <w:p w:rsidR="00C775B2" w:rsidRPr="00C775B2" w:rsidRDefault="00C775B2" w:rsidP="00C775B2">
      <w:pPr>
        <w:tabs>
          <w:tab w:val="left" w:pos="529"/>
          <w:tab w:val="left" w:pos="1709"/>
          <w:tab w:val="left" w:pos="5886"/>
        </w:tabs>
        <w:rPr>
          <w:rFonts w:asciiTheme="majorHAnsi" w:hAnsiTheme="majorHAnsi" w:cs="Arial"/>
        </w:rPr>
      </w:pPr>
      <w:r w:rsidRPr="00C775B2">
        <w:rPr>
          <w:rFonts w:asciiTheme="majorHAnsi" w:hAnsiTheme="majorHAnsi" w:cs="Arial"/>
        </w:rPr>
        <w:t>53.</w:t>
      </w:r>
      <w:r w:rsidRPr="00C775B2">
        <w:rPr>
          <w:rFonts w:asciiTheme="majorHAnsi" w:hAnsiTheme="majorHAnsi" w:cs="Arial"/>
        </w:rPr>
        <w:tab/>
        <w:t>E 3228</w:t>
      </w:r>
      <w:r w:rsidRPr="00C775B2">
        <w:rPr>
          <w:rFonts w:asciiTheme="majorHAnsi" w:hAnsiTheme="majorHAnsi" w:cs="Arial"/>
        </w:rPr>
        <w:tab/>
        <w:t>Ženský krojový čepec ze zlatého kovového vlákna (M 1528)</w:t>
      </w:r>
    </w:p>
    <w:p w:rsidR="00C775B2" w:rsidRPr="00C775B2" w:rsidRDefault="00C775B2" w:rsidP="00C775B2">
      <w:pPr>
        <w:tabs>
          <w:tab w:val="left" w:pos="529"/>
          <w:tab w:val="left" w:pos="1709"/>
          <w:tab w:val="left" w:pos="5886"/>
        </w:tabs>
        <w:rPr>
          <w:rFonts w:asciiTheme="majorHAnsi" w:hAnsiTheme="majorHAnsi" w:cs="Arial"/>
        </w:rPr>
      </w:pPr>
      <w:r w:rsidRPr="00C775B2">
        <w:rPr>
          <w:rFonts w:asciiTheme="majorHAnsi" w:hAnsiTheme="majorHAnsi" w:cs="Arial"/>
        </w:rPr>
        <w:t>54.</w:t>
      </w:r>
      <w:r w:rsidRPr="00C775B2">
        <w:rPr>
          <w:rFonts w:asciiTheme="majorHAnsi" w:hAnsiTheme="majorHAnsi" w:cs="Arial"/>
        </w:rPr>
        <w:tab/>
        <w:t>E 205</w:t>
      </w:r>
      <w:r w:rsidRPr="00C775B2">
        <w:rPr>
          <w:rFonts w:asciiTheme="majorHAnsi" w:hAnsiTheme="majorHAnsi" w:cs="Arial"/>
        </w:rPr>
        <w:tab/>
        <w:t>Novorozenecký čepeček z kovového vlákna (L 205)</w:t>
      </w:r>
    </w:p>
    <w:p w:rsidR="00C775B2" w:rsidRPr="00C775B2" w:rsidRDefault="00C775B2" w:rsidP="00C775B2">
      <w:pPr>
        <w:tabs>
          <w:tab w:val="left" w:pos="529"/>
          <w:tab w:val="left" w:pos="1709"/>
          <w:tab w:val="left" w:pos="5886"/>
        </w:tabs>
        <w:rPr>
          <w:rFonts w:asciiTheme="majorHAnsi" w:hAnsiTheme="majorHAnsi" w:cs="Arial"/>
        </w:rPr>
      </w:pPr>
      <w:r w:rsidRPr="00C775B2">
        <w:rPr>
          <w:rFonts w:asciiTheme="majorHAnsi" w:hAnsiTheme="majorHAnsi" w:cs="Arial"/>
        </w:rPr>
        <w:t>55.</w:t>
      </w:r>
      <w:r w:rsidRPr="00C775B2">
        <w:rPr>
          <w:rFonts w:asciiTheme="majorHAnsi" w:hAnsiTheme="majorHAnsi" w:cs="Arial"/>
        </w:rPr>
        <w:tab/>
        <w:t>E 2592</w:t>
      </w:r>
      <w:r w:rsidRPr="00C775B2">
        <w:rPr>
          <w:rFonts w:asciiTheme="majorHAnsi" w:hAnsiTheme="majorHAnsi" w:cs="Arial"/>
        </w:rPr>
        <w:tab/>
        <w:t xml:space="preserve">Novorozenecký čepeček z kovového vlákna </w:t>
      </w:r>
    </w:p>
    <w:p w:rsidR="00C775B2" w:rsidRPr="00C775B2" w:rsidRDefault="00C775B2" w:rsidP="00C775B2">
      <w:pPr>
        <w:tabs>
          <w:tab w:val="left" w:pos="529"/>
          <w:tab w:val="left" w:pos="1709"/>
          <w:tab w:val="left" w:pos="5886"/>
        </w:tabs>
        <w:rPr>
          <w:rFonts w:asciiTheme="majorHAnsi" w:hAnsiTheme="majorHAnsi" w:cs="Arial"/>
        </w:rPr>
      </w:pPr>
      <w:r w:rsidRPr="00C775B2">
        <w:rPr>
          <w:rFonts w:asciiTheme="majorHAnsi" w:hAnsiTheme="majorHAnsi" w:cs="Arial"/>
        </w:rPr>
        <w:t>56.</w:t>
      </w:r>
      <w:r w:rsidRPr="00C775B2">
        <w:rPr>
          <w:rFonts w:asciiTheme="majorHAnsi" w:hAnsiTheme="majorHAnsi" w:cs="Arial"/>
        </w:rPr>
        <w:tab/>
        <w:t>E 3088</w:t>
      </w:r>
      <w:r w:rsidRPr="00C775B2">
        <w:rPr>
          <w:rFonts w:asciiTheme="majorHAnsi" w:hAnsiTheme="majorHAnsi" w:cs="Arial"/>
        </w:rPr>
        <w:tab/>
        <w:t>Svatební korunka z kovového vlákna (M 597)</w:t>
      </w:r>
    </w:p>
    <w:p w:rsidR="00C775B2" w:rsidRPr="00C775B2" w:rsidRDefault="00C775B2" w:rsidP="00C775B2">
      <w:pPr>
        <w:tabs>
          <w:tab w:val="left" w:pos="529"/>
          <w:tab w:val="left" w:pos="1709"/>
          <w:tab w:val="left" w:pos="5886"/>
        </w:tabs>
        <w:rPr>
          <w:rFonts w:asciiTheme="majorHAnsi" w:hAnsiTheme="majorHAnsi" w:cs="Arial"/>
        </w:rPr>
      </w:pPr>
      <w:r w:rsidRPr="00C775B2">
        <w:rPr>
          <w:rFonts w:asciiTheme="majorHAnsi" w:hAnsiTheme="majorHAnsi" w:cs="Arial"/>
        </w:rPr>
        <w:t>57.</w:t>
      </w:r>
      <w:r w:rsidRPr="00C775B2">
        <w:rPr>
          <w:rFonts w:asciiTheme="majorHAnsi" w:hAnsiTheme="majorHAnsi" w:cs="Arial"/>
        </w:rPr>
        <w:tab/>
        <w:t>E 3766</w:t>
      </w:r>
      <w:r w:rsidRPr="00C775B2">
        <w:rPr>
          <w:rFonts w:asciiTheme="majorHAnsi" w:hAnsiTheme="majorHAnsi" w:cs="Arial"/>
        </w:rPr>
        <w:tab/>
        <w:t>Svatební korunka ze zlatého a stříbrného kov. vlákna (M 595)</w:t>
      </w:r>
    </w:p>
    <w:p w:rsidR="00C775B2" w:rsidRPr="00C775B2" w:rsidRDefault="00C775B2" w:rsidP="00C775B2">
      <w:pPr>
        <w:tabs>
          <w:tab w:val="left" w:pos="529"/>
          <w:tab w:val="left" w:pos="1709"/>
          <w:tab w:val="left" w:pos="5886"/>
        </w:tabs>
        <w:rPr>
          <w:rFonts w:asciiTheme="majorHAnsi" w:hAnsiTheme="majorHAnsi" w:cs="Arial"/>
        </w:rPr>
      </w:pPr>
      <w:r w:rsidRPr="00C775B2">
        <w:rPr>
          <w:rFonts w:asciiTheme="majorHAnsi" w:hAnsiTheme="majorHAnsi" w:cs="Arial"/>
        </w:rPr>
        <w:t>58.</w:t>
      </w:r>
      <w:r w:rsidRPr="00C775B2">
        <w:rPr>
          <w:rFonts w:asciiTheme="majorHAnsi" w:hAnsiTheme="majorHAnsi" w:cs="Arial"/>
        </w:rPr>
        <w:tab/>
        <w:t>E 3657</w:t>
      </w:r>
      <w:r w:rsidRPr="00C775B2">
        <w:rPr>
          <w:rFonts w:asciiTheme="majorHAnsi" w:hAnsiTheme="majorHAnsi" w:cs="Arial"/>
        </w:rPr>
        <w:tab/>
        <w:t>Křestní polštářek (M 524)</w:t>
      </w:r>
    </w:p>
    <w:p w:rsidR="00C775B2" w:rsidRPr="00C775B2" w:rsidRDefault="00C775B2" w:rsidP="00C775B2">
      <w:pPr>
        <w:tabs>
          <w:tab w:val="left" w:pos="529"/>
          <w:tab w:val="left" w:pos="1709"/>
          <w:tab w:val="left" w:pos="5886"/>
        </w:tabs>
        <w:rPr>
          <w:rFonts w:asciiTheme="majorHAnsi" w:hAnsiTheme="majorHAnsi" w:cs="Arial"/>
        </w:rPr>
      </w:pPr>
      <w:r w:rsidRPr="00C775B2">
        <w:rPr>
          <w:rFonts w:asciiTheme="majorHAnsi" w:hAnsiTheme="majorHAnsi" w:cs="Arial"/>
        </w:rPr>
        <w:t>59.</w:t>
      </w:r>
      <w:r w:rsidRPr="00C775B2">
        <w:rPr>
          <w:rFonts w:asciiTheme="majorHAnsi" w:hAnsiTheme="majorHAnsi" w:cs="Arial"/>
        </w:rPr>
        <w:tab/>
        <w:t>E 3687</w:t>
      </w:r>
      <w:r w:rsidRPr="00C775B2">
        <w:rPr>
          <w:rFonts w:asciiTheme="majorHAnsi" w:hAnsiTheme="majorHAnsi" w:cs="Arial"/>
        </w:rPr>
        <w:tab/>
        <w:t>Křestní polštářek (M 520)</w:t>
      </w:r>
    </w:p>
    <w:p w:rsidR="00C775B2" w:rsidRPr="00C775B2" w:rsidRDefault="00C775B2" w:rsidP="00C775B2">
      <w:pPr>
        <w:tabs>
          <w:tab w:val="left" w:pos="529"/>
          <w:tab w:val="left" w:pos="1709"/>
          <w:tab w:val="left" w:pos="5886"/>
        </w:tabs>
        <w:rPr>
          <w:rFonts w:asciiTheme="majorHAnsi" w:hAnsiTheme="majorHAnsi" w:cs="Arial"/>
        </w:rPr>
      </w:pPr>
      <w:r w:rsidRPr="00C775B2">
        <w:rPr>
          <w:rFonts w:asciiTheme="majorHAnsi" w:hAnsiTheme="majorHAnsi" w:cs="Arial"/>
        </w:rPr>
        <w:t>60.</w:t>
      </w:r>
      <w:r w:rsidRPr="00C775B2">
        <w:rPr>
          <w:rFonts w:asciiTheme="majorHAnsi" w:hAnsiTheme="majorHAnsi" w:cs="Arial"/>
        </w:rPr>
        <w:tab/>
        <w:t>E 3689</w:t>
      </w:r>
      <w:r w:rsidRPr="00C775B2">
        <w:rPr>
          <w:rFonts w:asciiTheme="majorHAnsi" w:hAnsiTheme="majorHAnsi" w:cs="Arial"/>
        </w:rPr>
        <w:tab/>
        <w:t>Křestní polštářek (E 281)</w:t>
      </w:r>
    </w:p>
    <w:bookmarkEnd w:id="0"/>
    <w:p w:rsidR="00C775B2" w:rsidRDefault="00C775B2" w:rsidP="00C775B2"/>
    <w:p w:rsidR="00C775B2" w:rsidRDefault="00C775B2" w:rsidP="00C775B2"/>
    <w:p w:rsidR="006E7233" w:rsidRDefault="006E7233" w:rsidP="006E7233">
      <w:pPr>
        <w:sectPr w:rsidR="006E7233">
          <w:pgSz w:w="11910" w:h="16840"/>
          <w:pgMar w:top="1660" w:right="1180" w:bottom="1480" w:left="720" w:header="680" w:footer="1295" w:gutter="0"/>
          <w:cols w:space="708"/>
        </w:sectPr>
      </w:pPr>
    </w:p>
    <w:p w:rsidR="006E7233" w:rsidRDefault="006E7233" w:rsidP="006E7233">
      <w:pPr>
        <w:pStyle w:val="Zkladntext"/>
        <w:spacing w:before="4"/>
        <w:rPr>
          <w:sz w:val="29"/>
        </w:rPr>
      </w:pPr>
    </w:p>
    <w:p w:rsidR="006E7233" w:rsidRDefault="006E7233" w:rsidP="006E7233">
      <w:pPr>
        <w:pStyle w:val="Zkladntext"/>
        <w:spacing w:before="101"/>
        <w:ind w:left="696"/>
      </w:pPr>
      <w:r>
        <w:t>Příloha č. 2 Smlouvy o výpůjčce ze Sbírky Muzea Cheb</w:t>
      </w:r>
    </w:p>
    <w:p w:rsidR="006E7233" w:rsidRDefault="006E7233" w:rsidP="006E7233">
      <w:pPr>
        <w:pStyle w:val="Zkladntext"/>
        <w:spacing w:before="4"/>
        <w:rPr>
          <w:sz w:val="20"/>
        </w:rPr>
      </w:pPr>
    </w:p>
    <w:p w:rsidR="006E7233" w:rsidRDefault="006E7233" w:rsidP="006E7233">
      <w:pPr>
        <w:pStyle w:val="Nadpis3"/>
        <w:spacing w:before="1"/>
        <w:ind w:left="2722" w:right="2265"/>
        <w:jc w:val="center"/>
      </w:pPr>
      <w:r>
        <w:t>Protokol o předání a převzetí předmětu výpůjčky</w:t>
      </w:r>
    </w:p>
    <w:p w:rsidR="006E7233" w:rsidRDefault="006E7233" w:rsidP="006E7233">
      <w:pPr>
        <w:pStyle w:val="Zkladntext"/>
        <w:spacing w:before="4"/>
        <w:rPr>
          <w:b/>
          <w:sz w:val="20"/>
        </w:rPr>
      </w:pPr>
    </w:p>
    <w:p w:rsidR="006E7233" w:rsidRDefault="006E7233" w:rsidP="006E7233">
      <w:pPr>
        <w:pStyle w:val="Zkladntext"/>
        <w:tabs>
          <w:tab w:val="left" w:pos="7069"/>
        </w:tabs>
        <w:ind w:left="696"/>
      </w:pPr>
      <w:r>
        <w:t>Číslo</w:t>
      </w:r>
      <w:r>
        <w:rPr>
          <w:spacing w:val="-2"/>
        </w:rPr>
        <w:t xml:space="preserve"> </w:t>
      </w:r>
      <w:r>
        <w:t>smlouvy:</w:t>
      </w:r>
      <w:r>
        <w:rPr>
          <w:spacing w:val="-2"/>
        </w:rPr>
        <w:t xml:space="preserve"> </w:t>
      </w:r>
      <w:r>
        <w:t>00/0000</w:t>
      </w:r>
      <w:r>
        <w:tab/>
        <w:t xml:space="preserve">Datum vrácení: </w:t>
      </w:r>
    </w:p>
    <w:p w:rsidR="006E7233" w:rsidRDefault="006E7233" w:rsidP="006E7233">
      <w:pPr>
        <w:pStyle w:val="Zkladntext"/>
        <w:spacing w:before="4"/>
        <w:rPr>
          <w:sz w:val="20"/>
        </w:rPr>
      </w:pPr>
    </w:p>
    <w:p w:rsidR="006E7233" w:rsidRDefault="006E7233" w:rsidP="006E7233">
      <w:pPr>
        <w:pStyle w:val="Zkladntext"/>
        <w:tabs>
          <w:tab w:val="left" w:pos="7069"/>
        </w:tabs>
        <w:ind w:left="696"/>
      </w:pPr>
      <w:r>
        <w:t>Datum zapůjčení:</w:t>
      </w:r>
      <w:r>
        <w:tab/>
        <w:t>Prodlouženo:</w:t>
      </w:r>
    </w:p>
    <w:p w:rsidR="006E7233" w:rsidRDefault="006E7233" w:rsidP="006E7233">
      <w:pPr>
        <w:pStyle w:val="Zkladntext"/>
        <w:spacing w:before="5"/>
        <w:rPr>
          <w:sz w:val="20"/>
        </w:rPr>
      </w:pPr>
    </w:p>
    <w:p w:rsidR="006E7233" w:rsidRDefault="006E7233" w:rsidP="006E7233">
      <w:pPr>
        <w:pStyle w:val="Zkladntext"/>
        <w:tabs>
          <w:tab w:val="left" w:pos="2820"/>
        </w:tabs>
        <w:spacing w:line="273" w:lineRule="auto"/>
        <w:ind w:left="2820" w:right="642" w:hanging="2124"/>
      </w:pPr>
      <w:proofErr w:type="spellStart"/>
      <w:r>
        <w:t>Půjčitel</w:t>
      </w:r>
      <w:proofErr w:type="spellEnd"/>
      <w:r>
        <w:t>:</w:t>
      </w:r>
      <w:r>
        <w:tab/>
        <w:t>Muzeum Cheb, p. o. Karlovarského kraje, nám. Krále Jiřího z Poděbrad 493/4, 350 11</w:t>
      </w:r>
      <w:r>
        <w:rPr>
          <w:spacing w:val="-1"/>
        </w:rPr>
        <w:t xml:space="preserve"> </w:t>
      </w:r>
      <w:r>
        <w:t>Cheb</w:t>
      </w:r>
    </w:p>
    <w:p w:rsidR="006E7233" w:rsidRDefault="006E7233" w:rsidP="006E7233">
      <w:pPr>
        <w:pStyle w:val="Zkladntext"/>
        <w:tabs>
          <w:tab w:val="left" w:pos="2820"/>
        </w:tabs>
        <w:spacing w:before="125"/>
        <w:ind w:left="696"/>
      </w:pPr>
      <w:r>
        <w:t>V</w:t>
      </w:r>
      <w:r>
        <w:rPr>
          <w:spacing w:val="-1"/>
        </w:rPr>
        <w:t xml:space="preserve"> </w:t>
      </w:r>
      <w:r>
        <w:t>zastoupení:</w:t>
      </w:r>
      <w:r>
        <w:tab/>
        <w:t>Ing. Martina Kulová, ředitelka Muzea Cheb, p. o. Karlovarského</w:t>
      </w:r>
      <w:r>
        <w:rPr>
          <w:spacing w:val="-12"/>
        </w:rPr>
        <w:t xml:space="preserve"> </w:t>
      </w:r>
      <w:r>
        <w:t>kraje</w:t>
      </w:r>
    </w:p>
    <w:p w:rsidR="006E7233" w:rsidRDefault="006E7233" w:rsidP="006E7233">
      <w:pPr>
        <w:pStyle w:val="Zkladntext"/>
        <w:rPr>
          <w:sz w:val="26"/>
        </w:rPr>
      </w:pPr>
    </w:p>
    <w:p w:rsidR="006E7233" w:rsidRDefault="006E7233" w:rsidP="006E7233">
      <w:pPr>
        <w:pStyle w:val="Zkladntext"/>
        <w:rPr>
          <w:sz w:val="23"/>
        </w:rPr>
      </w:pPr>
    </w:p>
    <w:p w:rsidR="006E7233" w:rsidRDefault="006E7233" w:rsidP="006E7233">
      <w:pPr>
        <w:pStyle w:val="Zkladntext"/>
        <w:spacing w:before="1"/>
        <w:ind w:left="696"/>
      </w:pPr>
      <w:r>
        <w:t>Vypůjčitel:</w:t>
      </w:r>
    </w:p>
    <w:p w:rsidR="006E7233" w:rsidRDefault="006E7233" w:rsidP="006E7233">
      <w:pPr>
        <w:pStyle w:val="Zkladntext"/>
        <w:spacing w:before="157"/>
        <w:ind w:left="696"/>
      </w:pPr>
      <w:r>
        <w:t>V zastoupení:</w:t>
      </w:r>
    </w:p>
    <w:p w:rsidR="006E7233" w:rsidRDefault="006E7233" w:rsidP="006E7233">
      <w:pPr>
        <w:pStyle w:val="Odstavecseseznamem"/>
        <w:numPr>
          <w:ilvl w:val="0"/>
          <w:numId w:val="9"/>
        </w:numPr>
        <w:tabs>
          <w:tab w:val="left" w:pos="1417"/>
          <w:tab w:val="left" w:pos="4944"/>
        </w:tabs>
        <w:spacing w:before="160"/>
        <w:ind w:hanging="361"/>
      </w:pPr>
      <w:r>
        <w:t>potvrzuje, že si vypůjčil</w:t>
      </w:r>
      <w:r>
        <w:rPr>
          <w:spacing w:val="-7"/>
        </w:rPr>
        <w:t xml:space="preserve"> </w:t>
      </w:r>
      <w:r>
        <w:t>k</w:t>
      </w:r>
      <w:r>
        <w:rPr>
          <w:spacing w:val="-4"/>
        </w:rPr>
        <w:t xml:space="preserve"> </w:t>
      </w:r>
      <w:r>
        <w:t>účelu:</w:t>
      </w:r>
      <w:r>
        <w:tab/>
        <w:t>restaurování</w:t>
      </w:r>
    </w:p>
    <w:p w:rsidR="006E7233" w:rsidRDefault="006E7233" w:rsidP="006E7233">
      <w:pPr>
        <w:pStyle w:val="Zkladntext"/>
        <w:spacing w:before="159" w:line="273" w:lineRule="auto"/>
        <w:ind w:left="1056" w:right="633"/>
      </w:pPr>
      <w:r>
        <w:t>na dobu do……….., sbírkové předměty: uvedené v příloze č. 1 Smlouvy o výpůjčce ze Sbírky Muzea Cheb</w:t>
      </w:r>
    </w:p>
    <w:p w:rsidR="006E7233" w:rsidRDefault="006E7233" w:rsidP="006E7233">
      <w:pPr>
        <w:pStyle w:val="Odstavecseseznamem"/>
        <w:numPr>
          <w:ilvl w:val="0"/>
          <w:numId w:val="9"/>
        </w:numPr>
        <w:tabs>
          <w:tab w:val="left" w:pos="1417"/>
        </w:tabs>
        <w:spacing w:before="125" w:line="273" w:lineRule="auto"/>
        <w:ind w:right="399"/>
      </w:pPr>
      <w:r>
        <w:t>zavazuje se, že vrátí vypůjčené předměty uvedené v této smlouvě ve stanovené lhůtě, tj. ……………</w:t>
      </w:r>
    </w:p>
    <w:p w:rsidR="006E7233" w:rsidRDefault="006E7233" w:rsidP="006E7233">
      <w:pPr>
        <w:pStyle w:val="Zkladntext"/>
        <w:spacing w:before="125"/>
        <w:ind w:left="1056"/>
      </w:pPr>
      <w:r>
        <w:t>popř. požádá písemně o prodloužení výpůjčky nejpozději 14 dní před určeným termínem</w:t>
      </w:r>
    </w:p>
    <w:p w:rsidR="006E7233" w:rsidRDefault="006E7233" w:rsidP="006E7233">
      <w:pPr>
        <w:pStyle w:val="Odstavecseseznamem"/>
        <w:numPr>
          <w:ilvl w:val="0"/>
          <w:numId w:val="9"/>
        </w:numPr>
        <w:tabs>
          <w:tab w:val="left" w:pos="1417"/>
        </w:tabs>
        <w:spacing w:before="160" w:line="273" w:lineRule="auto"/>
        <w:ind w:right="244"/>
      </w:pPr>
      <w:r>
        <w:t>potvrzuje, že uvedený stav předmětů při jejich převzetí odpovídá pravdě, popř. uplatňuje tato</w:t>
      </w:r>
      <w:r>
        <w:rPr>
          <w:spacing w:val="-2"/>
        </w:rPr>
        <w:t xml:space="preserve"> </w:t>
      </w:r>
      <w:r>
        <w:t>zpřesnění:</w:t>
      </w:r>
    </w:p>
    <w:p w:rsidR="006E7233" w:rsidRDefault="006E7233" w:rsidP="006E7233">
      <w:pPr>
        <w:pStyle w:val="Zkladntext"/>
        <w:spacing w:before="125"/>
        <w:ind w:left="696"/>
      </w:pPr>
      <w:r>
        <w:t>....................................................................................................................................................................................</w:t>
      </w:r>
    </w:p>
    <w:p w:rsidR="006E7233" w:rsidRDefault="006E7233" w:rsidP="006E7233">
      <w:pPr>
        <w:pStyle w:val="Zkladntext"/>
        <w:rPr>
          <w:sz w:val="26"/>
        </w:rPr>
      </w:pPr>
    </w:p>
    <w:p w:rsidR="006E7233" w:rsidRDefault="006E7233" w:rsidP="006E7233">
      <w:pPr>
        <w:pStyle w:val="Zkladntext"/>
        <w:rPr>
          <w:sz w:val="23"/>
        </w:rPr>
      </w:pPr>
    </w:p>
    <w:p w:rsidR="006E7233" w:rsidRDefault="006E7233" w:rsidP="006E7233">
      <w:pPr>
        <w:pStyle w:val="Zkladntext"/>
        <w:tabs>
          <w:tab w:val="left" w:pos="6361"/>
        </w:tabs>
        <w:ind w:left="696"/>
      </w:pPr>
      <w:proofErr w:type="spellStart"/>
      <w:r>
        <w:t>Půjčitel</w:t>
      </w:r>
      <w:proofErr w:type="spellEnd"/>
      <w:r>
        <w:t xml:space="preserve"> (razítko </w:t>
      </w:r>
      <w:proofErr w:type="spellStart"/>
      <w:r>
        <w:t>org</w:t>
      </w:r>
      <w:proofErr w:type="spellEnd"/>
      <w:r>
        <w:t>. a podpis</w:t>
      </w:r>
      <w:r>
        <w:rPr>
          <w:spacing w:val="-13"/>
        </w:rPr>
        <w:t xml:space="preserve"> </w:t>
      </w:r>
      <w:r>
        <w:t>odpovědného</w:t>
      </w:r>
      <w:r>
        <w:rPr>
          <w:spacing w:val="-2"/>
        </w:rPr>
        <w:t xml:space="preserve"> </w:t>
      </w:r>
      <w:r>
        <w:t>pracovníka)</w:t>
      </w:r>
      <w:r>
        <w:tab/>
        <w:t>.....................................................................</w:t>
      </w:r>
    </w:p>
    <w:p w:rsidR="006E7233" w:rsidRDefault="006E7233" w:rsidP="006E7233">
      <w:pPr>
        <w:pStyle w:val="Zkladntext"/>
        <w:spacing w:before="160"/>
        <w:ind w:left="696"/>
      </w:pPr>
      <w:r>
        <w:t>Ing. Martina Kulová, ředitelka Muzea Cheb, p. o. Karlovarského kraje</w:t>
      </w:r>
    </w:p>
    <w:p w:rsidR="006E7233" w:rsidRDefault="006E7233" w:rsidP="006E7233">
      <w:pPr>
        <w:pStyle w:val="Zkladntext"/>
        <w:rPr>
          <w:sz w:val="26"/>
        </w:rPr>
      </w:pPr>
    </w:p>
    <w:p w:rsidR="006E7233" w:rsidRDefault="006E7233" w:rsidP="006E7233">
      <w:pPr>
        <w:pStyle w:val="Zkladntext"/>
        <w:rPr>
          <w:sz w:val="23"/>
        </w:rPr>
      </w:pPr>
    </w:p>
    <w:p w:rsidR="006E7233" w:rsidRDefault="006E7233" w:rsidP="006E7233">
      <w:pPr>
        <w:pStyle w:val="Zkladntext"/>
        <w:ind w:left="696"/>
      </w:pPr>
      <w:r>
        <w:t xml:space="preserve">Vypůjčitel (razítko </w:t>
      </w:r>
      <w:proofErr w:type="spellStart"/>
      <w:r>
        <w:t>org</w:t>
      </w:r>
      <w:proofErr w:type="spellEnd"/>
      <w:r>
        <w:t>. a podpis odpovědného pracovníka): ........................................................................</w:t>
      </w:r>
    </w:p>
    <w:p w:rsidR="006E7233" w:rsidRDefault="006E7233" w:rsidP="006E7233">
      <w:pPr>
        <w:pStyle w:val="Zkladntext"/>
        <w:rPr>
          <w:sz w:val="26"/>
        </w:rPr>
      </w:pPr>
    </w:p>
    <w:p w:rsidR="006E7233" w:rsidRDefault="006E7233" w:rsidP="006E7233">
      <w:pPr>
        <w:pStyle w:val="Zkladntext"/>
        <w:spacing w:before="1"/>
        <w:rPr>
          <w:sz w:val="23"/>
        </w:rPr>
      </w:pPr>
    </w:p>
    <w:p w:rsidR="006E7233" w:rsidRDefault="006E7233" w:rsidP="006E7233">
      <w:pPr>
        <w:pStyle w:val="Zkladntext"/>
        <w:ind w:left="696"/>
      </w:pPr>
      <w:r>
        <w:t>Sbírkové předměty předal (podpis):....................................................</w:t>
      </w:r>
    </w:p>
    <w:p w:rsidR="006E7233" w:rsidRDefault="006E7233" w:rsidP="006E7233">
      <w:pPr>
        <w:pStyle w:val="Zkladntext"/>
        <w:spacing w:before="157"/>
        <w:ind w:left="696"/>
      </w:pPr>
      <w:r>
        <w:t>PhDr. Iva Votroubková</w:t>
      </w:r>
    </w:p>
    <w:p w:rsidR="006E7233" w:rsidRDefault="006E7233" w:rsidP="006E7233">
      <w:pPr>
        <w:pStyle w:val="Zkladntext"/>
        <w:rPr>
          <w:sz w:val="26"/>
        </w:rPr>
      </w:pPr>
    </w:p>
    <w:p w:rsidR="006E7233" w:rsidRDefault="006E7233" w:rsidP="006E7233">
      <w:pPr>
        <w:pStyle w:val="Zkladntext"/>
        <w:spacing w:before="3"/>
        <w:rPr>
          <w:sz w:val="23"/>
        </w:rPr>
      </w:pPr>
    </w:p>
    <w:p w:rsidR="006E7233" w:rsidRDefault="006E7233" w:rsidP="006E7233">
      <w:pPr>
        <w:pStyle w:val="Zkladntext"/>
        <w:ind w:left="696"/>
      </w:pPr>
      <w:r>
        <w:t>Sbírkové předměty převzal (podpis):...................................................</w:t>
      </w:r>
    </w:p>
    <w:p w:rsidR="006E7233" w:rsidRDefault="006E7233" w:rsidP="006E7233">
      <w:pPr>
        <w:pStyle w:val="Zkladntext"/>
        <w:spacing w:before="158"/>
        <w:ind w:left="696"/>
      </w:pPr>
      <w:r>
        <w:t>Dne:</w:t>
      </w:r>
    </w:p>
    <w:p w:rsidR="006E7233" w:rsidRDefault="006E7233" w:rsidP="006E7233">
      <w:pPr>
        <w:sectPr w:rsidR="006E7233">
          <w:pgSz w:w="11910" w:h="16840"/>
          <w:pgMar w:top="1660" w:right="1180" w:bottom="1480" w:left="720" w:header="680" w:footer="1295" w:gutter="0"/>
          <w:cols w:space="708"/>
        </w:sectPr>
      </w:pPr>
    </w:p>
    <w:p w:rsidR="006E7233" w:rsidRDefault="006E7233" w:rsidP="006E7233">
      <w:pPr>
        <w:pStyle w:val="Zkladntext"/>
        <w:spacing w:before="148"/>
        <w:ind w:left="696"/>
      </w:pPr>
      <w:r>
        <w:lastRenderedPageBreak/>
        <w:t>Záznam Muzea Cheb, p. o. Karlovarského kraje, o vrácení sbírkových předmětů:</w:t>
      </w:r>
    </w:p>
    <w:p w:rsidR="006E7233" w:rsidRDefault="006E7233" w:rsidP="006E7233">
      <w:pPr>
        <w:pStyle w:val="Zkladntext"/>
        <w:rPr>
          <w:sz w:val="26"/>
        </w:rPr>
      </w:pPr>
    </w:p>
    <w:p w:rsidR="006E7233" w:rsidRDefault="006E7233" w:rsidP="006E7233">
      <w:pPr>
        <w:pStyle w:val="Zkladntext"/>
        <w:rPr>
          <w:sz w:val="26"/>
        </w:rPr>
      </w:pPr>
    </w:p>
    <w:p w:rsidR="006E7233" w:rsidRDefault="006E7233" w:rsidP="006E7233">
      <w:pPr>
        <w:pStyle w:val="Zkladntext"/>
        <w:spacing w:before="7"/>
        <w:rPr>
          <w:sz w:val="32"/>
        </w:rPr>
      </w:pPr>
    </w:p>
    <w:p w:rsidR="006E7233" w:rsidRDefault="006E7233" w:rsidP="006E7233">
      <w:pPr>
        <w:pStyle w:val="Zkladntext"/>
        <w:tabs>
          <w:tab w:val="left" w:pos="7777"/>
        </w:tabs>
        <w:ind w:left="696"/>
      </w:pPr>
      <w:r>
        <w:t>Sbírkové</w:t>
      </w:r>
      <w:r>
        <w:rPr>
          <w:spacing w:val="-3"/>
        </w:rPr>
        <w:t xml:space="preserve"> </w:t>
      </w:r>
      <w:r>
        <w:t>předměty</w:t>
      </w:r>
      <w:r>
        <w:rPr>
          <w:spacing w:val="-2"/>
        </w:rPr>
        <w:t xml:space="preserve"> </w:t>
      </w:r>
      <w:r>
        <w:t>převzal:</w:t>
      </w:r>
      <w:r>
        <w:tab/>
        <w:t>dne:</w:t>
      </w:r>
    </w:p>
    <w:p w:rsidR="006E7233" w:rsidRDefault="006E7233" w:rsidP="006E7233">
      <w:pPr>
        <w:pStyle w:val="Zkladntext"/>
        <w:rPr>
          <w:sz w:val="26"/>
        </w:rPr>
      </w:pPr>
    </w:p>
    <w:p w:rsidR="006E7233" w:rsidRDefault="006E7233" w:rsidP="006E7233">
      <w:pPr>
        <w:pStyle w:val="Zkladntext"/>
        <w:spacing w:before="1"/>
        <w:rPr>
          <w:sz w:val="23"/>
        </w:rPr>
      </w:pPr>
    </w:p>
    <w:p w:rsidR="006E7233" w:rsidRDefault="006E7233" w:rsidP="006E7233">
      <w:pPr>
        <w:pStyle w:val="Zkladntext"/>
        <w:tabs>
          <w:tab w:val="left" w:pos="3528"/>
        </w:tabs>
        <w:ind w:left="696"/>
      </w:pPr>
      <w:r>
        <w:t>a/ v</w:t>
      </w:r>
      <w:r>
        <w:rPr>
          <w:spacing w:val="-2"/>
        </w:rPr>
        <w:t xml:space="preserve"> </w:t>
      </w:r>
      <w:r>
        <w:t>pořádku</w:t>
      </w:r>
      <w:r>
        <w:tab/>
        <w:t>b/ při zpětném převzetí byly zjištěny tyto závady (viz.</w:t>
      </w:r>
      <w:r>
        <w:rPr>
          <w:spacing w:val="-8"/>
        </w:rPr>
        <w:t xml:space="preserve"> </w:t>
      </w:r>
      <w:r>
        <w:t>protokol):</w:t>
      </w:r>
    </w:p>
    <w:p w:rsidR="006E7233" w:rsidRDefault="006E7233" w:rsidP="006E7233"/>
    <w:p w:rsidR="006E7233" w:rsidRDefault="006E7233" w:rsidP="006E7233"/>
    <w:p w:rsidR="006E7233" w:rsidRDefault="006E7233" w:rsidP="006E7233"/>
    <w:p w:rsidR="006E7233" w:rsidRDefault="006E7233" w:rsidP="006E7233">
      <w:pPr>
        <w:pStyle w:val="Zkladntext"/>
        <w:tabs>
          <w:tab w:val="left" w:pos="3528"/>
        </w:tabs>
        <w:ind w:left="696"/>
      </w:pPr>
      <w:r>
        <w:t>tyto závady (viz.</w:t>
      </w:r>
      <w:r>
        <w:rPr>
          <w:spacing w:val="-8"/>
        </w:rPr>
        <w:t xml:space="preserve"> </w:t>
      </w:r>
      <w:r>
        <w:t>protokol):</w:t>
      </w:r>
    </w:p>
    <w:p w:rsidR="006326C1" w:rsidRDefault="006326C1"/>
    <w:sectPr w:rsidR="006326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98" w:rsidRDefault="00DF0E98" w:rsidP="005B5AEC">
      <w:r>
        <w:separator/>
      </w:r>
    </w:p>
  </w:endnote>
  <w:endnote w:type="continuationSeparator" w:id="0">
    <w:p w:rsidR="00DF0E98" w:rsidRDefault="00DF0E98" w:rsidP="005B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185527"/>
      <w:docPartObj>
        <w:docPartGallery w:val="Page Numbers (Bottom of Page)"/>
        <w:docPartUnique/>
      </w:docPartObj>
    </w:sdtPr>
    <w:sdtEndPr/>
    <w:sdtContent>
      <w:p w:rsidR="005B5AEC" w:rsidRDefault="005B5AEC">
        <w:pPr>
          <w:pStyle w:val="Zpat"/>
          <w:jc w:val="center"/>
        </w:pPr>
        <w:r>
          <w:fldChar w:fldCharType="begin"/>
        </w:r>
        <w:r>
          <w:instrText>PAGE   \* MERGEFORMAT</w:instrText>
        </w:r>
        <w:r>
          <w:fldChar w:fldCharType="separate"/>
        </w:r>
        <w:r w:rsidR="00C775B2">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98" w:rsidRDefault="00DF0E98" w:rsidP="005B5AEC">
      <w:r>
        <w:separator/>
      </w:r>
    </w:p>
  </w:footnote>
  <w:footnote w:type="continuationSeparator" w:id="0">
    <w:p w:rsidR="00DF0E98" w:rsidRDefault="00DF0E98" w:rsidP="005B5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EC" w:rsidRDefault="00295838">
    <w:pPr>
      <w:pStyle w:val="Zhlav"/>
    </w:pPr>
    <w:r>
      <w:rPr>
        <w:noProof/>
        <w:lang w:bidi="ar-SA"/>
      </w:rPr>
      <w:drawing>
        <wp:inline distT="0" distB="0" distL="0" distR="0" wp14:anchorId="4B90598B" wp14:editId="448ADC86">
          <wp:extent cx="831850" cy="548640"/>
          <wp:effectExtent l="0" t="0" r="6350" b="381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831850"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586"/>
    <w:multiLevelType w:val="multilevel"/>
    <w:tmpl w:val="81867E44"/>
    <w:lvl w:ilvl="0">
      <w:start w:val="8"/>
      <w:numFmt w:val="decimal"/>
      <w:lvlText w:val="%1"/>
      <w:lvlJc w:val="left"/>
      <w:pPr>
        <w:ind w:left="1483" w:hanging="430"/>
      </w:pPr>
      <w:rPr>
        <w:lang w:val="cs-CZ" w:eastAsia="cs-CZ" w:bidi="cs-CZ"/>
      </w:rPr>
    </w:lvl>
    <w:lvl w:ilvl="1">
      <w:start w:val="1"/>
      <w:numFmt w:val="decimal"/>
      <w:lvlText w:val="%1.%2."/>
      <w:lvlJc w:val="left"/>
      <w:pPr>
        <w:ind w:left="1483" w:hanging="430"/>
      </w:pPr>
      <w:rPr>
        <w:rFonts w:ascii="Cambria" w:eastAsia="Cambria" w:hAnsi="Cambria" w:cs="Cambria" w:hint="default"/>
        <w:w w:val="100"/>
        <w:sz w:val="22"/>
        <w:szCs w:val="22"/>
        <w:lang w:val="cs-CZ" w:eastAsia="cs-CZ" w:bidi="cs-CZ"/>
      </w:rPr>
    </w:lvl>
    <w:lvl w:ilvl="2">
      <w:start w:val="1"/>
      <w:numFmt w:val="lowerLetter"/>
      <w:lvlText w:val="%3)"/>
      <w:lvlJc w:val="left"/>
      <w:pPr>
        <w:ind w:left="1920" w:hanging="504"/>
      </w:pPr>
      <w:rPr>
        <w:rFonts w:ascii="Cambria" w:eastAsia="Cambria" w:hAnsi="Cambria" w:cs="Cambria" w:hint="default"/>
        <w:w w:val="100"/>
        <w:sz w:val="22"/>
        <w:szCs w:val="22"/>
        <w:lang w:val="cs-CZ" w:eastAsia="cs-CZ" w:bidi="cs-CZ"/>
      </w:rPr>
    </w:lvl>
    <w:lvl w:ilvl="3">
      <w:numFmt w:val="bullet"/>
      <w:lvlText w:val=""/>
      <w:lvlJc w:val="left"/>
      <w:pPr>
        <w:ind w:left="2424" w:hanging="648"/>
      </w:pPr>
      <w:rPr>
        <w:rFonts w:ascii="Symbol" w:eastAsia="Symbol" w:hAnsi="Symbol" w:cs="Symbol" w:hint="default"/>
        <w:w w:val="100"/>
        <w:sz w:val="22"/>
        <w:szCs w:val="22"/>
        <w:lang w:val="cs-CZ" w:eastAsia="cs-CZ" w:bidi="cs-CZ"/>
      </w:rPr>
    </w:lvl>
    <w:lvl w:ilvl="4">
      <w:numFmt w:val="bullet"/>
      <w:lvlText w:val="•"/>
      <w:lvlJc w:val="left"/>
      <w:pPr>
        <w:ind w:left="4316" w:hanging="648"/>
      </w:pPr>
      <w:rPr>
        <w:lang w:val="cs-CZ" w:eastAsia="cs-CZ" w:bidi="cs-CZ"/>
      </w:rPr>
    </w:lvl>
    <w:lvl w:ilvl="5">
      <w:numFmt w:val="bullet"/>
      <w:lvlText w:val="•"/>
      <w:lvlJc w:val="left"/>
      <w:pPr>
        <w:ind w:left="5264" w:hanging="648"/>
      </w:pPr>
      <w:rPr>
        <w:lang w:val="cs-CZ" w:eastAsia="cs-CZ" w:bidi="cs-CZ"/>
      </w:rPr>
    </w:lvl>
    <w:lvl w:ilvl="6">
      <w:numFmt w:val="bullet"/>
      <w:lvlText w:val="•"/>
      <w:lvlJc w:val="left"/>
      <w:pPr>
        <w:ind w:left="6213" w:hanging="648"/>
      </w:pPr>
      <w:rPr>
        <w:lang w:val="cs-CZ" w:eastAsia="cs-CZ" w:bidi="cs-CZ"/>
      </w:rPr>
    </w:lvl>
    <w:lvl w:ilvl="7">
      <w:numFmt w:val="bullet"/>
      <w:lvlText w:val="•"/>
      <w:lvlJc w:val="left"/>
      <w:pPr>
        <w:ind w:left="7161" w:hanging="648"/>
      </w:pPr>
      <w:rPr>
        <w:lang w:val="cs-CZ" w:eastAsia="cs-CZ" w:bidi="cs-CZ"/>
      </w:rPr>
    </w:lvl>
    <w:lvl w:ilvl="8">
      <w:numFmt w:val="bullet"/>
      <w:lvlText w:val="•"/>
      <w:lvlJc w:val="left"/>
      <w:pPr>
        <w:ind w:left="8109" w:hanging="648"/>
      </w:pPr>
      <w:rPr>
        <w:lang w:val="cs-CZ" w:eastAsia="cs-CZ" w:bidi="cs-CZ"/>
      </w:rPr>
    </w:lvl>
  </w:abstractNum>
  <w:abstractNum w:abstractNumId="1">
    <w:nsid w:val="0B4F79B7"/>
    <w:multiLevelType w:val="hybridMultilevel"/>
    <w:tmpl w:val="CDFCECE8"/>
    <w:lvl w:ilvl="0" w:tplc="EC96F14E">
      <w:start w:val="4"/>
      <w:numFmt w:val="decimal"/>
      <w:lvlText w:val="%1."/>
      <w:lvlJc w:val="left"/>
      <w:pPr>
        <w:ind w:left="3063" w:hanging="360"/>
      </w:pPr>
      <w:rPr>
        <w:rFonts w:hint="default"/>
        <w:color w:val="4F81BC"/>
      </w:rPr>
    </w:lvl>
    <w:lvl w:ilvl="1" w:tplc="04050019" w:tentative="1">
      <w:start w:val="1"/>
      <w:numFmt w:val="lowerLetter"/>
      <w:lvlText w:val="%2."/>
      <w:lvlJc w:val="left"/>
      <w:pPr>
        <w:ind w:left="3783" w:hanging="360"/>
      </w:pPr>
    </w:lvl>
    <w:lvl w:ilvl="2" w:tplc="0405001B" w:tentative="1">
      <w:start w:val="1"/>
      <w:numFmt w:val="lowerRoman"/>
      <w:lvlText w:val="%3."/>
      <w:lvlJc w:val="right"/>
      <w:pPr>
        <w:ind w:left="4503" w:hanging="180"/>
      </w:pPr>
    </w:lvl>
    <w:lvl w:ilvl="3" w:tplc="0405000F" w:tentative="1">
      <w:start w:val="1"/>
      <w:numFmt w:val="decimal"/>
      <w:lvlText w:val="%4."/>
      <w:lvlJc w:val="left"/>
      <w:pPr>
        <w:ind w:left="5223" w:hanging="360"/>
      </w:pPr>
    </w:lvl>
    <w:lvl w:ilvl="4" w:tplc="04050019" w:tentative="1">
      <w:start w:val="1"/>
      <w:numFmt w:val="lowerLetter"/>
      <w:lvlText w:val="%5."/>
      <w:lvlJc w:val="left"/>
      <w:pPr>
        <w:ind w:left="5943" w:hanging="360"/>
      </w:pPr>
    </w:lvl>
    <w:lvl w:ilvl="5" w:tplc="0405001B" w:tentative="1">
      <w:start w:val="1"/>
      <w:numFmt w:val="lowerRoman"/>
      <w:lvlText w:val="%6."/>
      <w:lvlJc w:val="right"/>
      <w:pPr>
        <w:ind w:left="6663" w:hanging="180"/>
      </w:pPr>
    </w:lvl>
    <w:lvl w:ilvl="6" w:tplc="0405000F" w:tentative="1">
      <w:start w:val="1"/>
      <w:numFmt w:val="decimal"/>
      <w:lvlText w:val="%7."/>
      <w:lvlJc w:val="left"/>
      <w:pPr>
        <w:ind w:left="7383" w:hanging="360"/>
      </w:pPr>
    </w:lvl>
    <w:lvl w:ilvl="7" w:tplc="04050019" w:tentative="1">
      <w:start w:val="1"/>
      <w:numFmt w:val="lowerLetter"/>
      <w:lvlText w:val="%8."/>
      <w:lvlJc w:val="left"/>
      <w:pPr>
        <w:ind w:left="8103" w:hanging="360"/>
      </w:pPr>
    </w:lvl>
    <w:lvl w:ilvl="8" w:tplc="0405001B" w:tentative="1">
      <w:start w:val="1"/>
      <w:numFmt w:val="lowerRoman"/>
      <w:lvlText w:val="%9."/>
      <w:lvlJc w:val="right"/>
      <w:pPr>
        <w:ind w:left="8823" w:hanging="180"/>
      </w:pPr>
    </w:lvl>
  </w:abstractNum>
  <w:abstractNum w:abstractNumId="2">
    <w:nsid w:val="136657A3"/>
    <w:multiLevelType w:val="hybridMultilevel"/>
    <w:tmpl w:val="9ECC720C"/>
    <w:lvl w:ilvl="0" w:tplc="9F9C8B3E">
      <w:start w:val="1"/>
      <w:numFmt w:val="decimal"/>
      <w:lvlText w:val="%1."/>
      <w:lvlJc w:val="left"/>
      <w:pPr>
        <w:ind w:left="4592" w:hanging="360"/>
      </w:pPr>
      <w:rPr>
        <w:rFonts w:ascii="Cambria" w:eastAsia="Cambria" w:hAnsi="Cambria" w:cs="Cambria" w:hint="default"/>
        <w:i/>
        <w:color w:val="233E5F"/>
        <w:w w:val="100"/>
        <w:sz w:val="22"/>
        <w:szCs w:val="22"/>
        <w:lang w:val="cs-CZ" w:eastAsia="cs-CZ" w:bidi="cs-CZ"/>
      </w:rPr>
    </w:lvl>
    <w:lvl w:ilvl="1" w:tplc="4EEC1614">
      <w:numFmt w:val="bullet"/>
      <w:lvlText w:val="•"/>
      <w:lvlJc w:val="left"/>
      <w:pPr>
        <w:ind w:left="5140" w:hanging="360"/>
      </w:pPr>
      <w:rPr>
        <w:lang w:val="cs-CZ" w:eastAsia="cs-CZ" w:bidi="cs-CZ"/>
      </w:rPr>
    </w:lvl>
    <w:lvl w:ilvl="2" w:tplc="3E1E65EC">
      <w:numFmt w:val="bullet"/>
      <w:lvlText w:val="•"/>
      <w:lvlJc w:val="left"/>
      <w:pPr>
        <w:ind w:left="5681" w:hanging="360"/>
      </w:pPr>
      <w:rPr>
        <w:lang w:val="cs-CZ" w:eastAsia="cs-CZ" w:bidi="cs-CZ"/>
      </w:rPr>
    </w:lvl>
    <w:lvl w:ilvl="3" w:tplc="826A9488">
      <w:numFmt w:val="bullet"/>
      <w:lvlText w:val="•"/>
      <w:lvlJc w:val="left"/>
      <w:pPr>
        <w:ind w:left="6221" w:hanging="360"/>
      </w:pPr>
      <w:rPr>
        <w:lang w:val="cs-CZ" w:eastAsia="cs-CZ" w:bidi="cs-CZ"/>
      </w:rPr>
    </w:lvl>
    <w:lvl w:ilvl="4" w:tplc="91F4E22C">
      <w:numFmt w:val="bullet"/>
      <w:lvlText w:val="•"/>
      <w:lvlJc w:val="left"/>
      <w:pPr>
        <w:ind w:left="6762" w:hanging="360"/>
      </w:pPr>
      <w:rPr>
        <w:lang w:val="cs-CZ" w:eastAsia="cs-CZ" w:bidi="cs-CZ"/>
      </w:rPr>
    </w:lvl>
    <w:lvl w:ilvl="5" w:tplc="4B3834A8">
      <w:numFmt w:val="bullet"/>
      <w:lvlText w:val="•"/>
      <w:lvlJc w:val="left"/>
      <w:pPr>
        <w:ind w:left="7303" w:hanging="360"/>
      </w:pPr>
      <w:rPr>
        <w:lang w:val="cs-CZ" w:eastAsia="cs-CZ" w:bidi="cs-CZ"/>
      </w:rPr>
    </w:lvl>
    <w:lvl w:ilvl="6" w:tplc="8314075C">
      <w:numFmt w:val="bullet"/>
      <w:lvlText w:val="•"/>
      <w:lvlJc w:val="left"/>
      <w:pPr>
        <w:ind w:left="7843" w:hanging="360"/>
      </w:pPr>
      <w:rPr>
        <w:lang w:val="cs-CZ" w:eastAsia="cs-CZ" w:bidi="cs-CZ"/>
      </w:rPr>
    </w:lvl>
    <w:lvl w:ilvl="7" w:tplc="CBA05B36">
      <w:numFmt w:val="bullet"/>
      <w:lvlText w:val="•"/>
      <w:lvlJc w:val="left"/>
      <w:pPr>
        <w:ind w:left="8384" w:hanging="360"/>
      </w:pPr>
      <w:rPr>
        <w:lang w:val="cs-CZ" w:eastAsia="cs-CZ" w:bidi="cs-CZ"/>
      </w:rPr>
    </w:lvl>
    <w:lvl w:ilvl="8" w:tplc="C37C1C6A">
      <w:numFmt w:val="bullet"/>
      <w:lvlText w:val="•"/>
      <w:lvlJc w:val="left"/>
      <w:pPr>
        <w:ind w:left="8925" w:hanging="360"/>
      </w:pPr>
      <w:rPr>
        <w:lang w:val="cs-CZ" w:eastAsia="cs-CZ" w:bidi="cs-CZ"/>
      </w:rPr>
    </w:lvl>
  </w:abstractNum>
  <w:abstractNum w:abstractNumId="3">
    <w:nsid w:val="33DE7F29"/>
    <w:multiLevelType w:val="multilevel"/>
    <w:tmpl w:val="2FBA6EAC"/>
    <w:lvl w:ilvl="0">
      <w:start w:val="7"/>
      <w:numFmt w:val="decimal"/>
      <w:lvlText w:val="%1"/>
      <w:lvlJc w:val="left"/>
      <w:pPr>
        <w:ind w:left="1483" w:hanging="430"/>
      </w:pPr>
      <w:rPr>
        <w:lang w:val="cs-CZ" w:eastAsia="cs-CZ" w:bidi="cs-CZ"/>
      </w:rPr>
    </w:lvl>
    <w:lvl w:ilvl="1">
      <w:start w:val="1"/>
      <w:numFmt w:val="decimal"/>
      <w:lvlText w:val="%1.%2."/>
      <w:lvlJc w:val="left"/>
      <w:pPr>
        <w:ind w:left="1483" w:hanging="430"/>
      </w:pPr>
      <w:rPr>
        <w:b w:val="0"/>
        <w:w w:val="100"/>
        <w:lang w:val="cs-CZ" w:eastAsia="cs-CZ" w:bidi="cs-CZ"/>
      </w:rPr>
    </w:lvl>
    <w:lvl w:ilvl="2">
      <w:numFmt w:val="bullet"/>
      <w:lvlText w:val="•"/>
      <w:lvlJc w:val="left"/>
      <w:pPr>
        <w:ind w:left="3185" w:hanging="430"/>
      </w:pPr>
      <w:rPr>
        <w:lang w:val="cs-CZ" w:eastAsia="cs-CZ" w:bidi="cs-CZ"/>
      </w:rPr>
    </w:lvl>
    <w:lvl w:ilvl="3">
      <w:numFmt w:val="bullet"/>
      <w:lvlText w:val="•"/>
      <w:lvlJc w:val="left"/>
      <w:pPr>
        <w:ind w:left="4037" w:hanging="430"/>
      </w:pPr>
      <w:rPr>
        <w:lang w:val="cs-CZ" w:eastAsia="cs-CZ" w:bidi="cs-CZ"/>
      </w:rPr>
    </w:lvl>
    <w:lvl w:ilvl="4">
      <w:numFmt w:val="bullet"/>
      <w:lvlText w:val="•"/>
      <w:lvlJc w:val="left"/>
      <w:pPr>
        <w:ind w:left="4890" w:hanging="430"/>
      </w:pPr>
      <w:rPr>
        <w:lang w:val="cs-CZ" w:eastAsia="cs-CZ" w:bidi="cs-CZ"/>
      </w:rPr>
    </w:lvl>
    <w:lvl w:ilvl="5">
      <w:numFmt w:val="bullet"/>
      <w:lvlText w:val="•"/>
      <w:lvlJc w:val="left"/>
      <w:pPr>
        <w:ind w:left="5743" w:hanging="430"/>
      </w:pPr>
      <w:rPr>
        <w:lang w:val="cs-CZ" w:eastAsia="cs-CZ" w:bidi="cs-CZ"/>
      </w:rPr>
    </w:lvl>
    <w:lvl w:ilvl="6">
      <w:numFmt w:val="bullet"/>
      <w:lvlText w:val="•"/>
      <w:lvlJc w:val="left"/>
      <w:pPr>
        <w:ind w:left="6595" w:hanging="430"/>
      </w:pPr>
      <w:rPr>
        <w:lang w:val="cs-CZ" w:eastAsia="cs-CZ" w:bidi="cs-CZ"/>
      </w:rPr>
    </w:lvl>
    <w:lvl w:ilvl="7">
      <w:numFmt w:val="bullet"/>
      <w:lvlText w:val="•"/>
      <w:lvlJc w:val="left"/>
      <w:pPr>
        <w:ind w:left="7448" w:hanging="430"/>
      </w:pPr>
      <w:rPr>
        <w:lang w:val="cs-CZ" w:eastAsia="cs-CZ" w:bidi="cs-CZ"/>
      </w:rPr>
    </w:lvl>
    <w:lvl w:ilvl="8">
      <w:numFmt w:val="bullet"/>
      <w:lvlText w:val="•"/>
      <w:lvlJc w:val="left"/>
      <w:pPr>
        <w:ind w:left="8301" w:hanging="430"/>
      </w:pPr>
      <w:rPr>
        <w:lang w:val="cs-CZ" w:eastAsia="cs-CZ" w:bidi="cs-CZ"/>
      </w:rPr>
    </w:lvl>
  </w:abstractNum>
  <w:abstractNum w:abstractNumId="4">
    <w:nsid w:val="35054798"/>
    <w:multiLevelType w:val="hybridMultilevel"/>
    <w:tmpl w:val="85A22C12"/>
    <w:lvl w:ilvl="0" w:tplc="03BE10BC">
      <w:numFmt w:val="bullet"/>
      <w:lvlText w:val=""/>
      <w:lvlJc w:val="left"/>
      <w:pPr>
        <w:ind w:left="2424" w:hanging="648"/>
      </w:pPr>
      <w:rPr>
        <w:rFonts w:ascii="Symbol" w:eastAsia="Symbol" w:hAnsi="Symbol" w:cs="Symbol" w:hint="default"/>
        <w:w w:val="100"/>
        <w:sz w:val="22"/>
        <w:szCs w:val="22"/>
        <w:lang w:val="cs-CZ" w:eastAsia="cs-CZ" w:bidi="cs-CZ"/>
      </w:rPr>
    </w:lvl>
    <w:lvl w:ilvl="1" w:tplc="7EE44E32">
      <w:numFmt w:val="bullet"/>
      <w:lvlText w:val="•"/>
      <w:lvlJc w:val="left"/>
      <w:pPr>
        <w:ind w:left="3178" w:hanging="648"/>
      </w:pPr>
      <w:rPr>
        <w:lang w:val="cs-CZ" w:eastAsia="cs-CZ" w:bidi="cs-CZ"/>
      </w:rPr>
    </w:lvl>
    <w:lvl w:ilvl="2" w:tplc="383CBB36">
      <w:numFmt w:val="bullet"/>
      <w:lvlText w:val="•"/>
      <w:lvlJc w:val="left"/>
      <w:pPr>
        <w:ind w:left="3937" w:hanging="648"/>
      </w:pPr>
      <w:rPr>
        <w:lang w:val="cs-CZ" w:eastAsia="cs-CZ" w:bidi="cs-CZ"/>
      </w:rPr>
    </w:lvl>
    <w:lvl w:ilvl="3" w:tplc="963E6F7E">
      <w:numFmt w:val="bullet"/>
      <w:lvlText w:val="•"/>
      <w:lvlJc w:val="left"/>
      <w:pPr>
        <w:ind w:left="4695" w:hanging="648"/>
      </w:pPr>
      <w:rPr>
        <w:lang w:val="cs-CZ" w:eastAsia="cs-CZ" w:bidi="cs-CZ"/>
      </w:rPr>
    </w:lvl>
    <w:lvl w:ilvl="4" w:tplc="B900E9C0">
      <w:numFmt w:val="bullet"/>
      <w:lvlText w:val="•"/>
      <w:lvlJc w:val="left"/>
      <w:pPr>
        <w:ind w:left="5454" w:hanging="648"/>
      </w:pPr>
      <w:rPr>
        <w:lang w:val="cs-CZ" w:eastAsia="cs-CZ" w:bidi="cs-CZ"/>
      </w:rPr>
    </w:lvl>
    <w:lvl w:ilvl="5" w:tplc="222A08EA">
      <w:numFmt w:val="bullet"/>
      <w:lvlText w:val="•"/>
      <w:lvlJc w:val="left"/>
      <w:pPr>
        <w:ind w:left="6213" w:hanging="648"/>
      </w:pPr>
      <w:rPr>
        <w:lang w:val="cs-CZ" w:eastAsia="cs-CZ" w:bidi="cs-CZ"/>
      </w:rPr>
    </w:lvl>
    <w:lvl w:ilvl="6" w:tplc="58786F06">
      <w:numFmt w:val="bullet"/>
      <w:lvlText w:val="•"/>
      <w:lvlJc w:val="left"/>
      <w:pPr>
        <w:ind w:left="6971" w:hanging="648"/>
      </w:pPr>
      <w:rPr>
        <w:lang w:val="cs-CZ" w:eastAsia="cs-CZ" w:bidi="cs-CZ"/>
      </w:rPr>
    </w:lvl>
    <w:lvl w:ilvl="7" w:tplc="A9826874">
      <w:numFmt w:val="bullet"/>
      <w:lvlText w:val="•"/>
      <w:lvlJc w:val="left"/>
      <w:pPr>
        <w:ind w:left="7730" w:hanging="648"/>
      </w:pPr>
      <w:rPr>
        <w:lang w:val="cs-CZ" w:eastAsia="cs-CZ" w:bidi="cs-CZ"/>
      </w:rPr>
    </w:lvl>
    <w:lvl w:ilvl="8" w:tplc="9D6600EE">
      <w:numFmt w:val="bullet"/>
      <w:lvlText w:val="•"/>
      <w:lvlJc w:val="left"/>
      <w:pPr>
        <w:ind w:left="8489" w:hanging="648"/>
      </w:pPr>
      <w:rPr>
        <w:lang w:val="cs-CZ" w:eastAsia="cs-CZ" w:bidi="cs-CZ"/>
      </w:rPr>
    </w:lvl>
  </w:abstractNum>
  <w:abstractNum w:abstractNumId="5">
    <w:nsid w:val="3E77222A"/>
    <w:multiLevelType w:val="multilevel"/>
    <w:tmpl w:val="07FA867C"/>
    <w:lvl w:ilvl="0">
      <w:start w:val="5"/>
      <w:numFmt w:val="decimal"/>
      <w:lvlText w:val="%1"/>
      <w:lvlJc w:val="left"/>
      <w:pPr>
        <w:ind w:left="1483" w:hanging="430"/>
      </w:pPr>
      <w:rPr>
        <w:lang w:val="cs-CZ" w:eastAsia="cs-CZ" w:bidi="cs-CZ"/>
      </w:rPr>
    </w:lvl>
    <w:lvl w:ilvl="1">
      <w:start w:val="1"/>
      <w:numFmt w:val="decimal"/>
      <w:lvlText w:val="%1.%2."/>
      <w:lvlJc w:val="left"/>
      <w:pPr>
        <w:ind w:left="1483" w:hanging="430"/>
      </w:pPr>
      <w:rPr>
        <w:rFonts w:ascii="Cambria" w:eastAsia="Cambria" w:hAnsi="Cambria" w:cs="Cambria" w:hint="default"/>
        <w:w w:val="100"/>
        <w:sz w:val="22"/>
        <w:szCs w:val="22"/>
        <w:lang w:val="cs-CZ" w:eastAsia="cs-CZ" w:bidi="cs-CZ"/>
      </w:rPr>
    </w:lvl>
    <w:lvl w:ilvl="2">
      <w:numFmt w:val="bullet"/>
      <w:lvlText w:val="•"/>
      <w:lvlJc w:val="left"/>
      <w:pPr>
        <w:ind w:left="3185" w:hanging="430"/>
      </w:pPr>
      <w:rPr>
        <w:lang w:val="cs-CZ" w:eastAsia="cs-CZ" w:bidi="cs-CZ"/>
      </w:rPr>
    </w:lvl>
    <w:lvl w:ilvl="3">
      <w:numFmt w:val="bullet"/>
      <w:lvlText w:val="•"/>
      <w:lvlJc w:val="left"/>
      <w:pPr>
        <w:ind w:left="4037" w:hanging="430"/>
      </w:pPr>
      <w:rPr>
        <w:lang w:val="cs-CZ" w:eastAsia="cs-CZ" w:bidi="cs-CZ"/>
      </w:rPr>
    </w:lvl>
    <w:lvl w:ilvl="4">
      <w:numFmt w:val="bullet"/>
      <w:lvlText w:val="•"/>
      <w:lvlJc w:val="left"/>
      <w:pPr>
        <w:ind w:left="4890" w:hanging="430"/>
      </w:pPr>
      <w:rPr>
        <w:lang w:val="cs-CZ" w:eastAsia="cs-CZ" w:bidi="cs-CZ"/>
      </w:rPr>
    </w:lvl>
    <w:lvl w:ilvl="5">
      <w:numFmt w:val="bullet"/>
      <w:lvlText w:val="•"/>
      <w:lvlJc w:val="left"/>
      <w:pPr>
        <w:ind w:left="5743" w:hanging="430"/>
      </w:pPr>
      <w:rPr>
        <w:lang w:val="cs-CZ" w:eastAsia="cs-CZ" w:bidi="cs-CZ"/>
      </w:rPr>
    </w:lvl>
    <w:lvl w:ilvl="6">
      <w:numFmt w:val="bullet"/>
      <w:lvlText w:val="•"/>
      <w:lvlJc w:val="left"/>
      <w:pPr>
        <w:ind w:left="6595" w:hanging="430"/>
      </w:pPr>
      <w:rPr>
        <w:lang w:val="cs-CZ" w:eastAsia="cs-CZ" w:bidi="cs-CZ"/>
      </w:rPr>
    </w:lvl>
    <w:lvl w:ilvl="7">
      <w:numFmt w:val="bullet"/>
      <w:lvlText w:val="•"/>
      <w:lvlJc w:val="left"/>
      <w:pPr>
        <w:ind w:left="7448" w:hanging="430"/>
      </w:pPr>
      <w:rPr>
        <w:lang w:val="cs-CZ" w:eastAsia="cs-CZ" w:bidi="cs-CZ"/>
      </w:rPr>
    </w:lvl>
    <w:lvl w:ilvl="8">
      <w:numFmt w:val="bullet"/>
      <w:lvlText w:val="•"/>
      <w:lvlJc w:val="left"/>
      <w:pPr>
        <w:ind w:left="8301" w:hanging="430"/>
      </w:pPr>
      <w:rPr>
        <w:lang w:val="cs-CZ" w:eastAsia="cs-CZ" w:bidi="cs-CZ"/>
      </w:rPr>
    </w:lvl>
  </w:abstractNum>
  <w:abstractNum w:abstractNumId="6">
    <w:nsid w:val="4F1A4CBD"/>
    <w:multiLevelType w:val="multilevel"/>
    <w:tmpl w:val="044886F4"/>
    <w:lvl w:ilvl="0">
      <w:start w:val="2"/>
      <w:numFmt w:val="decimal"/>
      <w:lvlText w:val="%1"/>
      <w:lvlJc w:val="left"/>
      <w:pPr>
        <w:ind w:left="1483" w:hanging="430"/>
      </w:pPr>
      <w:rPr>
        <w:lang w:val="cs-CZ" w:eastAsia="cs-CZ" w:bidi="cs-CZ"/>
      </w:rPr>
    </w:lvl>
    <w:lvl w:ilvl="1">
      <w:start w:val="1"/>
      <w:numFmt w:val="decimal"/>
      <w:lvlText w:val="%1.%2."/>
      <w:lvlJc w:val="left"/>
      <w:pPr>
        <w:ind w:left="1483" w:hanging="430"/>
      </w:pPr>
      <w:rPr>
        <w:rFonts w:ascii="Cambria" w:eastAsia="Cambria" w:hAnsi="Cambria" w:cs="Cambria" w:hint="default"/>
        <w:w w:val="100"/>
        <w:sz w:val="22"/>
        <w:szCs w:val="22"/>
        <w:lang w:val="cs-CZ" w:eastAsia="cs-CZ" w:bidi="cs-CZ"/>
      </w:rPr>
    </w:lvl>
    <w:lvl w:ilvl="2">
      <w:numFmt w:val="bullet"/>
      <w:lvlText w:val="•"/>
      <w:lvlJc w:val="left"/>
      <w:pPr>
        <w:ind w:left="3185" w:hanging="430"/>
      </w:pPr>
      <w:rPr>
        <w:lang w:val="cs-CZ" w:eastAsia="cs-CZ" w:bidi="cs-CZ"/>
      </w:rPr>
    </w:lvl>
    <w:lvl w:ilvl="3">
      <w:numFmt w:val="bullet"/>
      <w:lvlText w:val="•"/>
      <w:lvlJc w:val="left"/>
      <w:pPr>
        <w:ind w:left="4037" w:hanging="430"/>
      </w:pPr>
      <w:rPr>
        <w:lang w:val="cs-CZ" w:eastAsia="cs-CZ" w:bidi="cs-CZ"/>
      </w:rPr>
    </w:lvl>
    <w:lvl w:ilvl="4">
      <w:numFmt w:val="bullet"/>
      <w:lvlText w:val="•"/>
      <w:lvlJc w:val="left"/>
      <w:pPr>
        <w:ind w:left="4890" w:hanging="430"/>
      </w:pPr>
      <w:rPr>
        <w:lang w:val="cs-CZ" w:eastAsia="cs-CZ" w:bidi="cs-CZ"/>
      </w:rPr>
    </w:lvl>
    <w:lvl w:ilvl="5">
      <w:numFmt w:val="bullet"/>
      <w:lvlText w:val="•"/>
      <w:lvlJc w:val="left"/>
      <w:pPr>
        <w:ind w:left="5743" w:hanging="430"/>
      </w:pPr>
      <w:rPr>
        <w:lang w:val="cs-CZ" w:eastAsia="cs-CZ" w:bidi="cs-CZ"/>
      </w:rPr>
    </w:lvl>
    <w:lvl w:ilvl="6">
      <w:numFmt w:val="bullet"/>
      <w:lvlText w:val="•"/>
      <w:lvlJc w:val="left"/>
      <w:pPr>
        <w:ind w:left="6595" w:hanging="430"/>
      </w:pPr>
      <w:rPr>
        <w:lang w:val="cs-CZ" w:eastAsia="cs-CZ" w:bidi="cs-CZ"/>
      </w:rPr>
    </w:lvl>
    <w:lvl w:ilvl="7">
      <w:numFmt w:val="bullet"/>
      <w:lvlText w:val="•"/>
      <w:lvlJc w:val="left"/>
      <w:pPr>
        <w:ind w:left="7448" w:hanging="430"/>
      </w:pPr>
      <w:rPr>
        <w:lang w:val="cs-CZ" w:eastAsia="cs-CZ" w:bidi="cs-CZ"/>
      </w:rPr>
    </w:lvl>
    <w:lvl w:ilvl="8">
      <w:numFmt w:val="bullet"/>
      <w:lvlText w:val="•"/>
      <w:lvlJc w:val="left"/>
      <w:pPr>
        <w:ind w:left="8301" w:hanging="430"/>
      </w:pPr>
      <w:rPr>
        <w:lang w:val="cs-CZ" w:eastAsia="cs-CZ" w:bidi="cs-CZ"/>
      </w:rPr>
    </w:lvl>
  </w:abstractNum>
  <w:abstractNum w:abstractNumId="7">
    <w:nsid w:val="51D52A9F"/>
    <w:multiLevelType w:val="multilevel"/>
    <w:tmpl w:val="CEE0FF8C"/>
    <w:lvl w:ilvl="0">
      <w:start w:val="6"/>
      <w:numFmt w:val="decimal"/>
      <w:lvlText w:val="%1"/>
      <w:lvlJc w:val="left"/>
      <w:pPr>
        <w:ind w:left="1483" w:hanging="430"/>
      </w:pPr>
      <w:rPr>
        <w:lang w:val="cs-CZ" w:eastAsia="cs-CZ" w:bidi="cs-CZ"/>
      </w:rPr>
    </w:lvl>
    <w:lvl w:ilvl="1">
      <w:start w:val="1"/>
      <w:numFmt w:val="decimal"/>
      <w:lvlText w:val="%1.%2."/>
      <w:lvlJc w:val="left"/>
      <w:pPr>
        <w:ind w:left="1483" w:hanging="430"/>
      </w:pPr>
      <w:rPr>
        <w:rFonts w:ascii="Cambria" w:eastAsia="Cambria" w:hAnsi="Cambria" w:cs="Cambria" w:hint="default"/>
        <w:w w:val="100"/>
        <w:sz w:val="22"/>
        <w:szCs w:val="22"/>
        <w:lang w:val="cs-CZ" w:eastAsia="cs-CZ" w:bidi="cs-CZ"/>
      </w:rPr>
    </w:lvl>
    <w:lvl w:ilvl="2">
      <w:start w:val="1"/>
      <w:numFmt w:val="lowerLetter"/>
      <w:lvlText w:val="%3)"/>
      <w:lvlJc w:val="left"/>
      <w:pPr>
        <w:ind w:left="1920" w:hanging="504"/>
      </w:pPr>
      <w:rPr>
        <w:rFonts w:ascii="Cambria" w:eastAsia="Cambria" w:hAnsi="Cambria" w:cs="Cambria" w:hint="default"/>
        <w:w w:val="100"/>
        <w:sz w:val="22"/>
        <w:szCs w:val="22"/>
        <w:lang w:val="cs-CZ" w:eastAsia="cs-CZ" w:bidi="cs-CZ"/>
      </w:rPr>
    </w:lvl>
    <w:lvl w:ilvl="3">
      <w:numFmt w:val="bullet"/>
      <w:lvlText w:val="•"/>
      <w:lvlJc w:val="left"/>
      <w:pPr>
        <w:ind w:left="3716" w:hanging="504"/>
      </w:pPr>
      <w:rPr>
        <w:lang w:val="cs-CZ" w:eastAsia="cs-CZ" w:bidi="cs-CZ"/>
      </w:rPr>
    </w:lvl>
    <w:lvl w:ilvl="4">
      <w:numFmt w:val="bullet"/>
      <w:lvlText w:val="•"/>
      <w:lvlJc w:val="left"/>
      <w:pPr>
        <w:ind w:left="4615" w:hanging="504"/>
      </w:pPr>
      <w:rPr>
        <w:lang w:val="cs-CZ" w:eastAsia="cs-CZ" w:bidi="cs-CZ"/>
      </w:rPr>
    </w:lvl>
    <w:lvl w:ilvl="5">
      <w:numFmt w:val="bullet"/>
      <w:lvlText w:val="•"/>
      <w:lvlJc w:val="left"/>
      <w:pPr>
        <w:ind w:left="5513" w:hanging="504"/>
      </w:pPr>
      <w:rPr>
        <w:lang w:val="cs-CZ" w:eastAsia="cs-CZ" w:bidi="cs-CZ"/>
      </w:rPr>
    </w:lvl>
    <w:lvl w:ilvl="6">
      <w:numFmt w:val="bullet"/>
      <w:lvlText w:val="•"/>
      <w:lvlJc w:val="left"/>
      <w:pPr>
        <w:ind w:left="6412" w:hanging="504"/>
      </w:pPr>
      <w:rPr>
        <w:lang w:val="cs-CZ" w:eastAsia="cs-CZ" w:bidi="cs-CZ"/>
      </w:rPr>
    </w:lvl>
    <w:lvl w:ilvl="7">
      <w:numFmt w:val="bullet"/>
      <w:lvlText w:val="•"/>
      <w:lvlJc w:val="left"/>
      <w:pPr>
        <w:ind w:left="7310" w:hanging="504"/>
      </w:pPr>
      <w:rPr>
        <w:lang w:val="cs-CZ" w:eastAsia="cs-CZ" w:bidi="cs-CZ"/>
      </w:rPr>
    </w:lvl>
    <w:lvl w:ilvl="8">
      <w:numFmt w:val="bullet"/>
      <w:lvlText w:val="•"/>
      <w:lvlJc w:val="left"/>
      <w:pPr>
        <w:ind w:left="8209" w:hanging="504"/>
      </w:pPr>
      <w:rPr>
        <w:lang w:val="cs-CZ" w:eastAsia="cs-CZ" w:bidi="cs-CZ"/>
      </w:rPr>
    </w:lvl>
  </w:abstractNum>
  <w:abstractNum w:abstractNumId="8">
    <w:nsid w:val="60EE4783"/>
    <w:multiLevelType w:val="hybridMultilevel"/>
    <w:tmpl w:val="69D4510A"/>
    <w:lvl w:ilvl="0" w:tplc="474C89BC">
      <w:start w:val="1"/>
      <w:numFmt w:val="lowerLetter"/>
      <w:lvlText w:val="%1)"/>
      <w:lvlJc w:val="left"/>
      <w:pPr>
        <w:ind w:left="1416" w:hanging="360"/>
      </w:pPr>
      <w:rPr>
        <w:rFonts w:ascii="Cambria" w:eastAsia="Cambria" w:hAnsi="Cambria" w:cs="Cambria" w:hint="default"/>
        <w:w w:val="100"/>
        <w:sz w:val="22"/>
        <w:szCs w:val="22"/>
        <w:lang w:val="cs-CZ" w:eastAsia="cs-CZ" w:bidi="cs-CZ"/>
      </w:rPr>
    </w:lvl>
    <w:lvl w:ilvl="1" w:tplc="7D768C1A">
      <w:start w:val="1"/>
      <w:numFmt w:val="decimal"/>
      <w:lvlText w:val="%2."/>
      <w:lvlJc w:val="left"/>
      <w:pPr>
        <w:ind w:left="4378" w:hanging="264"/>
        <w:jc w:val="right"/>
      </w:pPr>
      <w:rPr>
        <w:rFonts w:hint="default"/>
        <w:b/>
        <w:bCs/>
        <w:spacing w:val="-1"/>
        <w:w w:val="100"/>
        <w:lang w:val="cs-CZ" w:eastAsia="cs-CZ" w:bidi="cs-CZ"/>
      </w:rPr>
    </w:lvl>
    <w:lvl w:ilvl="2" w:tplc="63006518">
      <w:numFmt w:val="bullet"/>
      <w:lvlText w:val="•"/>
      <w:lvlJc w:val="left"/>
      <w:pPr>
        <w:ind w:left="4600" w:hanging="264"/>
      </w:pPr>
      <w:rPr>
        <w:rFonts w:hint="default"/>
        <w:lang w:val="cs-CZ" w:eastAsia="cs-CZ" w:bidi="cs-CZ"/>
      </w:rPr>
    </w:lvl>
    <w:lvl w:ilvl="3" w:tplc="A738C37E">
      <w:numFmt w:val="bullet"/>
      <w:lvlText w:val="•"/>
      <w:lvlJc w:val="left"/>
      <w:pPr>
        <w:ind w:left="5275" w:hanging="264"/>
      </w:pPr>
      <w:rPr>
        <w:rFonts w:hint="default"/>
        <w:lang w:val="cs-CZ" w:eastAsia="cs-CZ" w:bidi="cs-CZ"/>
      </w:rPr>
    </w:lvl>
    <w:lvl w:ilvl="4" w:tplc="2EC6D89E">
      <w:numFmt w:val="bullet"/>
      <w:lvlText w:val="•"/>
      <w:lvlJc w:val="left"/>
      <w:pPr>
        <w:ind w:left="5951" w:hanging="264"/>
      </w:pPr>
      <w:rPr>
        <w:rFonts w:hint="default"/>
        <w:lang w:val="cs-CZ" w:eastAsia="cs-CZ" w:bidi="cs-CZ"/>
      </w:rPr>
    </w:lvl>
    <w:lvl w:ilvl="5" w:tplc="BAF26EC8">
      <w:numFmt w:val="bullet"/>
      <w:lvlText w:val="•"/>
      <w:lvlJc w:val="left"/>
      <w:pPr>
        <w:ind w:left="6627" w:hanging="264"/>
      </w:pPr>
      <w:rPr>
        <w:rFonts w:hint="default"/>
        <w:lang w:val="cs-CZ" w:eastAsia="cs-CZ" w:bidi="cs-CZ"/>
      </w:rPr>
    </w:lvl>
    <w:lvl w:ilvl="6" w:tplc="5720D230">
      <w:numFmt w:val="bullet"/>
      <w:lvlText w:val="•"/>
      <w:lvlJc w:val="left"/>
      <w:pPr>
        <w:ind w:left="7303" w:hanging="264"/>
      </w:pPr>
      <w:rPr>
        <w:rFonts w:hint="default"/>
        <w:lang w:val="cs-CZ" w:eastAsia="cs-CZ" w:bidi="cs-CZ"/>
      </w:rPr>
    </w:lvl>
    <w:lvl w:ilvl="7" w:tplc="3B1E4CD0">
      <w:numFmt w:val="bullet"/>
      <w:lvlText w:val="•"/>
      <w:lvlJc w:val="left"/>
      <w:pPr>
        <w:ind w:left="7979" w:hanging="264"/>
      </w:pPr>
      <w:rPr>
        <w:rFonts w:hint="default"/>
        <w:lang w:val="cs-CZ" w:eastAsia="cs-CZ" w:bidi="cs-CZ"/>
      </w:rPr>
    </w:lvl>
    <w:lvl w:ilvl="8" w:tplc="27428490">
      <w:numFmt w:val="bullet"/>
      <w:lvlText w:val="•"/>
      <w:lvlJc w:val="left"/>
      <w:pPr>
        <w:ind w:left="8654" w:hanging="264"/>
      </w:pPr>
      <w:rPr>
        <w:rFonts w:hint="default"/>
        <w:lang w:val="cs-CZ" w:eastAsia="cs-CZ" w:bidi="cs-CZ"/>
      </w:rPr>
    </w:lvl>
  </w:abstractNum>
  <w:abstractNum w:abstractNumId="9">
    <w:nsid w:val="78E4246A"/>
    <w:multiLevelType w:val="multilevel"/>
    <w:tmpl w:val="6274999A"/>
    <w:lvl w:ilvl="0">
      <w:start w:val="4"/>
      <w:numFmt w:val="decimal"/>
      <w:lvlText w:val="%1"/>
      <w:lvlJc w:val="left"/>
      <w:pPr>
        <w:ind w:left="1483" w:hanging="430"/>
      </w:pPr>
      <w:rPr>
        <w:lang w:val="cs-CZ" w:eastAsia="cs-CZ" w:bidi="cs-CZ"/>
      </w:rPr>
    </w:lvl>
    <w:lvl w:ilvl="1">
      <w:start w:val="1"/>
      <w:numFmt w:val="decimal"/>
      <w:lvlText w:val="%1.%2."/>
      <w:lvlJc w:val="left"/>
      <w:pPr>
        <w:ind w:left="1483" w:hanging="430"/>
      </w:pPr>
      <w:rPr>
        <w:rFonts w:ascii="Cambria" w:eastAsia="Cambria" w:hAnsi="Cambria" w:cs="Cambria" w:hint="default"/>
        <w:b w:val="0"/>
        <w:w w:val="100"/>
        <w:sz w:val="22"/>
        <w:szCs w:val="22"/>
        <w:lang w:val="cs-CZ" w:eastAsia="cs-CZ" w:bidi="cs-CZ"/>
      </w:rPr>
    </w:lvl>
    <w:lvl w:ilvl="2">
      <w:start w:val="1"/>
      <w:numFmt w:val="lowerLetter"/>
      <w:lvlText w:val="%3)"/>
      <w:lvlJc w:val="left"/>
      <w:pPr>
        <w:ind w:left="1968" w:hanging="552"/>
      </w:pPr>
      <w:rPr>
        <w:rFonts w:ascii="Cambria" w:eastAsia="Cambria" w:hAnsi="Cambria" w:cs="Cambria" w:hint="default"/>
        <w:w w:val="100"/>
        <w:sz w:val="22"/>
        <w:szCs w:val="22"/>
        <w:lang w:val="cs-CZ" w:eastAsia="cs-CZ" w:bidi="cs-CZ"/>
      </w:rPr>
    </w:lvl>
    <w:lvl w:ilvl="3">
      <w:numFmt w:val="bullet"/>
      <w:lvlText w:val="•"/>
      <w:lvlJc w:val="left"/>
      <w:pPr>
        <w:ind w:left="3748" w:hanging="552"/>
      </w:pPr>
      <w:rPr>
        <w:lang w:val="cs-CZ" w:eastAsia="cs-CZ" w:bidi="cs-CZ"/>
      </w:rPr>
    </w:lvl>
    <w:lvl w:ilvl="4">
      <w:numFmt w:val="bullet"/>
      <w:lvlText w:val="•"/>
      <w:lvlJc w:val="left"/>
      <w:pPr>
        <w:ind w:left="4642" w:hanging="552"/>
      </w:pPr>
      <w:rPr>
        <w:lang w:val="cs-CZ" w:eastAsia="cs-CZ" w:bidi="cs-CZ"/>
      </w:rPr>
    </w:lvl>
    <w:lvl w:ilvl="5">
      <w:numFmt w:val="bullet"/>
      <w:lvlText w:val="•"/>
      <w:lvlJc w:val="left"/>
      <w:pPr>
        <w:ind w:left="5536" w:hanging="552"/>
      </w:pPr>
      <w:rPr>
        <w:lang w:val="cs-CZ" w:eastAsia="cs-CZ" w:bidi="cs-CZ"/>
      </w:rPr>
    </w:lvl>
    <w:lvl w:ilvl="6">
      <w:numFmt w:val="bullet"/>
      <w:lvlText w:val="•"/>
      <w:lvlJc w:val="left"/>
      <w:pPr>
        <w:ind w:left="6430" w:hanging="552"/>
      </w:pPr>
      <w:rPr>
        <w:lang w:val="cs-CZ" w:eastAsia="cs-CZ" w:bidi="cs-CZ"/>
      </w:rPr>
    </w:lvl>
    <w:lvl w:ilvl="7">
      <w:numFmt w:val="bullet"/>
      <w:lvlText w:val="•"/>
      <w:lvlJc w:val="left"/>
      <w:pPr>
        <w:ind w:left="7324" w:hanging="552"/>
      </w:pPr>
      <w:rPr>
        <w:lang w:val="cs-CZ" w:eastAsia="cs-CZ" w:bidi="cs-CZ"/>
      </w:rPr>
    </w:lvl>
    <w:lvl w:ilvl="8">
      <w:numFmt w:val="bullet"/>
      <w:lvlText w:val="•"/>
      <w:lvlJc w:val="left"/>
      <w:pPr>
        <w:ind w:left="8218" w:hanging="552"/>
      </w:pPr>
      <w:rPr>
        <w:lang w:val="cs-CZ" w:eastAsia="cs-CZ" w:bidi="cs-CZ"/>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5">
    <w:abstractNumId w:val="7"/>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7">
    <w:abstractNumId w:val="0"/>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13"/>
    <w:rsid w:val="00096826"/>
    <w:rsid w:val="001C1538"/>
    <w:rsid w:val="0025451F"/>
    <w:rsid w:val="00295838"/>
    <w:rsid w:val="00307F88"/>
    <w:rsid w:val="00372F94"/>
    <w:rsid w:val="00434604"/>
    <w:rsid w:val="00461036"/>
    <w:rsid w:val="00472995"/>
    <w:rsid w:val="00492F5C"/>
    <w:rsid w:val="004D1713"/>
    <w:rsid w:val="005B5AEC"/>
    <w:rsid w:val="006326C1"/>
    <w:rsid w:val="006E7233"/>
    <w:rsid w:val="00920E42"/>
    <w:rsid w:val="00A64942"/>
    <w:rsid w:val="00C616EF"/>
    <w:rsid w:val="00C775B2"/>
    <w:rsid w:val="00CA50C1"/>
    <w:rsid w:val="00DF0E98"/>
    <w:rsid w:val="00EE4C75"/>
    <w:rsid w:val="00FE7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D1713"/>
    <w:pPr>
      <w:widowControl w:val="0"/>
      <w:autoSpaceDE w:val="0"/>
      <w:autoSpaceDN w:val="0"/>
      <w:spacing w:after="0" w:line="240" w:lineRule="auto"/>
    </w:pPr>
    <w:rPr>
      <w:rFonts w:ascii="Cambria" w:eastAsia="Cambria" w:hAnsi="Cambria" w:cs="Cambria"/>
      <w:lang w:eastAsia="cs-CZ" w:bidi="cs-CZ"/>
    </w:rPr>
  </w:style>
  <w:style w:type="paragraph" w:styleId="Nadpis2">
    <w:name w:val="heading 2"/>
    <w:basedOn w:val="Normln"/>
    <w:link w:val="Nadpis2Char"/>
    <w:uiPriority w:val="1"/>
    <w:semiHidden/>
    <w:unhideWhenUsed/>
    <w:qFormat/>
    <w:rsid w:val="004D1713"/>
    <w:pPr>
      <w:spacing w:before="100"/>
      <w:ind w:left="116"/>
      <w:outlineLvl w:val="1"/>
    </w:pPr>
    <w:rPr>
      <w:sz w:val="24"/>
      <w:szCs w:val="24"/>
    </w:rPr>
  </w:style>
  <w:style w:type="paragraph" w:styleId="Nadpis3">
    <w:name w:val="heading 3"/>
    <w:basedOn w:val="Normln"/>
    <w:link w:val="Nadpis3Char"/>
    <w:uiPriority w:val="1"/>
    <w:semiHidden/>
    <w:unhideWhenUsed/>
    <w:qFormat/>
    <w:rsid w:val="004D1713"/>
    <w:pPr>
      <w:ind w:left="1194"/>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1"/>
    <w:semiHidden/>
    <w:rsid w:val="004D1713"/>
    <w:rPr>
      <w:rFonts w:ascii="Cambria" w:eastAsia="Cambria" w:hAnsi="Cambria" w:cs="Cambria"/>
      <w:sz w:val="24"/>
      <w:szCs w:val="24"/>
      <w:lang w:eastAsia="cs-CZ" w:bidi="cs-CZ"/>
    </w:rPr>
  </w:style>
  <w:style w:type="character" w:customStyle="1" w:styleId="Nadpis3Char">
    <w:name w:val="Nadpis 3 Char"/>
    <w:basedOn w:val="Standardnpsmoodstavce"/>
    <w:link w:val="Nadpis3"/>
    <w:uiPriority w:val="1"/>
    <w:semiHidden/>
    <w:rsid w:val="004D1713"/>
    <w:rPr>
      <w:rFonts w:ascii="Cambria" w:eastAsia="Cambria" w:hAnsi="Cambria" w:cs="Cambria"/>
      <w:b/>
      <w:bCs/>
      <w:lang w:eastAsia="cs-CZ" w:bidi="cs-CZ"/>
    </w:rPr>
  </w:style>
  <w:style w:type="paragraph" w:styleId="Textkomente">
    <w:name w:val="annotation text"/>
    <w:basedOn w:val="Normln"/>
    <w:link w:val="TextkomenteChar"/>
    <w:uiPriority w:val="99"/>
    <w:semiHidden/>
    <w:unhideWhenUsed/>
    <w:rsid w:val="004D1713"/>
    <w:rPr>
      <w:sz w:val="20"/>
      <w:szCs w:val="20"/>
    </w:rPr>
  </w:style>
  <w:style w:type="character" w:customStyle="1" w:styleId="TextkomenteChar">
    <w:name w:val="Text komentáře Char"/>
    <w:basedOn w:val="Standardnpsmoodstavce"/>
    <w:link w:val="Textkomente"/>
    <w:uiPriority w:val="99"/>
    <w:semiHidden/>
    <w:rsid w:val="004D1713"/>
    <w:rPr>
      <w:rFonts w:ascii="Cambria" w:eastAsia="Cambria" w:hAnsi="Cambria" w:cs="Cambria"/>
      <w:sz w:val="20"/>
      <w:szCs w:val="20"/>
      <w:lang w:eastAsia="cs-CZ" w:bidi="cs-CZ"/>
    </w:rPr>
  </w:style>
  <w:style w:type="paragraph" w:styleId="Zkladntext">
    <w:name w:val="Body Text"/>
    <w:basedOn w:val="Normln"/>
    <w:link w:val="ZkladntextChar"/>
    <w:uiPriority w:val="1"/>
    <w:semiHidden/>
    <w:unhideWhenUsed/>
    <w:qFormat/>
    <w:rsid w:val="004D1713"/>
  </w:style>
  <w:style w:type="character" w:customStyle="1" w:styleId="ZkladntextChar">
    <w:name w:val="Základní text Char"/>
    <w:basedOn w:val="Standardnpsmoodstavce"/>
    <w:link w:val="Zkladntext"/>
    <w:uiPriority w:val="1"/>
    <w:semiHidden/>
    <w:rsid w:val="004D1713"/>
    <w:rPr>
      <w:rFonts w:ascii="Cambria" w:eastAsia="Cambria" w:hAnsi="Cambria" w:cs="Cambria"/>
      <w:lang w:eastAsia="cs-CZ" w:bidi="cs-CZ"/>
    </w:rPr>
  </w:style>
  <w:style w:type="paragraph" w:styleId="Odstavecseseznamem">
    <w:name w:val="List Paragraph"/>
    <w:basedOn w:val="Normln"/>
    <w:uiPriority w:val="1"/>
    <w:qFormat/>
    <w:rsid w:val="004D1713"/>
    <w:pPr>
      <w:ind w:left="1262" w:hanging="901"/>
      <w:jc w:val="both"/>
    </w:pPr>
  </w:style>
  <w:style w:type="character" w:styleId="Odkaznakoment">
    <w:name w:val="annotation reference"/>
    <w:basedOn w:val="Standardnpsmoodstavce"/>
    <w:uiPriority w:val="99"/>
    <w:semiHidden/>
    <w:unhideWhenUsed/>
    <w:rsid w:val="004D1713"/>
    <w:rPr>
      <w:sz w:val="16"/>
      <w:szCs w:val="16"/>
    </w:rPr>
  </w:style>
  <w:style w:type="character" w:styleId="Hypertextovodkaz">
    <w:name w:val="Hyperlink"/>
    <w:basedOn w:val="Standardnpsmoodstavce"/>
    <w:uiPriority w:val="99"/>
    <w:semiHidden/>
    <w:unhideWhenUsed/>
    <w:rsid w:val="004D1713"/>
    <w:rPr>
      <w:color w:val="0000FF"/>
      <w:u w:val="single"/>
    </w:rPr>
  </w:style>
  <w:style w:type="paragraph" w:styleId="Textbubliny">
    <w:name w:val="Balloon Text"/>
    <w:basedOn w:val="Normln"/>
    <w:link w:val="TextbublinyChar"/>
    <w:uiPriority w:val="99"/>
    <w:semiHidden/>
    <w:unhideWhenUsed/>
    <w:rsid w:val="004D1713"/>
    <w:rPr>
      <w:rFonts w:ascii="Tahoma" w:hAnsi="Tahoma" w:cs="Tahoma"/>
      <w:sz w:val="16"/>
      <w:szCs w:val="16"/>
    </w:rPr>
  </w:style>
  <w:style w:type="character" w:customStyle="1" w:styleId="TextbublinyChar">
    <w:name w:val="Text bubliny Char"/>
    <w:basedOn w:val="Standardnpsmoodstavce"/>
    <w:link w:val="Textbubliny"/>
    <w:uiPriority w:val="99"/>
    <w:semiHidden/>
    <w:rsid w:val="004D1713"/>
    <w:rPr>
      <w:rFonts w:ascii="Tahoma" w:eastAsia="Cambria" w:hAnsi="Tahoma" w:cs="Tahoma"/>
      <w:sz w:val="16"/>
      <w:szCs w:val="16"/>
      <w:lang w:eastAsia="cs-CZ" w:bidi="cs-CZ"/>
    </w:rPr>
  </w:style>
  <w:style w:type="paragraph" w:styleId="Pedmtkomente">
    <w:name w:val="annotation subject"/>
    <w:basedOn w:val="Textkomente"/>
    <w:next w:val="Textkomente"/>
    <w:link w:val="PedmtkomenteChar"/>
    <w:uiPriority w:val="99"/>
    <w:semiHidden/>
    <w:unhideWhenUsed/>
    <w:rsid w:val="00461036"/>
    <w:rPr>
      <w:b/>
      <w:bCs/>
    </w:rPr>
  </w:style>
  <w:style w:type="character" w:customStyle="1" w:styleId="PedmtkomenteChar">
    <w:name w:val="Předmět komentáře Char"/>
    <w:basedOn w:val="TextkomenteChar"/>
    <w:link w:val="Pedmtkomente"/>
    <w:uiPriority w:val="99"/>
    <w:semiHidden/>
    <w:rsid w:val="00461036"/>
    <w:rPr>
      <w:rFonts w:ascii="Cambria" w:eastAsia="Cambria" w:hAnsi="Cambria" w:cs="Cambria"/>
      <w:b/>
      <w:bCs/>
      <w:sz w:val="20"/>
      <w:szCs w:val="20"/>
      <w:lang w:eastAsia="cs-CZ" w:bidi="cs-CZ"/>
    </w:rPr>
  </w:style>
  <w:style w:type="paragraph" w:styleId="Zhlav">
    <w:name w:val="header"/>
    <w:basedOn w:val="Normln"/>
    <w:link w:val="ZhlavChar"/>
    <w:uiPriority w:val="99"/>
    <w:unhideWhenUsed/>
    <w:rsid w:val="005B5AEC"/>
    <w:pPr>
      <w:tabs>
        <w:tab w:val="center" w:pos="4536"/>
        <w:tab w:val="right" w:pos="9072"/>
      </w:tabs>
    </w:pPr>
  </w:style>
  <w:style w:type="character" w:customStyle="1" w:styleId="ZhlavChar">
    <w:name w:val="Záhlaví Char"/>
    <w:basedOn w:val="Standardnpsmoodstavce"/>
    <w:link w:val="Zhlav"/>
    <w:uiPriority w:val="99"/>
    <w:rsid w:val="005B5AEC"/>
    <w:rPr>
      <w:rFonts w:ascii="Cambria" w:eastAsia="Cambria" w:hAnsi="Cambria" w:cs="Cambria"/>
      <w:lang w:eastAsia="cs-CZ" w:bidi="cs-CZ"/>
    </w:rPr>
  </w:style>
  <w:style w:type="paragraph" w:styleId="Zpat">
    <w:name w:val="footer"/>
    <w:basedOn w:val="Normln"/>
    <w:link w:val="ZpatChar"/>
    <w:uiPriority w:val="99"/>
    <w:unhideWhenUsed/>
    <w:rsid w:val="005B5AEC"/>
    <w:pPr>
      <w:tabs>
        <w:tab w:val="center" w:pos="4536"/>
        <w:tab w:val="right" w:pos="9072"/>
      </w:tabs>
    </w:pPr>
  </w:style>
  <w:style w:type="character" w:customStyle="1" w:styleId="ZpatChar">
    <w:name w:val="Zápatí Char"/>
    <w:basedOn w:val="Standardnpsmoodstavce"/>
    <w:link w:val="Zpat"/>
    <w:uiPriority w:val="99"/>
    <w:rsid w:val="005B5AEC"/>
    <w:rPr>
      <w:rFonts w:ascii="Cambria" w:eastAsia="Cambria" w:hAnsi="Cambria" w:cs="Cambria"/>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D1713"/>
    <w:pPr>
      <w:widowControl w:val="0"/>
      <w:autoSpaceDE w:val="0"/>
      <w:autoSpaceDN w:val="0"/>
      <w:spacing w:after="0" w:line="240" w:lineRule="auto"/>
    </w:pPr>
    <w:rPr>
      <w:rFonts w:ascii="Cambria" w:eastAsia="Cambria" w:hAnsi="Cambria" w:cs="Cambria"/>
      <w:lang w:eastAsia="cs-CZ" w:bidi="cs-CZ"/>
    </w:rPr>
  </w:style>
  <w:style w:type="paragraph" w:styleId="Nadpis2">
    <w:name w:val="heading 2"/>
    <w:basedOn w:val="Normln"/>
    <w:link w:val="Nadpis2Char"/>
    <w:uiPriority w:val="1"/>
    <w:semiHidden/>
    <w:unhideWhenUsed/>
    <w:qFormat/>
    <w:rsid w:val="004D1713"/>
    <w:pPr>
      <w:spacing w:before="100"/>
      <w:ind w:left="116"/>
      <w:outlineLvl w:val="1"/>
    </w:pPr>
    <w:rPr>
      <w:sz w:val="24"/>
      <w:szCs w:val="24"/>
    </w:rPr>
  </w:style>
  <w:style w:type="paragraph" w:styleId="Nadpis3">
    <w:name w:val="heading 3"/>
    <w:basedOn w:val="Normln"/>
    <w:link w:val="Nadpis3Char"/>
    <w:uiPriority w:val="1"/>
    <w:semiHidden/>
    <w:unhideWhenUsed/>
    <w:qFormat/>
    <w:rsid w:val="004D1713"/>
    <w:pPr>
      <w:ind w:left="1194"/>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1"/>
    <w:semiHidden/>
    <w:rsid w:val="004D1713"/>
    <w:rPr>
      <w:rFonts w:ascii="Cambria" w:eastAsia="Cambria" w:hAnsi="Cambria" w:cs="Cambria"/>
      <w:sz w:val="24"/>
      <w:szCs w:val="24"/>
      <w:lang w:eastAsia="cs-CZ" w:bidi="cs-CZ"/>
    </w:rPr>
  </w:style>
  <w:style w:type="character" w:customStyle="1" w:styleId="Nadpis3Char">
    <w:name w:val="Nadpis 3 Char"/>
    <w:basedOn w:val="Standardnpsmoodstavce"/>
    <w:link w:val="Nadpis3"/>
    <w:uiPriority w:val="1"/>
    <w:semiHidden/>
    <w:rsid w:val="004D1713"/>
    <w:rPr>
      <w:rFonts w:ascii="Cambria" w:eastAsia="Cambria" w:hAnsi="Cambria" w:cs="Cambria"/>
      <w:b/>
      <w:bCs/>
      <w:lang w:eastAsia="cs-CZ" w:bidi="cs-CZ"/>
    </w:rPr>
  </w:style>
  <w:style w:type="paragraph" w:styleId="Textkomente">
    <w:name w:val="annotation text"/>
    <w:basedOn w:val="Normln"/>
    <w:link w:val="TextkomenteChar"/>
    <w:uiPriority w:val="99"/>
    <w:semiHidden/>
    <w:unhideWhenUsed/>
    <w:rsid w:val="004D1713"/>
    <w:rPr>
      <w:sz w:val="20"/>
      <w:szCs w:val="20"/>
    </w:rPr>
  </w:style>
  <w:style w:type="character" w:customStyle="1" w:styleId="TextkomenteChar">
    <w:name w:val="Text komentáře Char"/>
    <w:basedOn w:val="Standardnpsmoodstavce"/>
    <w:link w:val="Textkomente"/>
    <w:uiPriority w:val="99"/>
    <w:semiHidden/>
    <w:rsid w:val="004D1713"/>
    <w:rPr>
      <w:rFonts w:ascii="Cambria" w:eastAsia="Cambria" w:hAnsi="Cambria" w:cs="Cambria"/>
      <w:sz w:val="20"/>
      <w:szCs w:val="20"/>
      <w:lang w:eastAsia="cs-CZ" w:bidi="cs-CZ"/>
    </w:rPr>
  </w:style>
  <w:style w:type="paragraph" w:styleId="Zkladntext">
    <w:name w:val="Body Text"/>
    <w:basedOn w:val="Normln"/>
    <w:link w:val="ZkladntextChar"/>
    <w:uiPriority w:val="1"/>
    <w:semiHidden/>
    <w:unhideWhenUsed/>
    <w:qFormat/>
    <w:rsid w:val="004D1713"/>
  </w:style>
  <w:style w:type="character" w:customStyle="1" w:styleId="ZkladntextChar">
    <w:name w:val="Základní text Char"/>
    <w:basedOn w:val="Standardnpsmoodstavce"/>
    <w:link w:val="Zkladntext"/>
    <w:uiPriority w:val="1"/>
    <w:semiHidden/>
    <w:rsid w:val="004D1713"/>
    <w:rPr>
      <w:rFonts w:ascii="Cambria" w:eastAsia="Cambria" w:hAnsi="Cambria" w:cs="Cambria"/>
      <w:lang w:eastAsia="cs-CZ" w:bidi="cs-CZ"/>
    </w:rPr>
  </w:style>
  <w:style w:type="paragraph" w:styleId="Odstavecseseznamem">
    <w:name w:val="List Paragraph"/>
    <w:basedOn w:val="Normln"/>
    <w:uiPriority w:val="1"/>
    <w:qFormat/>
    <w:rsid w:val="004D1713"/>
    <w:pPr>
      <w:ind w:left="1262" w:hanging="901"/>
      <w:jc w:val="both"/>
    </w:pPr>
  </w:style>
  <w:style w:type="character" w:styleId="Odkaznakoment">
    <w:name w:val="annotation reference"/>
    <w:basedOn w:val="Standardnpsmoodstavce"/>
    <w:uiPriority w:val="99"/>
    <w:semiHidden/>
    <w:unhideWhenUsed/>
    <w:rsid w:val="004D1713"/>
    <w:rPr>
      <w:sz w:val="16"/>
      <w:szCs w:val="16"/>
    </w:rPr>
  </w:style>
  <w:style w:type="character" w:styleId="Hypertextovodkaz">
    <w:name w:val="Hyperlink"/>
    <w:basedOn w:val="Standardnpsmoodstavce"/>
    <w:uiPriority w:val="99"/>
    <w:semiHidden/>
    <w:unhideWhenUsed/>
    <w:rsid w:val="004D1713"/>
    <w:rPr>
      <w:color w:val="0000FF"/>
      <w:u w:val="single"/>
    </w:rPr>
  </w:style>
  <w:style w:type="paragraph" w:styleId="Textbubliny">
    <w:name w:val="Balloon Text"/>
    <w:basedOn w:val="Normln"/>
    <w:link w:val="TextbublinyChar"/>
    <w:uiPriority w:val="99"/>
    <w:semiHidden/>
    <w:unhideWhenUsed/>
    <w:rsid w:val="004D1713"/>
    <w:rPr>
      <w:rFonts w:ascii="Tahoma" w:hAnsi="Tahoma" w:cs="Tahoma"/>
      <w:sz w:val="16"/>
      <w:szCs w:val="16"/>
    </w:rPr>
  </w:style>
  <w:style w:type="character" w:customStyle="1" w:styleId="TextbublinyChar">
    <w:name w:val="Text bubliny Char"/>
    <w:basedOn w:val="Standardnpsmoodstavce"/>
    <w:link w:val="Textbubliny"/>
    <w:uiPriority w:val="99"/>
    <w:semiHidden/>
    <w:rsid w:val="004D1713"/>
    <w:rPr>
      <w:rFonts w:ascii="Tahoma" w:eastAsia="Cambria" w:hAnsi="Tahoma" w:cs="Tahoma"/>
      <w:sz w:val="16"/>
      <w:szCs w:val="16"/>
      <w:lang w:eastAsia="cs-CZ" w:bidi="cs-CZ"/>
    </w:rPr>
  </w:style>
  <w:style w:type="paragraph" w:styleId="Pedmtkomente">
    <w:name w:val="annotation subject"/>
    <w:basedOn w:val="Textkomente"/>
    <w:next w:val="Textkomente"/>
    <w:link w:val="PedmtkomenteChar"/>
    <w:uiPriority w:val="99"/>
    <w:semiHidden/>
    <w:unhideWhenUsed/>
    <w:rsid w:val="00461036"/>
    <w:rPr>
      <w:b/>
      <w:bCs/>
    </w:rPr>
  </w:style>
  <w:style w:type="character" w:customStyle="1" w:styleId="PedmtkomenteChar">
    <w:name w:val="Předmět komentáře Char"/>
    <w:basedOn w:val="TextkomenteChar"/>
    <w:link w:val="Pedmtkomente"/>
    <w:uiPriority w:val="99"/>
    <w:semiHidden/>
    <w:rsid w:val="00461036"/>
    <w:rPr>
      <w:rFonts w:ascii="Cambria" w:eastAsia="Cambria" w:hAnsi="Cambria" w:cs="Cambria"/>
      <w:b/>
      <w:bCs/>
      <w:sz w:val="20"/>
      <w:szCs w:val="20"/>
      <w:lang w:eastAsia="cs-CZ" w:bidi="cs-CZ"/>
    </w:rPr>
  </w:style>
  <w:style w:type="paragraph" w:styleId="Zhlav">
    <w:name w:val="header"/>
    <w:basedOn w:val="Normln"/>
    <w:link w:val="ZhlavChar"/>
    <w:uiPriority w:val="99"/>
    <w:unhideWhenUsed/>
    <w:rsid w:val="005B5AEC"/>
    <w:pPr>
      <w:tabs>
        <w:tab w:val="center" w:pos="4536"/>
        <w:tab w:val="right" w:pos="9072"/>
      </w:tabs>
    </w:pPr>
  </w:style>
  <w:style w:type="character" w:customStyle="1" w:styleId="ZhlavChar">
    <w:name w:val="Záhlaví Char"/>
    <w:basedOn w:val="Standardnpsmoodstavce"/>
    <w:link w:val="Zhlav"/>
    <w:uiPriority w:val="99"/>
    <w:rsid w:val="005B5AEC"/>
    <w:rPr>
      <w:rFonts w:ascii="Cambria" w:eastAsia="Cambria" w:hAnsi="Cambria" w:cs="Cambria"/>
      <w:lang w:eastAsia="cs-CZ" w:bidi="cs-CZ"/>
    </w:rPr>
  </w:style>
  <w:style w:type="paragraph" w:styleId="Zpat">
    <w:name w:val="footer"/>
    <w:basedOn w:val="Normln"/>
    <w:link w:val="ZpatChar"/>
    <w:uiPriority w:val="99"/>
    <w:unhideWhenUsed/>
    <w:rsid w:val="005B5AEC"/>
    <w:pPr>
      <w:tabs>
        <w:tab w:val="center" w:pos="4536"/>
        <w:tab w:val="right" w:pos="9072"/>
      </w:tabs>
    </w:pPr>
  </w:style>
  <w:style w:type="character" w:customStyle="1" w:styleId="ZpatChar">
    <w:name w:val="Zápatí Char"/>
    <w:basedOn w:val="Standardnpsmoodstavce"/>
    <w:link w:val="Zpat"/>
    <w:uiPriority w:val="99"/>
    <w:rsid w:val="005B5AEC"/>
    <w:rPr>
      <w:rFonts w:ascii="Cambria" w:eastAsia="Cambria" w:hAnsi="Cambria" w:cs="Cambria"/>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uzeumcheb.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1652</Words>
  <Characters>9749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2021-03-09T11:51:00Z</dcterms:created>
  <dcterms:modified xsi:type="dcterms:W3CDTF">2021-05-04T11:05:00Z</dcterms:modified>
</cp:coreProperties>
</file>