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8A7767" w14:textId="5F1718D3" w:rsidR="00802CE7" w:rsidRPr="005903A3" w:rsidRDefault="00802CE7" w:rsidP="005903A3">
      <w:pPr>
        <w:pStyle w:val="Ploha"/>
        <w:pageBreakBefore/>
        <w:spacing w:line="264" w:lineRule="auto"/>
        <w:jc w:val="both"/>
        <w:rPr>
          <w:rFonts w:ascii="Segoe UI" w:hAnsi="Segoe UI" w:cs="Segoe UI"/>
          <w:color w:val="73767D"/>
          <w:sz w:val="22"/>
          <w:szCs w:val="22"/>
        </w:rPr>
      </w:pPr>
      <w:bookmarkStart w:id="0" w:name="_Toc121833263"/>
      <w:bookmarkStart w:id="1" w:name="_Toc124071945"/>
      <w:bookmarkStart w:id="2" w:name="_Toc198890425"/>
      <w:r w:rsidRPr="00F7188E">
        <w:rPr>
          <w:rFonts w:ascii="Segoe UI" w:hAnsi="Segoe UI" w:cs="Segoe UI"/>
          <w:color w:val="73767D"/>
          <w:sz w:val="22"/>
          <w:szCs w:val="22"/>
        </w:rPr>
        <w:t>Příloha č. 7</w:t>
      </w:r>
      <w:r w:rsidR="00757C68">
        <w:rPr>
          <w:rFonts w:ascii="Segoe UI" w:hAnsi="Segoe UI" w:cs="Segoe UI"/>
          <w:color w:val="73767D"/>
          <w:sz w:val="22"/>
          <w:szCs w:val="22"/>
        </w:rPr>
        <w:t>b)</w:t>
      </w:r>
      <w:r w:rsidRPr="00F7188E">
        <w:rPr>
          <w:rFonts w:ascii="Segoe UI" w:hAnsi="Segoe UI" w:cs="Segoe UI"/>
          <w:color w:val="73767D"/>
          <w:sz w:val="22"/>
          <w:szCs w:val="22"/>
        </w:rPr>
        <w:t xml:space="preserve"> – Čestné prohlášení ve vztahu k </w:t>
      </w:r>
      <w:bookmarkEnd w:id="0"/>
      <w:bookmarkEnd w:id="1"/>
      <w:bookmarkEnd w:id="2"/>
      <w:r w:rsidR="00EB1A96">
        <w:rPr>
          <w:rFonts w:ascii="Segoe UI" w:hAnsi="Segoe UI" w:cs="Segoe UI"/>
          <w:color w:val="73767D"/>
          <w:sz w:val="22"/>
          <w:szCs w:val="22"/>
        </w:rPr>
        <w:t>mezinárodním sankcím</w:t>
      </w:r>
    </w:p>
    <w:p w14:paraId="0B3240B7" w14:textId="2C0F9F21" w:rsidR="009A0056" w:rsidRPr="00EB1A96" w:rsidRDefault="009A0056" w:rsidP="009A0056">
      <w:pPr>
        <w:spacing w:line="264" w:lineRule="auto"/>
        <w:rPr>
          <w:rFonts w:ascii="Segoe UI" w:hAnsi="Segoe UI" w:cs="Segoe UI"/>
          <w:b/>
          <w:caps/>
        </w:rPr>
      </w:pPr>
      <w:r w:rsidRPr="00EB1A96">
        <w:rPr>
          <w:rFonts w:ascii="Segoe UI" w:hAnsi="Segoe UI" w:cs="Segoe UI"/>
          <w:b/>
          <w:caps/>
        </w:rPr>
        <w:t>ČESTNÉ PROHLÁŠENÍ VE VZTAHU K </w:t>
      </w:r>
      <w:r w:rsidR="00EB1A96" w:rsidRPr="00EB1A96">
        <w:rPr>
          <w:rFonts w:ascii="Segoe UI" w:hAnsi="Segoe UI" w:cs="Segoe UI"/>
          <w:b/>
          <w:caps/>
        </w:rPr>
        <w:t>mezinárodním sankcím</w:t>
      </w:r>
    </w:p>
    <w:p w14:paraId="21E96C9F" w14:textId="77777777"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p>
    <w:p w14:paraId="3455AC64" w14:textId="5F25F696" w:rsidR="00570D68" w:rsidRPr="00FB6B6E" w:rsidRDefault="00177320" w:rsidP="00570D68">
      <w:pPr>
        <w:rPr>
          <w:rFonts w:ascii="Segoe UI" w:eastAsiaTheme="minorEastAsia" w:hAnsi="Segoe UI" w:cs="Segoe UI"/>
          <w:i/>
          <w:iCs/>
        </w:rPr>
      </w:pPr>
      <w:r w:rsidRPr="00FB6B6E">
        <w:rPr>
          <w:rFonts w:ascii="Segoe UI" w:hAnsi="Segoe UI" w:cs="Segoe UI"/>
          <w:i/>
          <w:iCs/>
        </w:rPr>
        <w:t>Karlovarské inovační centrum – vybavení</w:t>
      </w:r>
      <w:r w:rsidR="00570D68" w:rsidRPr="00FB6B6E">
        <w:rPr>
          <w:rFonts w:ascii="Segoe UI" w:eastAsiaTheme="minorEastAsia" w:hAnsi="Segoe UI" w:cs="Segoe UI"/>
          <w:i/>
          <w:iCs/>
        </w:rPr>
        <w:t xml:space="preserve"> – nábytek a příslušenství </w:t>
      </w:r>
    </w:p>
    <w:p w14:paraId="6F2FACC2"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177320" w:rsidRDefault="009A0056" w:rsidP="003F173C">
            <w:pPr>
              <w:spacing w:line="264" w:lineRule="auto"/>
              <w:jc w:val="both"/>
              <w:rPr>
                <w:rFonts w:ascii="Segoe UI" w:eastAsia="Calibri" w:hAnsi="Segoe UI" w:cs="Segoe UI"/>
              </w:rPr>
            </w:pPr>
            <w:r w:rsidRPr="00177320">
              <w:rPr>
                <w:rFonts w:ascii="Segoe UI" w:hAnsi="Segoe UI" w:cs="Segoe UI"/>
              </w:rPr>
              <w:t>[</w:t>
            </w:r>
            <w:r w:rsidRPr="00177320">
              <w:rPr>
                <w:rFonts w:ascii="Segoe UI" w:hAnsi="Segoe UI" w:cs="Segoe UI"/>
                <w:highlight w:val="yellow"/>
              </w:rPr>
              <w:t>VYPLNÍ DODAVATEL</w:t>
            </w:r>
            <w:r w:rsidRPr="00177320">
              <w:rPr>
                <w:rFonts w:ascii="Segoe UI" w:hAnsi="Segoe UI" w:cs="Segoe UI"/>
              </w:rPr>
              <w:t>]</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177320" w:rsidRDefault="009A0056" w:rsidP="003F173C">
            <w:pPr>
              <w:spacing w:line="264" w:lineRule="auto"/>
              <w:jc w:val="both"/>
              <w:rPr>
                <w:rFonts w:ascii="Segoe UI" w:eastAsia="Calibri" w:hAnsi="Segoe UI" w:cs="Segoe UI"/>
              </w:rPr>
            </w:pPr>
            <w:r w:rsidRPr="00177320">
              <w:rPr>
                <w:rFonts w:ascii="Segoe UI" w:hAnsi="Segoe UI" w:cs="Segoe UI"/>
              </w:rPr>
              <w:t>[</w:t>
            </w:r>
            <w:r w:rsidRPr="00177320">
              <w:rPr>
                <w:rFonts w:ascii="Segoe UI" w:hAnsi="Segoe UI" w:cs="Segoe UI"/>
                <w:highlight w:val="yellow"/>
              </w:rPr>
              <w:t>VYPLNÍ DODAVATEL</w:t>
            </w:r>
            <w:r w:rsidRPr="00177320">
              <w:rPr>
                <w:rFonts w:ascii="Segoe UI" w:hAnsi="Segoe UI" w:cs="Segoe UI"/>
              </w:rPr>
              <w:t>]</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2"/>
      </w:r>
      <w:r w:rsidRPr="00F7188E">
        <w:rPr>
          <w:rFonts w:cs="Segoe UI"/>
          <w:color w:val="000000"/>
        </w:rPr>
        <w:t>;</w:t>
      </w:r>
    </w:p>
    <w:p w14:paraId="192C8ED5" w14:textId="23757B66"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w:t>
      </w:r>
    </w:p>
    <w:p w14:paraId="5D704A22" w14:textId="3526BB0C"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3" w:name="_Toc121833264"/>
      <w:r w:rsidRPr="004135B4">
        <w:rPr>
          <w:rFonts w:cs="Segoe UI"/>
          <w:color w:val="000000"/>
        </w:rPr>
        <w:t xml:space="preserve">žádné finanční prostředky, které obdrží za plnění </w:t>
      </w:r>
      <w:r w:rsidR="00EB1A96">
        <w:rPr>
          <w:rFonts w:cs="Segoe UI"/>
          <w:color w:val="000000"/>
        </w:rPr>
        <w:t xml:space="preserve">zakázky / </w:t>
      </w:r>
      <w:r w:rsidRPr="004135B4">
        <w:rPr>
          <w:rFonts w:cs="Segoe UI"/>
          <w:color w:val="000000"/>
        </w:rPr>
        <w:t>veřejné zakázky, přímo ani nepřímo nezpřístupní fyzickým nebo právnickým osobám, subjektům či orgánům s nimi spojeným nebo v</w:t>
      </w:r>
      <w:r w:rsidR="00EB1A96">
        <w:rPr>
          <w:rFonts w:cs="Segoe UI"/>
          <w:color w:val="000000"/>
        </w:rPr>
        <w:t> </w:t>
      </w:r>
      <w:r w:rsidRPr="004135B4">
        <w:rPr>
          <w:rFonts w:cs="Segoe UI"/>
          <w:color w:val="000000"/>
        </w:rPr>
        <w:t>jejich prospěch uvedeným v sankčním seznamu v příloze nařízení Rady (EU) č. 269/2014 nebo nařízení Rady (ES) č.</w:t>
      </w:r>
      <w:r>
        <w:rPr>
          <w:rFonts w:cs="Segoe UI"/>
          <w:color w:val="000000"/>
        </w:rPr>
        <w:t> </w:t>
      </w:r>
      <w:r w:rsidRPr="004135B4">
        <w:rPr>
          <w:rFonts w:cs="Segoe UI"/>
          <w:color w:val="000000"/>
        </w:rPr>
        <w:t>765/2006.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177320">
        <w:rPr>
          <w:rFonts w:cs="Segoe UI"/>
        </w:rPr>
        <w:t>[</w:t>
      </w:r>
      <w:r w:rsidRPr="00177320">
        <w:rPr>
          <w:rFonts w:cs="Segoe UI"/>
          <w:highlight w:val="yellow"/>
        </w:rPr>
        <w:t>VYPLNÍ vybraný DODAVATEL</w:t>
      </w:r>
      <w:r w:rsidRPr="00177320">
        <w:rPr>
          <w:rFonts w:cs="Segoe UI"/>
        </w:rPr>
        <w:t>] dne [</w:t>
      </w:r>
      <w:r w:rsidRPr="00177320">
        <w:rPr>
          <w:rFonts w:cs="Segoe UI"/>
          <w:highlight w:val="yellow"/>
        </w:rPr>
        <w:t>VYPLNÍ vybraný DODAVATEL</w:t>
      </w:r>
      <w:r w:rsidRPr="00177320">
        <w:rPr>
          <w:rFonts w:cs="Segoe UI"/>
        </w:rPr>
        <w:t>]</w:t>
      </w:r>
      <w:bookmarkEnd w:id="3"/>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177320">
        <w:rPr>
          <w:rFonts w:cs="Segoe UI"/>
          <w:b/>
          <w:szCs w:val="20"/>
          <w:highlight w:val="yellow"/>
        </w:rPr>
        <w:t>Jméno a příjmení osoby oprávněné jednat + podpis</w:t>
      </w:r>
    </w:p>
    <w:sectPr w:rsidR="00363C19" w:rsidRPr="00D15281"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78E4" w14:textId="77777777" w:rsidR="008F0D39" w:rsidRDefault="008F0D39" w:rsidP="005213B4">
      <w:r>
        <w:separator/>
      </w:r>
    </w:p>
  </w:endnote>
  <w:endnote w:type="continuationSeparator" w:id="0">
    <w:p w14:paraId="537BA091" w14:textId="77777777" w:rsidR="008F0D39" w:rsidRDefault="008F0D39" w:rsidP="005213B4">
      <w:r>
        <w:continuationSeparator/>
      </w:r>
    </w:p>
  </w:endnote>
  <w:endnote w:type="continuationNotice" w:id="1">
    <w:p w14:paraId="4B4BCCF1" w14:textId="77777777" w:rsidR="008F0D39" w:rsidRDefault="008F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D6711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1C7E1F">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1C7E1F">
      <w:rPr>
        <w:rFonts w:ascii="Segoe UI" w:hAnsi="Segoe UI" w:cs="Segoe U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1B59" w14:textId="77777777" w:rsidR="008F0D39" w:rsidRDefault="008F0D39" w:rsidP="005213B4">
      <w:r>
        <w:separator/>
      </w:r>
    </w:p>
  </w:footnote>
  <w:footnote w:type="continuationSeparator" w:id="0">
    <w:p w14:paraId="798DD7B8" w14:textId="77777777" w:rsidR="008F0D39" w:rsidRDefault="008F0D39" w:rsidP="005213B4">
      <w:r>
        <w:continuationSeparator/>
      </w:r>
    </w:p>
  </w:footnote>
  <w:footnote w:type="continuationNotice" w:id="1">
    <w:p w14:paraId="0E5543F1" w14:textId="77777777" w:rsidR="008F0D39" w:rsidRDefault="008F0D39"/>
  </w:footnote>
  <w:footnote w:id="2">
    <w:p w14:paraId="7B864DA5" w14:textId="29E288C3"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pPr>
      <w:pStyle w:val="Zhlav"/>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C927ED7"/>
    <w:multiLevelType w:val="hybridMultilevel"/>
    <w:tmpl w:val="A6522A2A"/>
    <w:lvl w:ilvl="0" w:tplc="F1F8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2A46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1C0176">
      <w:start w:val="1"/>
      <w:numFmt w:val="lowerLetter"/>
      <w:lvlRestart w:val="0"/>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42E7A">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D4F6">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6115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C8548">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03A8">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1E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2"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283"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6"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19413005">
    <w:abstractNumId w:val="12"/>
  </w:num>
  <w:num w:numId="2" w16cid:durableId="1070231013">
    <w:abstractNumId w:val="13"/>
  </w:num>
  <w:num w:numId="3" w16cid:durableId="706562209">
    <w:abstractNumId w:val="3"/>
  </w:num>
  <w:num w:numId="4" w16cid:durableId="110132023">
    <w:abstractNumId w:val="22"/>
  </w:num>
  <w:num w:numId="5" w16cid:durableId="757672115">
    <w:abstractNumId w:val="18"/>
  </w:num>
  <w:num w:numId="6" w16cid:durableId="640236762">
    <w:abstractNumId w:val="24"/>
  </w:num>
  <w:num w:numId="7" w16cid:durableId="1957440194">
    <w:abstractNumId w:val="10"/>
  </w:num>
  <w:num w:numId="8" w16cid:durableId="803931360">
    <w:abstractNumId w:val="4"/>
  </w:num>
  <w:num w:numId="9" w16cid:durableId="742140198">
    <w:abstractNumId w:val="6"/>
  </w:num>
  <w:num w:numId="10" w16cid:durableId="703485816">
    <w:abstractNumId w:val="23"/>
  </w:num>
  <w:num w:numId="11" w16cid:durableId="1479106652">
    <w:abstractNumId w:val="27"/>
  </w:num>
  <w:num w:numId="12" w16cid:durableId="2142770181">
    <w:abstractNumId w:val="19"/>
  </w:num>
  <w:num w:numId="13" w16cid:durableId="612057319">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818523906">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258177069">
    <w:abstractNumId w:val="16"/>
  </w:num>
  <w:num w:numId="16" w16cid:durableId="1613126266">
    <w:abstractNumId w:val="17"/>
  </w:num>
  <w:num w:numId="17" w16cid:durableId="1332374801">
    <w:abstractNumId w:val="8"/>
  </w:num>
  <w:num w:numId="18" w16cid:durableId="1414349475">
    <w:abstractNumId w:val="25"/>
  </w:num>
  <w:num w:numId="19" w16cid:durableId="149098346">
    <w:abstractNumId w:val="1"/>
  </w:num>
  <w:num w:numId="20" w16cid:durableId="808546892">
    <w:abstractNumId w:val="9"/>
  </w:num>
  <w:num w:numId="21" w16cid:durableId="1266696550">
    <w:abstractNumId w:val="21"/>
  </w:num>
  <w:num w:numId="22" w16cid:durableId="1202865234">
    <w:abstractNumId w:val="23"/>
  </w:num>
  <w:num w:numId="23" w16cid:durableId="1856575609">
    <w:abstractNumId w:val="0"/>
  </w:num>
  <w:num w:numId="24" w16cid:durableId="168296599">
    <w:abstractNumId w:val="26"/>
  </w:num>
  <w:num w:numId="25" w16cid:durableId="432821639">
    <w:abstractNumId w:val="23"/>
  </w:num>
  <w:num w:numId="26" w16cid:durableId="580136646">
    <w:abstractNumId w:val="23"/>
  </w:num>
  <w:num w:numId="27" w16cid:durableId="975527626">
    <w:abstractNumId w:val="23"/>
  </w:num>
  <w:num w:numId="28" w16cid:durableId="1332635833">
    <w:abstractNumId w:val="23"/>
  </w:num>
  <w:num w:numId="29" w16cid:durableId="1218512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2610558">
    <w:abstractNumId w:val="23"/>
  </w:num>
  <w:num w:numId="31" w16cid:durableId="1386375783">
    <w:abstractNumId w:val="23"/>
  </w:num>
  <w:num w:numId="32" w16cid:durableId="1762875240">
    <w:abstractNumId w:val="15"/>
  </w:num>
  <w:num w:numId="33" w16cid:durableId="1977251625">
    <w:abstractNumId w:val="20"/>
  </w:num>
  <w:num w:numId="34" w16cid:durableId="1446315193">
    <w:abstractNumId w:val="11"/>
  </w:num>
  <w:num w:numId="35" w16cid:durableId="779763339">
    <w:abstractNumId w:val="2"/>
  </w:num>
  <w:num w:numId="36" w16cid:durableId="1263538322">
    <w:abstractNumId w:val="5"/>
  </w:num>
  <w:num w:numId="37" w16cid:durableId="1275946697">
    <w:abstractNumId w:val="7"/>
  </w:num>
  <w:num w:numId="38" w16cid:durableId="207207367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47FE"/>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C60"/>
    <w:rsid w:val="00084ECD"/>
    <w:rsid w:val="0008693E"/>
    <w:rsid w:val="00087261"/>
    <w:rsid w:val="00090094"/>
    <w:rsid w:val="00090DC5"/>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2CD"/>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0CF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77320"/>
    <w:rsid w:val="00180280"/>
    <w:rsid w:val="0018086F"/>
    <w:rsid w:val="00180ACB"/>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3A79"/>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C7E1F"/>
    <w:rsid w:val="001D07A7"/>
    <w:rsid w:val="001D0A6B"/>
    <w:rsid w:val="001D10EB"/>
    <w:rsid w:val="001D1216"/>
    <w:rsid w:val="001D21E6"/>
    <w:rsid w:val="001D2787"/>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1E5D"/>
    <w:rsid w:val="001F358F"/>
    <w:rsid w:val="001F3940"/>
    <w:rsid w:val="001F39DB"/>
    <w:rsid w:val="001F570F"/>
    <w:rsid w:val="001F5B38"/>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30"/>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977AE"/>
    <w:rsid w:val="002A09B5"/>
    <w:rsid w:val="002A09FD"/>
    <w:rsid w:val="002A0F45"/>
    <w:rsid w:val="002A15E9"/>
    <w:rsid w:val="002A16E7"/>
    <w:rsid w:val="002A2191"/>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2679"/>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08B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392"/>
    <w:rsid w:val="0030361E"/>
    <w:rsid w:val="00303D5C"/>
    <w:rsid w:val="00303ED9"/>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5FF4"/>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1F9"/>
    <w:rsid w:val="003A0F2D"/>
    <w:rsid w:val="003A2015"/>
    <w:rsid w:val="003A20DB"/>
    <w:rsid w:val="003A26A4"/>
    <w:rsid w:val="003A3758"/>
    <w:rsid w:val="003A38B0"/>
    <w:rsid w:val="003A4581"/>
    <w:rsid w:val="003A5C8C"/>
    <w:rsid w:val="003A5EE9"/>
    <w:rsid w:val="003A6D6D"/>
    <w:rsid w:val="003A6F7F"/>
    <w:rsid w:val="003A7ADA"/>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1C7B"/>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636"/>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5D0F"/>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06C"/>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0D68"/>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71C"/>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1E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5A4"/>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0D7F"/>
    <w:rsid w:val="00631058"/>
    <w:rsid w:val="006329F3"/>
    <w:rsid w:val="00632D3F"/>
    <w:rsid w:val="00632F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3A"/>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0D74"/>
    <w:rsid w:val="00681286"/>
    <w:rsid w:val="00681E78"/>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5AF"/>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6B7"/>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787"/>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AC1"/>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9FC"/>
    <w:rsid w:val="00742A53"/>
    <w:rsid w:val="00742E39"/>
    <w:rsid w:val="00743BBA"/>
    <w:rsid w:val="00743BEC"/>
    <w:rsid w:val="00744280"/>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57C68"/>
    <w:rsid w:val="007600C4"/>
    <w:rsid w:val="00762FC7"/>
    <w:rsid w:val="00763959"/>
    <w:rsid w:val="00763B20"/>
    <w:rsid w:val="00763E58"/>
    <w:rsid w:val="007666A1"/>
    <w:rsid w:val="00766B41"/>
    <w:rsid w:val="0076711D"/>
    <w:rsid w:val="00767932"/>
    <w:rsid w:val="00767AF9"/>
    <w:rsid w:val="00767E45"/>
    <w:rsid w:val="00770237"/>
    <w:rsid w:val="007708F9"/>
    <w:rsid w:val="00770A2C"/>
    <w:rsid w:val="00770D36"/>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DD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654"/>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45A0"/>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0365"/>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3E47"/>
    <w:rsid w:val="008E43DB"/>
    <w:rsid w:val="008E45B6"/>
    <w:rsid w:val="008E612A"/>
    <w:rsid w:val="008E61A6"/>
    <w:rsid w:val="008E6F68"/>
    <w:rsid w:val="008E798F"/>
    <w:rsid w:val="008F06F7"/>
    <w:rsid w:val="008F0D39"/>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5B7"/>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573"/>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ABB"/>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58B4"/>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A7C38"/>
    <w:rsid w:val="009B09FD"/>
    <w:rsid w:val="009B0C63"/>
    <w:rsid w:val="009B1690"/>
    <w:rsid w:val="009B184F"/>
    <w:rsid w:val="009B3A9D"/>
    <w:rsid w:val="009B3C72"/>
    <w:rsid w:val="009B5BBC"/>
    <w:rsid w:val="009B6197"/>
    <w:rsid w:val="009B62D4"/>
    <w:rsid w:val="009B631E"/>
    <w:rsid w:val="009B6AA1"/>
    <w:rsid w:val="009B75C5"/>
    <w:rsid w:val="009B7768"/>
    <w:rsid w:val="009B7A5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539"/>
    <w:rsid w:val="009E6963"/>
    <w:rsid w:val="009E6AEF"/>
    <w:rsid w:val="009E6D45"/>
    <w:rsid w:val="009F00A3"/>
    <w:rsid w:val="009F0103"/>
    <w:rsid w:val="009F0166"/>
    <w:rsid w:val="009F0623"/>
    <w:rsid w:val="009F0B24"/>
    <w:rsid w:val="009F1DC6"/>
    <w:rsid w:val="009F274C"/>
    <w:rsid w:val="009F32B6"/>
    <w:rsid w:val="009F3A03"/>
    <w:rsid w:val="009F3E14"/>
    <w:rsid w:val="009F55B6"/>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1360"/>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9BA"/>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08"/>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1F2E"/>
    <w:rsid w:val="00AD2E18"/>
    <w:rsid w:val="00AD2F83"/>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83A"/>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9CF"/>
    <w:rsid w:val="00B83DEC"/>
    <w:rsid w:val="00B84D67"/>
    <w:rsid w:val="00B853FE"/>
    <w:rsid w:val="00B85406"/>
    <w:rsid w:val="00B86DFC"/>
    <w:rsid w:val="00B8708A"/>
    <w:rsid w:val="00B93064"/>
    <w:rsid w:val="00B93310"/>
    <w:rsid w:val="00B93630"/>
    <w:rsid w:val="00B93C5D"/>
    <w:rsid w:val="00B948D0"/>
    <w:rsid w:val="00B96CE0"/>
    <w:rsid w:val="00BA118C"/>
    <w:rsid w:val="00BA1563"/>
    <w:rsid w:val="00BA1611"/>
    <w:rsid w:val="00BA1985"/>
    <w:rsid w:val="00BA1B23"/>
    <w:rsid w:val="00BA22EF"/>
    <w:rsid w:val="00BA2FCF"/>
    <w:rsid w:val="00BA386C"/>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6D6"/>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5EE8"/>
    <w:rsid w:val="00D6722C"/>
    <w:rsid w:val="00D674F2"/>
    <w:rsid w:val="00D700B2"/>
    <w:rsid w:val="00D70153"/>
    <w:rsid w:val="00D7058F"/>
    <w:rsid w:val="00D70B9E"/>
    <w:rsid w:val="00D71B31"/>
    <w:rsid w:val="00D71BCA"/>
    <w:rsid w:val="00D73841"/>
    <w:rsid w:val="00D7395E"/>
    <w:rsid w:val="00D74176"/>
    <w:rsid w:val="00D7435A"/>
    <w:rsid w:val="00D75346"/>
    <w:rsid w:val="00D75E56"/>
    <w:rsid w:val="00D77D1A"/>
    <w:rsid w:val="00D80291"/>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65E8"/>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0F76"/>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8EF"/>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BDF"/>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23BB"/>
    <w:rsid w:val="00EA3417"/>
    <w:rsid w:val="00EA3CC2"/>
    <w:rsid w:val="00EA4BD4"/>
    <w:rsid w:val="00EA4BFB"/>
    <w:rsid w:val="00EA4CD3"/>
    <w:rsid w:val="00EA5E01"/>
    <w:rsid w:val="00EA61D3"/>
    <w:rsid w:val="00EA6B0D"/>
    <w:rsid w:val="00EA6EB7"/>
    <w:rsid w:val="00EA76EE"/>
    <w:rsid w:val="00EB0346"/>
    <w:rsid w:val="00EB0746"/>
    <w:rsid w:val="00EB1A9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59A"/>
    <w:rsid w:val="00F22555"/>
    <w:rsid w:val="00F22EDA"/>
    <w:rsid w:val="00F23BB3"/>
    <w:rsid w:val="00F25171"/>
    <w:rsid w:val="00F27109"/>
    <w:rsid w:val="00F27F2F"/>
    <w:rsid w:val="00F30509"/>
    <w:rsid w:val="00F31166"/>
    <w:rsid w:val="00F31F59"/>
    <w:rsid w:val="00F3204B"/>
    <w:rsid w:val="00F327A1"/>
    <w:rsid w:val="00F32F59"/>
    <w:rsid w:val="00F33012"/>
    <w:rsid w:val="00F33210"/>
    <w:rsid w:val="00F337C6"/>
    <w:rsid w:val="00F34098"/>
    <w:rsid w:val="00F34E8A"/>
    <w:rsid w:val="00F356A6"/>
    <w:rsid w:val="00F35A1D"/>
    <w:rsid w:val="00F37117"/>
    <w:rsid w:val="00F377E0"/>
    <w:rsid w:val="00F41D62"/>
    <w:rsid w:val="00F41F87"/>
    <w:rsid w:val="00F43044"/>
    <w:rsid w:val="00F43FAC"/>
    <w:rsid w:val="00F4417E"/>
    <w:rsid w:val="00F4446C"/>
    <w:rsid w:val="00F44C5A"/>
    <w:rsid w:val="00F45319"/>
    <w:rsid w:val="00F45388"/>
    <w:rsid w:val="00F46124"/>
    <w:rsid w:val="00F46278"/>
    <w:rsid w:val="00F46E6B"/>
    <w:rsid w:val="00F46FC1"/>
    <w:rsid w:val="00F50181"/>
    <w:rsid w:val="00F5047F"/>
    <w:rsid w:val="00F50691"/>
    <w:rsid w:val="00F51467"/>
    <w:rsid w:val="00F518B8"/>
    <w:rsid w:val="00F5220C"/>
    <w:rsid w:val="00F5228A"/>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5545"/>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06DD"/>
    <w:rsid w:val="00FB1452"/>
    <w:rsid w:val="00FB30DB"/>
    <w:rsid w:val="00FB380C"/>
    <w:rsid w:val="00FB419B"/>
    <w:rsid w:val="00FB41C9"/>
    <w:rsid w:val="00FB4EEE"/>
    <w:rsid w:val="00FB5076"/>
    <w:rsid w:val="00FB62B7"/>
    <w:rsid w:val="00FB6A81"/>
    <w:rsid w:val="00FB6B6E"/>
    <w:rsid w:val="00FC0AAD"/>
    <w:rsid w:val="00FC114D"/>
    <w:rsid w:val="00FC1FD7"/>
    <w:rsid w:val="00FC212B"/>
    <w:rsid w:val="00FC30AC"/>
    <w:rsid w:val="00FC3916"/>
    <w:rsid w:val="00FC544D"/>
    <w:rsid w:val="00FC64EC"/>
    <w:rsid w:val="00FC7756"/>
    <w:rsid w:val="00FD001A"/>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583"/>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E338EF"/>
    <w:pPr>
      <w:tabs>
        <w:tab w:val="left" w:pos="1320"/>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6005A4"/>
    <w:pPr>
      <w:jc w:val="both"/>
    </w:pPr>
    <w:rPr>
      <w:rFonts w:ascii="Segoe UI" w:hAnsi="Segoe UI"/>
      <w:sz w:val="16"/>
    </w:rPr>
  </w:style>
  <w:style w:type="character" w:customStyle="1" w:styleId="TextpoznpodarouChar">
    <w:name w:val="Text pozn. pod čarou Char"/>
    <w:basedOn w:val="Standardnpsmoodstavce"/>
    <w:link w:val="Textpoznpodarou"/>
    <w:uiPriority w:val="99"/>
    <w:rsid w:val="006005A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1F5743DFFAAD46B42B69C2C6A4AEF6" ma:contentTypeVersion="15" ma:contentTypeDescription="Vytvoří nový dokument" ma:contentTypeScope="" ma:versionID="763140063da7ce45bb5d2b6969cd9513">
  <xsd:schema xmlns:xsd="http://www.w3.org/2001/XMLSchema" xmlns:xs="http://www.w3.org/2001/XMLSchema" xmlns:p="http://schemas.microsoft.com/office/2006/metadata/properties" xmlns:ns2="42cb3508-7c8b-48d4-827c-1760d803a4f0" xmlns:ns3="572540a6-3777-4312-a0d1-abd6261c02e7" targetNamespace="http://schemas.microsoft.com/office/2006/metadata/properties" ma:root="true" ma:fieldsID="5cc06950307e28b6e64b160d73a0c14d" ns2:_="" ns3:_="">
    <xsd:import namespace="42cb3508-7c8b-48d4-827c-1760d803a4f0"/>
    <xsd:import namespace="572540a6-3777-4312-a0d1-abd6261c0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Aktu_x00e1_ln_x00ed_"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b3508-7c8b-48d4-827c-1760d803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Aktu_x00e1_ln_x00ed_" ma:index="15" nillable="true" ma:displayName="Verze dokumentu" ma:description="Popisuje aktuálnost verze" ma:format="Dropdown" ma:internalName="Aktu_x00e1_ln_x00ed_">
      <xsd:simpleType>
        <xsd:union memberTypes="dms:Text">
          <xsd:simpleType>
            <xsd:restriction base="dms:Choice">
              <xsd:enumeration value="Aktuální verze"/>
              <xsd:enumeration value="Aktuální revizní verze"/>
              <xsd:enumeration value="Revizní verze"/>
              <xsd:enumeration value="Starší verze"/>
              <xsd:enumeration value="Publikovaná verze"/>
            </xsd:restriction>
          </xsd:simpleType>
        </xsd:un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54c5222-3fec-4dfe-b31b-aa8359fa65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540a6-3777-4312-a0d1-abd6261c02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2ee27111-64cd-472d-a25c-6dacbad8fa14}" ma:internalName="TaxCatchAll" ma:showField="CatchAllData" ma:web="572540a6-3777-4312-a0d1-abd6261c0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cb3508-7c8b-48d4-827c-1760d803a4f0">
      <Terms xmlns="http://schemas.microsoft.com/office/infopath/2007/PartnerControls"/>
    </lcf76f155ced4ddcb4097134ff3c332f>
    <Aktu_x00e1_ln_x00ed_ xmlns="42cb3508-7c8b-48d4-827c-1760d803a4f0" xsi:nil="true"/>
    <TaxCatchAll xmlns="572540a6-3777-4312-a0d1-abd6261c0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7A18-934F-4936-B1CE-815E3B51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b3508-7c8b-48d4-827c-1760d803a4f0"/>
    <ds:schemaRef ds:uri="572540a6-3777-4312-a0d1-abd6261c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 ds:uri="42cb3508-7c8b-48d4-827c-1760d803a4f0"/>
    <ds:schemaRef ds:uri="572540a6-3777-4312-a0d1-abd6261c02e7"/>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4D092D9F-7901-48DF-85FE-84E0B5B7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1716</Characters>
  <Application>Microsoft Office Word</Application>
  <DocSecurity>4</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Papík Miroslav</cp:lastModifiedBy>
  <cp:revision>2</cp:revision>
  <cp:lastPrinted>2025-04-01T07:01:00Z</cp:lastPrinted>
  <dcterms:created xsi:type="dcterms:W3CDTF">2026-03-13T08:45:00Z</dcterms:created>
  <dcterms:modified xsi:type="dcterms:W3CDTF">2026-03-13T08:45:00Z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0x0101004B1F5743DFFAAD46B42B69C2C6A4AEF6</vt:lpwstr>
  </property>
  <property fmtid="{D5CDD505-2E9C-101B-9397-08002B2CF9AE}" pid="3" name="MediaServiceImageTags">
    <vt:lpwstr/>
  </property>
</Properties>
</file>