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A6D4" w14:textId="77777777" w:rsidR="001A6DD5" w:rsidRPr="001F7EB7" w:rsidRDefault="001A6DD5" w:rsidP="001A6DD5">
      <w:pPr>
        <w:jc w:val="center"/>
        <w:rPr>
          <w:rFonts w:ascii="Arial" w:hAnsi="Arial" w:cs="Arial"/>
          <w:b/>
          <w:sz w:val="28"/>
          <w:szCs w:val="28"/>
        </w:rPr>
      </w:pPr>
      <w:bookmarkStart w:id="0" w:name="_GoBack"/>
      <w:bookmarkEnd w:id="0"/>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1F7EB7" w:rsidRDefault="001A6DD5" w:rsidP="001A6DD5">
      <w:pPr>
        <w:rPr>
          <w:rStyle w:val="Siln"/>
          <w:rFonts w:ascii="Arial" w:hAnsi="Arial" w:cs="Arial"/>
          <w:b w:val="0"/>
        </w:rPr>
      </w:pPr>
      <w:r w:rsidRPr="001F7EB7">
        <w:rPr>
          <w:rStyle w:val="Siln"/>
          <w:rFonts w:ascii="Arial" w:hAnsi="Arial" w:cs="Arial"/>
        </w:rPr>
        <w:t>Dnešního dne, měsíce a roku</w:t>
      </w:r>
    </w:p>
    <w:p w14:paraId="62F9517B" w14:textId="714F01E7" w:rsidR="0085085A" w:rsidRPr="001F7EB7" w:rsidRDefault="0085085A" w:rsidP="0085085A">
      <w:pPr>
        <w:pStyle w:val="Nadpis1"/>
        <w:rPr>
          <w:rFonts w:ascii="Arial" w:hAnsi="Arial" w:cs="Arial"/>
          <w:b/>
          <w:iCs/>
          <w:color w:val="auto"/>
          <w:sz w:val="22"/>
          <w:szCs w:val="22"/>
        </w:rPr>
      </w:pPr>
      <w:r w:rsidRPr="001F7EB7">
        <w:rPr>
          <w:rFonts w:ascii="Arial" w:hAnsi="Arial" w:cs="Arial"/>
          <w:b/>
          <w:iCs/>
          <w:color w:val="auto"/>
          <w:sz w:val="22"/>
          <w:szCs w:val="22"/>
        </w:rPr>
        <w:t>Karlovarský kraj</w:t>
      </w:r>
    </w:p>
    <w:p w14:paraId="11B7C58F" w14:textId="77777777" w:rsidR="0085085A" w:rsidRPr="001F7EB7" w:rsidRDefault="0085085A" w:rsidP="0085085A">
      <w:pPr>
        <w:tabs>
          <w:tab w:val="left" w:pos="2268"/>
        </w:tabs>
        <w:rPr>
          <w:rFonts w:ascii="Arial" w:hAnsi="Arial" w:cs="Arial"/>
        </w:rPr>
      </w:pPr>
      <w:r w:rsidRPr="001F7EB7">
        <w:rPr>
          <w:rFonts w:ascii="Arial" w:hAnsi="Arial" w:cs="Arial"/>
        </w:rPr>
        <w:t xml:space="preserve">se sídlem: </w:t>
      </w:r>
      <w:r w:rsidRPr="001F7EB7">
        <w:rPr>
          <w:rFonts w:ascii="Arial" w:hAnsi="Arial" w:cs="Arial"/>
        </w:rPr>
        <w:tab/>
        <w:t>Závodní 353/88, 360 06 Karlovy Vary</w:t>
      </w:r>
    </w:p>
    <w:p w14:paraId="5222CBAD" w14:textId="77777777" w:rsidR="0085085A" w:rsidRPr="001F7EB7" w:rsidRDefault="0085085A" w:rsidP="0085085A">
      <w:pPr>
        <w:tabs>
          <w:tab w:val="left" w:pos="2268"/>
        </w:tabs>
        <w:rPr>
          <w:rFonts w:ascii="Arial" w:hAnsi="Arial" w:cs="Arial"/>
        </w:rPr>
      </w:pPr>
      <w:r w:rsidRPr="001F7EB7">
        <w:rPr>
          <w:rFonts w:ascii="Arial" w:hAnsi="Arial" w:cs="Arial"/>
        </w:rPr>
        <w:t xml:space="preserve">IČO: </w:t>
      </w:r>
      <w:r w:rsidRPr="001F7EB7">
        <w:rPr>
          <w:rFonts w:ascii="Arial" w:hAnsi="Arial" w:cs="Arial"/>
        </w:rPr>
        <w:tab/>
        <w:t>70891168</w:t>
      </w:r>
    </w:p>
    <w:p w14:paraId="681E99F5" w14:textId="37A1A559" w:rsidR="002915D1" w:rsidRPr="001F7EB7" w:rsidRDefault="002915D1" w:rsidP="002915D1">
      <w:pPr>
        <w:tabs>
          <w:tab w:val="left" w:pos="2268"/>
        </w:tabs>
        <w:rPr>
          <w:rFonts w:ascii="Arial" w:hAnsi="Arial" w:cs="Arial"/>
        </w:rPr>
      </w:pPr>
      <w:r>
        <w:rPr>
          <w:rFonts w:ascii="Arial" w:hAnsi="Arial" w:cs="Arial"/>
        </w:rPr>
        <w:t>jednající:</w:t>
      </w:r>
      <w:r>
        <w:rPr>
          <w:rFonts w:ascii="Arial" w:hAnsi="Arial" w:cs="Arial"/>
        </w:rPr>
        <w:tab/>
      </w:r>
      <w:r w:rsidR="00370006">
        <w:rPr>
          <w:rFonts w:ascii="Arial" w:hAnsi="Arial" w:cs="Arial"/>
        </w:rPr>
        <w:t>Ing. Erik Klimeš</w:t>
      </w:r>
      <w:r w:rsidR="004406FA" w:rsidRPr="00721009">
        <w:rPr>
          <w:rFonts w:ascii="Arial" w:hAnsi="Arial" w:cs="Arial"/>
        </w:rPr>
        <w:t xml:space="preserve">, </w:t>
      </w:r>
      <w:r w:rsidR="004406FA" w:rsidRPr="00370006">
        <w:rPr>
          <w:rFonts w:ascii="Arial" w:hAnsi="Arial" w:cs="Arial"/>
        </w:rPr>
        <w:t>člen Rady Karlovarského kraje</w:t>
      </w:r>
    </w:p>
    <w:p w14:paraId="4AC1D909" w14:textId="2CE8CE90" w:rsidR="00372320" w:rsidRPr="00372320" w:rsidRDefault="00372320" w:rsidP="00372320">
      <w:pPr>
        <w:tabs>
          <w:tab w:val="left" w:pos="2268"/>
        </w:tabs>
        <w:rPr>
          <w:rFonts w:ascii="Arial" w:hAnsi="Arial" w:cs="Arial"/>
        </w:rPr>
      </w:pPr>
      <w:r w:rsidRPr="00372320">
        <w:rPr>
          <w:rFonts w:ascii="Arial" w:hAnsi="Arial" w:cs="Arial"/>
        </w:rPr>
        <w:t xml:space="preserve">bankovní spojení: </w:t>
      </w:r>
      <w:r w:rsidRPr="00372320">
        <w:rPr>
          <w:rFonts w:ascii="Arial" w:hAnsi="Arial" w:cs="Arial"/>
        </w:rPr>
        <w:tab/>
        <w:t>Česká národní banka</w:t>
      </w:r>
    </w:p>
    <w:p w14:paraId="60A62897" w14:textId="5003206A" w:rsidR="00082143" w:rsidRPr="00886A51" w:rsidRDefault="00372320" w:rsidP="00082143">
      <w:pPr>
        <w:spacing w:line="276" w:lineRule="auto"/>
        <w:ind w:left="2268" w:hanging="2268"/>
        <w:rPr>
          <w:rFonts w:ascii="Arial" w:hAnsi="Arial" w:cs="Arial"/>
          <w:i/>
          <w:iCs/>
        </w:rPr>
      </w:pPr>
      <w:r w:rsidRPr="00372320">
        <w:rPr>
          <w:rFonts w:ascii="Arial" w:hAnsi="Arial" w:cs="Arial"/>
        </w:rPr>
        <w:t xml:space="preserve">číslo účtu: </w:t>
      </w:r>
      <w:r w:rsidRPr="00372320">
        <w:rPr>
          <w:rFonts w:ascii="Arial" w:hAnsi="Arial" w:cs="Arial"/>
        </w:rPr>
        <w:tab/>
      </w:r>
      <w:bookmarkStart w:id="1" w:name="_Hlk148731155"/>
      <w:r w:rsidR="00082143" w:rsidRPr="003701B3">
        <w:rPr>
          <w:rFonts w:ascii="Arial" w:hAnsi="Arial" w:cs="Arial"/>
        </w:rPr>
        <w:t>830098-218341/0710</w:t>
      </w:r>
    </w:p>
    <w:bookmarkEnd w:id="1"/>
    <w:p w14:paraId="40431BB4" w14:textId="3F5B5DE6" w:rsidR="00B44B0D" w:rsidRPr="00886A51" w:rsidRDefault="00B44B0D" w:rsidP="005F37D6">
      <w:pPr>
        <w:tabs>
          <w:tab w:val="left" w:pos="2268"/>
        </w:tabs>
        <w:rPr>
          <w:rFonts w:ascii="Arial" w:hAnsi="Arial" w:cs="Arial"/>
        </w:rPr>
      </w:pPr>
      <w:r>
        <w:rPr>
          <w:rFonts w:ascii="Arial" w:hAnsi="Arial" w:cs="Arial"/>
        </w:rPr>
        <w:t>ID DS:</w:t>
      </w:r>
      <w:r>
        <w:rPr>
          <w:rFonts w:ascii="Arial" w:hAnsi="Arial" w:cs="Arial"/>
        </w:rPr>
        <w:tab/>
      </w:r>
      <w:r w:rsidRPr="00B44B0D">
        <w:rPr>
          <w:rFonts w:ascii="Arial" w:hAnsi="Arial" w:cs="Arial"/>
        </w:rPr>
        <w:t>siqbxt2</w:t>
      </w:r>
    </w:p>
    <w:p w14:paraId="34FD72C6" w14:textId="77777777" w:rsidR="007E1A1B" w:rsidRPr="001F7EB7" w:rsidRDefault="007E1A1B" w:rsidP="00844E71">
      <w:pPr>
        <w:rPr>
          <w:rFonts w:ascii="Arial" w:hAnsi="Arial" w:cs="Arial"/>
          <w:i/>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681678C5" w:rsidR="001A6DD5" w:rsidRPr="005F37D6" w:rsidRDefault="001A6DD5" w:rsidP="001A6DD5">
      <w:pPr>
        <w:rPr>
          <w:rStyle w:val="Siln"/>
          <w:rFonts w:ascii="Arial" w:hAnsi="Arial" w:cs="Arial"/>
          <w:b w:val="0"/>
          <w:i/>
        </w:rPr>
      </w:pPr>
      <w:r w:rsidRPr="005F37D6">
        <w:rPr>
          <w:rFonts w:ascii="Arial" w:hAnsi="Arial" w:cs="Arial"/>
          <w:b/>
          <w:i/>
          <w:highlight w:val="yellow"/>
        </w:rPr>
        <w:t>…………………………………</w:t>
      </w:r>
      <w:r w:rsidR="003C6E0B" w:rsidRPr="005F37D6">
        <w:rPr>
          <w:rFonts w:ascii="Arial" w:hAnsi="Arial" w:cs="Arial"/>
          <w:b/>
          <w:i/>
          <w:highlight w:val="yellow"/>
        </w:rPr>
        <w:t>………………………..</w:t>
      </w:r>
    </w:p>
    <w:p w14:paraId="36BE792D" w14:textId="77777777" w:rsidR="001A6DD5" w:rsidRPr="005F37D6" w:rsidRDefault="001A6DD5" w:rsidP="001A6DD5">
      <w:pPr>
        <w:rPr>
          <w:rFonts w:ascii="Arial" w:hAnsi="Arial" w:cs="Arial"/>
        </w:rPr>
      </w:pPr>
      <w:r w:rsidRPr="005F37D6">
        <w:rPr>
          <w:rFonts w:ascii="Arial" w:hAnsi="Arial" w:cs="Arial"/>
        </w:rPr>
        <w:t xml:space="preserve">se sídlem: </w:t>
      </w:r>
      <w:r w:rsidR="00354E9C" w:rsidRPr="005F37D6">
        <w:rPr>
          <w:rFonts w:ascii="Arial" w:hAnsi="Arial" w:cs="Arial"/>
        </w:rPr>
        <w:tab/>
      </w:r>
      <w:r w:rsidR="00354E9C" w:rsidRPr="005F37D6">
        <w:rPr>
          <w:rFonts w:ascii="Arial" w:hAnsi="Arial" w:cs="Arial"/>
        </w:rPr>
        <w:tab/>
      </w:r>
      <w:r w:rsidR="00354E9C" w:rsidRPr="005F37D6">
        <w:rPr>
          <w:rFonts w:ascii="Arial" w:hAnsi="Arial" w:cs="Arial"/>
          <w:highlight w:val="yellow"/>
        </w:rPr>
        <w:t>………………………………</w:t>
      </w:r>
    </w:p>
    <w:p w14:paraId="443B973A" w14:textId="77777777" w:rsidR="001A6DD5" w:rsidRPr="005F37D6" w:rsidRDefault="001A6DD5" w:rsidP="001A6DD5">
      <w:pPr>
        <w:rPr>
          <w:rFonts w:ascii="Arial" w:hAnsi="Arial" w:cs="Arial"/>
        </w:rPr>
      </w:pPr>
      <w:r w:rsidRPr="005F37D6">
        <w:rPr>
          <w:rFonts w:ascii="Arial" w:hAnsi="Arial" w:cs="Arial"/>
        </w:rPr>
        <w:t xml:space="preserve">IČO: </w:t>
      </w:r>
      <w:r w:rsidR="00354E9C" w:rsidRPr="005F37D6">
        <w:rPr>
          <w:rFonts w:ascii="Arial" w:hAnsi="Arial" w:cs="Arial"/>
        </w:rPr>
        <w:tab/>
      </w:r>
      <w:r w:rsidR="00354E9C" w:rsidRPr="005F37D6">
        <w:rPr>
          <w:rFonts w:ascii="Arial" w:hAnsi="Arial" w:cs="Arial"/>
        </w:rPr>
        <w:tab/>
      </w:r>
      <w:r w:rsidR="00354E9C" w:rsidRPr="005F37D6">
        <w:rPr>
          <w:rFonts w:ascii="Arial" w:hAnsi="Arial" w:cs="Arial"/>
        </w:rPr>
        <w:tab/>
      </w:r>
      <w:r w:rsidR="00354E9C" w:rsidRPr="005F37D6">
        <w:rPr>
          <w:rFonts w:ascii="Arial" w:hAnsi="Arial" w:cs="Arial"/>
          <w:highlight w:val="yellow"/>
        </w:rPr>
        <w:t>………………………………</w:t>
      </w:r>
    </w:p>
    <w:p w14:paraId="3D256AC8" w14:textId="77777777" w:rsidR="001A6DD5" w:rsidRPr="005F37D6" w:rsidRDefault="001A6DD5" w:rsidP="001A6DD5">
      <w:pPr>
        <w:rPr>
          <w:rFonts w:ascii="Arial" w:hAnsi="Arial" w:cs="Arial"/>
          <w:color w:val="000000"/>
        </w:rPr>
      </w:pPr>
      <w:r w:rsidRPr="005F37D6">
        <w:rPr>
          <w:rFonts w:ascii="Arial" w:hAnsi="Arial" w:cs="Arial"/>
        </w:rPr>
        <w:t xml:space="preserve">Zastoupený: </w:t>
      </w:r>
      <w:r w:rsidR="00354E9C" w:rsidRPr="005F37D6">
        <w:rPr>
          <w:rFonts w:ascii="Arial" w:hAnsi="Arial" w:cs="Arial"/>
          <w:color w:val="000000"/>
        </w:rPr>
        <w:tab/>
      </w:r>
      <w:r w:rsidR="00354E9C" w:rsidRPr="005F37D6">
        <w:rPr>
          <w:rFonts w:ascii="Arial" w:hAnsi="Arial" w:cs="Arial"/>
          <w:color w:val="000000"/>
        </w:rPr>
        <w:tab/>
      </w:r>
      <w:r w:rsidR="00354E9C" w:rsidRPr="005F37D6">
        <w:rPr>
          <w:rFonts w:ascii="Arial" w:hAnsi="Arial" w:cs="Arial"/>
          <w:highlight w:val="yellow"/>
        </w:rPr>
        <w:t>………………………………</w:t>
      </w:r>
    </w:p>
    <w:p w14:paraId="5F7E44E9" w14:textId="179D5973" w:rsidR="003167FF" w:rsidRPr="005F37D6" w:rsidRDefault="005A2064" w:rsidP="001A6DD5">
      <w:pPr>
        <w:rPr>
          <w:rFonts w:ascii="Arial" w:hAnsi="Arial" w:cs="Arial"/>
        </w:rPr>
      </w:pPr>
      <w:r w:rsidRPr="005F37D6">
        <w:rPr>
          <w:rFonts w:ascii="Arial" w:hAnsi="Arial" w:cs="Arial"/>
          <w:color w:val="000000"/>
        </w:rPr>
        <w:t>Z</w:t>
      </w:r>
      <w:r w:rsidR="003167FF" w:rsidRPr="005F37D6">
        <w:rPr>
          <w:rFonts w:ascii="Arial" w:hAnsi="Arial" w:cs="Arial"/>
          <w:color w:val="000000"/>
        </w:rPr>
        <w:t>apsaný</w:t>
      </w:r>
      <w:r w:rsidR="00354E9C" w:rsidRPr="005F37D6">
        <w:rPr>
          <w:rFonts w:ascii="Arial" w:hAnsi="Arial" w:cs="Arial"/>
          <w:color w:val="000000"/>
        </w:rPr>
        <w:t>:</w:t>
      </w:r>
      <w:r w:rsidR="00354E9C" w:rsidRPr="005F37D6">
        <w:rPr>
          <w:rFonts w:ascii="Arial" w:hAnsi="Arial" w:cs="Arial"/>
          <w:color w:val="000000"/>
        </w:rPr>
        <w:tab/>
      </w:r>
      <w:r w:rsidR="00354E9C" w:rsidRPr="005F37D6">
        <w:rPr>
          <w:rFonts w:ascii="Arial" w:hAnsi="Arial" w:cs="Arial"/>
          <w:color w:val="000000"/>
        </w:rPr>
        <w:tab/>
      </w:r>
      <w:r w:rsidR="00354E9C" w:rsidRPr="005F37D6">
        <w:rPr>
          <w:rFonts w:ascii="Arial" w:hAnsi="Arial" w:cs="Arial"/>
          <w:highlight w:val="yellow"/>
        </w:rPr>
        <w:t>………………………………</w:t>
      </w:r>
    </w:p>
    <w:p w14:paraId="0A7D489A" w14:textId="65D0D193" w:rsidR="00B44B0D" w:rsidRPr="005F37D6" w:rsidRDefault="00B44B0D" w:rsidP="001A6DD5">
      <w:pPr>
        <w:rPr>
          <w:rFonts w:ascii="Arial" w:hAnsi="Arial" w:cs="Arial"/>
        </w:rPr>
      </w:pPr>
      <w:r w:rsidRPr="005F37D6">
        <w:rPr>
          <w:rFonts w:ascii="Arial" w:hAnsi="Arial" w:cs="Arial"/>
        </w:rPr>
        <w:t>ID DS:</w:t>
      </w:r>
      <w:r w:rsidRPr="005F37D6">
        <w:rPr>
          <w:rFonts w:ascii="Arial" w:hAnsi="Arial" w:cs="Arial"/>
        </w:rPr>
        <w:tab/>
      </w:r>
      <w:r w:rsidRPr="005F37D6">
        <w:rPr>
          <w:rFonts w:ascii="Arial" w:hAnsi="Arial" w:cs="Arial"/>
        </w:rPr>
        <w:tab/>
      </w:r>
      <w:r w:rsidRPr="005F37D6">
        <w:rPr>
          <w:rFonts w:ascii="Arial" w:hAnsi="Arial" w:cs="Arial"/>
        </w:rPr>
        <w:tab/>
      </w:r>
      <w:r w:rsidRPr="005F37D6">
        <w:rPr>
          <w:rFonts w:ascii="Arial" w:hAnsi="Arial" w:cs="Arial"/>
          <w:highlight w:val="yellow"/>
        </w:rPr>
        <w:t>………………………………</w:t>
      </w:r>
    </w:p>
    <w:p w14:paraId="0A2678B6" w14:textId="77777777" w:rsidR="001A6DD5" w:rsidRPr="005F37D6" w:rsidRDefault="001A6DD5" w:rsidP="001A6DD5">
      <w:pPr>
        <w:rPr>
          <w:rFonts w:ascii="Arial" w:hAnsi="Arial" w:cs="Arial"/>
        </w:rPr>
      </w:pPr>
    </w:p>
    <w:p w14:paraId="075925CE" w14:textId="77777777" w:rsidR="00D33B84" w:rsidRPr="005F37D6" w:rsidRDefault="00D33B84" w:rsidP="00D33B84">
      <w:pPr>
        <w:pStyle w:val="BodyText21"/>
        <w:widowControl/>
        <w:rPr>
          <w:rFonts w:ascii="Arial" w:hAnsi="Arial" w:cs="Arial"/>
          <w:sz w:val="20"/>
        </w:rPr>
      </w:pPr>
      <w:r w:rsidRPr="005F37D6">
        <w:rPr>
          <w:rFonts w:ascii="Arial" w:hAnsi="Arial" w:cs="Arial"/>
          <w:sz w:val="20"/>
        </w:rPr>
        <w:t>na straně druhé jako prodávající (dále jen „prodávající“)</w:t>
      </w:r>
    </w:p>
    <w:p w14:paraId="5053EFE8" w14:textId="77777777" w:rsidR="001A6DD5" w:rsidRPr="005F37D6" w:rsidRDefault="001A6DD5" w:rsidP="001A6DD5">
      <w:pPr>
        <w:rPr>
          <w:rFonts w:ascii="Arial" w:hAnsi="Arial" w:cs="Arial"/>
          <w:b/>
          <w:bCs/>
        </w:rPr>
      </w:pPr>
    </w:p>
    <w:p w14:paraId="3F2766A2" w14:textId="77777777" w:rsidR="001A6DD5" w:rsidRPr="005F37D6" w:rsidRDefault="001A6DD5" w:rsidP="001A6DD5">
      <w:pPr>
        <w:pStyle w:val="BodyText21"/>
        <w:widowControl/>
        <w:rPr>
          <w:rFonts w:ascii="Arial" w:hAnsi="Arial" w:cs="Arial"/>
          <w:snapToGrid/>
          <w:sz w:val="20"/>
        </w:rPr>
      </w:pPr>
      <w:r w:rsidRPr="005F37D6">
        <w:rPr>
          <w:rFonts w:ascii="Arial" w:hAnsi="Arial" w:cs="Arial"/>
          <w:sz w:val="20"/>
        </w:rPr>
        <w:t>(společně jako „smluvní strany“)</w:t>
      </w:r>
    </w:p>
    <w:p w14:paraId="65992180" w14:textId="77777777" w:rsidR="001A6DD5" w:rsidRPr="005F37D6" w:rsidRDefault="001A6DD5" w:rsidP="001A6DD5">
      <w:pPr>
        <w:rPr>
          <w:rFonts w:ascii="Arial" w:hAnsi="Arial" w:cs="Arial"/>
          <w:b/>
          <w:bCs/>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0A97FAA3" w:rsidR="003F0178" w:rsidRPr="008D4BB0" w:rsidRDefault="003F0178" w:rsidP="008D4BB0">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Pr="001F7EB7">
        <w:rPr>
          <w:rFonts w:ascii="Arial" w:hAnsi="Arial" w:cs="Arial"/>
          <w:b/>
        </w:rPr>
        <w:t>„</w:t>
      </w:r>
      <w:r w:rsidR="002258BD" w:rsidRPr="002258BD">
        <w:rPr>
          <w:rFonts w:ascii="Arial" w:hAnsi="Arial" w:cs="Arial"/>
          <w:b/>
        </w:rPr>
        <w:t>Karlovarské inovační centrum – vybavení</w:t>
      </w:r>
      <w:r w:rsidR="005F37D6" w:rsidRPr="005F37D6">
        <w:rPr>
          <w:rFonts w:ascii="Arial" w:hAnsi="Arial" w:cs="Arial"/>
          <w:b/>
        </w:rPr>
        <w:t xml:space="preserve"> – nábytek a příslušenství</w:t>
      </w:r>
      <w:r w:rsidR="00D30DB2" w:rsidRPr="008D4BB0">
        <w:rPr>
          <w:rFonts w:ascii="Arial" w:hAnsi="Arial" w:cs="Arial"/>
          <w:b/>
          <w:bCs/>
        </w:rPr>
        <w:t>“</w:t>
      </w:r>
      <w:r w:rsidR="00592967" w:rsidRPr="008D4BB0">
        <w:rPr>
          <w:rFonts w:ascii="Arial" w:hAnsi="Arial" w:cs="Arial"/>
          <w:b/>
          <w:bCs/>
        </w:rPr>
        <w:t xml:space="preserve"> </w:t>
      </w:r>
      <w:r w:rsidRPr="008D4BB0">
        <w:rPr>
          <w:rFonts w:ascii="Arial" w:hAnsi="Arial" w:cs="Arial"/>
        </w:rPr>
        <w:t xml:space="preserve">vyhlášené dne </w:t>
      </w:r>
      <w:r w:rsidRPr="002258BD">
        <w:rPr>
          <w:rFonts w:ascii="Arial" w:hAnsi="Arial" w:cs="Arial"/>
          <w:highlight w:val="green"/>
        </w:rPr>
        <w:t>………….</w:t>
      </w:r>
      <w:r w:rsidRPr="008D4BB0">
        <w:rPr>
          <w:rFonts w:ascii="Arial" w:hAnsi="Arial" w:cs="Arial"/>
        </w:rPr>
        <w:t xml:space="preserve"> </w:t>
      </w:r>
      <w:r w:rsidR="00185BD0" w:rsidRPr="008D4BB0">
        <w:rPr>
          <w:rFonts w:ascii="Arial" w:hAnsi="Arial" w:cs="Arial"/>
        </w:rPr>
        <w:t xml:space="preserve"> </w:t>
      </w:r>
      <w:r w:rsidR="003110E5" w:rsidRPr="008D4BB0">
        <w:rPr>
          <w:rFonts w:ascii="Arial" w:hAnsi="Arial" w:cs="Arial"/>
        </w:rPr>
        <w:t xml:space="preserve">kupujícím </w:t>
      </w:r>
      <w:r w:rsidRPr="008D4BB0">
        <w:rPr>
          <w:rFonts w:ascii="Arial" w:hAnsi="Arial" w:cs="Arial"/>
        </w:rPr>
        <w:t xml:space="preserve">jako zadavatelem </w:t>
      </w:r>
      <w:r w:rsidR="009E6FC8" w:rsidRPr="008D4BB0">
        <w:rPr>
          <w:rFonts w:ascii="Arial" w:hAnsi="Arial" w:cs="Arial"/>
        </w:rPr>
        <w:t>nadlimitní</w:t>
      </w:r>
      <w:r w:rsidRPr="008D4BB0">
        <w:rPr>
          <w:rFonts w:ascii="Arial" w:hAnsi="Arial" w:cs="Arial"/>
        </w:rPr>
        <w:t xml:space="preserve"> veřejné zakázky formou </w:t>
      </w:r>
      <w:r w:rsidR="009E6FC8" w:rsidRPr="008D4BB0">
        <w:rPr>
          <w:rFonts w:ascii="Arial" w:hAnsi="Arial" w:cs="Arial"/>
        </w:rPr>
        <w:t>otevřeného řízení</w:t>
      </w:r>
      <w:r w:rsidR="003110E5" w:rsidRPr="008D4BB0">
        <w:rPr>
          <w:rFonts w:ascii="Arial" w:hAnsi="Arial" w:cs="Arial"/>
        </w:rPr>
        <w:t xml:space="preserve"> (dále jen „veřejná zakázka“)</w:t>
      </w:r>
      <w:r w:rsidRPr="008D4BB0">
        <w:rPr>
          <w:rFonts w:ascii="Arial" w:hAnsi="Arial" w:cs="Arial"/>
        </w:rPr>
        <w:t xml:space="preserve"> a výběr dodavatele</w:t>
      </w:r>
      <w:r w:rsidR="003110E5" w:rsidRPr="008D4BB0">
        <w:rPr>
          <w:rFonts w:ascii="Arial" w:hAnsi="Arial" w:cs="Arial"/>
        </w:rPr>
        <w:t xml:space="preserve"> a uzavření této smlouvy</w:t>
      </w:r>
      <w:r w:rsidRPr="008D4BB0">
        <w:rPr>
          <w:rFonts w:ascii="Arial" w:hAnsi="Arial" w:cs="Arial"/>
        </w:rPr>
        <w:t xml:space="preserve"> byl</w:t>
      </w:r>
      <w:r w:rsidR="003110E5" w:rsidRPr="008D4BB0">
        <w:rPr>
          <w:rFonts w:ascii="Arial" w:hAnsi="Arial" w:cs="Arial"/>
        </w:rPr>
        <w:t>y</w:t>
      </w:r>
      <w:r w:rsidRPr="008D4BB0">
        <w:rPr>
          <w:rFonts w:ascii="Arial" w:hAnsi="Arial" w:cs="Arial"/>
        </w:rPr>
        <w:t xml:space="preserve"> schválen</w:t>
      </w:r>
      <w:r w:rsidR="003110E5" w:rsidRPr="008D4BB0">
        <w:rPr>
          <w:rFonts w:ascii="Arial" w:hAnsi="Arial" w:cs="Arial"/>
        </w:rPr>
        <w:t>y</w:t>
      </w:r>
      <w:r w:rsidRPr="008D4BB0">
        <w:rPr>
          <w:rFonts w:ascii="Arial" w:hAnsi="Arial" w:cs="Arial"/>
        </w:rPr>
        <w:t xml:space="preserve"> usnesením Rady Karlovarského kraje dne </w:t>
      </w:r>
      <w:r w:rsidRPr="002258BD">
        <w:rPr>
          <w:rFonts w:ascii="Arial" w:hAnsi="Arial" w:cs="Arial"/>
          <w:highlight w:val="green"/>
        </w:rPr>
        <w:t>……………….</w:t>
      </w:r>
      <w:r w:rsidRPr="008D4BB0">
        <w:rPr>
          <w:rFonts w:ascii="Arial" w:hAnsi="Arial" w:cs="Arial"/>
        </w:rPr>
        <w:t xml:space="preserve"> usnesením č. </w:t>
      </w:r>
      <w:r w:rsidRPr="002258BD">
        <w:rPr>
          <w:rFonts w:ascii="Arial" w:hAnsi="Arial" w:cs="Arial"/>
          <w:highlight w:val="green"/>
        </w:rPr>
        <w:t>……</w:t>
      </w:r>
      <w:r w:rsidR="00D33B84" w:rsidRPr="002258BD">
        <w:rPr>
          <w:rFonts w:ascii="Arial" w:hAnsi="Arial" w:cs="Arial"/>
          <w:highlight w:val="green"/>
        </w:rPr>
        <w:t>…</w:t>
      </w:r>
      <w:r w:rsidRPr="008D4BB0">
        <w:rPr>
          <w:rFonts w:ascii="Arial" w:hAnsi="Arial" w:cs="Arial"/>
        </w:rPr>
        <w:t>; a</w:t>
      </w:r>
    </w:p>
    <w:p w14:paraId="1E2D4DF6" w14:textId="67A97B81"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2258BD">
        <w:rPr>
          <w:rFonts w:ascii="Arial" w:hAnsi="Arial" w:cs="Arial"/>
          <w:highlight w:val="green"/>
        </w:rPr>
        <w:t>…………</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6DCC53EB" w14:textId="77777777" w:rsidR="0093706D" w:rsidRPr="001F7EB7" w:rsidRDefault="0093706D"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0CF2F750" w:rsidR="003F0178" w:rsidRPr="00D33B84" w:rsidRDefault="003F0178" w:rsidP="003F0178">
      <w:pPr>
        <w:pStyle w:val="slovn2rove"/>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D33B84" w:rsidRPr="00C62B8F">
        <w:rPr>
          <w:rFonts w:cs="Arial"/>
          <w:highlight w:val="green"/>
        </w:rPr>
        <w:t>………….</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776011" w:rsidRPr="00776011">
        <w:rPr>
          <w:rFonts w:cs="Arial"/>
          <w:sz w:val="20"/>
          <w:szCs w:val="20"/>
        </w:rPr>
        <w:t>„</w:t>
      </w:r>
      <w:r w:rsidR="00C62B8F" w:rsidRPr="00C62B8F">
        <w:rPr>
          <w:rFonts w:cs="Arial"/>
          <w:sz w:val="20"/>
          <w:szCs w:val="20"/>
        </w:rPr>
        <w:t>Karlovarské inovační centrum – vybavení</w:t>
      </w:r>
      <w:r w:rsidR="00EB6385">
        <w:rPr>
          <w:rFonts w:cs="Arial"/>
          <w:sz w:val="20"/>
          <w:szCs w:val="20"/>
        </w:rPr>
        <w:t xml:space="preserve"> </w:t>
      </w:r>
      <w:r w:rsidR="00EB6385" w:rsidRPr="00EB6385">
        <w:rPr>
          <w:rFonts w:cs="Arial"/>
          <w:sz w:val="20"/>
          <w:szCs w:val="20"/>
        </w:rPr>
        <w:t>– nábytek a příslušenství</w:t>
      </w:r>
      <w:r w:rsidR="00776011" w:rsidRPr="00776011">
        <w:rPr>
          <w:rFonts w:cs="Arial"/>
          <w:sz w:val="20"/>
          <w:szCs w:val="20"/>
        </w:rPr>
        <w:t>“</w:t>
      </w:r>
      <w:r w:rsidR="00D342C3">
        <w:rPr>
          <w:rFonts w:cs="Arial"/>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vlastnické právo k předmětu koupě.</w:t>
      </w:r>
    </w:p>
    <w:p w14:paraId="67749F0B" w14:textId="37ADE195" w:rsidR="003F0178" w:rsidRPr="00D33B84" w:rsidRDefault="003F0178" w:rsidP="003F0178">
      <w:pPr>
        <w:pStyle w:val="slovn2rove"/>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48541D73" w:rsidR="005154B8" w:rsidRDefault="005154B8" w:rsidP="005154B8">
      <w:pPr>
        <w:pStyle w:val="slovn2rove"/>
        <w:tabs>
          <w:tab w:val="clear" w:pos="567"/>
        </w:tabs>
        <w:spacing w:before="0"/>
        <w:ind w:left="567" w:hanging="567"/>
        <w:rPr>
          <w:rFonts w:cs="Arial"/>
          <w:sz w:val="20"/>
          <w:szCs w:val="20"/>
        </w:rPr>
      </w:pPr>
      <w:r w:rsidRPr="00D33B84">
        <w:rPr>
          <w:rFonts w:cs="Arial"/>
          <w:sz w:val="20"/>
          <w:szCs w:val="20"/>
        </w:rPr>
        <w:t xml:space="preserve">Předmětem plnění dle smlouvy je </w:t>
      </w:r>
      <w:r w:rsidR="005F37D6">
        <w:rPr>
          <w:rFonts w:cs="Arial"/>
          <w:sz w:val="20"/>
          <w:szCs w:val="20"/>
        </w:rPr>
        <w:t>dodávka</w:t>
      </w:r>
      <w:r w:rsidR="003C6E0B" w:rsidRPr="003C6E0B">
        <w:rPr>
          <w:rFonts w:cs="Arial"/>
          <w:sz w:val="20"/>
          <w:szCs w:val="20"/>
        </w:rPr>
        <w:t xml:space="preserve"> </w:t>
      </w:r>
      <w:r w:rsidR="00E6127A">
        <w:rPr>
          <w:rFonts w:cs="Arial"/>
          <w:sz w:val="20"/>
          <w:szCs w:val="20"/>
        </w:rPr>
        <w:t>nábytk</w:t>
      </w:r>
      <w:r w:rsidR="005F37D6">
        <w:rPr>
          <w:rFonts w:cs="Arial"/>
          <w:sz w:val="20"/>
          <w:szCs w:val="20"/>
        </w:rPr>
        <w:t xml:space="preserve">u a příslušenství </w:t>
      </w:r>
      <w:r w:rsidR="001415C9">
        <w:rPr>
          <w:rFonts w:cs="Arial"/>
          <w:sz w:val="20"/>
          <w:szCs w:val="20"/>
        </w:rPr>
        <w:t>do</w:t>
      </w:r>
      <w:r w:rsidR="00634A77" w:rsidRPr="00D33B84">
        <w:rPr>
          <w:rFonts w:cs="Arial"/>
          <w:sz w:val="20"/>
          <w:szCs w:val="20"/>
        </w:rPr>
        <w:t xml:space="preserve"> </w:t>
      </w:r>
      <w:r w:rsidR="003110E5" w:rsidRPr="00D33B84">
        <w:rPr>
          <w:rFonts w:cs="Arial"/>
          <w:sz w:val="20"/>
          <w:szCs w:val="20"/>
        </w:rPr>
        <w:t>míst</w:t>
      </w:r>
      <w:r w:rsidR="001415C9">
        <w:rPr>
          <w:rFonts w:cs="Arial"/>
          <w:sz w:val="20"/>
          <w:szCs w:val="20"/>
        </w:rPr>
        <w:t>a</w:t>
      </w:r>
      <w:r w:rsidR="003110E5" w:rsidRPr="00D33B84">
        <w:rPr>
          <w:rFonts w:cs="Arial"/>
          <w:sz w:val="20"/>
          <w:szCs w:val="20"/>
        </w:rPr>
        <w:t xml:space="preserve"> plnění</w:t>
      </w:r>
      <w:r w:rsidR="00634A77" w:rsidRPr="00D33B84">
        <w:rPr>
          <w:rFonts w:cs="Arial"/>
          <w:sz w:val="20"/>
          <w:szCs w:val="20"/>
        </w:rPr>
        <w:t>,</w:t>
      </w:r>
      <w:r w:rsidR="001415C9">
        <w:rPr>
          <w:rFonts w:cs="Arial"/>
          <w:sz w:val="20"/>
          <w:szCs w:val="20"/>
        </w:rPr>
        <w:t xml:space="preserve"> </w:t>
      </w:r>
      <w:r w:rsidR="001415C9" w:rsidRPr="001415C9">
        <w:rPr>
          <w:rFonts w:cs="Arial"/>
          <w:sz w:val="20"/>
          <w:szCs w:val="20"/>
        </w:rPr>
        <w:t>a to přímo do</w:t>
      </w:r>
      <w:r w:rsidR="00165D1C">
        <w:rPr>
          <w:rFonts w:cs="Arial"/>
          <w:sz w:val="20"/>
          <w:szCs w:val="20"/>
        </w:rPr>
        <w:t> </w:t>
      </w:r>
      <w:r w:rsidR="001415C9" w:rsidRPr="001415C9">
        <w:rPr>
          <w:rFonts w:cs="Arial"/>
          <w:sz w:val="20"/>
          <w:szCs w:val="20"/>
        </w:rPr>
        <w:t>místa jejich určení (užívání)</w:t>
      </w:r>
      <w:r w:rsidR="001415C9">
        <w:rPr>
          <w:rFonts w:cs="Arial"/>
          <w:sz w:val="20"/>
          <w:szCs w:val="20"/>
        </w:rPr>
        <w:t xml:space="preserve">, včetně </w:t>
      </w:r>
      <w:r w:rsidR="00634A77" w:rsidRPr="00D33B84">
        <w:rPr>
          <w:rFonts w:cs="Arial"/>
          <w:sz w:val="20"/>
          <w:szCs w:val="20"/>
        </w:rPr>
        <w:t>montáž</w:t>
      </w:r>
      <w:r w:rsidR="001415C9">
        <w:rPr>
          <w:rFonts w:cs="Arial"/>
          <w:sz w:val="20"/>
          <w:szCs w:val="20"/>
        </w:rPr>
        <w:t>e a</w:t>
      </w:r>
      <w:r w:rsidR="00D33B84" w:rsidRPr="00D33B84">
        <w:rPr>
          <w:rFonts w:cs="Arial"/>
          <w:sz w:val="20"/>
          <w:szCs w:val="20"/>
        </w:rPr>
        <w:t xml:space="preserve"> </w:t>
      </w:r>
      <w:r w:rsidR="00F27718" w:rsidRPr="00D33B84">
        <w:rPr>
          <w:rFonts w:cs="Arial"/>
          <w:sz w:val="20"/>
          <w:szCs w:val="20"/>
        </w:rPr>
        <w:t>instalac</w:t>
      </w:r>
      <w:r w:rsidR="00F27718">
        <w:rPr>
          <w:rFonts w:cs="Arial"/>
          <w:sz w:val="20"/>
          <w:szCs w:val="20"/>
        </w:rPr>
        <w:t>e</w:t>
      </w:r>
      <w:r w:rsidR="001415C9">
        <w:rPr>
          <w:rFonts w:cs="Arial"/>
          <w:sz w:val="20"/>
          <w:szCs w:val="20"/>
        </w:rPr>
        <w:t xml:space="preserve">, </w:t>
      </w:r>
      <w:r w:rsidR="00F27718">
        <w:rPr>
          <w:rFonts w:cs="Arial"/>
          <w:sz w:val="20"/>
          <w:szCs w:val="20"/>
        </w:rPr>
        <w:t>a</w:t>
      </w:r>
      <w:r w:rsidR="001415C9">
        <w:rPr>
          <w:rFonts w:cs="Arial"/>
          <w:sz w:val="20"/>
          <w:szCs w:val="20"/>
        </w:rPr>
        <w:t xml:space="preserve"> dále</w:t>
      </w:r>
      <w:r w:rsidR="00F27718">
        <w:rPr>
          <w:rFonts w:cs="Arial"/>
          <w:sz w:val="20"/>
          <w:szCs w:val="20"/>
        </w:rPr>
        <w:t xml:space="preserve"> odvoz, uložení a likvidace veškerého vzniklého odpadu a obalového materiálu</w:t>
      </w:r>
      <w:r w:rsidR="00634A77" w:rsidRPr="00D33B84">
        <w:rPr>
          <w:rFonts w:cs="Arial"/>
          <w:sz w:val="20"/>
          <w:szCs w:val="20"/>
        </w:rPr>
        <w:t>.</w:t>
      </w:r>
    </w:p>
    <w:p w14:paraId="08BFD178" w14:textId="710D10FF" w:rsidR="00B020B1" w:rsidRPr="00D33B84" w:rsidRDefault="00B020B1" w:rsidP="005154B8">
      <w:pPr>
        <w:pStyle w:val="slovn2rove"/>
        <w:tabs>
          <w:tab w:val="clear" w:pos="567"/>
        </w:tabs>
        <w:spacing w:before="0"/>
        <w:ind w:left="567" w:hanging="567"/>
        <w:rPr>
          <w:rFonts w:cs="Arial"/>
          <w:sz w:val="20"/>
          <w:szCs w:val="20"/>
        </w:rPr>
      </w:pPr>
      <w:r>
        <w:rPr>
          <w:rFonts w:cs="Arial"/>
          <w:sz w:val="20"/>
          <w:szCs w:val="20"/>
        </w:rPr>
        <w:t>Prodávající je povinen vzniklý odpad, zejména pak obalový materiál, důsledně třídit nejméně na</w:t>
      </w:r>
      <w:r w:rsidR="00D444C8">
        <w:rPr>
          <w:rFonts w:cs="Arial"/>
          <w:sz w:val="20"/>
          <w:szCs w:val="20"/>
        </w:rPr>
        <w:t> </w:t>
      </w:r>
      <w:r>
        <w:rPr>
          <w:rFonts w:cs="Arial"/>
          <w:sz w:val="20"/>
          <w:szCs w:val="20"/>
        </w:rPr>
        <w:t>papír/plast/sklo.</w:t>
      </w:r>
    </w:p>
    <w:p w14:paraId="64390E50" w14:textId="2A31503A" w:rsidR="00811AE4" w:rsidRDefault="00811AE4" w:rsidP="005154B8">
      <w:pPr>
        <w:pStyle w:val="slovn2rove"/>
        <w:tabs>
          <w:tab w:val="clear" w:pos="567"/>
        </w:tabs>
        <w:spacing w:before="0"/>
        <w:ind w:left="567" w:hanging="567"/>
        <w:rPr>
          <w:rFonts w:cs="Arial"/>
          <w:sz w:val="20"/>
          <w:szCs w:val="20"/>
        </w:rPr>
      </w:pPr>
      <w:r w:rsidRPr="00D33B84">
        <w:rPr>
          <w:rFonts w:cs="Arial"/>
          <w:sz w:val="20"/>
          <w:szCs w:val="20"/>
        </w:rPr>
        <w:t>Dodan</w:t>
      </w:r>
      <w:r w:rsidR="003C6E0B">
        <w:rPr>
          <w:rFonts w:cs="Arial"/>
          <w:sz w:val="20"/>
          <w:szCs w:val="20"/>
        </w:rPr>
        <w:t>é</w:t>
      </w:r>
      <w:r w:rsidRPr="00D33B84">
        <w:rPr>
          <w:rFonts w:cs="Arial"/>
          <w:sz w:val="20"/>
          <w:szCs w:val="20"/>
        </w:rPr>
        <w:t xml:space="preserve"> </w:t>
      </w:r>
      <w:r w:rsidR="00E6127A">
        <w:rPr>
          <w:rFonts w:cs="Arial"/>
          <w:sz w:val="20"/>
          <w:szCs w:val="20"/>
        </w:rPr>
        <w:t>nábytkové</w:t>
      </w:r>
      <w:r w:rsidR="003C6E0B" w:rsidRPr="003C6E0B">
        <w:rPr>
          <w:rFonts w:cs="Arial"/>
          <w:sz w:val="20"/>
          <w:szCs w:val="20"/>
        </w:rPr>
        <w:t xml:space="preserve"> vybavení</w:t>
      </w:r>
      <w:r w:rsidR="00A5366C" w:rsidRPr="00D33B84">
        <w:rPr>
          <w:rFonts w:cs="Arial"/>
          <w:sz w:val="20"/>
          <w:szCs w:val="20"/>
        </w:rPr>
        <w:t xml:space="preserve"> </w:t>
      </w:r>
      <w:r w:rsidRPr="00D33B84">
        <w:rPr>
          <w:rFonts w:cs="Arial"/>
          <w:sz w:val="20"/>
          <w:szCs w:val="20"/>
        </w:rPr>
        <w:t>musí splňovat požadavky</w:t>
      </w:r>
      <w:r w:rsidR="003110E5" w:rsidRPr="00D33B84">
        <w:rPr>
          <w:rFonts w:cs="Arial"/>
          <w:sz w:val="20"/>
          <w:szCs w:val="20"/>
        </w:rPr>
        <w:t xml:space="preserve"> kupujícího ze zadávací dokumentace veřejné zakázky.</w:t>
      </w:r>
    </w:p>
    <w:p w14:paraId="06CB3DC9" w14:textId="76627A84" w:rsidR="00421F0A" w:rsidRPr="00D33B84" w:rsidRDefault="00421F0A" w:rsidP="005154B8">
      <w:pPr>
        <w:pStyle w:val="slovn2rove"/>
        <w:tabs>
          <w:tab w:val="clear" w:pos="567"/>
        </w:tabs>
        <w:spacing w:before="0"/>
        <w:ind w:left="567" w:hanging="567"/>
        <w:rPr>
          <w:rFonts w:cs="Arial"/>
          <w:sz w:val="20"/>
          <w:szCs w:val="20"/>
        </w:rPr>
      </w:pPr>
      <w:r w:rsidRPr="000E2A13">
        <w:rPr>
          <w:rFonts w:cs="Arial"/>
          <w:sz w:val="20"/>
          <w:szCs w:val="20"/>
        </w:rPr>
        <w:t xml:space="preserve">Předmět koupě je dále specifikován </w:t>
      </w:r>
      <w:r>
        <w:rPr>
          <w:rFonts w:cs="Arial"/>
          <w:sz w:val="20"/>
          <w:szCs w:val="20"/>
        </w:rPr>
        <w:t>v příloze č. 1 smlouvy.</w:t>
      </w:r>
    </w:p>
    <w:p w14:paraId="4AF7FCD7" w14:textId="77777777" w:rsidR="005154B8" w:rsidRPr="001F7EB7" w:rsidRDefault="005154B8" w:rsidP="002E21E1">
      <w:pPr>
        <w:pStyle w:val="slovn2rove"/>
        <w:numPr>
          <w:ilvl w:val="0"/>
          <w:numId w:val="0"/>
        </w:numPr>
        <w:spacing w:before="0"/>
        <w:jc w:val="center"/>
        <w:rPr>
          <w:rFonts w:cs="Arial"/>
          <w:sz w:val="20"/>
          <w:szCs w:val="20"/>
        </w:rPr>
      </w:pPr>
    </w:p>
    <w:p w14:paraId="26AB9A5A" w14:textId="77777777" w:rsidR="005154B8" w:rsidRPr="001F7EB7" w:rsidRDefault="005154B8" w:rsidP="005154B8">
      <w:pPr>
        <w:pStyle w:val="slovn1rove"/>
        <w:spacing w:before="0" w:after="120"/>
        <w:rPr>
          <w:rFonts w:cs="Arial"/>
          <w:sz w:val="20"/>
          <w:szCs w:val="20"/>
        </w:rPr>
      </w:pPr>
      <w:r w:rsidRPr="001F7EB7">
        <w:rPr>
          <w:rFonts w:cs="Arial"/>
          <w:sz w:val="20"/>
        </w:rPr>
        <w:t>Dodání předmětu koupě</w:t>
      </w:r>
    </w:p>
    <w:p w14:paraId="204D24CC" w14:textId="6B4823EC" w:rsidR="005154B8" w:rsidRDefault="00496FAF" w:rsidP="00B5099B">
      <w:pPr>
        <w:pStyle w:val="slovn2rove"/>
        <w:numPr>
          <w:ilvl w:val="1"/>
          <w:numId w:val="9"/>
        </w:numPr>
        <w:ind w:left="567" w:hanging="567"/>
        <w:rPr>
          <w:rFonts w:cs="Arial"/>
          <w:sz w:val="20"/>
          <w:szCs w:val="20"/>
        </w:rPr>
      </w:pPr>
      <w:bookmarkStart w:id="2" w:name="_Ref145318527"/>
      <w:r w:rsidRPr="001F7EB7">
        <w:rPr>
          <w:rFonts w:cs="Arial"/>
          <w:sz w:val="20"/>
          <w:szCs w:val="20"/>
        </w:rPr>
        <w:t xml:space="preserve">Prodávající je povinen </w:t>
      </w:r>
      <w:r w:rsidRPr="006F2042">
        <w:rPr>
          <w:rFonts w:cs="Arial"/>
          <w:sz w:val="20"/>
          <w:szCs w:val="20"/>
        </w:rPr>
        <w:t xml:space="preserve">odevzdat kupujícímu předmět koupě na sjednaném místě plnění, kterým je </w:t>
      </w:r>
      <w:r w:rsidR="00C62B8F" w:rsidRPr="00C62B8F">
        <w:rPr>
          <w:rFonts w:cs="Arial"/>
          <w:sz w:val="20"/>
          <w:szCs w:val="20"/>
        </w:rPr>
        <w:t>areál Krajského úřadu Karlovarského kraje na pozemkové parcele č. 522/3, v katastrálním území Dvory</w:t>
      </w:r>
      <w:r w:rsidRPr="006F2042">
        <w:rPr>
          <w:rFonts w:cs="Arial"/>
          <w:sz w:val="20"/>
          <w:szCs w:val="20"/>
        </w:rPr>
        <w:t>.</w:t>
      </w:r>
      <w:bookmarkEnd w:id="2"/>
    </w:p>
    <w:p w14:paraId="6BAA4FB4" w14:textId="40163171" w:rsidR="00B5099B" w:rsidRDefault="00B5099B" w:rsidP="00B5099B">
      <w:pPr>
        <w:pStyle w:val="slovn2rove"/>
        <w:numPr>
          <w:ilvl w:val="1"/>
          <w:numId w:val="9"/>
        </w:numPr>
        <w:ind w:left="567" w:hanging="567"/>
        <w:rPr>
          <w:rFonts w:cs="Arial"/>
          <w:sz w:val="20"/>
          <w:szCs w:val="20"/>
        </w:rPr>
      </w:pPr>
      <w:r w:rsidRPr="00B5099B">
        <w:rPr>
          <w:rFonts w:cs="Arial"/>
          <w:sz w:val="20"/>
          <w:szCs w:val="20"/>
        </w:rPr>
        <w:t>Hlavní příjezdová komunikace k objektům, do nichž je předmět koupě dodáván, je společná s</w:t>
      </w:r>
      <w:r w:rsidR="00CE025F">
        <w:rPr>
          <w:rFonts w:cs="Arial"/>
          <w:sz w:val="20"/>
          <w:szCs w:val="20"/>
        </w:rPr>
        <w:t> </w:t>
      </w:r>
      <w:r w:rsidRPr="00B5099B">
        <w:rPr>
          <w:rFonts w:cs="Arial"/>
          <w:sz w:val="20"/>
          <w:szCs w:val="20"/>
        </w:rPr>
        <w:t>výjezdem vozidel výjezdové základny Zdravotnické záchranné služby Karlovarského kraje v</w:t>
      </w:r>
      <w:r w:rsidR="00CE025F">
        <w:rPr>
          <w:rFonts w:cs="Arial"/>
          <w:sz w:val="20"/>
          <w:szCs w:val="20"/>
        </w:rPr>
        <w:t> </w:t>
      </w:r>
      <w:r w:rsidRPr="00B5099B">
        <w:rPr>
          <w:rFonts w:cs="Arial"/>
          <w:sz w:val="20"/>
          <w:szCs w:val="20"/>
        </w:rPr>
        <w:t>areálu Krajského úřadu Karlovarského kraje (GPS 50.2208089N, 12.8252253E), která pracuje v režimu RZP (rychlá zdravotnická pomoc) a RV (</w:t>
      </w:r>
      <w:proofErr w:type="spellStart"/>
      <w:r w:rsidRPr="00B5099B">
        <w:rPr>
          <w:rFonts w:cs="Arial"/>
          <w:sz w:val="20"/>
          <w:szCs w:val="20"/>
        </w:rPr>
        <w:t>Rendez-Vous</w:t>
      </w:r>
      <w:proofErr w:type="spellEnd"/>
      <w:r w:rsidRPr="00B5099B">
        <w:rPr>
          <w:rFonts w:cs="Arial"/>
          <w:sz w:val="20"/>
          <w:szCs w:val="20"/>
        </w:rPr>
        <w:t xml:space="preserve">). Prodávající je povinen zajistit realizaci dodání předmětu koupě tak, aby nedošlo k ohrožení ani omezení </w:t>
      </w:r>
      <w:r w:rsidR="00165D1C">
        <w:rPr>
          <w:rFonts w:cs="Arial"/>
          <w:sz w:val="20"/>
          <w:szCs w:val="20"/>
        </w:rPr>
        <w:t xml:space="preserve">výjezdu </w:t>
      </w:r>
      <w:r w:rsidR="00165D1C" w:rsidRPr="00165D1C">
        <w:rPr>
          <w:rFonts w:cs="Arial"/>
          <w:sz w:val="20"/>
          <w:szCs w:val="20"/>
        </w:rPr>
        <w:t xml:space="preserve">vozidel z této výjezdové základny, a tím ani k narušení jejího </w:t>
      </w:r>
      <w:r w:rsidRPr="00B5099B">
        <w:rPr>
          <w:rFonts w:cs="Arial"/>
          <w:sz w:val="20"/>
          <w:szCs w:val="20"/>
        </w:rPr>
        <w:t>nepřetržitého 24hodinového provozu.</w:t>
      </w:r>
    </w:p>
    <w:p w14:paraId="0416C1C2" w14:textId="4C7DFF3C" w:rsidR="005F0CB2" w:rsidRPr="00CA32FD" w:rsidRDefault="008D2515" w:rsidP="005F0CB2">
      <w:pPr>
        <w:pStyle w:val="slovn2rove"/>
        <w:numPr>
          <w:ilvl w:val="1"/>
          <w:numId w:val="9"/>
        </w:numPr>
        <w:ind w:left="567" w:hanging="567"/>
        <w:rPr>
          <w:rFonts w:cs="Arial"/>
          <w:sz w:val="20"/>
          <w:szCs w:val="20"/>
        </w:rPr>
      </w:pPr>
      <w:r w:rsidRPr="00F928F4">
        <w:rPr>
          <w:rFonts w:cs="Arial"/>
          <w:sz w:val="20"/>
          <w:szCs w:val="20"/>
        </w:rPr>
        <w:t xml:space="preserve">Prodávající bere na vědomí, že kupující nebude schopen poskytnout součinnost při předání a převzetí předmětu koupě před říjnem </w:t>
      </w:r>
      <w:r>
        <w:rPr>
          <w:rFonts w:cs="Arial"/>
          <w:sz w:val="20"/>
          <w:szCs w:val="20"/>
        </w:rPr>
        <w:t xml:space="preserve">roku </w:t>
      </w:r>
      <w:r w:rsidRPr="00F928F4">
        <w:rPr>
          <w:rFonts w:cs="Arial"/>
          <w:sz w:val="20"/>
          <w:szCs w:val="20"/>
        </w:rPr>
        <w:t>2026</w:t>
      </w:r>
      <w:r>
        <w:rPr>
          <w:rFonts w:cs="Arial"/>
          <w:sz w:val="20"/>
          <w:szCs w:val="20"/>
        </w:rPr>
        <w:t xml:space="preserve">. </w:t>
      </w:r>
      <w:r w:rsidR="005F0CB2" w:rsidRPr="00CA32FD">
        <w:rPr>
          <w:rFonts w:cs="Arial"/>
          <w:sz w:val="20"/>
          <w:szCs w:val="20"/>
        </w:rPr>
        <w:t xml:space="preserve">Prodávající je </w:t>
      </w:r>
      <w:r>
        <w:rPr>
          <w:rFonts w:cs="Arial"/>
          <w:sz w:val="20"/>
          <w:szCs w:val="20"/>
        </w:rPr>
        <w:t xml:space="preserve">proto </w:t>
      </w:r>
      <w:r w:rsidR="005F0CB2" w:rsidRPr="00CA32FD">
        <w:rPr>
          <w:rFonts w:cs="Arial"/>
          <w:sz w:val="20"/>
          <w:szCs w:val="20"/>
        </w:rPr>
        <w:t xml:space="preserve">oprávněn dodat předmět koupě na místo plnění dle čl. </w:t>
      </w:r>
      <w:r w:rsidR="005F0CB2" w:rsidRPr="00CA32FD">
        <w:rPr>
          <w:rFonts w:cs="Arial"/>
          <w:sz w:val="20"/>
          <w:szCs w:val="20"/>
        </w:rPr>
        <w:fldChar w:fldCharType="begin"/>
      </w:r>
      <w:r w:rsidR="005F0CB2" w:rsidRPr="00CA32FD">
        <w:rPr>
          <w:rFonts w:cs="Arial"/>
          <w:sz w:val="20"/>
          <w:szCs w:val="20"/>
        </w:rPr>
        <w:instrText xml:space="preserve"> REF _Ref145318527 \r \h </w:instrText>
      </w:r>
      <w:r w:rsidR="005F0CB2">
        <w:rPr>
          <w:rFonts w:cs="Arial"/>
          <w:sz w:val="20"/>
          <w:szCs w:val="20"/>
        </w:rPr>
        <w:instrText xml:space="preserve"> \* MERGEFORMAT </w:instrText>
      </w:r>
      <w:r w:rsidR="005F0CB2" w:rsidRPr="00CA32FD">
        <w:rPr>
          <w:rFonts w:cs="Arial"/>
          <w:sz w:val="20"/>
          <w:szCs w:val="20"/>
        </w:rPr>
      </w:r>
      <w:r w:rsidR="005F0CB2" w:rsidRPr="00CA32FD">
        <w:rPr>
          <w:rFonts w:cs="Arial"/>
          <w:sz w:val="20"/>
          <w:szCs w:val="20"/>
        </w:rPr>
        <w:fldChar w:fldCharType="separate"/>
      </w:r>
      <w:r w:rsidR="005F0CB2" w:rsidRPr="00CA32FD">
        <w:rPr>
          <w:rFonts w:cs="Arial"/>
          <w:sz w:val="20"/>
          <w:szCs w:val="20"/>
        </w:rPr>
        <w:t>2.1</w:t>
      </w:r>
      <w:r w:rsidR="005F0CB2" w:rsidRPr="00CA32FD">
        <w:rPr>
          <w:rFonts w:cs="Arial"/>
          <w:sz w:val="20"/>
          <w:szCs w:val="20"/>
        </w:rPr>
        <w:fldChar w:fldCharType="end"/>
      </w:r>
      <w:r w:rsidR="005F0CB2" w:rsidRPr="00CA32FD">
        <w:rPr>
          <w:rFonts w:cs="Arial"/>
          <w:sz w:val="20"/>
          <w:szCs w:val="20"/>
        </w:rPr>
        <w:t xml:space="preserve">. smlouvy nejdříve </w:t>
      </w:r>
      <w:r w:rsidR="005F0CB2">
        <w:rPr>
          <w:rFonts w:cs="Arial"/>
          <w:sz w:val="20"/>
          <w:szCs w:val="20"/>
        </w:rPr>
        <w:t xml:space="preserve">v říjnu </w:t>
      </w:r>
      <w:r>
        <w:rPr>
          <w:rFonts w:cs="Arial"/>
          <w:sz w:val="20"/>
          <w:szCs w:val="20"/>
        </w:rPr>
        <w:t xml:space="preserve">roku </w:t>
      </w:r>
      <w:r w:rsidR="005F0CB2">
        <w:rPr>
          <w:rFonts w:cs="Arial"/>
          <w:sz w:val="20"/>
          <w:szCs w:val="20"/>
        </w:rPr>
        <w:t>2026</w:t>
      </w:r>
      <w:r w:rsidR="005F0CB2" w:rsidRPr="00332A39">
        <w:rPr>
          <w:rFonts w:cs="Arial"/>
          <w:sz w:val="20"/>
          <w:szCs w:val="20"/>
        </w:rPr>
        <w:t>.</w:t>
      </w:r>
      <w:r w:rsidR="00F928F4">
        <w:rPr>
          <w:rFonts w:cs="Arial"/>
          <w:sz w:val="20"/>
          <w:szCs w:val="20"/>
        </w:rPr>
        <w:t xml:space="preserve"> </w:t>
      </w:r>
      <w:r w:rsidR="005F0CB2" w:rsidRPr="00CA32FD">
        <w:rPr>
          <w:rFonts w:cs="Arial"/>
          <w:sz w:val="20"/>
          <w:szCs w:val="20"/>
        </w:rPr>
        <w:t>Prodávající je současně povinen odevzdat kupujícímu předmět koupě společně s doklady,</w:t>
      </w:r>
      <w:r w:rsidR="005F0CB2" w:rsidRPr="00332A39">
        <w:rPr>
          <w:rFonts w:cs="Arial"/>
          <w:sz w:val="20"/>
          <w:szCs w:val="20"/>
        </w:rPr>
        <w:t xml:space="preserve"> které se k předmětu koupě vztahují nejpozději</w:t>
      </w:r>
      <w:r w:rsidR="005F0CB2">
        <w:rPr>
          <w:rFonts w:cs="Arial"/>
          <w:sz w:val="20"/>
          <w:szCs w:val="20"/>
        </w:rPr>
        <w:t xml:space="preserve"> do</w:t>
      </w:r>
      <w:r w:rsidR="00A273DD">
        <w:rPr>
          <w:rFonts w:cs="Arial"/>
          <w:sz w:val="20"/>
          <w:szCs w:val="20"/>
        </w:rPr>
        <w:t xml:space="preserve"> konce</w:t>
      </w:r>
      <w:r w:rsidR="005F0CB2">
        <w:rPr>
          <w:rFonts w:cs="Arial"/>
          <w:sz w:val="20"/>
          <w:szCs w:val="20"/>
        </w:rPr>
        <w:t xml:space="preserve"> listopadu </w:t>
      </w:r>
      <w:r>
        <w:rPr>
          <w:rFonts w:cs="Arial"/>
          <w:sz w:val="20"/>
          <w:szCs w:val="20"/>
        </w:rPr>
        <w:t xml:space="preserve">roku </w:t>
      </w:r>
      <w:r w:rsidR="005F0CB2">
        <w:rPr>
          <w:rFonts w:cs="Arial"/>
          <w:sz w:val="20"/>
          <w:szCs w:val="20"/>
        </w:rPr>
        <w:t>2026.</w:t>
      </w:r>
    </w:p>
    <w:p w14:paraId="13135799" w14:textId="4FA5EE16" w:rsidR="005154B8" w:rsidRPr="006F2042" w:rsidRDefault="00486D33" w:rsidP="00DD31EC">
      <w:pPr>
        <w:pStyle w:val="slovn2rove"/>
        <w:numPr>
          <w:ilvl w:val="1"/>
          <w:numId w:val="9"/>
        </w:numPr>
        <w:spacing w:before="0"/>
        <w:ind w:left="567" w:hanging="567"/>
        <w:rPr>
          <w:rFonts w:cs="Arial"/>
          <w:sz w:val="20"/>
          <w:szCs w:val="20"/>
        </w:rPr>
      </w:pPr>
      <w:r w:rsidRPr="00A26E7D">
        <w:rPr>
          <w:rFonts w:cs="Arial"/>
          <w:sz w:val="20"/>
          <w:szCs w:val="20"/>
        </w:rPr>
        <w:t>Termín dodání a odevzdání předmětu koupě</w:t>
      </w:r>
      <w:r>
        <w:rPr>
          <w:rFonts w:cs="Arial"/>
          <w:sz w:val="20"/>
          <w:szCs w:val="20"/>
        </w:rPr>
        <w:t xml:space="preserve"> </w:t>
      </w:r>
      <w:r w:rsidRPr="00A26E7D">
        <w:rPr>
          <w:rFonts w:cs="Arial"/>
          <w:sz w:val="20"/>
          <w:szCs w:val="20"/>
        </w:rPr>
        <w:t>se prodávající zavazuje oznámit písemně (případně</w:t>
      </w:r>
      <w:r w:rsidRPr="006F2042">
        <w:rPr>
          <w:rFonts w:cs="Arial"/>
          <w:sz w:val="20"/>
          <w:szCs w:val="20"/>
        </w:rPr>
        <w:t xml:space="preserve"> elektronickou komunikací) kupujícímu nejméně </w:t>
      </w:r>
      <w:r w:rsidR="00F928F4">
        <w:rPr>
          <w:rFonts w:cs="Arial"/>
          <w:sz w:val="20"/>
          <w:szCs w:val="20"/>
        </w:rPr>
        <w:t>sedm</w:t>
      </w:r>
      <w:r w:rsidR="007C3238" w:rsidRPr="006F2042">
        <w:rPr>
          <w:rFonts w:cs="Arial"/>
          <w:sz w:val="20"/>
          <w:szCs w:val="20"/>
        </w:rPr>
        <w:t xml:space="preserve"> </w:t>
      </w:r>
      <w:r w:rsidRPr="006F2042">
        <w:rPr>
          <w:rFonts w:cs="Arial"/>
          <w:sz w:val="20"/>
          <w:szCs w:val="20"/>
        </w:rPr>
        <w:t>pracovní</w:t>
      </w:r>
      <w:r w:rsidR="00F928F4">
        <w:rPr>
          <w:rFonts w:cs="Arial"/>
          <w:sz w:val="20"/>
          <w:szCs w:val="20"/>
        </w:rPr>
        <w:t>ch</w:t>
      </w:r>
      <w:r w:rsidRPr="006F2042">
        <w:rPr>
          <w:rFonts w:cs="Arial"/>
          <w:sz w:val="20"/>
          <w:szCs w:val="20"/>
        </w:rPr>
        <w:t xml:space="preserve"> dn</w:t>
      </w:r>
      <w:r w:rsidR="00F928F4">
        <w:rPr>
          <w:rFonts w:cs="Arial"/>
          <w:sz w:val="20"/>
          <w:szCs w:val="20"/>
        </w:rPr>
        <w:t>ů</w:t>
      </w:r>
      <w:r w:rsidRPr="006F2042">
        <w:rPr>
          <w:rFonts w:cs="Arial"/>
          <w:sz w:val="20"/>
          <w:szCs w:val="20"/>
        </w:rPr>
        <w:t xml:space="preserve"> předem a kupující prodávajícímu příslušný termín potvrdí.</w:t>
      </w:r>
    </w:p>
    <w:p w14:paraId="68143D8E" w14:textId="374EF635" w:rsidR="005154B8" w:rsidRPr="006F2042" w:rsidRDefault="005154B8" w:rsidP="00DD31EC">
      <w:pPr>
        <w:pStyle w:val="slovn2rove"/>
        <w:numPr>
          <w:ilvl w:val="1"/>
          <w:numId w:val="9"/>
        </w:numPr>
        <w:spacing w:before="0" w:after="0"/>
        <w:ind w:left="567" w:hanging="567"/>
        <w:rPr>
          <w:rFonts w:cs="Arial"/>
          <w:sz w:val="20"/>
          <w:szCs w:val="20"/>
        </w:rPr>
      </w:pPr>
      <w:r w:rsidRPr="006F2042">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6B8A5A88" w14:textId="77777777" w:rsidR="005154B8" w:rsidRPr="006F2042" w:rsidRDefault="005154B8" w:rsidP="00DD31EC">
      <w:pPr>
        <w:pStyle w:val="slovn2rove"/>
        <w:numPr>
          <w:ilvl w:val="1"/>
          <w:numId w:val="10"/>
        </w:numPr>
        <w:spacing w:before="0" w:after="0"/>
        <w:ind w:left="993" w:hanging="142"/>
        <w:rPr>
          <w:rFonts w:cs="Arial"/>
          <w:sz w:val="20"/>
          <w:szCs w:val="20"/>
        </w:rPr>
      </w:pPr>
      <w:r w:rsidRPr="006F2042">
        <w:rPr>
          <w:rFonts w:cs="Arial"/>
          <w:sz w:val="20"/>
          <w:szCs w:val="20"/>
        </w:rPr>
        <w:t>popis předmětu koupě,</w:t>
      </w:r>
    </w:p>
    <w:p w14:paraId="35C00D77" w14:textId="77777777" w:rsidR="005154B8" w:rsidRPr="006F2042" w:rsidRDefault="005154B8" w:rsidP="00DD31EC">
      <w:pPr>
        <w:pStyle w:val="slovn2rove"/>
        <w:numPr>
          <w:ilvl w:val="1"/>
          <w:numId w:val="10"/>
        </w:numPr>
        <w:spacing w:before="0" w:after="0"/>
        <w:ind w:left="993" w:hanging="142"/>
        <w:rPr>
          <w:rFonts w:cs="Arial"/>
          <w:sz w:val="20"/>
          <w:szCs w:val="20"/>
        </w:rPr>
      </w:pPr>
      <w:r w:rsidRPr="006F2042">
        <w:rPr>
          <w:rFonts w:cs="Arial"/>
          <w:sz w:val="20"/>
          <w:szCs w:val="20"/>
        </w:rPr>
        <w:t>záznam o funkčnosti předmětu koupě,</w:t>
      </w:r>
    </w:p>
    <w:p w14:paraId="23D16407" w14:textId="77777777" w:rsidR="005154B8" w:rsidRPr="006F2042" w:rsidRDefault="005154B8">
      <w:pPr>
        <w:pStyle w:val="slovn2rove"/>
        <w:numPr>
          <w:ilvl w:val="1"/>
          <w:numId w:val="10"/>
        </w:numPr>
        <w:spacing w:before="0" w:after="0"/>
        <w:ind w:left="993" w:hanging="142"/>
        <w:rPr>
          <w:rFonts w:cs="Arial"/>
          <w:sz w:val="20"/>
          <w:szCs w:val="20"/>
        </w:rPr>
      </w:pPr>
      <w:r w:rsidRPr="0087107B">
        <w:rPr>
          <w:rFonts w:cs="Arial"/>
          <w:sz w:val="20"/>
          <w:szCs w:val="20"/>
        </w:rPr>
        <w:t>záznam o úplnosti dokladů dodaných s předmětem koupě,</w:t>
      </w:r>
    </w:p>
    <w:p w14:paraId="32F71332"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záznam o zjištění vad v množství, kvalitě a jakosti předmětu koupě,</w:t>
      </w:r>
    </w:p>
    <w:p w14:paraId="4BA836E9"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vytknutí zjištěných vad,</w:t>
      </w:r>
    </w:p>
    <w:p w14:paraId="0F4F6901"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 xml:space="preserve">výzva k odstranění vad, způsob a </w:t>
      </w:r>
      <w:r w:rsidR="00B97EAC" w:rsidRPr="006F2042">
        <w:rPr>
          <w:rFonts w:cs="Arial"/>
          <w:sz w:val="20"/>
          <w:szCs w:val="20"/>
        </w:rPr>
        <w:t>termín</w:t>
      </w:r>
      <w:r w:rsidRPr="006F2042">
        <w:rPr>
          <w:rFonts w:cs="Arial"/>
          <w:sz w:val="20"/>
          <w:szCs w:val="20"/>
        </w:rPr>
        <w:t xml:space="preserve"> k odstranění vad,</w:t>
      </w:r>
    </w:p>
    <w:p w14:paraId="747C1577" w14:textId="77777777" w:rsidR="005154B8" w:rsidRDefault="005154B8" w:rsidP="00F928F4">
      <w:pPr>
        <w:pStyle w:val="slovn2rove"/>
        <w:keepNext w:val="0"/>
        <w:widowControl w:val="0"/>
        <w:numPr>
          <w:ilvl w:val="1"/>
          <w:numId w:val="10"/>
        </w:numPr>
        <w:spacing w:before="0"/>
        <w:ind w:left="993" w:hanging="142"/>
        <w:rPr>
          <w:rFonts w:cs="Arial"/>
          <w:sz w:val="20"/>
          <w:szCs w:val="20"/>
        </w:rPr>
      </w:pPr>
      <w:r w:rsidRPr="006F2042">
        <w:rPr>
          <w:rFonts w:cs="Arial"/>
          <w:sz w:val="20"/>
          <w:szCs w:val="20"/>
        </w:rPr>
        <w:t>datum, jména a podpisy oprávněných osob.</w:t>
      </w:r>
    </w:p>
    <w:p w14:paraId="4B1687B8" w14:textId="3C857BAF" w:rsidR="007C3238" w:rsidRPr="006F2042" w:rsidRDefault="007C3238" w:rsidP="00F928F4">
      <w:pPr>
        <w:pStyle w:val="slovn2rove"/>
        <w:keepNext w:val="0"/>
        <w:widowControl w:val="0"/>
        <w:numPr>
          <w:ilvl w:val="0"/>
          <w:numId w:val="0"/>
        </w:numPr>
        <w:spacing w:before="0" w:after="0"/>
        <w:ind w:left="792" w:hanging="432"/>
        <w:rPr>
          <w:rFonts w:cs="Arial"/>
          <w:sz w:val="20"/>
          <w:szCs w:val="20"/>
        </w:rPr>
      </w:pPr>
      <w:r>
        <w:rPr>
          <w:rFonts w:cs="Arial"/>
          <w:sz w:val="20"/>
          <w:szCs w:val="20"/>
        </w:rPr>
        <w:tab/>
      </w:r>
      <w:r w:rsidRPr="007C3238">
        <w:rPr>
          <w:rFonts w:cs="Arial"/>
          <w:sz w:val="20"/>
          <w:szCs w:val="20"/>
        </w:rPr>
        <w:t>Odstranění zjištěných vad bude v Protokole o převzetí předmětu koupě potvrzeno kupujícím.</w:t>
      </w:r>
    </w:p>
    <w:p w14:paraId="1766D9E2" w14:textId="0906F51B" w:rsidR="003F0178" w:rsidRPr="006F2042" w:rsidRDefault="003F0178" w:rsidP="00914A04">
      <w:pPr>
        <w:pStyle w:val="slovn2rove"/>
        <w:keepNext w:val="0"/>
        <w:widowControl w:val="0"/>
        <w:numPr>
          <w:ilvl w:val="1"/>
          <w:numId w:val="9"/>
        </w:numPr>
        <w:ind w:left="567" w:hanging="567"/>
        <w:rPr>
          <w:rFonts w:cs="Arial"/>
          <w:sz w:val="20"/>
          <w:szCs w:val="20"/>
        </w:rPr>
      </w:pPr>
      <w:r w:rsidRPr="006F2042">
        <w:rPr>
          <w:rFonts w:cs="Arial"/>
          <w:sz w:val="20"/>
          <w:szCs w:val="20"/>
        </w:rPr>
        <w:t>Předmět koupě je považován za odevzdaný kupujícímu až v okamžiku podpisu Protokolu o</w:t>
      </w:r>
      <w:r w:rsidR="00721681" w:rsidRPr="006F2042">
        <w:rPr>
          <w:rFonts w:cs="Arial"/>
          <w:sz w:val="20"/>
          <w:szCs w:val="20"/>
        </w:rPr>
        <w:t> </w:t>
      </w:r>
      <w:r w:rsidRPr="006F2042">
        <w:rPr>
          <w:rFonts w:cs="Arial"/>
          <w:sz w:val="20"/>
          <w:szCs w:val="20"/>
        </w:rPr>
        <w:t xml:space="preserve">převzetí předmětu koupě kupujícím i prodávajícím. </w:t>
      </w:r>
    </w:p>
    <w:p w14:paraId="26498959" w14:textId="29C51FF2" w:rsidR="007C47D2" w:rsidRDefault="003F0178" w:rsidP="00F928F4">
      <w:pPr>
        <w:pStyle w:val="slovn2rove"/>
        <w:keepNext w:val="0"/>
        <w:widowControl w:val="0"/>
        <w:numPr>
          <w:ilvl w:val="1"/>
          <w:numId w:val="9"/>
        </w:numPr>
        <w:spacing w:line="276" w:lineRule="auto"/>
        <w:ind w:left="567" w:hanging="567"/>
        <w:rPr>
          <w:rFonts w:cs="Arial"/>
          <w:sz w:val="20"/>
          <w:szCs w:val="20"/>
        </w:rPr>
      </w:pPr>
      <w:bookmarkStart w:id="3" w:name="_Ref145316084"/>
      <w:r w:rsidRPr="001F7EB7">
        <w:rPr>
          <w:rFonts w:cs="Arial"/>
          <w:sz w:val="20"/>
          <w:szCs w:val="20"/>
        </w:rPr>
        <w:t>Kupující není povinen předmět koupě převzít v případě výskytu podstatné vady předmětu koupě. Za</w:t>
      </w:r>
      <w:r w:rsidR="00D70B82">
        <w:rPr>
          <w:rFonts w:cs="Arial"/>
          <w:sz w:val="20"/>
          <w:szCs w:val="20"/>
        </w:rPr>
        <w:t> </w:t>
      </w:r>
      <w:r w:rsidRPr="001F7EB7">
        <w:rPr>
          <w:rFonts w:cs="Arial"/>
          <w:sz w:val="20"/>
          <w:szCs w:val="20"/>
        </w:rPr>
        <w:t xml:space="preserve">podstatnou vadu se považuje taková, která brání řádnému užívání předmětu koupě a činí jej </w:t>
      </w:r>
      <w:r w:rsidRPr="001F7EB7">
        <w:rPr>
          <w:rFonts w:cs="Arial"/>
          <w:sz w:val="20"/>
          <w:szCs w:val="20"/>
        </w:rPr>
        <w:lastRenderedPageBreak/>
        <w:t>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3"/>
    </w:p>
    <w:p w14:paraId="3A7EE338" w14:textId="77777777" w:rsidR="00A34AC2" w:rsidRPr="00DA3F30" w:rsidRDefault="00A34AC2" w:rsidP="00A34AC2">
      <w:pPr>
        <w:pStyle w:val="slovn2rove"/>
        <w:keepNext w:val="0"/>
        <w:widowControl w:val="0"/>
        <w:numPr>
          <w:ilvl w:val="1"/>
          <w:numId w:val="9"/>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30DFA201" w14:textId="77777777" w:rsidR="00A34AC2" w:rsidRPr="00DA3F30" w:rsidRDefault="00A34AC2" w:rsidP="00A34AC2">
      <w:pPr>
        <w:pStyle w:val="slovn2rove"/>
        <w:keepNext w:val="0"/>
        <w:widowControl w:val="0"/>
        <w:numPr>
          <w:ilvl w:val="1"/>
          <w:numId w:val="9"/>
        </w:numPr>
        <w:spacing w:line="276" w:lineRule="auto"/>
        <w:ind w:left="567" w:hanging="567"/>
        <w:rPr>
          <w:rFonts w:cs="Arial"/>
          <w:sz w:val="20"/>
          <w:szCs w:val="20"/>
        </w:rPr>
      </w:pPr>
      <w:r w:rsidRPr="00DA3F30">
        <w:rPr>
          <w:rFonts w:cs="Arial"/>
          <w:sz w:val="20"/>
          <w:szCs w:val="20"/>
        </w:rPr>
        <w:t xml:space="preserve">Ocitne-li se </w:t>
      </w:r>
      <w:r>
        <w:rPr>
          <w:rFonts w:cs="Arial"/>
          <w:sz w:val="20"/>
          <w:szCs w:val="20"/>
        </w:rPr>
        <w:t>prodávající</w:t>
      </w:r>
      <w:r w:rsidRPr="00DA3F30">
        <w:rPr>
          <w:rFonts w:cs="Arial"/>
          <w:sz w:val="20"/>
          <w:szCs w:val="20"/>
        </w:rPr>
        <w:t xml:space="preserve"> v prodlení s dodávkou z důvodů prodlení třetí strany s dodáním jednotlivých komponent (zařízení či výrobků) a toto prodlení nastalo z nepředvídatelných důvodů a </w:t>
      </w:r>
      <w:r>
        <w:rPr>
          <w:rFonts w:cs="Arial"/>
          <w:sz w:val="20"/>
          <w:szCs w:val="20"/>
        </w:rPr>
        <w:t>prodávající</w:t>
      </w:r>
      <w:r w:rsidRPr="00DA3F30">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Pr>
          <w:rFonts w:cs="Arial"/>
          <w:sz w:val="20"/>
          <w:szCs w:val="20"/>
        </w:rPr>
        <w:t>dodání</w:t>
      </w:r>
      <w:r w:rsidRPr="00DA3F30">
        <w:rPr>
          <w:rFonts w:cs="Arial"/>
          <w:sz w:val="20"/>
          <w:szCs w:val="20"/>
        </w:rPr>
        <w:t xml:space="preserve"> prodloužena o dobu prodlení třetí strany.</w:t>
      </w:r>
    </w:p>
    <w:p w14:paraId="0A675D9C" w14:textId="74069EF2" w:rsidR="00A34AC2" w:rsidRPr="00A34AC2" w:rsidRDefault="00A34AC2">
      <w:pPr>
        <w:pStyle w:val="slovn2rove"/>
        <w:keepNext w:val="0"/>
        <w:widowControl w:val="0"/>
        <w:numPr>
          <w:ilvl w:val="1"/>
          <w:numId w:val="9"/>
        </w:numPr>
        <w:spacing w:line="276" w:lineRule="auto"/>
        <w:ind w:left="567" w:hanging="567"/>
        <w:rPr>
          <w:rFonts w:cs="Arial"/>
          <w:sz w:val="20"/>
          <w:szCs w:val="20"/>
        </w:rPr>
      </w:pPr>
      <w:r w:rsidRPr="00DA3F30">
        <w:rPr>
          <w:rFonts w:cs="Arial"/>
          <w:sz w:val="20"/>
          <w:szCs w:val="20"/>
        </w:rPr>
        <w:t xml:space="preserve">Tuto změnu závazku bude možné schválit </w:t>
      </w:r>
      <w:r>
        <w:rPr>
          <w:rFonts w:cs="Arial"/>
          <w:sz w:val="20"/>
          <w:szCs w:val="20"/>
        </w:rPr>
        <w:t>kupujícím</w:t>
      </w:r>
      <w:r w:rsidRPr="00DA3F30">
        <w:rPr>
          <w:rFonts w:cs="Arial"/>
          <w:sz w:val="20"/>
          <w:szCs w:val="20"/>
        </w:rPr>
        <w:t xml:space="preserve"> pouze na základě písemné žádosti </w:t>
      </w:r>
      <w:r>
        <w:rPr>
          <w:rFonts w:cs="Arial"/>
          <w:sz w:val="20"/>
          <w:szCs w:val="20"/>
        </w:rPr>
        <w:t>prodávajícího</w:t>
      </w:r>
      <w:r w:rsidRPr="00DA3F30">
        <w:rPr>
          <w:rFonts w:cs="Arial"/>
          <w:sz w:val="20"/>
          <w:szCs w:val="20"/>
        </w:rPr>
        <w:t xml:space="preserve">. Žádost bude podrobně odůvodněna a bude v ní popsán důvod prodlení a doložen veškerý postup </w:t>
      </w:r>
      <w:r>
        <w:rPr>
          <w:rFonts w:cs="Arial"/>
          <w:sz w:val="20"/>
          <w:szCs w:val="20"/>
        </w:rPr>
        <w:t>prodávajícího</w:t>
      </w:r>
      <w:r w:rsidRPr="00DA3F30">
        <w:rPr>
          <w:rFonts w:cs="Arial"/>
          <w:sz w:val="20"/>
          <w:szCs w:val="20"/>
        </w:rPr>
        <w:t xml:space="preserve">, aby byla zřejmá jeho náležitá péče, a to včetně kopií souvisejících dokladů (např. kdy došlo k objednání zboží u dovozce/distributora/výrobce apod.). </w:t>
      </w:r>
      <w:r>
        <w:rPr>
          <w:rFonts w:cs="Arial"/>
          <w:sz w:val="20"/>
          <w:szCs w:val="20"/>
        </w:rPr>
        <w:t xml:space="preserve">Kupující </w:t>
      </w:r>
      <w:r w:rsidRPr="00DA3F30">
        <w:rPr>
          <w:rFonts w:cs="Arial"/>
          <w:sz w:val="20"/>
          <w:szCs w:val="20"/>
        </w:rPr>
        <w:t xml:space="preserve">žádost a skutečnosti v ní tvrzené posoudí. </w:t>
      </w:r>
      <w:r>
        <w:rPr>
          <w:rFonts w:cs="Arial"/>
          <w:sz w:val="20"/>
          <w:szCs w:val="20"/>
        </w:rPr>
        <w:t>Kupující</w:t>
      </w:r>
      <w:r w:rsidRPr="00DA3F30">
        <w:rPr>
          <w:rFonts w:cs="Arial"/>
          <w:sz w:val="20"/>
          <w:szCs w:val="20"/>
        </w:rPr>
        <w:t xml:space="preserve"> si může ověřit tvrzení </w:t>
      </w:r>
      <w:r>
        <w:rPr>
          <w:rFonts w:cs="Arial"/>
          <w:sz w:val="20"/>
          <w:szCs w:val="20"/>
        </w:rPr>
        <w:t>prodávajícího</w:t>
      </w:r>
      <w:r w:rsidRPr="00DA3F30">
        <w:rPr>
          <w:rFonts w:cs="Arial"/>
          <w:sz w:val="20"/>
          <w:szCs w:val="20"/>
        </w:rPr>
        <w:t xml:space="preserve"> i u třetí strany. </w:t>
      </w:r>
      <w:r>
        <w:rPr>
          <w:rFonts w:cs="Arial"/>
          <w:sz w:val="20"/>
          <w:szCs w:val="20"/>
        </w:rPr>
        <w:t>Kupující</w:t>
      </w:r>
      <w:r w:rsidRPr="00DA3F30">
        <w:rPr>
          <w:rFonts w:cs="Arial"/>
          <w:sz w:val="20"/>
          <w:szCs w:val="20"/>
        </w:rPr>
        <w:t xml:space="preserve"> však neschválí termín delší než ten, kterým je zavázán dotačnímu orgánu. Rozhodnutí </w:t>
      </w:r>
      <w:r>
        <w:rPr>
          <w:rFonts w:cs="Arial"/>
          <w:sz w:val="20"/>
          <w:szCs w:val="20"/>
        </w:rPr>
        <w:t>kupujícího</w:t>
      </w:r>
      <w:r w:rsidRPr="00DA3F30">
        <w:rPr>
          <w:rFonts w:cs="Arial"/>
          <w:sz w:val="20"/>
          <w:szCs w:val="20"/>
        </w:rPr>
        <w:t xml:space="preserve"> je směrodatné. </w:t>
      </w:r>
    </w:p>
    <w:p w14:paraId="5278479C" w14:textId="77777777" w:rsidR="00871B1F" w:rsidRDefault="00871B1F" w:rsidP="00486D33">
      <w:pPr>
        <w:pStyle w:val="slovn2rove"/>
        <w:keepNext w:val="0"/>
        <w:widowControl w:val="0"/>
        <w:numPr>
          <w:ilvl w:val="0"/>
          <w:numId w:val="0"/>
        </w:numPr>
        <w:ind w:left="567"/>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305C4FD5" w14:textId="13713DBD" w:rsidR="0095216E" w:rsidRDefault="0012137D" w:rsidP="003E7EDF">
      <w:pPr>
        <w:numPr>
          <w:ilvl w:val="12"/>
          <w:numId w:val="0"/>
        </w:numPr>
        <w:spacing w:after="120" w:line="276" w:lineRule="auto"/>
        <w:ind w:firstLine="567"/>
        <w:rPr>
          <w:rFonts w:ascii="Arial" w:hAnsi="Arial" w:cs="Arial"/>
        </w:rPr>
      </w:pPr>
      <w:bookmarkStart w:id="4" w:name="_Hlk148731381"/>
      <w:r w:rsidRPr="00886A51">
        <w:rPr>
          <w:rFonts w:ascii="Arial" w:hAnsi="Arial" w:cs="Arial"/>
        </w:rPr>
        <w:t>Cena bez DPH</w:t>
      </w:r>
      <w:r w:rsidR="002E21E1">
        <w:rPr>
          <w:rFonts w:ascii="Arial" w:hAnsi="Arial" w:cs="Arial"/>
        </w:rPr>
        <w:t xml:space="preserve"> </w:t>
      </w:r>
      <w:r>
        <w:rPr>
          <w:rFonts w:ascii="Arial" w:hAnsi="Arial" w:cs="Arial"/>
        </w:rPr>
        <w:tab/>
      </w:r>
      <w:r w:rsidR="002E21E1">
        <w:rPr>
          <w:rFonts w:ascii="Arial" w:hAnsi="Arial" w:cs="Arial"/>
        </w:rPr>
        <w:tab/>
      </w:r>
      <w:r w:rsidR="0095216E" w:rsidRPr="002D72FF">
        <w:rPr>
          <w:rFonts w:ascii="Arial" w:hAnsi="Arial" w:cs="Arial"/>
          <w:highlight w:val="yellow"/>
        </w:rPr>
        <w:t>……………………………….</w:t>
      </w:r>
      <w:r w:rsidR="0095216E">
        <w:rPr>
          <w:rFonts w:ascii="Arial" w:hAnsi="Arial" w:cs="Arial"/>
        </w:rPr>
        <w:t xml:space="preserve"> </w:t>
      </w:r>
      <w:r w:rsidR="0095216E" w:rsidRPr="00886A51">
        <w:rPr>
          <w:rFonts w:ascii="Arial" w:hAnsi="Arial" w:cs="Arial"/>
        </w:rPr>
        <w:t>Kč</w:t>
      </w:r>
    </w:p>
    <w:p w14:paraId="606F7765"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2D72FF">
        <w:rPr>
          <w:rFonts w:ascii="Arial" w:hAnsi="Arial" w:cs="Arial"/>
          <w:highlight w:val="yellow"/>
        </w:rPr>
        <w:t>……………………………………….</w:t>
      </w:r>
      <w:r w:rsidRPr="002D72FF">
        <w:rPr>
          <w:rFonts w:ascii="Arial" w:hAnsi="Arial" w:cs="Arial"/>
        </w:rPr>
        <w:t xml:space="preserve"> </w:t>
      </w:r>
      <w:r w:rsidRPr="00C670F2">
        <w:rPr>
          <w:rFonts w:ascii="Arial" w:hAnsi="Arial" w:cs="Arial"/>
        </w:rPr>
        <w:t>korun českých</w:t>
      </w:r>
      <w:r w:rsidRPr="00EE5E03">
        <w:rPr>
          <w:rFonts w:ascii="Arial" w:hAnsi="Arial" w:cs="Arial"/>
        </w:rPr>
        <w:t>)</w:t>
      </w:r>
    </w:p>
    <w:p w14:paraId="47B844DA" w14:textId="02346D93" w:rsidR="0012137D" w:rsidRDefault="0012137D" w:rsidP="0095216E">
      <w:pPr>
        <w:numPr>
          <w:ilvl w:val="12"/>
          <w:numId w:val="0"/>
        </w:numPr>
        <w:spacing w:line="276" w:lineRule="auto"/>
        <w:ind w:firstLine="567"/>
        <w:rPr>
          <w:rFonts w:ascii="Arial" w:hAnsi="Arial" w:cs="Arial"/>
        </w:rPr>
      </w:pPr>
    </w:p>
    <w:p w14:paraId="6D4B12B9" w14:textId="1E7BEE4A" w:rsidR="0095216E" w:rsidRDefault="0012137D" w:rsidP="003E7EDF">
      <w:pPr>
        <w:numPr>
          <w:ilvl w:val="12"/>
          <w:numId w:val="0"/>
        </w:numPr>
        <w:spacing w:after="120" w:line="276" w:lineRule="auto"/>
        <w:ind w:firstLine="567"/>
        <w:rPr>
          <w:rFonts w:ascii="Arial" w:hAnsi="Arial" w:cs="Arial"/>
        </w:rPr>
      </w:pPr>
      <w:r w:rsidRPr="00886A51">
        <w:rPr>
          <w:rFonts w:ascii="Arial" w:hAnsi="Arial" w:cs="Arial"/>
        </w:rPr>
        <w:t xml:space="preserve">DPH </w:t>
      </w:r>
      <w:r>
        <w:rPr>
          <w:rFonts w:ascii="Arial" w:hAnsi="Arial" w:cs="Arial"/>
        </w:rPr>
        <w:tab/>
      </w:r>
      <w:r>
        <w:rPr>
          <w:rFonts w:ascii="Arial" w:hAnsi="Arial" w:cs="Arial"/>
        </w:rPr>
        <w:tab/>
      </w:r>
      <w:r w:rsidR="002E21E1">
        <w:rPr>
          <w:rFonts w:ascii="Arial" w:hAnsi="Arial" w:cs="Arial"/>
        </w:rPr>
        <w:tab/>
      </w:r>
      <w:r w:rsidR="0095216E" w:rsidRPr="002D72FF">
        <w:rPr>
          <w:rFonts w:ascii="Arial" w:hAnsi="Arial" w:cs="Arial"/>
          <w:highlight w:val="yellow"/>
        </w:rPr>
        <w:t>……………………………….</w:t>
      </w:r>
      <w:r w:rsidR="0095216E">
        <w:rPr>
          <w:rFonts w:ascii="Arial" w:hAnsi="Arial" w:cs="Arial"/>
        </w:rPr>
        <w:t xml:space="preserve"> </w:t>
      </w:r>
      <w:r w:rsidR="0095216E" w:rsidRPr="00886A51">
        <w:rPr>
          <w:rFonts w:ascii="Arial" w:hAnsi="Arial" w:cs="Arial"/>
        </w:rPr>
        <w:t>Kč</w:t>
      </w:r>
    </w:p>
    <w:p w14:paraId="741A24B0"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2D72FF">
        <w:rPr>
          <w:rFonts w:ascii="Arial" w:hAnsi="Arial" w:cs="Arial"/>
          <w:highlight w:val="yellow"/>
        </w:rPr>
        <w:t>……………………………………….</w:t>
      </w:r>
      <w:r w:rsidRPr="002D72FF">
        <w:rPr>
          <w:rFonts w:ascii="Arial" w:hAnsi="Arial" w:cs="Arial"/>
        </w:rPr>
        <w:t xml:space="preserve"> </w:t>
      </w:r>
      <w:r w:rsidRPr="00C670F2">
        <w:rPr>
          <w:rFonts w:ascii="Arial" w:hAnsi="Arial" w:cs="Arial"/>
        </w:rPr>
        <w:t>korun českých</w:t>
      </w:r>
      <w:r w:rsidRPr="00EE5E03">
        <w:rPr>
          <w:rFonts w:ascii="Arial" w:hAnsi="Arial" w:cs="Arial"/>
        </w:rPr>
        <w:t>)</w:t>
      </w:r>
    </w:p>
    <w:p w14:paraId="471299A6" w14:textId="77777777" w:rsidR="0012137D" w:rsidRDefault="0012137D" w:rsidP="0012137D">
      <w:pPr>
        <w:pStyle w:val="Odstavecseseznamem"/>
        <w:tabs>
          <w:tab w:val="num" w:pos="720"/>
        </w:tabs>
        <w:ind w:hanging="153"/>
        <w:jc w:val="both"/>
        <w:rPr>
          <w:rFonts w:ascii="Arial" w:hAnsi="Arial" w:cs="Arial"/>
        </w:rPr>
      </w:pPr>
    </w:p>
    <w:p w14:paraId="7C76F0E7" w14:textId="30EDE00E" w:rsidR="0095216E" w:rsidRDefault="0012137D" w:rsidP="002E21E1">
      <w:pPr>
        <w:numPr>
          <w:ilvl w:val="12"/>
          <w:numId w:val="0"/>
        </w:numPr>
        <w:spacing w:after="120" w:line="276" w:lineRule="auto"/>
        <w:ind w:firstLine="567"/>
        <w:rPr>
          <w:rFonts w:ascii="Arial" w:hAnsi="Arial" w:cs="Arial"/>
        </w:rPr>
      </w:pPr>
      <w:r w:rsidRPr="00886A51">
        <w:rPr>
          <w:rFonts w:ascii="Arial" w:hAnsi="Arial" w:cs="Arial"/>
        </w:rPr>
        <w:t xml:space="preserve">Celková cena včetně DPH </w:t>
      </w:r>
      <w:r w:rsidR="0095216E" w:rsidRPr="002D72FF">
        <w:rPr>
          <w:rFonts w:ascii="Arial" w:hAnsi="Arial" w:cs="Arial"/>
          <w:highlight w:val="yellow"/>
        </w:rPr>
        <w:t>……………………………….</w:t>
      </w:r>
      <w:r w:rsidR="0095216E">
        <w:rPr>
          <w:rFonts w:ascii="Arial" w:hAnsi="Arial" w:cs="Arial"/>
        </w:rPr>
        <w:t xml:space="preserve"> </w:t>
      </w:r>
      <w:r w:rsidR="0095216E" w:rsidRPr="00886A51">
        <w:rPr>
          <w:rFonts w:ascii="Arial" w:hAnsi="Arial" w:cs="Arial"/>
        </w:rPr>
        <w:t>Kč</w:t>
      </w:r>
    </w:p>
    <w:p w14:paraId="7A04B70A"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2D72FF">
        <w:rPr>
          <w:rFonts w:ascii="Arial" w:hAnsi="Arial" w:cs="Arial"/>
          <w:highlight w:val="yellow"/>
        </w:rPr>
        <w:t>……………………………………….</w:t>
      </w:r>
      <w:r w:rsidRPr="002D72FF">
        <w:rPr>
          <w:rFonts w:ascii="Arial" w:hAnsi="Arial" w:cs="Arial"/>
        </w:rPr>
        <w:t xml:space="preserve"> </w:t>
      </w:r>
      <w:r w:rsidRPr="00C670F2">
        <w:rPr>
          <w:rFonts w:ascii="Arial" w:hAnsi="Arial" w:cs="Arial"/>
        </w:rPr>
        <w:t>korun českých</w:t>
      </w:r>
      <w:r w:rsidRPr="00EE5E03">
        <w:rPr>
          <w:rFonts w:ascii="Arial" w:hAnsi="Arial" w:cs="Arial"/>
        </w:rPr>
        <w:t>)</w:t>
      </w:r>
    </w:p>
    <w:bookmarkEnd w:id="4"/>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5758359A" w:rsidR="005154B8"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6E0D4C87" w14:textId="7FAAD01A" w:rsidR="00486D33" w:rsidRPr="001F7EB7" w:rsidRDefault="00486D33" w:rsidP="00914A04">
      <w:pPr>
        <w:pStyle w:val="slovn2rove"/>
        <w:keepNext w:val="0"/>
        <w:widowControl w:val="0"/>
        <w:numPr>
          <w:ilvl w:val="0"/>
          <w:numId w:val="0"/>
        </w:numPr>
        <w:tabs>
          <w:tab w:val="clear" w:pos="567"/>
        </w:tabs>
        <w:spacing w:before="0"/>
        <w:ind w:left="567"/>
        <w:rPr>
          <w:rFonts w:cs="Arial"/>
          <w:sz w:val="20"/>
          <w:szCs w:val="20"/>
        </w:rPr>
      </w:pPr>
      <w:r>
        <w:rPr>
          <w:rFonts w:cs="Arial"/>
          <w:sz w:val="20"/>
          <w:szCs w:val="20"/>
        </w:rPr>
        <w:t xml:space="preserve">Soupis dodávek s uvedením jednotkových cen tvoří přílohu č. </w:t>
      </w:r>
      <w:r w:rsidR="003F5109">
        <w:rPr>
          <w:rFonts w:cs="Arial"/>
          <w:sz w:val="20"/>
          <w:szCs w:val="20"/>
        </w:rPr>
        <w:t>1</w:t>
      </w:r>
      <w:r>
        <w:rPr>
          <w:rFonts w:cs="Arial"/>
          <w:sz w:val="20"/>
          <w:szCs w:val="20"/>
        </w:rPr>
        <w:t xml:space="preserve"> smlouvy.</w:t>
      </w:r>
    </w:p>
    <w:p w14:paraId="7504179D" w14:textId="4672145D"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5"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w:t>
      </w:r>
      <w:r w:rsidR="00D444C8">
        <w:rPr>
          <w:rFonts w:cs="Arial"/>
          <w:sz w:val="20"/>
          <w:szCs w:val="20"/>
        </w:rPr>
        <w:t> </w:t>
      </w:r>
      <w:r w:rsidRPr="001F7EB7">
        <w:rPr>
          <w:rFonts w:cs="Arial"/>
          <w:sz w:val="20"/>
          <w:szCs w:val="20"/>
        </w:rPr>
        <w:t>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34E3BA4D" w:rsidR="005154B8" w:rsidRPr="00617461" w:rsidRDefault="005154B8" w:rsidP="00B020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w:t>
      </w:r>
      <w:r w:rsidR="00D70B82">
        <w:rPr>
          <w:rFonts w:cs="Arial"/>
          <w:sz w:val="20"/>
          <w:szCs w:val="20"/>
        </w:rPr>
        <w:t> </w:t>
      </w:r>
      <w:r w:rsidRPr="001F7EB7">
        <w:rPr>
          <w:rFonts w:cs="Arial"/>
          <w:sz w:val="20"/>
          <w:szCs w:val="20"/>
        </w:rPr>
        <w:t>smyslu ustanovení § 106</w:t>
      </w:r>
      <w:r w:rsidR="0070025E">
        <w:rPr>
          <w:rFonts w:cs="Arial"/>
          <w:sz w:val="20"/>
          <w:szCs w:val="20"/>
        </w:rPr>
        <w:t xml:space="preserve"> </w:t>
      </w:r>
      <w:r w:rsidRPr="001F7EB7">
        <w:rPr>
          <w:rFonts w:cs="Arial"/>
          <w:sz w:val="20"/>
          <w:szCs w:val="20"/>
        </w:rPr>
        <w:t xml:space="preserve">a zákona č. 235/2004 Sb. o dani z přidané hodnoty, ve znění pozdějších předpisů (dále jen „zákon o DPH“).  Smluvní strany si dále společně ujednaly, že pokud kupující v průběhu platnosti tohoto smluvního vztahu na základě informace </w:t>
      </w:r>
      <w:r w:rsidRPr="001F7EB7">
        <w:rPr>
          <w:rFonts w:cs="Arial"/>
          <w:sz w:val="20"/>
          <w:szCs w:val="20"/>
        </w:rPr>
        <w:lastRenderedPageBreak/>
        <w:t>od prodávajícího či na základě vlastního šetření zjistí, že se prodávající stal nespolehlivým plátcem ve smyslu § 106</w:t>
      </w:r>
      <w:r w:rsidR="0070025E">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70025E">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 xml:space="preserve">že je povinen kupujícímu nahradit veškerou škodu vzniklou v důsledku aplikace institutu ručení ze strany správce daně. Smluvní strany se dohodly, že kupující bude hradit sjednanou cenu pouze na účet </w:t>
      </w:r>
      <w:r w:rsidRPr="00617461">
        <w:rPr>
          <w:rFonts w:cs="Arial"/>
          <w:sz w:val="20"/>
          <w:szCs w:val="20"/>
        </w:rPr>
        <w:t>zaregistrovaný a zveřejněný ve smyslu § 96 odst. 1 zákona o DPH.</w:t>
      </w:r>
    </w:p>
    <w:p w14:paraId="179F8AE7" w14:textId="77777777" w:rsidR="00B020B1" w:rsidRPr="00617461" w:rsidRDefault="00B020B1" w:rsidP="008E1876">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617461" w:rsidRDefault="005154B8" w:rsidP="008E1876">
      <w:pPr>
        <w:pStyle w:val="slovn1rove"/>
        <w:keepNext w:val="0"/>
        <w:widowControl w:val="0"/>
        <w:spacing w:before="0" w:after="120"/>
        <w:ind w:left="357" w:hanging="357"/>
        <w:rPr>
          <w:rFonts w:cs="Arial"/>
          <w:sz w:val="20"/>
          <w:szCs w:val="20"/>
        </w:rPr>
      </w:pPr>
      <w:r w:rsidRPr="00617461">
        <w:rPr>
          <w:rFonts w:cs="Arial"/>
          <w:sz w:val="20"/>
          <w:szCs w:val="20"/>
        </w:rPr>
        <w:t>Platební podmínky a fakturace</w:t>
      </w:r>
    </w:p>
    <w:p w14:paraId="23854613" w14:textId="303BDBB6" w:rsidR="005154B8" w:rsidRPr="00617461" w:rsidRDefault="005154B8" w:rsidP="008E1876">
      <w:pPr>
        <w:pStyle w:val="slovn2rove"/>
        <w:keepNext w:val="0"/>
        <w:widowControl w:val="0"/>
        <w:tabs>
          <w:tab w:val="clear" w:pos="567"/>
        </w:tabs>
        <w:spacing w:before="0"/>
        <w:ind w:left="567" w:hanging="567"/>
        <w:rPr>
          <w:rFonts w:cs="Arial"/>
          <w:sz w:val="20"/>
          <w:szCs w:val="20"/>
        </w:rPr>
      </w:pPr>
      <w:bookmarkStart w:id="6" w:name="_Ref282617217"/>
      <w:bookmarkEnd w:id="5"/>
      <w:r w:rsidRPr="00617461">
        <w:rPr>
          <w:rFonts w:cs="Arial"/>
          <w:sz w:val="20"/>
          <w:szCs w:val="20"/>
        </w:rPr>
        <w:t>Kupující nebud</w:t>
      </w:r>
      <w:r w:rsidR="00C23B87" w:rsidRPr="00617461">
        <w:rPr>
          <w:rFonts w:cs="Arial"/>
          <w:sz w:val="20"/>
          <w:szCs w:val="20"/>
        </w:rPr>
        <w:t>e</w:t>
      </w:r>
      <w:r w:rsidRPr="00617461">
        <w:rPr>
          <w:rFonts w:cs="Arial"/>
          <w:sz w:val="20"/>
          <w:szCs w:val="20"/>
        </w:rPr>
        <w:t xml:space="preserve"> za dodání předmětu koupě poskytována jakákoli plnění před dodáním předmětu koupě. </w:t>
      </w:r>
    </w:p>
    <w:p w14:paraId="4ADDFD86" w14:textId="56FE6B3B" w:rsidR="005154B8" w:rsidRDefault="005154B8" w:rsidP="008E1876">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496FAF">
        <w:rPr>
          <w:rFonts w:cs="Arial"/>
          <w:sz w:val="20"/>
          <w:szCs w:val="20"/>
        </w:rPr>
        <w:t xml:space="preserve"> po odevzdání </w:t>
      </w:r>
      <w:r w:rsidR="00DD31EC">
        <w:rPr>
          <w:rFonts w:cs="Arial"/>
          <w:sz w:val="20"/>
          <w:szCs w:val="20"/>
        </w:rPr>
        <w:t>předmětu</w:t>
      </w:r>
      <w:r w:rsidR="00496FAF">
        <w:rPr>
          <w:rFonts w:cs="Arial"/>
          <w:sz w:val="20"/>
          <w:szCs w:val="20"/>
        </w:rPr>
        <w:t xml:space="preserve"> plnění</w:t>
      </w:r>
      <w:r w:rsidR="00E35315">
        <w:rPr>
          <w:rFonts w:cs="Arial"/>
          <w:sz w:val="20"/>
          <w:szCs w:val="20"/>
        </w:rPr>
        <w:t xml:space="preserve">. </w:t>
      </w:r>
      <w:r w:rsidRPr="001F7EB7">
        <w:rPr>
          <w:rFonts w:cs="Arial"/>
          <w:sz w:val="20"/>
          <w:szCs w:val="20"/>
        </w:rPr>
        <w:t>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51641F">
        <w:rPr>
          <w:rFonts w:cs="Arial"/>
          <w:sz w:val="20"/>
          <w:szCs w:val="20"/>
        </w:rPr>
        <w:fldChar w:fldCharType="begin"/>
      </w:r>
      <w:r w:rsidR="0051641F">
        <w:rPr>
          <w:rFonts w:cs="Arial"/>
          <w:sz w:val="20"/>
          <w:szCs w:val="20"/>
        </w:rPr>
        <w:instrText xml:space="preserve"> REF _Ref145316084 \r \h </w:instrText>
      </w:r>
      <w:r w:rsidR="0051641F">
        <w:rPr>
          <w:rFonts w:cs="Arial"/>
          <w:sz w:val="20"/>
          <w:szCs w:val="20"/>
        </w:rPr>
      </w:r>
      <w:r w:rsidR="0051641F">
        <w:rPr>
          <w:rFonts w:cs="Arial"/>
          <w:sz w:val="20"/>
          <w:szCs w:val="20"/>
        </w:rPr>
        <w:fldChar w:fldCharType="separate"/>
      </w:r>
      <w:r w:rsidR="0051641F">
        <w:rPr>
          <w:rFonts w:cs="Arial"/>
          <w:sz w:val="20"/>
          <w:szCs w:val="20"/>
        </w:rPr>
        <w:t>2.</w:t>
      </w:r>
      <w:r w:rsidR="009119E9">
        <w:rPr>
          <w:rFonts w:cs="Arial"/>
          <w:sz w:val="20"/>
          <w:szCs w:val="20"/>
        </w:rPr>
        <w:t>7</w:t>
      </w:r>
      <w:r w:rsidR="0051641F">
        <w:rPr>
          <w:rFonts w:cs="Arial"/>
          <w:sz w:val="20"/>
          <w:szCs w:val="20"/>
        </w:rPr>
        <w:fldChar w:fldCharType="end"/>
      </w:r>
      <w:r w:rsidR="0051641F">
        <w:rPr>
          <w:rFonts w:cs="Arial"/>
          <w:sz w:val="20"/>
          <w:szCs w:val="20"/>
        </w:rPr>
        <w:t>. smlouvy a contrario)</w:t>
      </w:r>
      <w:r w:rsidRPr="001F7EB7">
        <w:rPr>
          <w:rFonts w:cs="Arial"/>
          <w:sz w:val="20"/>
          <w:szCs w:val="20"/>
        </w:rPr>
        <w:t>.</w:t>
      </w:r>
    </w:p>
    <w:p w14:paraId="3CC96122" w14:textId="22A1DD45" w:rsidR="009119E9" w:rsidRPr="001F7EB7" w:rsidRDefault="009119E9" w:rsidP="008E1876">
      <w:pPr>
        <w:pStyle w:val="slovn2rove"/>
        <w:keepNext w:val="0"/>
        <w:widowControl w:val="0"/>
        <w:tabs>
          <w:tab w:val="clear" w:pos="567"/>
        </w:tabs>
        <w:spacing w:before="0"/>
        <w:ind w:left="567" w:hanging="567"/>
        <w:rPr>
          <w:rFonts w:cs="Arial"/>
          <w:sz w:val="20"/>
          <w:szCs w:val="20"/>
        </w:rPr>
      </w:pPr>
      <w:r w:rsidRPr="009119E9">
        <w:rPr>
          <w:rFonts w:cs="Arial"/>
          <w:sz w:val="20"/>
          <w:szCs w:val="20"/>
        </w:rPr>
        <w:t>Na faktuře bude uvedeno, že se jedná o plnění v rámci projektu „Karlovarské inovační centrum“, financovaného z výzvy č. 1/2022 Operačního programu Spravedlivá transformace, vyhlášené ministerstvem životního prostředí, prostřednictvím Státního fondu životního prostředí České republiky, na realizaci strategických projektů a registrační číslo projektu CZ.10.01.01/00/22_001/0000271.</w:t>
      </w:r>
    </w:p>
    <w:p w14:paraId="40D50BD3" w14:textId="05D8F4AD" w:rsidR="006F2042" w:rsidRPr="00496FAF" w:rsidRDefault="005154B8" w:rsidP="00496FAF">
      <w:pPr>
        <w:pStyle w:val="slovn2rove"/>
        <w:tabs>
          <w:tab w:val="clear" w:pos="567"/>
        </w:tabs>
        <w:spacing w:before="0"/>
        <w:ind w:left="567" w:hanging="567"/>
        <w:rPr>
          <w:rFonts w:cs="Arial"/>
          <w:sz w:val="20"/>
          <w:szCs w:val="20"/>
        </w:rPr>
      </w:pPr>
      <w:r w:rsidRPr="001F7EB7">
        <w:rPr>
          <w:rFonts w:cs="Arial"/>
          <w:sz w:val="20"/>
          <w:szCs w:val="20"/>
        </w:rPr>
        <w:t>Faktura bude vystavena nejpozději do 5</w:t>
      </w:r>
      <w:r w:rsidR="00BB5DE0">
        <w:rPr>
          <w:rFonts w:cs="Arial"/>
          <w:sz w:val="20"/>
          <w:szCs w:val="20"/>
        </w:rPr>
        <w:t xml:space="preserve"> dnů</w:t>
      </w:r>
      <w:r w:rsidRPr="001F7EB7">
        <w:rPr>
          <w:rFonts w:cs="Arial"/>
          <w:sz w:val="20"/>
          <w:szCs w:val="20"/>
        </w:rPr>
        <w:t xml:space="preserve"> po dni uskutečnění plnění a bude obsahovat náležitosti daňového dokladu stanovené zákonem o DPH a zákonem č.</w:t>
      </w:r>
      <w:r w:rsidR="00AD1DAA">
        <w:rPr>
          <w:rFonts w:cs="Arial"/>
          <w:sz w:val="20"/>
          <w:szCs w:val="20"/>
        </w:rPr>
        <w:t> </w:t>
      </w:r>
      <w:r w:rsidRPr="001F7EB7">
        <w:rPr>
          <w:rFonts w:cs="Arial"/>
          <w:sz w:val="20"/>
          <w:szCs w:val="20"/>
        </w:rPr>
        <w:t>563/1991 Sb. o</w:t>
      </w:r>
      <w:r w:rsidR="006F2042">
        <w:rPr>
          <w:rFonts w:cs="Arial"/>
          <w:sz w:val="20"/>
          <w:szCs w:val="20"/>
        </w:rPr>
        <w:t> </w:t>
      </w:r>
      <w:r w:rsidRPr="001F7EB7">
        <w:rPr>
          <w:rFonts w:cs="Arial"/>
          <w:sz w:val="20"/>
          <w:szCs w:val="20"/>
        </w:rPr>
        <w:t>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 xml:space="preserve">data její splatnosti prodávajícímu. Prodávající je </w:t>
      </w:r>
      <w:r w:rsidRPr="006F2042">
        <w:rPr>
          <w:rFonts w:cs="Arial"/>
          <w:sz w:val="20"/>
          <w:szCs w:val="20"/>
        </w:rPr>
        <w:t>povinen takovou fakturu opravit, aby splňovala podmínky stanovené v tomto odstavci tohoto článku smlouvy. Lhůta splatnosti běží u</w:t>
      </w:r>
      <w:r w:rsidR="000824A6" w:rsidRPr="006F2042">
        <w:rPr>
          <w:rFonts w:cs="Arial"/>
          <w:sz w:val="20"/>
          <w:szCs w:val="20"/>
        </w:rPr>
        <w:t> </w:t>
      </w:r>
      <w:r w:rsidRPr="006F2042">
        <w:rPr>
          <w:rFonts w:cs="Arial"/>
          <w:sz w:val="20"/>
          <w:szCs w:val="20"/>
        </w:rPr>
        <w:t>opravené faktury od</w:t>
      </w:r>
      <w:r w:rsidR="00AD1DAA" w:rsidRPr="006F2042">
        <w:rPr>
          <w:rFonts w:cs="Arial"/>
          <w:sz w:val="20"/>
          <w:szCs w:val="20"/>
        </w:rPr>
        <w:t> </w:t>
      </w:r>
      <w:r w:rsidRPr="006F2042">
        <w:rPr>
          <w:rFonts w:cs="Arial"/>
          <w:sz w:val="20"/>
          <w:szCs w:val="20"/>
        </w:rPr>
        <w:t>začátku.</w:t>
      </w:r>
      <w:bookmarkStart w:id="7" w:name="_Hlk148731591"/>
    </w:p>
    <w:p w14:paraId="26D66122" w14:textId="2BABA0B4" w:rsidR="003E7EDF" w:rsidRPr="001F7EB7" w:rsidRDefault="003E7EDF" w:rsidP="00474AB2">
      <w:pPr>
        <w:pStyle w:val="slovn2rove"/>
        <w:numPr>
          <w:ilvl w:val="0"/>
          <w:numId w:val="0"/>
        </w:numPr>
        <w:ind w:left="567"/>
        <w:rPr>
          <w:rFonts w:cs="Arial"/>
          <w:sz w:val="20"/>
          <w:szCs w:val="20"/>
        </w:rPr>
      </w:pPr>
      <w:r w:rsidRPr="009422E0">
        <w:rPr>
          <w:rFonts w:cs="Arial"/>
          <w:sz w:val="20"/>
          <w:szCs w:val="20"/>
        </w:rPr>
        <w:t xml:space="preserve">Faktura včetně podepsaného předávacího protokolu bude zaslána kupujícímu na e-mail: </w:t>
      </w:r>
      <w:bookmarkStart w:id="8" w:name="_Hlk149573550"/>
      <w:r>
        <w:rPr>
          <w:rFonts w:cs="Arial"/>
          <w:sz w:val="20"/>
          <w:szCs w:val="20"/>
        </w:rPr>
        <w:fldChar w:fldCharType="begin"/>
      </w:r>
      <w:r>
        <w:rPr>
          <w:rFonts w:cs="Arial"/>
          <w:sz w:val="20"/>
          <w:szCs w:val="20"/>
        </w:rPr>
        <w:instrText xml:space="preserve"> HYPERLINK "mailto:</w:instrText>
      </w:r>
      <w:r w:rsidRPr="009422E0">
        <w:rPr>
          <w:rFonts w:cs="Arial"/>
          <w:sz w:val="20"/>
          <w:szCs w:val="20"/>
        </w:rPr>
        <w:instrText>epodatelna@kr-karlovarsky.cz</w:instrText>
      </w:r>
      <w:r>
        <w:rPr>
          <w:rFonts w:cs="Arial"/>
          <w:sz w:val="20"/>
          <w:szCs w:val="20"/>
        </w:rPr>
        <w:instrText xml:space="preserve">" </w:instrText>
      </w:r>
      <w:r>
        <w:rPr>
          <w:rFonts w:cs="Arial"/>
          <w:sz w:val="20"/>
          <w:szCs w:val="20"/>
        </w:rPr>
        <w:fldChar w:fldCharType="separate"/>
      </w:r>
      <w:r w:rsidRPr="0034651F">
        <w:rPr>
          <w:rStyle w:val="Hypertextovodkaz"/>
          <w:rFonts w:cs="Arial"/>
          <w:sz w:val="20"/>
          <w:szCs w:val="20"/>
        </w:rPr>
        <w:t>epodatelna@kr-karlovarsky.cz</w:t>
      </w:r>
      <w:r>
        <w:rPr>
          <w:rFonts w:cs="Arial"/>
          <w:sz w:val="20"/>
          <w:szCs w:val="20"/>
        </w:rPr>
        <w:fldChar w:fldCharType="end"/>
      </w:r>
      <w:bookmarkEnd w:id="8"/>
      <w:r w:rsidRPr="009422E0">
        <w:rPr>
          <w:rFonts w:cs="Arial"/>
          <w:sz w:val="20"/>
          <w:szCs w:val="20"/>
        </w:rPr>
        <w:t>, v předmětu e-mailu bude napsáno Faktura.</w:t>
      </w:r>
    </w:p>
    <w:bookmarkEnd w:id="7"/>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6"/>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64067182" w:rsidR="0030569F" w:rsidRPr="001F7EB7" w:rsidRDefault="00285B17" w:rsidP="00B97EAC">
      <w:pPr>
        <w:pStyle w:val="slovn1rove"/>
        <w:keepNext w:val="0"/>
        <w:spacing w:before="0" w:after="120"/>
        <w:ind w:left="357" w:hanging="357"/>
        <w:rPr>
          <w:rFonts w:cs="Arial"/>
          <w:sz w:val="20"/>
          <w:szCs w:val="20"/>
        </w:rPr>
      </w:pPr>
      <w:r>
        <w:rPr>
          <w:rFonts w:cs="Arial"/>
          <w:sz w:val="20"/>
          <w:szCs w:val="20"/>
        </w:rPr>
        <w:t>Podmínky realizace plnění</w:t>
      </w:r>
    </w:p>
    <w:p w14:paraId="087EE3AF" w14:textId="760438BB" w:rsidR="0030569F" w:rsidRPr="001F7EB7" w:rsidRDefault="0030569F" w:rsidP="00C7551E">
      <w:pPr>
        <w:pStyle w:val="slovn2rove"/>
        <w:keepNext w:val="0"/>
        <w:widowControl w:val="0"/>
        <w:tabs>
          <w:tab w:val="clear" w:pos="567"/>
        </w:tabs>
        <w:suppressAutoHyphens w:val="0"/>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C7551E">
      <w:pPr>
        <w:pStyle w:val="slovn2rove"/>
        <w:keepNext w:val="0"/>
        <w:widowControl w:val="0"/>
        <w:tabs>
          <w:tab w:val="clear" w:pos="567"/>
        </w:tabs>
        <w:suppressAutoHyphens w:val="0"/>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C7551E">
      <w:pPr>
        <w:pStyle w:val="slovn2rove"/>
        <w:keepNext w:val="0"/>
        <w:widowControl w:val="0"/>
        <w:tabs>
          <w:tab w:val="clear" w:pos="567"/>
        </w:tabs>
        <w:suppressAutoHyphens w:val="0"/>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5256A2BF" w:rsidR="00D45DC5" w:rsidRDefault="00D45DC5" w:rsidP="00C7551E">
      <w:pPr>
        <w:pStyle w:val="slovn2rove"/>
        <w:keepNext w:val="0"/>
        <w:widowControl w:val="0"/>
        <w:tabs>
          <w:tab w:val="clear" w:pos="567"/>
        </w:tabs>
        <w:suppressAutoHyphens w:val="0"/>
        <w:spacing w:before="0"/>
        <w:ind w:left="567" w:hanging="567"/>
        <w:rPr>
          <w:rFonts w:cs="Arial"/>
          <w:sz w:val="20"/>
          <w:szCs w:val="20"/>
        </w:rPr>
      </w:pPr>
      <w:bookmarkStart w:id="9"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9"/>
    </w:p>
    <w:p w14:paraId="608D091F" w14:textId="123B73ED" w:rsidR="00310BF9" w:rsidRDefault="00310BF9" w:rsidP="00C7551E">
      <w:pPr>
        <w:pStyle w:val="slovn2rove"/>
        <w:keepNext w:val="0"/>
        <w:widowControl w:val="0"/>
        <w:numPr>
          <w:ilvl w:val="0"/>
          <w:numId w:val="44"/>
        </w:numPr>
        <w:tabs>
          <w:tab w:val="clear" w:pos="567"/>
        </w:tabs>
        <w:suppressAutoHyphens w:val="0"/>
        <w:spacing w:before="0"/>
        <w:ind w:left="993" w:hanging="142"/>
        <w:rPr>
          <w:rFonts w:cs="Arial"/>
          <w:sz w:val="20"/>
          <w:szCs w:val="20"/>
        </w:rPr>
      </w:pPr>
      <w:r>
        <w:rPr>
          <w:rFonts w:cs="Arial"/>
          <w:sz w:val="20"/>
          <w:szCs w:val="20"/>
        </w:rPr>
        <w:lastRenderedPageBreak/>
        <w:t>je sjednána nejméně na dobu ode dne účinnosti této smlouvy do termínu dodání předmětu koupě dle čl. 2. odst. 2.</w:t>
      </w:r>
      <w:r w:rsidR="00970A5E">
        <w:rPr>
          <w:rFonts w:cs="Arial"/>
          <w:sz w:val="20"/>
          <w:szCs w:val="20"/>
        </w:rPr>
        <w:t>3</w:t>
      </w:r>
      <w:r>
        <w:rPr>
          <w:rFonts w:cs="Arial"/>
          <w:sz w:val="20"/>
          <w:szCs w:val="20"/>
        </w:rPr>
        <w:t>. smlouvy</w:t>
      </w:r>
    </w:p>
    <w:p w14:paraId="1DA3D87C" w14:textId="77777777" w:rsidR="00310BF9" w:rsidRDefault="00310BF9" w:rsidP="00C7551E">
      <w:pPr>
        <w:pStyle w:val="slovn2rove"/>
        <w:keepNext w:val="0"/>
        <w:widowControl w:val="0"/>
        <w:numPr>
          <w:ilvl w:val="0"/>
          <w:numId w:val="44"/>
        </w:numPr>
        <w:tabs>
          <w:tab w:val="clear" w:pos="567"/>
        </w:tabs>
        <w:suppressAutoHyphens w:val="0"/>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31B4C7F1" w14:textId="5A04B64F" w:rsidR="00310BF9" w:rsidRDefault="00310BF9" w:rsidP="00C7551E">
      <w:pPr>
        <w:pStyle w:val="slovn2rove"/>
        <w:keepNext w:val="0"/>
        <w:widowControl w:val="0"/>
        <w:numPr>
          <w:ilvl w:val="0"/>
          <w:numId w:val="44"/>
        </w:numPr>
        <w:tabs>
          <w:tab w:val="clear" w:pos="567"/>
        </w:tabs>
        <w:suppressAutoHyphens w:val="0"/>
        <w:spacing w:before="0"/>
        <w:ind w:left="993" w:hanging="142"/>
        <w:rPr>
          <w:rFonts w:cs="Arial"/>
          <w:sz w:val="20"/>
          <w:szCs w:val="20"/>
        </w:rPr>
      </w:pPr>
      <w:r>
        <w:rPr>
          <w:rFonts w:cs="Arial"/>
          <w:sz w:val="20"/>
          <w:szCs w:val="20"/>
        </w:rPr>
        <w:t xml:space="preserve">limit pojistné odpovědnosti činí nejméně </w:t>
      </w:r>
      <w:r w:rsidR="00970A5E">
        <w:rPr>
          <w:rFonts w:cs="Arial"/>
          <w:sz w:val="20"/>
          <w:szCs w:val="20"/>
        </w:rPr>
        <w:t>1 0</w:t>
      </w:r>
      <w:r w:rsidRPr="0073553D">
        <w:rPr>
          <w:rFonts w:cs="Arial"/>
          <w:sz w:val="20"/>
          <w:szCs w:val="20"/>
        </w:rPr>
        <w:t>00 000</w:t>
      </w:r>
      <w:r>
        <w:rPr>
          <w:rFonts w:cs="Arial"/>
          <w:sz w:val="20"/>
          <w:szCs w:val="20"/>
        </w:rPr>
        <w:t xml:space="preserve"> Kč</w:t>
      </w:r>
    </w:p>
    <w:p w14:paraId="60AE51F3" w14:textId="753D31C8" w:rsidR="00310BF9" w:rsidRPr="00310BF9" w:rsidRDefault="00310BF9" w:rsidP="00C7551E">
      <w:pPr>
        <w:pStyle w:val="slovn2rove"/>
        <w:keepNext w:val="0"/>
        <w:widowControl w:val="0"/>
        <w:numPr>
          <w:ilvl w:val="0"/>
          <w:numId w:val="44"/>
        </w:numPr>
        <w:tabs>
          <w:tab w:val="clear" w:pos="567"/>
        </w:tabs>
        <w:suppressAutoHyphens w:val="0"/>
        <w:spacing w:before="0"/>
        <w:ind w:left="993" w:hanging="142"/>
        <w:rPr>
          <w:rFonts w:cs="Arial"/>
          <w:sz w:val="20"/>
          <w:szCs w:val="20"/>
        </w:rPr>
      </w:pPr>
      <w:r>
        <w:rPr>
          <w:rFonts w:cs="Arial"/>
          <w:sz w:val="20"/>
          <w:szCs w:val="20"/>
        </w:rPr>
        <w:t>nebude ukončena přede dnem dodání předmětu koupě.</w:t>
      </w:r>
    </w:p>
    <w:p w14:paraId="02A4EA6D" w14:textId="37C1F30E" w:rsidR="00FA53DC" w:rsidRDefault="00FA53DC" w:rsidP="00C7551E">
      <w:pPr>
        <w:pStyle w:val="slovn2rove"/>
        <w:keepNext w:val="0"/>
        <w:widowControl w:val="0"/>
        <w:tabs>
          <w:tab w:val="clear" w:pos="567"/>
        </w:tabs>
        <w:suppressAutoHyphens w:val="0"/>
        <w:spacing w:before="0"/>
        <w:ind w:left="567" w:hanging="567"/>
        <w:rPr>
          <w:rFonts w:cs="Arial"/>
          <w:sz w:val="20"/>
          <w:szCs w:val="20"/>
        </w:rPr>
      </w:pPr>
      <w:r>
        <w:rPr>
          <w:rFonts w:cs="Arial"/>
          <w:sz w:val="20"/>
          <w:szCs w:val="20"/>
        </w:rPr>
        <w:t>V</w:t>
      </w:r>
      <w:r w:rsidRPr="00FA53DC">
        <w:rPr>
          <w:rFonts w:cs="Arial"/>
          <w:sz w:val="20"/>
          <w:szCs w:val="20"/>
        </w:rPr>
        <w:t xml:space="preserve">eškeré </w:t>
      </w:r>
      <w:r w:rsidR="00A8390A">
        <w:rPr>
          <w:rFonts w:cs="Arial"/>
          <w:sz w:val="20"/>
          <w:szCs w:val="20"/>
        </w:rPr>
        <w:t>nábytkové</w:t>
      </w:r>
      <w:r w:rsidRPr="00FA53DC">
        <w:rPr>
          <w:rFonts w:cs="Arial"/>
          <w:sz w:val="20"/>
          <w:szCs w:val="20"/>
        </w:rPr>
        <w:t xml:space="preserve"> vybavení, včetně </w:t>
      </w:r>
      <w:r w:rsidR="00A8390A">
        <w:rPr>
          <w:rFonts w:cs="Arial"/>
          <w:sz w:val="20"/>
          <w:szCs w:val="20"/>
        </w:rPr>
        <w:t>materiálového</w:t>
      </w:r>
      <w:r w:rsidRPr="00FA53DC">
        <w:rPr>
          <w:rFonts w:cs="Arial"/>
          <w:sz w:val="20"/>
          <w:szCs w:val="20"/>
        </w:rPr>
        <w:t xml:space="preserve"> a barevného řešení, bude vzorkováno a protokolárně odsouhlaseno </w:t>
      </w:r>
      <w:r w:rsidR="00A8390A">
        <w:rPr>
          <w:rFonts w:cs="Arial"/>
          <w:sz w:val="20"/>
          <w:szCs w:val="20"/>
        </w:rPr>
        <w:t>provozovatelem</w:t>
      </w:r>
      <w:r w:rsidRPr="00FA53DC">
        <w:rPr>
          <w:rFonts w:cs="Arial"/>
          <w:sz w:val="20"/>
          <w:szCs w:val="20"/>
        </w:rPr>
        <w:t xml:space="preserve">, </w:t>
      </w:r>
      <w:r>
        <w:rPr>
          <w:rFonts w:cs="Arial"/>
          <w:sz w:val="20"/>
          <w:szCs w:val="20"/>
        </w:rPr>
        <w:t>kupujícím</w:t>
      </w:r>
      <w:r w:rsidRPr="00FA53DC">
        <w:rPr>
          <w:rFonts w:cs="Arial"/>
          <w:sz w:val="20"/>
          <w:szCs w:val="20"/>
        </w:rPr>
        <w:t xml:space="preserve"> a </w:t>
      </w:r>
      <w:r>
        <w:rPr>
          <w:rFonts w:cs="Arial"/>
          <w:sz w:val="20"/>
          <w:szCs w:val="20"/>
        </w:rPr>
        <w:t>prodávajícím.</w:t>
      </w:r>
    </w:p>
    <w:p w14:paraId="16463AF7" w14:textId="01A14986" w:rsidR="0030237C" w:rsidRDefault="00285B17" w:rsidP="00C7551E">
      <w:pPr>
        <w:pStyle w:val="slovn2rove"/>
        <w:keepNext w:val="0"/>
        <w:widowControl w:val="0"/>
        <w:tabs>
          <w:tab w:val="clear" w:pos="567"/>
        </w:tabs>
        <w:suppressAutoHyphens w:val="0"/>
        <w:spacing w:before="0"/>
        <w:ind w:left="567" w:hanging="567"/>
        <w:rPr>
          <w:rFonts w:cs="Arial"/>
          <w:sz w:val="20"/>
          <w:szCs w:val="20"/>
        </w:rPr>
      </w:pPr>
      <w:r>
        <w:rPr>
          <w:rFonts w:cs="Arial"/>
          <w:sz w:val="20"/>
          <w:szCs w:val="20"/>
        </w:rPr>
        <w:t xml:space="preserve">Prodávající je povinen udržovat v </w:t>
      </w:r>
      <w:r w:rsidR="00876308" w:rsidRPr="00876308">
        <w:rPr>
          <w:rFonts w:cs="Arial"/>
          <w:sz w:val="20"/>
          <w:szCs w:val="20"/>
        </w:rPr>
        <w:t>místě realizace předmětu plnění a v jeho okolí</w:t>
      </w:r>
      <w:r w:rsidR="00094652">
        <w:rPr>
          <w:rFonts w:cs="Arial"/>
          <w:sz w:val="20"/>
          <w:szCs w:val="20"/>
        </w:rPr>
        <w:t xml:space="preserve"> </w:t>
      </w:r>
      <w:r w:rsidR="00A24262">
        <w:rPr>
          <w:rFonts w:cs="Arial"/>
          <w:sz w:val="20"/>
          <w:szCs w:val="20"/>
        </w:rPr>
        <w:t xml:space="preserve">pořádek a </w:t>
      </w:r>
      <w:r w:rsidR="00094652">
        <w:rPr>
          <w:rFonts w:cs="Arial"/>
          <w:sz w:val="20"/>
          <w:szCs w:val="20"/>
        </w:rPr>
        <w:t>čistot</w:t>
      </w:r>
      <w:r w:rsidR="00A24262">
        <w:rPr>
          <w:rFonts w:cs="Arial"/>
          <w:sz w:val="20"/>
          <w:szCs w:val="20"/>
        </w:rPr>
        <w:t>u</w:t>
      </w:r>
      <w:r w:rsidR="00094652">
        <w:rPr>
          <w:rFonts w:cs="Arial"/>
          <w:sz w:val="20"/>
          <w:szCs w:val="20"/>
        </w:rPr>
        <w:t>. P</w:t>
      </w:r>
      <w:r w:rsidR="00094652" w:rsidRPr="00094652">
        <w:rPr>
          <w:rFonts w:cs="Arial"/>
          <w:sz w:val="20"/>
          <w:szCs w:val="20"/>
        </w:rPr>
        <w:t>o</w:t>
      </w:r>
      <w:r w:rsidR="00D70B82">
        <w:rPr>
          <w:rFonts w:cs="Arial"/>
          <w:sz w:val="20"/>
          <w:szCs w:val="20"/>
        </w:rPr>
        <w:t> </w:t>
      </w:r>
      <w:r w:rsidR="00094652" w:rsidRPr="00094652">
        <w:rPr>
          <w:rFonts w:cs="Arial"/>
          <w:sz w:val="20"/>
          <w:szCs w:val="20"/>
        </w:rPr>
        <w:t xml:space="preserve">skončení instalace a dodání předmětu </w:t>
      </w:r>
      <w:r w:rsidR="00094652">
        <w:rPr>
          <w:rFonts w:cs="Arial"/>
          <w:sz w:val="20"/>
          <w:szCs w:val="20"/>
        </w:rPr>
        <w:t>plnění</w:t>
      </w:r>
      <w:r w:rsidR="00094652" w:rsidRPr="00094652">
        <w:rPr>
          <w:rFonts w:cs="Arial"/>
          <w:sz w:val="20"/>
          <w:szCs w:val="20"/>
        </w:rPr>
        <w:t xml:space="preserve"> </w:t>
      </w:r>
      <w:r>
        <w:rPr>
          <w:rFonts w:cs="Arial"/>
          <w:sz w:val="20"/>
          <w:szCs w:val="20"/>
        </w:rPr>
        <w:t>je prodávající povinen provést</w:t>
      </w:r>
      <w:r w:rsidR="00094652" w:rsidRPr="00094652">
        <w:rPr>
          <w:rFonts w:cs="Arial"/>
          <w:sz w:val="20"/>
          <w:szCs w:val="20"/>
        </w:rPr>
        <w:t xml:space="preserve"> úklid místa plnění</w:t>
      </w:r>
      <w:r w:rsidR="00094652">
        <w:rPr>
          <w:rFonts w:cs="Arial"/>
          <w:sz w:val="20"/>
          <w:szCs w:val="20"/>
        </w:rPr>
        <w:t>.</w:t>
      </w:r>
    </w:p>
    <w:p w14:paraId="66409E18" w14:textId="70367412" w:rsidR="00094652" w:rsidRDefault="00094652" w:rsidP="00C7551E">
      <w:pPr>
        <w:pStyle w:val="slovn2rove"/>
        <w:keepNext w:val="0"/>
        <w:widowControl w:val="0"/>
        <w:tabs>
          <w:tab w:val="clear" w:pos="567"/>
        </w:tabs>
        <w:suppressAutoHyphens w:val="0"/>
        <w:spacing w:before="0"/>
        <w:ind w:left="567" w:hanging="567"/>
        <w:rPr>
          <w:rFonts w:cs="Arial"/>
          <w:sz w:val="20"/>
          <w:szCs w:val="20"/>
        </w:rPr>
      </w:pPr>
      <w:r>
        <w:rPr>
          <w:rFonts w:cs="Arial"/>
          <w:sz w:val="20"/>
          <w:szCs w:val="20"/>
        </w:rPr>
        <w:t>V</w:t>
      </w:r>
      <w:r w:rsidR="008D3D93">
        <w:rPr>
          <w:rFonts w:cs="Arial"/>
          <w:sz w:val="20"/>
          <w:szCs w:val="20"/>
        </w:rPr>
        <w:t>eškeré vybavení</w:t>
      </w:r>
      <w:r w:rsidRPr="00094652">
        <w:rPr>
          <w:rFonts w:cs="Arial"/>
          <w:sz w:val="20"/>
          <w:szCs w:val="20"/>
        </w:rPr>
        <w:t xml:space="preserve"> musí být </w:t>
      </w:r>
      <w:r w:rsidR="008D3D93" w:rsidRPr="008D3D93">
        <w:rPr>
          <w:rFonts w:cs="Arial"/>
          <w:sz w:val="20"/>
          <w:szCs w:val="20"/>
        </w:rPr>
        <w:t>dodáno v nejlepší kvalitě, plně funkční, nové a instalované v</w:t>
      </w:r>
      <w:r w:rsidR="007C37DB">
        <w:rPr>
          <w:rFonts w:cs="Arial"/>
          <w:sz w:val="20"/>
          <w:szCs w:val="20"/>
        </w:rPr>
        <w:t> </w:t>
      </w:r>
      <w:r w:rsidR="008D3D93" w:rsidRPr="008D3D93">
        <w:rPr>
          <w:rFonts w:cs="Arial"/>
          <w:sz w:val="20"/>
          <w:szCs w:val="20"/>
        </w:rPr>
        <w:t>provedení dle veškerých platných technických norem a předpisů vztahujících se k dodávanému zboží</w:t>
      </w:r>
      <w:r>
        <w:rPr>
          <w:rFonts w:cs="Arial"/>
          <w:sz w:val="20"/>
          <w:szCs w:val="20"/>
        </w:rPr>
        <w:t>.</w:t>
      </w:r>
    </w:p>
    <w:p w14:paraId="16B39A1E" w14:textId="72F30276" w:rsidR="00094652" w:rsidRDefault="00094652" w:rsidP="00C7551E">
      <w:pPr>
        <w:pStyle w:val="slovn2rove"/>
        <w:keepNext w:val="0"/>
        <w:widowControl w:val="0"/>
        <w:tabs>
          <w:tab w:val="clear" w:pos="567"/>
        </w:tabs>
        <w:suppressAutoHyphens w:val="0"/>
        <w:spacing w:before="0"/>
        <w:ind w:left="567" w:hanging="567"/>
        <w:rPr>
          <w:rFonts w:cs="Arial"/>
          <w:sz w:val="20"/>
          <w:szCs w:val="20"/>
        </w:rPr>
      </w:pPr>
      <w:r>
        <w:rPr>
          <w:rFonts w:cs="Arial"/>
          <w:sz w:val="20"/>
          <w:szCs w:val="20"/>
        </w:rPr>
        <w:t>Prodávající</w:t>
      </w:r>
      <w:r w:rsidRPr="00094652">
        <w:rPr>
          <w:rFonts w:cs="Arial"/>
          <w:sz w:val="20"/>
          <w:szCs w:val="20"/>
        </w:rPr>
        <w:t xml:space="preserve"> je povinen </w:t>
      </w:r>
      <w:r w:rsidR="00285B17">
        <w:rPr>
          <w:rFonts w:cs="Arial"/>
          <w:sz w:val="20"/>
          <w:szCs w:val="20"/>
        </w:rPr>
        <w:t>s</w:t>
      </w:r>
      <w:r w:rsidR="00A24262">
        <w:rPr>
          <w:rFonts w:cs="Arial"/>
          <w:sz w:val="20"/>
          <w:szCs w:val="20"/>
        </w:rPr>
        <w:t>i</w:t>
      </w:r>
      <w:r w:rsidR="00285B17">
        <w:rPr>
          <w:rFonts w:cs="Arial"/>
          <w:sz w:val="20"/>
          <w:szCs w:val="20"/>
        </w:rPr>
        <w:t xml:space="preserve"> </w:t>
      </w:r>
      <w:r w:rsidRPr="00094652">
        <w:rPr>
          <w:rFonts w:cs="Arial"/>
          <w:sz w:val="20"/>
          <w:szCs w:val="20"/>
        </w:rPr>
        <w:t xml:space="preserve">v průběhu plnění </w:t>
      </w:r>
      <w:r w:rsidR="00285B17">
        <w:rPr>
          <w:rFonts w:cs="Arial"/>
          <w:sz w:val="20"/>
          <w:szCs w:val="20"/>
        </w:rPr>
        <w:t>počínat tak</w:t>
      </w:r>
      <w:r w:rsidRPr="00094652">
        <w:rPr>
          <w:rFonts w:cs="Arial"/>
          <w:sz w:val="20"/>
          <w:szCs w:val="20"/>
        </w:rPr>
        <w:t xml:space="preserve">, </w:t>
      </w:r>
      <w:r w:rsidR="00A24262">
        <w:rPr>
          <w:rFonts w:cs="Arial"/>
          <w:sz w:val="20"/>
          <w:szCs w:val="20"/>
        </w:rPr>
        <w:t>aby</w:t>
      </w:r>
      <w:r w:rsidRPr="00094652">
        <w:rPr>
          <w:rFonts w:cs="Arial"/>
          <w:sz w:val="20"/>
          <w:szCs w:val="20"/>
        </w:rPr>
        <w:t xml:space="preserve"> jakýmkoliv způsobem </w:t>
      </w:r>
      <w:r w:rsidR="00285B17">
        <w:rPr>
          <w:rFonts w:cs="Arial"/>
          <w:sz w:val="20"/>
          <w:szCs w:val="20"/>
        </w:rPr>
        <w:t>nepoškodil</w:t>
      </w:r>
      <w:r w:rsidRPr="00094652">
        <w:rPr>
          <w:rFonts w:cs="Arial"/>
          <w:sz w:val="20"/>
          <w:szCs w:val="20"/>
        </w:rPr>
        <w:t xml:space="preserve"> ani </w:t>
      </w:r>
      <w:r w:rsidR="00285B17">
        <w:rPr>
          <w:rFonts w:cs="Arial"/>
          <w:sz w:val="20"/>
          <w:szCs w:val="20"/>
        </w:rPr>
        <w:t>neznečistil</w:t>
      </w:r>
      <w:r w:rsidRPr="00094652">
        <w:rPr>
          <w:rFonts w:cs="Arial"/>
          <w:sz w:val="20"/>
          <w:szCs w:val="20"/>
        </w:rPr>
        <w:t xml:space="preserve"> žádné části nově zrekonstruovan</w:t>
      </w:r>
      <w:r w:rsidR="008D3D93">
        <w:rPr>
          <w:rFonts w:cs="Arial"/>
          <w:sz w:val="20"/>
          <w:szCs w:val="20"/>
        </w:rPr>
        <w:t>ých</w:t>
      </w:r>
      <w:r w:rsidRPr="00094652">
        <w:rPr>
          <w:rFonts w:cs="Arial"/>
          <w:sz w:val="20"/>
          <w:szCs w:val="20"/>
        </w:rPr>
        <w:t xml:space="preserve"> objekt</w:t>
      </w:r>
      <w:r w:rsidR="008D3D93">
        <w:rPr>
          <w:rFonts w:cs="Arial"/>
          <w:sz w:val="20"/>
          <w:szCs w:val="20"/>
        </w:rPr>
        <w:t>ů</w:t>
      </w:r>
      <w:r w:rsidRPr="00094652">
        <w:rPr>
          <w:rFonts w:cs="Arial"/>
          <w:sz w:val="20"/>
          <w:szCs w:val="20"/>
        </w:rPr>
        <w:t>, ani jeho technologické vybavení</w:t>
      </w:r>
      <w:r>
        <w:rPr>
          <w:rFonts w:cs="Arial"/>
          <w:sz w:val="20"/>
          <w:szCs w:val="20"/>
        </w:rPr>
        <w:t>.</w:t>
      </w:r>
      <w:r w:rsidR="008D3C58">
        <w:rPr>
          <w:rFonts w:cs="Arial"/>
          <w:sz w:val="20"/>
          <w:szCs w:val="20"/>
        </w:rPr>
        <w:t xml:space="preserve"> V</w:t>
      </w:r>
      <w:r w:rsidR="008D3C58" w:rsidRPr="008D3C58">
        <w:rPr>
          <w:rFonts w:cs="Arial"/>
          <w:sz w:val="20"/>
          <w:szCs w:val="20"/>
        </w:rPr>
        <w:t>eškeré montážní práce a manipulace s dodávaným vybavením budou probíhat s ohleduplností, aby nedošlo k</w:t>
      </w:r>
      <w:r w:rsidR="008D3C58">
        <w:rPr>
          <w:rFonts w:cs="Arial"/>
          <w:sz w:val="20"/>
          <w:szCs w:val="20"/>
        </w:rPr>
        <w:t> </w:t>
      </w:r>
      <w:r w:rsidR="008D3C58" w:rsidRPr="008D3C58">
        <w:rPr>
          <w:rFonts w:cs="Arial"/>
          <w:sz w:val="20"/>
          <w:szCs w:val="20"/>
        </w:rPr>
        <w:t xml:space="preserve">poškození majetku </w:t>
      </w:r>
      <w:r w:rsidR="008D3C58">
        <w:rPr>
          <w:rFonts w:cs="Arial"/>
          <w:sz w:val="20"/>
          <w:szCs w:val="20"/>
        </w:rPr>
        <w:t>kupujícího.</w:t>
      </w:r>
    </w:p>
    <w:p w14:paraId="0E348B25" w14:textId="61DEF084" w:rsidR="008D3C58" w:rsidRDefault="00486D33" w:rsidP="00C7551E">
      <w:pPr>
        <w:pStyle w:val="slovn2rove"/>
        <w:keepNext w:val="0"/>
        <w:widowControl w:val="0"/>
        <w:tabs>
          <w:tab w:val="clear" w:pos="567"/>
        </w:tabs>
        <w:suppressAutoHyphens w:val="0"/>
        <w:spacing w:before="0"/>
        <w:ind w:left="567" w:hanging="567"/>
        <w:rPr>
          <w:rFonts w:cs="Arial"/>
          <w:sz w:val="20"/>
          <w:szCs w:val="20"/>
        </w:rPr>
      </w:pPr>
      <w:r>
        <w:rPr>
          <w:rFonts w:cs="Arial"/>
          <w:sz w:val="20"/>
          <w:szCs w:val="20"/>
        </w:rPr>
        <w:t xml:space="preserve">Prodávající </w:t>
      </w:r>
      <w:r w:rsidRPr="008D3C58">
        <w:rPr>
          <w:rFonts w:cs="Arial"/>
          <w:sz w:val="20"/>
          <w:szCs w:val="20"/>
        </w:rPr>
        <w:t xml:space="preserve">bude koordinovat veškeré své práce, a postupovat tak, aby jakkoliv neomezoval ani neztěžoval plnění poskytovaná ostatními dodavateli </w:t>
      </w:r>
      <w:r>
        <w:rPr>
          <w:rFonts w:cs="Arial"/>
          <w:sz w:val="20"/>
          <w:szCs w:val="20"/>
        </w:rPr>
        <w:t>kupujícího</w:t>
      </w:r>
      <w:r w:rsidRPr="008D3C58">
        <w:rPr>
          <w:rFonts w:cs="Arial"/>
          <w:sz w:val="20"/>
          <w:szCs w:val="20"/>
        </w:rPr>
        <w:t xml:space="preserve"> podílejícími se na realizaci projektu</w:t>
      </w:r>
      <w:r>
        <w:rPr>
          <w:rFonts w:cs="Arial"/>
          <w:sz w:val="20"/>
          <w:szCs w:val="20"/>
        </w:rPr>
        <w:t>.</w:t>
      </w:r>
    </w:p>
    <w:p w14:paraId="3D3CE86C" w14:textId="666D7F5E" w:rsidR="008D3C58" w:rsidRDefault="008D3C58" w:rsidP="00C7551E">
      <w:pPr>
        <w:pStyle w:val="slovn2rove"/>
        <w:keepNext w:val="0"/>
        <w:widowControl w:val="0"/>
        <w:tabs>
          <w:tab w:val="clear" w:pos="567"/>
        </w:tabs>
        <w:suppressAutoHyphens w:val="0"/>
        <w:spacing w:before="0"/>
        <w:ind w:left="567" w:hanging="567"/>
        <w:rPr>
          <w:rFonts w:cs="Arial"/>
          <w:sz w:val="20"/>
          <w:szCs w:val="20"/>
        </w:rPr>
      </w:pPr>
      <w:r>
        <w:rPr>
          <w:rFonts w:cs="Arial"/>
          <w:sz w:val="20"/>
          <w:szCs w:val="20"/>
        </w:rPr>
        <w:t xml:space="preserve">Prodávající </w:t>
      </w:r>
      <w:r w:rsidRPr="008D3C58">
        <w:rPr>
          <w:rFonts w:cs="Arial"/>
          <w:sz w:val="20"/>
          <w:szCs w:val="20"/>
        </w:rPr>
        <w:t>při realizaci předmětu plnění přijme veškerá opatření k zajištění bezpečnosti osob a majetku, požární ochrany a ochrany životního prostředí</w:t>
      </w:r>
      <w:r w:rsidR="00FA53DC">
        <w:rPr>
          <w:rFonts w:cs="Arial"/>
          <w:sz w:val="20"/>
          <w:szCs w:val="20"/>
        </w:rPr>
        <w:t>. B</w:t>
      </w:r>
      <w:r w:rsidRPr="008D3C58">
        <w:rPr>
          <w:rFonts w:cs="Arial"/>
          <w:sz w:val="20"/>
          <w:szCs w:val="20"/>
        </w:rPr>
        <w:t>ude zajištěna bezpečnost všech osob pohybujících se na staveništi a v jeho bezprostředním okolí, s důrazem na dodržování bezpečnostních předpisů</w:t>
      </w:r>
      <w:r>
        <w:rPr>
          <w:rFonts w:cs="Arial"/>
          <w:sz w:val="20"/>
          <w:szCs w:val="20"/>
        </w:rPr>
        <w:t>.</w:t>
      </w:r>
    </w:p>
    <w:p w14:paraId="2FEB5639" w14:textId="45C4F68F" w:rsidR="00403630" w:rsidRPr="00403630" w:rsidRDefault="00FA53DC" w:rsidP="00C7551E">
      <w:pPr>
        <w:pStyle w:val="slovn2rove"/>
        <w:keepNext w:val="0"/>
        <w:widowControl w:val="0"/>
        <w:tabs>
          <w:tab w:val="clear" w:pos="567"/>
        </w:tabs>
        <w:suppressAutoHyphens w:val="0"/>
        <w:ind w:left="567" w:hanging="567"/>
        <w:rPr>
          <w:rFonts w:cs="Arial"/>
          <w:sz w:val="20"/>
          <w:szCs w:val="20"/>
        </w:rPr>
      </w:pPr>
      <w:r>
        <w:rPr>
          <w:rFonts w:cs="Arial"/>
          <w:sz w:val="20"/>
          <w:szCs w:val="20"/>
        </w:rPr>
        <w:t xml:space="preserve">Prodávající </w:t>
      </w:r>
      <w:r w:rsidR="00403630" w:rsidRPr="00403630">
        <w:rPr>
          <w:rFonts w:cs="Arial"/>
          <w:sz w:val="20"/>
          <w:szCs w:val="20"/>
        </w:rPr>
        <w:t xml:space="preserve">je povinen uchovávat veškerou dokumentaci související s plněním veřejné zakázky, zejména smluvní dokumentaci, dodací listy, protokoly o předání a převzetí dodávek a účetní doklady, a to minimálně 10 let od ukončení dodání předmětu plnění. Pokud je v českých právních předpisech stanovena lhůta delší, musí ji dodavatel použít. </w:t>
      </w:r>
    </w:p>
    <w:p w14:paraId="1BD18821" w14:textId="19C438F9" w:rsidR="00FA53DC" w:rsidRPr="0062720E" w:rsidRDefault="00FA53DC" w:rsidP="00C7551E">
      <w:pPr>
        <w:pStyle w:val="slovn2rove"/>
        <w:keepNext w:val="0"/>
        <w:widowControl w:val="0"/>
        <w:tabs>
          <w:tab w:val="clear" w:pos="567"/>
        </w:tabs>
        <w:suppressAutoHyphens w:val="0"/>
        <w:spacing w:before="0"/>
        <w:ind w:left="567" w:hanging="567"/>
        <w:rPr>
          <w:rFonts w:cs="Arial"/>
          <w:sz w:val="20"/>
          <w:szCs w:val="20"/>
        </w:rPr>
      </w:pPr>
      <w:r w:rsidRPr="00403630">
        <w:rPr>
          <w:rFonts w:cs="Arial"/>
          <w:sz w:val="20"/>
          <w:szCs w:val="20"/>
        </w:rPr>
        <w:t>P</w:t>
      </w:r>
      <w:r w:rsidRPr="0062720E">
        <w:rPr>
          <w:rFonts w:cs="Arial"/>
          <w:sz w:val="20"/>
          <w:szCs w:val="20"/>
        </w:rPr>
        <w:t xml:space="preserve">rodávající </w:t>
      </w:r>
      <w:r w:rsidR="00403630" w:rsidRPr="0062720E">
        <w:rPr>
          <w:rFonts w:cs="Arial"/>
          <w:sz w:val="20"/>
          <w:szCs w:val="20"/>
        </w:rPr>
        <w:t>je</w:t>
      </w:r>
      <w:r w:rsidR="00403630" w:rsidRPr="00403630">
        <w:rPr>
          <w:rFonts w:cs="Arial"/>
          <w:sz w:val="20"/>
          <w:szCs w:val="20"/>
        </w:rPr>
        <w:t xml:space="preserve"> povinen po dobu 10 let od ukončení dodání předmětu plnění poskytovat požadované informace a dokumentaci související s předmětem plnění zaměstnancům nebo zmocněncům pověřených orgánů (Ministerstva životního prostředí,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365CEA97" w14:textId="51E1E45C" w:rsidR="0066184F" w:rsidRPr="00F91E51" w:rsidRDefault="0066184F" w:rsidP="00C7551E">
      <w:pPr>
        <w:pStyle w:val="slovn2rove"/>
        <w:keepNext w:val="0"/>
        <w:widowControl w:val="0"/>
        <w:tabs>
          <w:tab w:val="clear" w:pos="567"/>
        </w:tabs>
        <w:suppressAutoHyphens w:val="0"/>
        <w:spacing w:before="0"/>
        <w:ind w:left="567" w:hanging="567"/>
        <w:rPr>
          <w:rFonts w:cs="Arial"/>
          <w:sz w:val="20"/>
          <w:szCs w:val="20"/>
        </w:rPr>
      </w:pPr>
      <w:r w:rsidRPr="00F91E51">
        <w:rPr>
          <w:rFonts w:cs="Arial"/>
          <w:sz w:val="20"/>
          <w:szCs w:val="20"/>
        </w:rPr>
        <w:t>Prodávající je povinen spolupůsobit při výkonu finanční kontroly ve smyslu § 2 písm. e) a § 13 zákona č.</w:t>
      </w:r>
      <w:r w:rsidR="00F72128" w:rsidRPr="00F91E51">
        <w:rPr>
          <w:rFonts w:cs="Arial"/>
          <w:sz w:val="20"/>
          <w:szCs w:val="20"/>
        </w:rPr>
        <w:t> </w:t>
      </w:r>
      <w:r w:rsidRPr="00F91E51">
        <w:rPr>
          <w:rFonts w:cs="Arial"/>
          <w:sz w:val="20"/>
          <w:szCs w:val="20"/>
        </w:rPr>
        <w:t xml:space="preserve">320/2001 Sb. o finanční kontrole ve veřejné správě a o změně některých zákonu, </w:t>
      </w:r>
      <w:r w:rsidRPr="00F91E51">
        <w:rPr>
          <w:rFonts w:cs="Arial"/>
          <w:sz w:val="20"/>
          <w:szCs w:val="20"/>
        </w:rPr>
        <w:br/>
        <w:t xml:space="preserve">ve znění pozdějších předpisů, tj. poskytnout kontrolnímu orgánu doklady o dodávkách zboží a služeb hrazených z veřejných výdajů nebo z veřejné finanční podpory v rozsahu nezbytném </w:t>
      </w:r>
      <w:r w:rsidRPr="00F91E51">
        <w:rPr>
          <w:rFonts w:cs="Arial"/>
          <w:sz w:val="20"/>
          <w:szCs w:val="20"/>
        </w:rPr>
        <w:br/>
        <w:t>pro ověření příslušné operace.</w:t>
      </w:r>
    </w:p>
    <w:p w14:paraId="62026DE5" w14:textId="21D4E6BB" w:rsidR="00486D33" w:rsidRPr="00F91E51" w:rsidRDefault="00486D33" w:rsidP="00C7551E">
      <w:pPr>
        <w:pStyle w:val="slovn2rove"/>
        <w:keepNext w:val="0"/>
        <w:widowControl w:val="0"/>
        <w:tabs>
          <w:tab w:val="clear" w:pos="567"/>
        </w:tabs>
        <w:suppressAutoHyphens w:val="0"/>
        <w:spacing w:before="0"/>
        <w:ind w:left="567" w:hanging="567"/>
        <w:rPr>
          <w:rFonts w:cs="Arial"/>
          <w:sz w:val="20"/>
          <w:szCs w:val="20"/>
        </w:rPr>
      </w:pPr>
      <w:r w:rsidRPr="00F91E51">
        <w:rPr>
          <w:rFonts w:cs="Arial"/>
          <w:sz w:val="20"/>
          <w:szCs w:val="20"/>
        </w:rPr>
        <w:t>Prodávající prohlašuje, že není dodavatelem, kterému nesmí být zadána veřejná zakázka z důvodu mezinárodních sankcí ve smyslu § 48a zákona č. 134/2016 Sb., o zadávání veřejných zakázek ve znění pozdějších předpisů, a ani jeho poddodavatelem není dodavatel, na kterého se vztahují mezinárodní sankce ve smyslu § 48a ZZVZ.</w:t>
      </w:r>
    </w:p>
    <w:p w14:paraId="04A340AE" w14:textId="11CCE953" w:rsidR="00B020B1" w:rsidRPr="001F7EB7" w:rsidRDefault="00B020B1" w:rsidP="0030569F">
      <w:pPr>
        <w:pStyle w:val="slovn1rove"/>
        <w:keepNext w:val="0"/>
        <w:numPr>
          <w:ilvl w:val="0"/>
          <w:numId w:val="0"/>
        </w:numPr>
        <w:spacing w:before="0" w:after="120"/>
        <w:ind w:left="357"/>
        <w:jc w:val="both"/>
        <w:rPr>
          <w:rFonts w:cs="Arial"/>
          <w:sz w:val="20"/>
          <w:szCs w:val="20"/>
        </w:rPr>
      </w:pPr>
    </w:p>
    <w:p w14:paraId="6070F6E0" w14:textId="5896D1BD" w:rsidR="005154B8" w:rsidRPr="00477A56" w:rsidRDefault="005154B8" w:rsidP="00B97EAC">
      <w:pPr>
        <w:pStyle w:val="slovn1rove"/>
        <w:keepNext w:val="0"/>
        <w:spacing w:before="0" w:after="120"/>
        <w:ind w:left="357" w:hanging="357"/>
        <w:rPr>
          <w:rFonts w:cs="Arial"/>
          <w:sz w:val="20"/>
          <w:szCs w:val="20"/>
        </w:rPr>
      </w:pPr>
      <w:r w:rsidRPr="00477A56">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25BCAEF1"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lastRenderedPageBreak/>
        <w:t xml:space="preserve">Prodávající poskytuje kupujícímu záruku za jakost předmětu koupě, a to v </w:t>
      </w:r>
      <w:r w:rsidRPr="006A6770">
        <w:rPr>
          <w:rFonts w:cs="Arial"/>
          <w:sz w:val="20"/>
          <w:szCs w:val="20"/>
        </w:rPr>
        <w:t xml:space="preserve">délce </w:t>
      </w:r>
      <w:r w:rsidR="0040195C" w:rsidRPr="006A6770">
        <w:rPr>
          <w:rFonts w:cs="Arial"/>
          <w:sz w:val="20"/>
          <w:szCs w:val="20"/>
        </w:rPr>
        <w:t>24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15C0A9EE"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w:t>
      </w:r>
    </w:p>
    <w:p w14:paraId="355DA9E1" w14:textId="77777777" w:rsidR="005154B8" w:rsidRPr="00946F41" w:rsidRDefault="005154B8" w:rsidP="005154B8">
      <w:pPr>
        <w:pStyle w:val="slovn2rove"/>
        <w:tabs>
          <w:tab w:val="clear" w:pos="567"/>
        </w:tabs>
        <w:spacing w:before="0"/>
        <w:ind w:left="567" w:hanging="567"/>
        <w:rPr>
          <w:rFonts w:cs="Arial"/>
          <w:sz w:val="20"/>
          <w:szCs w:val="20"/>
        </w:rPr>
      </w:pPr>
      <w:bookmarkStart w:id="10" w:name="_Ref282617003"/>
      <w:r w:rsidRPr="00946F41">
        <w:rPr>
          <w:rFonts w:cs="Arial"/>
          <w:sz w:val="20"/>
          <w:szCs w:val="20"/>
        </w:rPr>
        <w:t>Prodávajícím bude kupujícímu poskytován bezplatný záruční servis na kupujícím reklamované vady předmětu koupě vzniklé v době trvání záruční doby</w:t>
      </w:r>
      <w:bookmarkEnd w:id="10"/>
      <w:r w:rsidRPr="00946F41">
        <w:rPr>
          <w:rFonts w:cs="Arial"/>
          <w:sz w:val="20"/>
          <w:szCs w:val="20"/>
        </w:rPr>
        <w:t>.</w:t>
      </w:r>
    </w:p>
    <w:p w14:paraId="654AFDB2" w14:textId="1B43BE25"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w:t>
      </w:r>
    </w:p>
    <w:p w14:paraId="08F37128" w14:textId="1B32F0DD" w:rsidR="005154B8" w:rsidRPr="001F7EB7" w:rsidRDefault="005154B8">
      <w:pPr>
        <w:pStyle w:val="slovn2rove"/>
        <w:tabs>
          <w:tab w:val="clear" w:pos="567"/>
        </w:tabs>
        <w:spacing w:before="0"/>
        <w:ind w:left="567" w:hanging="567"/>
        <w:rPr>
          <w:rFonts w:cs="Arial"/>
          <w:sz w:val="20"/>
          <w:szCs w:val="20"/>
        </w:rPr>
      </w:pPr>
      <w:bookmarkStart w:id="11"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2D72FF">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vadě je prodávající povinen odpovědět do</w:t>
      </w:r>
      <w:r w:rsidR="00B44B0D">
        <w:rPr>
          <w:rFonts w:cs="Arial"/>
          <w:sz w:val="20"/>
          <w:szCs w:val="20"/>
        </w:rPr>
        <w:t xml:space="preserve"> </w:t>
      </w:r>
      <w:r w:rsidRPr="001F7EB7">
        <w:rPr>
          <w:rFonts w:cs="Arial"/>
          <w:sz w:val="20"/>
          <w:szCs w:val="20"/>
        </w:rPr>
        <w:t>dvou </w:t>
      </w:r>
      <w:r w:rsidR="00496FAF">
        <w:rPr>
          <w:rFonts w:cs="Arial"/>
          <w:sz w:val="20"/>
          <w:szCs w:val="20"/>
        </w:rPr>
        <w:t xml:space="preserve">(2) </w:t>
      </w:r>
      <w:r w:rsidRPr="001F7EB7">
        <w:rPr>
          <w:rFonts w:cs="Arial"/>
          <w:sz w:val="20"/>
          <w:szCs w:val="20"/>
        </w:rPr>
        <w:t xml:space="preserve">pracovních dnů ode dne doručení. Pokud tak neučiní, má se za to, že souhlasí s termínem odstranění vad uvedených v oznámení o vadě. V </w:t>
      </w:r>
      <w:r w:rsidR="00D318AC">
        <w:rPr>
          <w:rFonts w:cs="Arial"/>
          <w:sz w:val="20"/>
          <w:szCs w:val="20"/>
        </w:rPr>
        <w:t>p</w:t>
      </w:r>
      <w:r w:rsidRPr="001F7EB7">
        <w:rPr>
          <w:rFonts w:cs="Arial"/>
          <w:sz w:val="20"/>
          <w:szCs w:val="20"/>
        </w:rPr>
        <w:t>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w:t>
      </w:r>
      <w:r w:rsidR="00D318AC">
        <w:rPr>
          <w:rFonts w:cs="Arial"/>
          <w:sz w:val="20"/>
          <w:szCs w:val="20"/>
        </w:rPr>
        <w:t xml:space="preserve"> </w:t>
      </w:r>
      <w:r w:rsidRPr="001F7EB7">
        <w:rPr>
          <w:rFonts w:cs="Arial"/>
          <w:sz w:val="20"/>
          <w:szCs w:val="20"/>
        </w:rPr>
        <w:t>V</w:t>
      </w:r>
      <w:r w:rsidR="007C37DB">
        <w:rPr>
          <w:rFonts w:cs="Arial"/>
          <w:sz w:val="20"/>
          <w:szCs w:val="20"/>
        </w:rPr>
        <w:t> </w:t>
      </w:r>
      <w:r w:rsidRPr="001F7EB7">
        <w:rPr>
          <w:rFonts w:cs="Arial"/>
          <w:sz w:val="20"/>
          <w:szCs w:val="20"/>
        </w:rPr>
        <w:t>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w:t>
      </w:r>
      <w:r w:rsidR="00D70B82">
        <w:rPr>
          <w:rFonts w:cs="Arial"/>
          <w:sz w:val="20"/>
          <w:szCs w:val="20"/>
        </w:rPr>
        <w:t> </w:t>
      </w:r>
      <w:r w:rsidRPr="001F7EB7">
        <w:rPr>
          <w:rFonts w:cs="Arial"/>
          <w:sz w:val="20"/>
          <w:szCs w:val="20"/>
        </w:rPr>
        <w:t>základě protokolu převezme odpovědnost za všechna rizika spojená s transportem předmětu koupě a ponese plnou odpovědnost za eventuální škodu vzniklou na zboží během přepravy do místa opravy.</w:t>
      </w:r>
    </w:p>
    <w:p w14:paraId="7E48B6B0" w14:textId="157AF6A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w:t>
      </w:r>
      <w:r w:rsidR="00E15BA4">
        <w:rPr>
          <w:rFonts w:cs="Arial"/>
          <w:sz w:val="20"/>
          <w:szCs w:val="20"/>
        </w:rPr>
        <w:noBreakHyphen/>
      </w:r>
      <w:r w:rsidRPr="001F7EB7">
        <w:rPr>
          <w:rFonts w:cs="Arial"/>
          <w:sz w:val="20"/>
          <w:szCs w:val="20"/>
        </w:rPr>
        <w:t>li to v</w:t>
      </w:r>
      <w:r w:rsidR="00D318AC">
        <w:rPr>
          <w:rFonts w:cs="Arial"/>
          <w:sz w:val="20"/>
          <w:szCs w:val="20"/>
        </w:rPr>
        <w:t> </w:t>
      </w:r>
      <w:r w:rsidRPr="001F7EB7">
        <w:rPr>
          <w:rFonts w:cs="Arial"/>
          <w:sz w:val="20"/>
          <w:szCs w:val="20"/>
        </w:rPr>
        <w:t>daném případě technicky možné, od okamžiku oznámení vady předmětu koupě či jeho části zahájit odstraňování vady předmětu koupě či jeho části, a to i tehdy, neuznává-li prodávající odpovědnost za</w:t>
      </w:r>
      <w:r w:rsidR="004C28FF">
        <w:rPr>
          <w:rFonts w:cs="Arial"/>
          <w:sz w:val="20"/>
          <w:szCs w:val="20"/>
        </w:rPr>
        <w:t> </w:t>
      </w:r>
      <w:r w:rsidRPr="001F7EB7">
        <w:rPr>
          <w:rFonts w:cs="Arial"/>
          <w:sz w:val="20"/>
          <w:szCs w:val="20"/>
        </w:rPr>
        <w:t>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1"/>
      <w:r w:rsidRPr="001F7EB7">
        <w:rPr>
          <w:rFonts w:cs="Arial"/>
          <w:sz w:val="20"/>
          <w:szCs w:val="20"/>
        </w:rPr>
        <w:t>.</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225FDF23" w:rsidR="005154B8" w:rsidRPr="00FC53F1" w:rsidRDefault="005154B8" w:rsidP="00FC53F1">
      <w:pPr>
        <w:pStyle w:val="slovn2rove"/>
        <w:ind w:left="567" w:hanging="567"/>
        <w:rPr>
          <w:sz w:val="20"/>
          <w:szCs w:val="20"/>
        </w:rPr>
      </w:pPr>
      <w:bookmarkStart w:id="12" w:name="_Ref145320010"/>
      <w:r w:rsidRPr="00FC53F1">
        <w:rPr>
          <w:rFonts w:cs="Arial"/>
          <w:sz w:val="20"/>
          <w:szCs w:val="20"/>
        </w:rPr>
        <w:t xml:space="preserve">Smluvní strany se dohodly, že v případě </w:t>
      </w:r>
      <w:r w:rsidR="00FC53F1" w:rsidRPr="00FC53F1">
        <w:rPr>
          <w:rFonts w:cs="Arial"/>
          <w:sz w:val="20"/>
          <w:szCs w:val="20"/>
        </w:rPr>
        <w:t>prodlení prodávajícího s dokončením plnění v termínech dle</w:t>
      </w:r>
      <w:r w:rsidRPr="00FC53F1">
        <w:rPr>
          <w:sz w:val="20"/>
          <w:szCs w:val="20"/>
        </w:rPr>
        <w:t xml:space="preserve"> </w:t>
      </w:r>
      <w:r w:rsidR="006462E3" w:rsidRPr="00FC53F1">
        <w:rPr>
          <w:sz w:val="20"/>
          <w:szCs w:val="20"/>
        </w:rPr>
        <w:t>čl.</w:t>
      </w:r>
      <w:r w:rsidR="00345940">
        <w:rPr>
          <w:sz w:val="20"/>
          <w:szCs w:val="20"/>
        </w:rPr>
        <w:t> </w:t>
      </w:r>
      <w:r w:rsidR="006462E3" w:rsidRPr="00FC53F1">
        <w:rPr>
          <w:sz w:val="20"/>
          <w:szCs w:val="20"/>
        </w:rPr>
        <w:t xml:space="preserve">2. </w:t>
      </w:r>
      <w:r w:rsidRPr="00FC53F1">
        <w:rPr>
          <w:sz w:val="20"/>
          <w:szCs w:val="20"/>
        </w:rPr>
        <w:t>odst. 2.</w:t>
      </w:r>
      <w:r w:rsidR="006A6770">
        <w:rPr>
          <w:sz w:val="20"/>
          <w:szCs w:val="20"/>
        </w:rPr>
        <w:t>3</w:t>
      </w:r>
      <w:r w:rsidRPr="00FC53F1">
        <w:rPr>
          <w:sz w:val="20"/>
          <w:szCs w:val="20"/>
        </w:rPr>
        <w:t>. smlouvy</w:t>
      </w:r>
      <w:r w:rsidR="00FC53F1">
        <w:rPr>
          <w:sz w:val="20"/>
          <w:szCs w:val="20"/>
        </w:rPr>
        <w:t>,</w:t>
      </w:r>
      <w:r w:rsidRPr="00FC53F1">
        <w:rPr>
          <w:sz w:val="20"/>
          <w:szCs w:val="20"/>
        </w:rPr>
        <w:t xml:space="preserve"> je kupující oprávněn uplatnit vůči prodávajícímu ve smyslu ustanovení § 2048 a násl. občanského zákoníku smluvní pokutu ve výši 0,</w:t>
      </w:r>
      <w:r w:rsidR="006462E3" w:rsidRPr="00FC53F1">
        <w:rPr>
          <w:sz w:val="20"/>
          <w:szCs w:val="20"/>
        </w:rPr>
        <w:t xml:space="preserve">1 </w:t>
      </w:r>
      <w:r w:rsidRPr="00FC53F1">
        <w:rPr>
          <w:sz w:val="20"/>
          <w:szCs w:val="20"/>
        </w:rPr>
        <w:t>% z kupní ceny, a to za každý</w:t>
      </w:r>
      <w:r w:rsidR="00F50E30" w:rsidRPr="00FC53F1">
        <w:rPr>
          <w:sz w:val="20"/>
          <w:szCs w:val="20"/>
        </w:rPr>
        <w:t>,</w:t>
      </w:r>
      <w:r w:rsidR="006007BC" w:rsidRPr="00FC53F1">
        <w:rPr>
          <w:sz w:val="20"/>
          <w:szCs w:val="20"/>
        </w:rPr>
        <w:t xml:space="preserve"> byť jen započatý</w:t>
      </w:r>
      <w:r w:rsidRPr="00FC53F1">
        <w:rPr>
          <w:sz w:val="20"/>
          <w:szCs w:val="20"/>
        </w:rPr>
        <w:t xml:space="preserve"> den prodlení.</w:t>
      </w:r>
      <w:bookmarkEnd w:id="12"/>
    </w:p>
    <w:p w14:paraId="71E88615" w14:textId="17EC81AC"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w:t>
      </w:r>
      <w:r w:rsidR="0002176E">
        <w:rPr>
          <w:rFonts w:cs="Arial"/>
          <w:sz w:val="20"/>
          <w:szCs w:val="20"/>
        </w:rPr>
        <w:t xml:space="preserve">čl. 5. odst. 5.12., </w:t>
      </w:r>
      <w:r w:rsidRPr="001F7EB7">
        <w:rPr>
          <w:rFonts w:cs="Arial"/>
          <w:sz w:val="20"/>
          <w:szCs w:val="20"/>
        </w:rPr>
        <w:t xml:space="preserve">čl. 6. odst. 6.6. nebo 6.7. smlouvy prodávajícím je kupující oprávněn uplatnit vůči prodávajícímu ve smyslu </w:t>
      </w:r>
      <w:r w:rsidRPr="001F7EB7">
        <w:rPr>
          <w:rFonts w:cs="Arial"/>
          <w:sz w:val="20"/>
          <w:szCs w:val="20"/>
        </w:rPr>
        <w:lastRenderedPageBreak/>
        <w:t xml:space="preserve">ustanovení § 2048 a násl. občanského zákoníku smluvní pokutu ve výši </w:t>
      </w:r>
      <w:r w:rsidR="00BA4819">
        <w:rPr>
          <w:rFonts w:cs="Arial"/>
          <w:sz w:val="20"/>
          <w:szCs w:val="20"/>
        </w:rPr>
        <w:t>4</w:t>
      </w:r>
      <w:r w:rsidR="003E7EDF">
        <w:rPr>
          <w:rFonts w:cs="Arial"/>
          <w:sz w:val="20"/>
          <w:szCs w:val="20"/>
        </w:rPr>
        <w:t xml:space="preserve"> </w:t>
      </w:r>
      <w:r w:rsidR="00811AE4" w:rsidRPr="001F7EB7">
        <w:rPr>
          <w:rFonts w:cs="Arial"/>
          <w:sz w:val="20"/>
          <w:szCs w:val="20"/>
        </w:rPr>
        <w:t xml:space="preserve">000 Kč za každé </w:t>
      </w:r>
      <w:r w:rsidR="0002176E">
        <w:rPr>
          <w:rFonts w:cs="Arial"/>
          <w:sz w:val="20"/>
          <w:szCs w:val="20"/>
        </w:rPr>
        <w:t xml:space="preserve">takové </w:t>
      </w:r>
      <w:r w:rsidR="00811AE4" w:rsidRPr="001F7EB7">
        <w:rPr>
          <w:rFonts w:cs="Arial"/>
          <w:sz w:val="20"/>
          <w:szCs w:val="20"/>
        </w:rPr>
        <w:t>porušení. Smluvní pokutu lze u</w:t>
      </w:r>
      <w:r w:rsidR="00C23B87">
        <w:rPr>
          <w:rFonts w:cs="Arial"/>
          <w:sz w:val="20"/>
          <w:szCs w:val="20"/>
        </w:rPr>
        <w:t>platni</w:t>
      </w:r>
      <w:r w:rsidR="00811AE4" w:rsidRPr="001F7EB7">
        <w:rPr>
          <w:rFonts w:cs="Arial"/>
          <w:sz w:val="20"/>
          <w:szCs w:val="20"/>
        </w:rPr>
        <w:t>t opakovaně.</w:t>
      </w:r>
    </w:p>
    <w:p w14:paraId="2F36992F" w14:textId="390E9D30" w:rsidR="00D46D23" w:rsidRPr="00612E33" w:rsidRDefault="00D46D23" w:rsidP="005154B8">
      <w:pPr>
        <w:pStyle w:val="slovn2rove"/>
        <w:tabs>
          <w:tab w:val="clear" w:pos="567"/>
        </w:tabs>
        <w:spacing w:before="0"/>
        <w:ind w:left="567" w:hanging="567"/>
        <w:rPr>
          <w:rFonts w:cs="Arial"/>
          <w:sz w:val="20"/>
          <w:szCs w:val="20"/>
        </w:rPr>
      </w:pPr>
      <w:r w:rsidRPr="00612E33">
        <w:rPr>
          <w:rFonts w:cs="Arial"/>
          <w:sz w:val="20"/>
          <w:szCs w:val="20"/>
        </w:rPr>
        <w:t>Smluvní strany se dohodly, že v</w:t>
      </w:r>
      <w:r w:rsidR="00AF2A4E" w:rsidRPr="00612E33">
        <w:rPr>
          <w:rFonts w:cs="Arial"/>
          <w:sz w:val="20"/>
          <w:szCs w:val="20"/>
        </w:rPr>
        <w:t> </w:t>
      </w:r>
      <w:r w:rsidRPr="00612E33">
        <w:rPr>
          <w:rFonts w:cs="Arial"/>
          <w:sz w:val="20"/>
          <w:szCs w:val="20"/>
        </w:rPr>
        <w:t>případě</w:t>
      </w:r>
      <w:r w:rsidR="00AF2A4E" w:rsidRPr="00612E33">
        <w:rPr>
          <w:rFonts w:cs="Arial"/>
          <w:sz w:val="20"/>
          <w:szCs w:val="20"/>
        </w:rPr>
        <w:t xml:space="preserve">, že </w:t>
      </w:r>
      <w:r w:rsidR="00E22FAD" w:rsidRPr="00612E33">
        <w:rPr>
          <w:rFonts w:cs="Arial"/>
          <w:sz w:val="20"/>
          <w:szCs w:val="20"/>
        </w:rPr>
        <w:t>prodávající neuzavře či neponechá v platnosti pojistnou smlouvu v rozsahu popsaném v</w:t>
      </w:r>
      <w:r w:rsidRPr="00612E33">
        <w:rPr>
          <w:rFonts w:cs="Arial"/>
          <w:sz w:val="20"/>
          <w:szCs w:val="20"/>
        </w:rPr>
        <w:t xml:space="preserve"> ustanovení čl. </w:t>
      </w:r>
      <w:r w:rsidR="00AF2A4E" w:rsidRPr="00612E33">
        <w:rPr>
          <w:rFonts w:cs="Arial"/>
          <w:sz w:val="20"/>
          <w:szCs w:val="20"/>
        </w:rPr>
        <w:t>5</w:t>
      </w:r>
      <w:r w:rsidRPr="00612E33">
        <w:rPr>
          <w:rFonts w:cs="Arial"/>
          <w:sz w:val="20"/>
          <w:szCs w:val="20"/>
        </w:rPr>
        <w:t xml:space="preserve">. odst. </w:t>
      </w:r>
      <w:r w:rsidR="00AF2A4E" w:rsidRPr="00612E33">
        <w:rPr>
          <w:rFonts w:cs="Arial"/>
          <w:sz w:val="20"/>
          <w:szCs w:val="20"/>
        </w:rPr>
        <w:fldChar w:fldCharType="begin"/>
      </w:r>
      <w:r w:rsidR="00AF2A4E" w:rsidRPr="00612E33">
        <w:rPr>
          <w:rFonts w:cs="Arial"/>
          <w:sz w:val="20"/>
          <w:szCs w:val="20"/>
        </w:rPr>
        <w:instrText xml:space="preserve"> REF _Ref145319878 \r \h </w:instrText>
      </w:r>
      <w:r w:rsidR="00612E33" w:rsidRPr="00612E33">
        <w:rPr>
          <w:rFonts w:cs="Arial"/>
          <w:sz w:val="20"/>
          <w:szCs w:val="20"/>
        </w:rPr>
        <w:instrText xml:space="preserve"> \* MERGEFORMAT </w:instrText>
      </w:r>
      <w:r w:rsidR="00AF2A4E" w:rsidRPr="00612E33">
        <w:rPr>
          <w:rFonts w:cs="Arial"/>
          <w:sz w:val="20"/>
          <w:szCs w:val="20"/>
        </w:rPr>
      </w:r>
      <w:r w:rsidR="00AF2A4E" w:rsidRPr="00612E33">
        <w:rPr>
          <w:rFonts w:cs="Arial"/>
          <w:sz w:val="20"/>
          <w:szCs w:val="20"/>
        </w:rPr>
        <w:fldChar w:fldCharType="separate"/>
      </w:r>
      <w:r w:rsidR="00E15BA4" w:rsidRPr="00612E33">
        <w:rPr>
          <w:rFonts w:cs="Arial"/>
          <w:sz w:val="20"/>
          <w:szCs w:val="20"/>
        </w:rPr>
        <w:t>5.4</w:t>
      </w:r>
      <w:r w:rsidR="00AF2A4E" w:rsidRPr="00612E33">
        <w:rPr>
          <w:rFonts w:cs="Arial"/>
          <w:sz w:val="20"/>
          <w:szCs w:val="20"/>
        </w:rPr>
        <w:fldChar w:fldCharType="end"/>
      </w:r>
      <w:r w:rsidR="00AF2A4E" w:rsidRPr="00612E33">
        <w:rPr>
          <w:rFonts w:cs="Arial"/>
          <w:sz w:val="20"/>
          <w:szCs w:val="20"/>
        </w:rPr>
        <w:t xml:space="preserve">. </w:t>
      </w:r>
      <w:r w:rsidRPr="00612E33">
        <w:rPr>
          <w:rFonts w:cs="Arial"/>
          <w:sz w:val="20"/>
          <w:szCs w:val="20"/>
        </w:rPr>
        <w:t xml:space="preserve">smlouvy je kupující oprávněn uplatnit vůči prodávajícímu ve smyslu ustanovení § 2048 a násl. občanského zákoníku smluvní pokutu ve výši </w:t>
      </w:r>
      <w:r w:rsidR="00FC53F1" w:rsidRPr="00612E33">
        <w:rPr>
          <w:rFonts w:cs="Arial"/>
          <w:sz w:val="20"/>
          <w:szCs w:val="20"/>
        </w:rPr>
        <w:t>50</w:t>
      </w:r>
      <w:r w:rsidR="002C208C" w:rsidRPr="00612E33">
        <w:rPr>
          <w:rFonts w:cs="Arial"/>
          <w:sz w:val="20"/>
          <w:szCs w:val="20"/>
        </w:rPr>
        <w:t> </w:t>
      </w:r>
      <w:r w:rsidRPr="00612E33">
        <w:rPr>
          <w:rFonts w:cs="Arial"/>
          <w:sz w:val="20"/>
          <w:szCs w:val="20"/>
        </w:rPr>
        <w:t>000</w:t>
      </w:r>
      <w:r w:rsidR="002C208C" w:rsidRPr="00612E33">
        <w:rPr>
          <w:rFonts w:cs="Arial"/>
          <w:sz w:val="20"/>
          <w:szCs w:val="20"/>
        </w:rPr>
        <w:t> </w:t>
      </w:r>
      <w:r w:rsidRPr="00612E33">
        <w:rPr>
          <w:rFonts w:cs="Arial"/>
          <w:sz w:val="20"/>
          <w:szCs w:val="20"/>
        </w:rPr>
        <w:t>Kč</w:t>
      </w:r>
      <w:r w:rsidR="00E22FAD" w:rsidRPr="00612E33">
        <w:rPr>
          <w:rFonts w:cs="Arial"/>
          <w:sz w:val="20"/>
          <w:szCs w:val="20"/>
        </w:rPr>
        <w:t>.</w:t>
      </w:r>
    </w:p>
    <w:p w14:paraId="3CBFE123" w14:textId="14D15BB6" w:rsidR="00486D33" w:rsidRPr="001F7EB7" w:rsidRDefault="00486D33" w:rsidP="005154B8">
      <w:pPr>
        <w:pStyle w:val="slovn2rove"/>
        <w:tabs>
          <w:tab w:val="clear" w:pos="567"/>
        </w:tabs>
        <w:spacing w:before="0"/>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5.1</w:t>
      </w:r>
      <w:r w:rsidR="00612E33">
        <w:rPr>
          <w:rFonts w:cs="Arial"/>
          <w:sz w:val="20"/>
          <w:szCs w:val="20"/>
        </w:rPr>
        <w:t>4</w:t>
      </w:r>
      <w:r>
        <w:rPr>
          <w:rFonts w:cs="Arial"/>
          <w:sz w:val="20"/>
          <w:szCs w:val="20"/>
        </w:rPr>
        <w:t>.</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764F9ADE" w:rsidR="005154B8" w:rsidRPr="001F7EB7" w:rsidRDefault="005154B8" w:rsidP="005154B8">
      <w:pPr>
        <w:pStyle w:val="slovn2rove"/>
        <w:tabs>
          <w:tab w:val="clear" w:pos="567"/>
        </w:tabs>
        <w:spacing w:before="0"/>
        <w:ind w:left="567" w:hanging="567"/>
        <w:rPr>
          <w:rFonts w:cs="Arial"/>
          <w:sz w:val="20"/>
          <w:szCs w:val="20"/>
        </w:rPr>
      </w:pPr>
      <w:bookmarkStart w:id="13"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3"/>
    </w:p>
    <w:p w14:paraId="7F67FF4F" w14:textId="3DB1D8DB"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7C60FE">
        <w:rPr>
          <w:rFonts w:cs="Arial"/>
          <w:sz w:val="20"/>
          <w:szCs w:val="20"/>
        </w:rPr>
        <w:t>7.5</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E15BA4">
        <w:rPr>
          <w:rFonts w:cs="Arial"/>
          <w:sz w:val="20"/>
          <w:szCs w:val="20"/>
        </w:rPr>
        <w:t> </w:t>
      </w:r>
      <w:r w:rsidRPr="001F7EB7">
        <w:rPr>
          <w:rFonts w:cs="Arial"/>
          <w:sz w:val="20"/>
          <w:szCs w:val="20"/>
        </w:rPr>
        <w:t>výši</w:t>
      </w:r>
      <w:r>
        <w:rPr>
          <w:rFonts w:cs="Arial"/>
          <w:sz w:val="20"/>
          <w:szCs w:val="20"/>
        </w:rPr>
        <w:t xml:space="preserve"> </w:t>
      </w:r>
      <w:r w:rsidR="00612E33">
        <w:rPr>
          <w:rFonts w:cs="Arial"/>
          <w:sz w:val="20"/>
          <w:szCs w:val="20"/>
        </w:rPr>
        <w:t>1 0</w:t>
      </w:r>
      <w:r>
        <w:rPr>
          <w:rFonts w:cs="Arial"/>
          <w:sz w:val="20"/>
          <w:szCs w:val="20"/>
        </w:rPr>
        <w:t>00 Kč za každé takovéto porušení.</w:t>
      </w:r>
    </w:p>
    <w:p w14:paraId="5FECA9F6" w14:textId="77777777" w:rsidR="00612E33" w:rsidRPr="00612E33" w:rsidRDefault="00612E33" w:rsidP="00612E33">
      <w:pPr>
        <w:pStyle w:val="slovn2rove"/>
        <w:ind w:left="567" w:hanging="567"/>
        <w:rPr>
          <w:rFonts w:cs="Arial"/>
          <w:sz w:val="20"/>
          <w:szCs w:val="20"/>
        </w:rPr>
      </w:pPr>
      <w:r w:rsidRPr="00612E33">
        <w:rPr>
          <w:rFonts w:cs="Arial"/>
          <w:sz w:val="20"/>
          <w:szCs w:val="20"/>
        </w:rPr>
        <w:t>Smluvní pokuta je splatná do 21 dnů ode dne, kdy byla povinné straně doručena písemná výzva k jejímu zaplacení oprávněnou stranou, a to na účet oprávněné strany uvedený v písemné výzvě.</w:t>
      </w:r>
    </w:p>
    <w:p w14:paraId="15412C65" w14:textId="77777777" w:rsidR="00612E33" w:rsidRPr="00612E33" w:rsidRDefault="00612E33" w:rsidP="00612E33">
      <w:pPr>
        <w:pStyle w:val="slovn2rove"/>
        <w:ind w:left="567" w:hanging="567"/>
        <w:rPr>
          <w:rFonts w:cs="Arial"/>
          <w:sz w:val="20"/>
          <w:szCs w:val="20"/>
        </w:rPr>
      </w:pPr>
      <w:r w:rsidRPr="00612E33">
        <w:rPr>
          <w:rFonts w:cs="Arial"/>
          <w:sz w:val="20"/>
          <w:szCs w:val="20"/>
        </w:rPr>
        <w:t>Vznikem nároku na zaplacení smluvní pokuty ani jeho uplatněním není dotčen ani omezen nárok druhé smluvní strany na náhradu vzniklé škody v plné výši.</w:t>
      </w:r>
    </w:p>
    <w:p w14:paraId="266C5A86" w14:textId="6146FFE4" w:rsidR="00612E33" w:rsidRPr="00612E33" w:rsidRDefault="00612E33" w:rsidP="00612E33">
      <w:pPr>
        <w:pStyle w:val="slovn2rove"/>
        <w:ind w:left="567" w:hanging="567"/>
        <w:rPr>
          <w:rFonts w:cs="Arial"/>
          <w:sz w:val="20"/>
          <w:szCs w:val="20"/>
        </w:rPr>
      </w:pPr>
      <w:r w:rsidRPr="00612E33">
        <w:rPr>
          <w:rFonts w:cs="Arial"/>
          <w:sz w:val="20"/>
          <w:szCs w:val="20"/>
        </w:rPr>
        <w:t>Smluvní strany se výslovně dohodly, že veškerá ujednání o nárocích na smluvní pokutu mají sankční charakter a smluvní strany jsou si této skutečnosti vědomy.</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670D5" w:rsidRDefault="002B1DB1" w:rsidP="005154B8">
      <w:pPr>
        <w:pStyle w:val="slovn1rove"/>
        <w:spacing w:before="0" w:after="120"/>
        <w:ind w:left="357" w:hanging="357"/>
        <w:rPr>
          <w:rFonts w:cs="Arial"/>
          <w:sz w:val="20"/>
          <w:szCs w:val="20"/>
        </w:rPr>
      </w:pPr>
      <w:r w:rsidRPr="001670D5">
        <w:rPr>
          <w:rFonts w:cs="Arial"/>
          <w:sz w:val="20"/>
          <w:szCs w:val="20"/>
        </w:rPr>
        <w:t>Nabytí vlastnického práva a nebezpečí škody na předmětu koupě</w:t>
      </w:r>
    </w:p>
    <w:p w14:paraId="585E1CEF" w14:textId="714B86E5" w:rsidR="002B1DB1" w:rsidRPr="001670D5" w:rsidRDefault="002B1DB1" w:rsidP="002B1DB1">
      <w:pPr>
        <w:pStyle w:val="slovn2rove"/>
        <w:keepNext w:val="0"/>
        <w:widowControl w:val="0"/>
        <w:tabs>
          <w:tab w:val="clear" w:pos="567"/>
        </w:tabs>
        <w:spacing w:before="0"/>
        <w:ind w:left="567" w:hanging="567"/>
        <w:rPr>
          <w:rFonts w:cs="Arial"/>
          <w:sz w:val="20"/>
          <w:szCs w:val="20"/>
        </w:rPr>
      </w:pPr>
      <w:r w:rsidRPr="001670D5">
        <w:rPr>
          <w:rFonts w:cs="Arial"/>
          <w:sz w:val="20"/>
          <w:szCs w:val="20"/>
        </w:rPr>
        <w:t xml:space="preserve">Kupující nabývá vlastnické právo k předmětu koupě okamžikem odevzdání předmětu koupě </w:t>
      </w:r>
      <w:r w:rsidR="003B566A" w:rsidRPr="001670D5">
        <w:rPr>
          <w:rFonts w:cs="Arial"/>
          <w:sz w:val="20"/>
          <w:szCs w:val="20"/>
        </w:rPr>
        <w:br/>
      </w:r>
      <w:r w:rsidRPr="001670D5">
        <w:rPr>
          <w:rFonts w:cs="Arial"/>
          <w:sz w:val="20"/>
          <w:szCs w:val="20"/>
        </w:rPr>
        <w:t xml:space="preserve">ve smyslu ustanovení čl. </w:t>
      </w:r>
      <w:r w:rsidR="006E454F" w:rsidRPr="001670D5">
        <w:rPr>
          <w:rFonts w:cs="Arial"/>
          <w:sz w:val="20"/>
          <w:szCs w:val="20"/>
        </w:rPr>
        <w:t>2</w:t>
      </w:r>
      <w:r w:rsidRPr="001670D5">
        <w:rPr>
          <w:rFonts w:cs="Arial"/>
          <w:sz w:val="20"/>
          <w:szCs w:val="20"/>
        </w:rPr>
        <w:t>. odst. 2.</w:t>
      </w:r>
      <w:r w:rsidR="001670D5" w:rsidRPr="001670D5">
        <w:rPr>
          <w:rFonts w:cs="Arial"/>
          <w:sz w:val="20"/>
          <w:szCs w:val="20"/>
        </w:rPr>
        <w:t>6</w:t>
      </w:r>
      <w:r w:rsidRPr="001670D5">
        <w:rPr>
          <w:rFonts w:cs="Arial"/>
          <w:sz w:val="20"/>
          <w:szCs w:val="20"/>
        </w:rPr>
        <w:t xml:space="preserve"> smlouvy.</w:t>
      </w:r>
    </w:p>
    <w:p w14:paraId="2D88D551" w14:textId="54A73769" w:rsidR="002B1DB1" w:rsidRPr="001670D5" w:rsidRDefault="002B1DB1" w:rsidP="002B1DB1">
      <w:pPr>
        <w:pStyle w:val="slovn2rove"/>
        <w:keepNext w:val="0"/>
        <w:widowControl w:val="0"/>
        <w:tabs>
          <w:tab w:val="clear" w:pos="567"/>
        </w:tabs>
        <w:spacing w:before="0"/>
        <w:ind w:left="567" w:hanging="567"/>
        <w:rPr>
          <w:rFonts w:cs="Arial"/>
          <w:sz w:val="20"/>
          <w:szCs w:val="20"/>
        </w:rPr>
      </w:pPr>
      <w:r w:rsidRPr="001670D5">
        <w:rPr>
          <w:rFonts w:cs="Arial"/>
          <w:sz w:val="20"/>
          <w:szCs w:val="20"/>
        </w:rPr>
        <w:t>Nebezpečí škody na předmětu koupě přechází na kupujícího v okamžiku odevzdání předmětu koupě na</w:t>
      </w:r>
      <w:r w:rsidR="002C208C" w:rsidRPr="001670D5">
        <w:rPr>
          <w:rFonts w:cs="Arial"/>
          <w:sz w:val="20"/>
          <w:szCs w:val="20"/>
        </w:rPr>
        <w:t> </w:t>
      </w:r>
      <w:r w:rsidRPr="001670D5">
        <w:rPr>
          <w:rFonts w:cs="Arial"/>
          <w:sz w:val="20"/>
          <w:szCs w:val="20"/>
        </w:rPr>
        <w:t xml:space="preserve">místě plnění dle čl. </w:t>
      </w:r>
      <w:r w:rsidR="006E454F" w:rsidRPr="001670D5">
        <w:rPr>
          <w:rFonts w:cs="Arial"/>
          <w:sz w:val="20"/>
          <w:szCs w:val="20"/>
        </w:rPr>
        <w:t>2</w:t>
      </w:r>
      <w:r w:rsidRPr="001670D5">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2086FCF5"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C53F1">
        <w:rPr>
          <w:rFonts w:cs="Arial"/>
          <w:sz w:val="20"/>
          <w:szCs w:val="20"/>
        </w:rPr>
        <w:t xml:space="preserve"> </w:t>
      </w:r>
      <w:r w:rsidR="006E454F">
        <w:rPr>
          <w:rFonts w:cs="Arial"/>
          <w:sz w:val="20"/>
          <w:szCs w:val="20"/>
        </w:rPr>
        <w:t>2</w:t>
      </w:r>
      <w:r w:rsidRPr="001F7EB7">
        <w:rPr>
          <w:rFonts w:cs="Arial"/>
          <w:sz w:val="20"/>
          <w:szCs w:val="20"/>
        </w:rPr>
        <w:t>. odst. 2.</w:t>
      </w:r>
      <w:r w:rsidR="00612E33">
        <w:rPr>
          <w:rFonts w:cs="Arial"/>
          <w:sz w:val="20"/>
          <w:szCs w:val="20"/>
        </w:rPr>
        <w:t>7</w:t>
      </w:r>
      <w:r w:rsidRPr="001F7EB7">
        <w:rPr>
          <w:rFonts w:cs="Arial"/>
          <w:sz w:val="20"/>
          <w:szCs w:val="20"/>
        </w:rPr>
        <w:t xml:space="preserve">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E15BA4">
        <w:rPr>
          <w:rFonts w:cs="Arial"/>
          <w:sz w:val="20"/>
          <w:szCs w:val="20"/>
        </w:rPr>
        <w:t>5.4</w:t>
      </w:r>
      <w:r w:rsidR="006E454F">
        <w:rPr>
          <w:rFonts w:cs="Arial"/>
          <w:sz w:val="20"/>
          <w:szCs w:val="20"/>
        </w:rPr>
        <w:fldChar w:fldCharType="end"/>
      </w:r>
      <w:r w:rsidR="006E454F">
        <w:rPr>
          <w:rFonts w:cs="Arial"/>
          <w:sz w:val="20"/>
          <w:szCs w:val="20"/>
        </w:rPr>
        <w:t>. smlouvy.</w:t>
      </w:r>
    </w:p>
    <w:p w14:paraId="2EC48F77" w14:textId="4BBAECA3"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V případě odstoupení od smlouvy ze strany kupujícího vzniká kupujícímu vůči prodávajícímu nárok na</w:t>
      </w:r>
      <w:r w:rsidR="00D70B82">
        <w:rPr>
          <w:rFonts w:cs="Arial"/>
          <w:sz w:val="20"/>
          <w:szCs w:val="20"/>
        </w:rPr>
        <w:t> </w:t>
      </w:r>
      <w:r w:rsidRPr="001F7EB7">
        <w:rPr>
          <w:rFonts w:cs="Arial"/>
          <w:sz w:val="20"/>
          <w:szCs w:val="20"/>
        </w:rPr>
        <w:t xml:space="preserve">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4662A04A"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kupujícímu je: </w:t>
      </w:r>
      <w:r w:rsidR="00192058" w:rsidRPr="001F7EB7">
        <w:rPr>
          <w:rFonts w:ascii="Arial" w:hAnsi="Arial" w:cs="Arial"/>
        </w:rPr>
        <w:t>Karlovarský kraj, Závodní 353/88, 360 06 Karlovy Vary</w:t>
      </w:r>
    </w:p>
    <w:p w14:paraId="156B1D13" w14:textId="5E8149D2"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Pr="002D72FF">
        <w:rPr>
          <w:rFonts w:ascii="Arial" w:hAnsi="Arial" w:cs="Arial"/>
          <w:highlight w:val="yellow"/>
        </w:rPr>
        <w:t>……………………………</w:t>
      </w:r>
      <w:r w:rsidRPr="001F7EB7">
        <w:rPr>
          <w:rFonts w:ascii="Arial" w:hAnsi="Arial" w:cs="Arial"/>
        </w:rPr>
        <w:tab/>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654DFF7D" w14:textId="77777777" w:rsidR="006F1D6D" w:rsidRPr="001F7EB7" w:rsidRDefault="006F1D6D" w:rsidP="006F1D6D">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Pr>
          <w:rFonts w:ascii="Arial" w:hAnsi="Arial" w:cs="Arial"/>
        </w:rPr>
        <w:br/>
      </w:r>
      <w:r w:rsidRPr="001F7EB7">
        <w:rPr>
          <w:rFonts w:ascii="Arial" w:hAnsi="Arial" w:cs="Arial"/>
        </w:rPr>
        <w:t>že oznámení bylo řádně doručené:</w:t>
      </w:r>
    </w:p>
    <w:p w14:paraId="7C4F395F" w14:textId="77777777" w:rsidR="006F1D6D" w:rsidRPr="001F7EB7" w:rsidRDefault="006F1D6D" w:rsidP="006F1D6D">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0658DEFC"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1A6F2B90"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35E6E7C3"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7656035F"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Pr>
          <w:rFonts w:ascii="Arial" w:hAnsi="Arial" w:cs="Arial"/>
          <w:snapToGrid w:val="0"/>
        </w:rPr>
        <w:t> </w:t>
      </w:r>
      <w:r w:rsidRPr="001F7EB7">
        <w:rPr>
          <w:rFonts w:ascii="Arial" w:hAnsi="Arial" w:cs="Arial"/>
          <w:snapToGrid w:val="0"/>
        </w:rPr>
        <w:t xml:space="preserve">zásilce uvedena adresa pro doručování dle článku </w:t>
      </w:r>
      <w:r>
        <w:rPr>
          <w:rFonts w:ascii="Arial" w:hAnsi="Arial" w:cs="Arial"/>
          <w:snapToGrid w:val="0"/>
        </w:rPr>
        <w:t>10</w:t>
      </w:r>
      <w:r w:rsidRPr="001F7EB7">
        <w:rPr>
          <w:rFonts w:ascii="Arial" w:hAnsi="Arial" w:cs="Arial"/>
          <w:snapToGrid w:val="0"/>
        </w:rPr>
        <w:t>. odst. 10.1 písm. a), b) této smlouvy.</w:t>
      </w:r>
    </w:p>
    <w:p w14:paraId="5CCC440D" w14:textId="77777777" w:rsidR="006F1D6D" w:rsidRPr="001F7EB7" w:rsidRDefault="006F1D6D" w:rsidP="006F1D6D">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235BA055"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0D22AF27"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Pr>
          <w:rFonts w:ascii="Arial" w:hAnsi="Arial" w:cs="Arial"/>
          <w:snapToGrid w:val="0"/>
        </w:rPr>
        <w:t> </w:t>
      </w:r>
      <w:r w:rsidRPr="001F7EB7">
        <w:rPr>
          <w:rFonts w:ascii="Arial" w:hAnsi="Arial" w:cs="Arial"/>
          <w:snapToGrid w:val="0"/>
        </w:rPr>
        <w:t xml:space="preserve">zásilce uvedena adresa pro doručování dle článku </w:t>
      </w:r>
      <w:r>
        <w:rPr>
          <w:rFonts w:ascii="Arial" w:hAnsi="Arial" w:cs="Arial"/>
          <w:snapToGrid w:val="0"/>
        </w:rPr>
        <w:t>10</w:t>
      </w:r>
      <w:r w:rsidRPr="001F7EB7">
        <w:rPr>
          <w:rFonts w:ascii="Arial" w:hAnsi="Arial" w:cs="Arial"/>
          <w:snapToGrid w:val="0"/>
        </w:rPr>
        <w:t>. odst. 10.1 písm. a), b) této smlouvy.</w:t>
      </w:r>
    </w:p>
    <w:p w14:paraId="06A62F95" w14:textId="77777777" w:rsidR="006F1D6D" w:rsidRPr="001F7EB7" w:rsidRDefault="006F1D6D" w:rsidP="006F1D6D">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F429BF8" w14:textId="702D79E6" w:rsidR="00496FAF" w:rsidRDefault="006F1D6D" w:rsidP="006F1D6D">
      <w:pPr>
        <w:pStyle w:val="StylZM"/>
        <w:numPr>
          <w:ilvl w:val="1"/>
          <w:numId w:val="35"/>
        </w:numPr>
        <w:spacing w:after="120"/>
        <w:ind w:left="1418" w:hanging="284"/>
        <w:rPr>
          <w:rFonts w:ascii="Arial" w:hAnsi="Arial" w:cs="Arial"/>
        </w:rPr>
      </w:pPr>
      <w:r w:rsidRPr="001F7EB7">
        <w:rPr>
          <w:rFonts w:ascii="Arial" w:hAnsi="Arial" w:cs="Arial"/>
          <w:snapToGrid w:val="0"/>
        </w:rPr>
        <w:t>dle zákona č. 300/2008 Sb. o elektronických úkonech a autorizované konverzi dokumentů, ve</w:t>
      </w:r>
      <w:r>
        <w:rPr>
          <w:rFonts w:ascii="Arial" w:hAnsi="Arial" w:cs="Arial"/>
          <w:snapToGrid w:val="0"/>
        </w:rPr>
        <w:t> </w:t>
      </w:r>
      <w:r w:rsidRPr="001F7EB7">
        <w:rPr>
          <w:rFonts w:ascii="Arial" w:hAnsi="Arial" w:cs="Arial"/>
          <w:snapToGrid w:val="0"/>
        </w:rPr>
        <w:t>znění pozdějších předpisů.</w:t>
      </w:r>
    </w:p>
    <w:p w14:paraId="5221B9E5" w14:textId="77777777" w:rsidR="006F1D6D" w:rsidRDefault="00496FAF" w:rsidP="006F1D6D">
      <w:pPr>
        <w:pStyle w:val="StylZM"/>
        <w:numPr>
          <w:ilvl w:val="1"/>
          <w:numId w:val="34"/>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6F1D6D">
        <w:rPr>
          <w:rFonts w:ascii="Arial" w:hAnsi="Arial" w:cs="Arial"/>
        </w:rPr>
        <w:t>.</w:t>
      </w:r>
    </w:p>
    <w:p w14:paraId="0CEEA179" w14:textId="77777777" w:rsidR="006F1D6D" w:rsidRPr="006F1D6D" w:rsidRDefault="006F1D6D" w:rsidP="006F1D6D">
      <w:pPr>
        <w:pStyle w:val="StylZM"/>
        <w:numPr>
          <w:ilvl w:val="1"/>
          <w:numId w:val="34"/>
        </w:numPr>
        <w:spacing w:after="120"/>
        <w:ind w:left="567" w:hanging="567"/>
        <w:rPr>
          <w:rFonts w:ascii="Arial" w:hAnsi="Arial" w:cs="Arial"/>
        </w:rPr>
      </w:pPr>
      <w:r w:rsidRPr="006F1D6D">
        <w:rPr>
          <w:rFonts w:ascii="Arial" w:hAnsi="Arial" w:cs="Arial"/>
        </w:rPr>
        <w:t>Oprávněné osoby na straně kupujícího:</w:t>
      </w:r>
    </w:p>
    <w:p w14:paraId="18EA6931" w14:textId="3C4372B7" w:rsidR="00BB5DE0" w:rsidRPr="00C7551E" w:rsidRDefault="00BB5DE0" w:rsidP="006F1D6D">
      <w:pPr>
        <w:pStyle w:val="slovn2rove"/>
        <w:numPr>
          <w:ilvl w:val="0"/>
          <w:numId w:val="0"/>
        </w:numPr>
        <w:tabs>
          <w:tab w:val="clear" w:pos="567"/>
        </w:tabs>
        <w:spacing w:before="0" w:after="0"/>
        <w:ind w:left="567"/>
        <w:rPr>
          <w:rFonts w:cs="Arial"/>
          <w:sz w:val="20"/>
          <w:szCs w:val="20"/>
        </w:rPr>
      </w:pPr>
      <w:r w:rsidRPr="00BB5DE0">
        <w:rPr>
          <w:rFonts w:cs="Arial"/>
          <w:sz w:val="20"/>
          <w:szCs w:val="20"/>
        </w:rPr>
        <w:t>Ing. Pavla Paprskářová</w:t>
      </w:r>
      <w:r w:rsidR="006F1D6D" w:rsidRPr="00BB5DE0">
        <w:rPr>
          <w:rFonts w:cs="Arial"/>
          <w:sz w:val="20"/>
          <w:szCs w:val="20"/>
        </w:rPr>
        <w:t xml:space="preserve">, odbor </w:t>
      </w:r>
      <w:r w:rsidRPr="00BB5DE0">
        <w:rPr>
          <w:rFonts w:cs="Arial"/>
          <w:sz w:val="20"/>
          <w:szCs w:val="20"/>
        </w:rPr>
        <w:t>investic a</w:t>
      </w:r>
      <w:r w:rsidR="006F1D6D" w:rsidRPr="00BB5DE0">
        <w:rPr>
          <w:rFonts w:cs="Arial"/>
          <w:sz w:val="20"/>
          <w:szCs w:val="20"/>
        </w:rPr>
        <w:t xml:space="preserve"> projektů, </w:t>
      </w:r>
      <w:r w:rsidR="006F1D6D" w:rsidRPr="00C7551E">
        <w:rPr>
          <w:rFonts w:cs="Arial"/>
          <w:sz w:val="20"/>
          <w:szCs w:val="20"/>
        </w:rPr>
        <w:t xml:space="preserve">email: </w:t>
      </w:r>
      <w:bookmarkStart w:id="14" w:name="_Hlk145356522"/>
      <w:r w:rsidRPr="00C7551E">
        <w:rPr>
          <w:rFonts w:cs="Arial"/>
          <w:sz w:val="20"/>
          <w:szCs w:val="20"/>
        </w:rPr>
        <w:t>pavla.paprskarova@kr-karlovarsky.cz</w:t>
      </w:r>
    </w:p>
    <w:p w14:paraId="3B5E4FD9" w14:textId="31EE5D15" w:rsidR="00BB5DE0" w:rsidRPr="00C7551E" w:rsidRDefault="00BB5DE0" w:rsidP="00BB5DE0">
      <w:pPr>
        <w:pStyle w:val="slovn2rove"/>
        <w:numPr>
          <w:ilvl w:val="0"/>
          <w:numId w:val="0"/>
        </w:numPr>
        <w:tabs>
          <w:tab w:val="clear" w:pos="567"/>
        </w:tabs>
        <w:spacing w:before="0" w:after="0"/>
        <w:ind w:left="567"/>
        <w:rPr>
          <w:rFonts w:cs="Arial"/>
          <w:sz w:val="20"/>
          <w:szCs w:val="20"/>
        </w:rPr>
      </w:pPr>
      <w:r w:rsidRPr="00C7551E">
        <w:rPr>
          <w:rFonts w:cs="Arial"/>
          <w:sz w:val="20"/>
          <w:szCs w:val="20"/>
        </w:rPr>
        <w:t>Marek Faust, odbor investic a projektů, email: marek.faust@kr-karlovarsky.cz</w:t>
      </w:r>
    </w:p>
    <w:p w14:paraId="2C2A10EC" w14:textId="63C41342" w:rsidR="00BB5DE0" w:rsidRPr="00C7551E" w:rsidRDefault="00BB5DE0" w:rsidP="00BB5DE0">
      <w:pPr>
        <w:pStyle w:val="slovn2rove"/>
        <w:numPr>
          <w:ilvl w:val="0"/>
          <w:numId w:val="0"/>
        </w:numPr>
        <w:tabs>
          <w:tab w:val="clear" w:pos="567"/>
        </w:tabs>
        <w:spacing w:before="0"/>
        <w:ind w:left="567"/>
        <w:rPr>
          <w:rFonts w:cs="Arial"/>
          <w:sz w:val="20"/>
          <w:szCs w:val="20"/>
        </w:rPr>
      </w:pPr>
      <w:r w:rsidRPr="00C7551E">
        <w:rPr>
          <w:rFonts w:cs="Arial"/>
          <w:sz w:val="20"/>
          <w:szCs w:val="20"/>
        </w:rPr>
        <w:t>Jiří Štěpán, odbor investic a projektů, email: jiri.stepan</w:t>
      </w:r>
      <w:hyperlink r:id="rId8" w:history="1">
        <w:r w:rsidRPr="00C7551E">
          <w:rPr>
            <w:rStyle w:val="Hypertextovodkaz"/>
            <w:rFonts w:cs="Arial"/>
            <w:color w:val="auto"/>
            <w:sz w:val="20"/>
            <w:szCs w:val="20"/>
          </w:rPr>
          <w:t>@kr-karlovarsky.cz</w:t>
        </w:r>
      </w:hyperlink>
    </w:p>
    <w:bookmarkEnd w:id="14"/>
    <w:p w14:paraId="737D542D" w14:textId="3C9747F3" w:rsidR="000E44DF" w:rsidRPr="006F1D6D" w:rsidRDefault="000E44DF" w:rsidP="006F1D6D">
      <w:pPr>
        <w:pStyle w:val="StylZM"/>
        <w:numPr>
          <w:ilvl w:val="1"/>
          <w:numId w:val="34"/>
        </w:numPr>
        <w:spacing w:after="120"/>
        <w:ind w:left="567" w:hanging="567"/>
        <w:rPr>
          <w:rFonts w:ascii="Arial" w:hAnsi="Arial" w:cs="Arial"/>
        </w:rPr>
      </w:pPr>
      <w:r w:rsidRPr="006F1D6D">
        <w:rPr>
          <w:rFonts w:ascii="Arial" w:hAnsi="Arial" w:cs="Arial"/>
        </w:rPr>
        <w:t>Oprávněné osoby na straně prodávajícího:</w:t>
      </w:r>
    </w:p>
    <w:p w14:paraId="6DD4C10E" w14:textId="254A9A4A" w:rsidR="000E44DF" w:rsidRPr="001F7EB7" w:rsidRDefault="000E44DF" w:rsidP="007A113B">
      <w:pPr>
        <w:pStyle w:val="StylZM"/>
        <w:numPr>
          <w:ilvl w:val="0"/>
          <w:numId w:val="0"/>
        </w:numPr>
        <w:spacing w:after="120"/>
        <w:ind w:left="567"/>
        <w:rPr>
          <w:rFonts w:ascii="Arial" w:hAnsi="Arial" w:cs="Arial"/>
          <w:highlight w:val="yellow"/>
        </w:rPr>
      </w:pPr>
      <w:r w:rsidRPr="00504945">
        <w:rPr>
          <w:rFonts w:ascii="Arial" w:hAnsi="Arial" w:cs="Arial"/>
          <w:highlight w:val="yellow"/>
        </w:rPr>
        <w:t>……………</w:t>
      </w:r>
      <w:r w:rsidRPr="00504945">
        <w:rPr>
          <w:rFonts w:ascii="Arial" w:hAnsi="Arial" w:cs="Arial"/>
          <w:i/>
          <w:highlight w:val="yellow"/>
        </w:rPr>
        <w:t>doplnit jméno, telefon, e-mail</w:t>
      </w:r>
      <w:r w:rsidRPr="00504945">
        <w:rPr>
          <w:rFonts w:ascii="Arial" w:hAnsi="Arial" w:cs="Arial"/>
          <w:highlight w:val="yellow"/>
        </w:rPr>
        <w:t>……………………………..</w:t>
      </w:r>
    </w:p>
    <w:p w14:paraId="062E6530" w14:textId="0C4F13E6" w:rsidR="00E77FC5" w:rsidRDefault="000E44DF" w:rsidP="007C60FE">
      <w:pPr>
        <w:pStyle w:val="StylZM"/>
        <w:numPr>
          <w:ilvl w:val="0"/>
          <w:numId w:val="0"/>
        </w:numPr>
        <w:spacing w:after="120"/>
        <w:ind w:left="567"/>
        <w:rPr>
          <w:rFonts w:ascii="Arial" w:hAnsi="Arial" w:cs="Arial"/>
          <w:shd w:val="clear" w:color="auto" w:fill="FFF2CC" w:themeFill="accent4" w:themeFillTint="33"/>
        </w:rPr>
      </w:pPr>
      <w:r w:rsidRPr="00504945">
        <w:rPr>
          <w:rFonts w:ascii="Arial" w:hAnsi="Arial" w:cs="Arial"/>
          <w:highlight w:val="yellow"/>
        </w:rPr>
        <w:t>……………</w:t>
      </w:r>
      <w:r w:rsidRPr="00504945">
        <w:rPr>
          <w:rFonts w:ascii="Arial" w:hAnsi="Arial" w:cs="Arial"/>
          <w:i/>
          <w:highlight w:val="yellow"/>
        </w:rPr>
        <w:t>doplnit jméno, telefon, e-mail</w:t>
      </w:r>
      <w:r w:rsidRPr="00504945">
        <w:rPr>
          <w:rFonts w:ascii="Arial" w:hAnsi="Arial" w:cs="Arial"/>
          <w:highlight w:val="yellow"/>
        </w:rPr>
        <w:t>……………………………..</w:t>
      </w:r>
    </w:p>
    <w:p w14:paraId="50BB0837" w14:textId="77777777" w:rsidR="007C37DB" w:rsidRPr="007C60FE" w:rsidRDefault="007C37DB" w:rsidP="007C60FE">
      <w:pPr>
        <w:pStyle w:val="StylZM"/>
        <w:numPr>
          <w:ilvl w:val="0"/>
          <w:numId w:val="0"/>
        </w:numPr>
        <w:spacing w:after="120"/>
        <w:ind w:left="567"/>
        <w:rPr>
          <w:rFonts w:ascii="Arial" w:hAnsi="Arial" w:cs="Arial"/>
          <w:highlight w:val="yellow"/>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Prodávající bere na vědomí, že kupující je povinen uveřejnit tuto smlouvu ve smyslu zákona č. 340/2015 Sb. o zvláštních podmínkách účinnosti některých smluv, uveřejňování těchto smluv </w:t>
      </w:r>
      <w:r w:rsidRPr="001F7EB7">
        <w:rPr>
          <w:rFonts w:cs="Arial"/>
          <w:sz w:val="20"/>
          <w:szCs w:val="20"/>
        </w:rPr>
        <w:lastRenderedPageBreak/>
        <w:t>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268CC5D3"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w:t>
      </w:r>
      <w:r w:rsidR="00D70B82">
        <w:rPr>
          <w:rFonts w:cs="Arial"/>
          <w:sz w:val="20"/>
          <w:szCs w:val="20"/>
        </w:rPr>
        <w:t> </w:t>
      </w:r>
      <w:r w:rsidRPr="001F7EB7">
        <w:rPr>
          <w:rFonts w:cs="Arial"/>
          <w:sz w:val="20"/>
          <w:szCs w:val="20"/>
        </w:rPr>
        <w:t>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677958C0"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w:t>
      </w:r>
      <w:r w:rsidR="00D70B82">
        <w:rPr>
          <w:rFonts w:cs="Arial"/>
          <w:sz w:val="20"/>
          <w:szCs w:val="20"/>
        </w:rPr>
        <w:t> </w:t>
      </w:r>
      <w:r w:rsidR="000E44DF" w:rsidRPr="001F7EB7">
        <w:rPr>
          <w:rFonts w:cs="Arial"/>
          <w:sz w:val="20"/>
          <w:szCs w:val="20"/>
        </w:rPr>
        <w:t>smlouvě uvedeno jinak</w:t>
      </w:r>
      <w:r w:rsidRPr="001F7EB7">
        <w:rPr>
          <w:rFonts w:cs="Arial"/>
          <w:sz w:val="20"/>
          <w:szCs w:val="20"/>
        </w:rPr>
        <w:t>.</w:t>
      </w:r>
    </w:p>
    <w:p w14:paraId="1CAE4449" w14:textId="77777777" w:rsidR="005154B8" w:rsidRPr="001F7EB7" w:rsidRDefault="005154B8" w:rsidP="00CB1D7A">
      <w:pPr>
        <w:pStyle w:val="slovn2rove"/>
        <w:tabs>
          <w:tab w:val="clear" w:pos="567"/>
        </w:tabs>
        <w:spacing w:before="0"/>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CB1D7A">
      <w:pPr>
        <w:pStyle w:val="slovn2rove"/>
        <w:numPr>
          <w:ilvl w:val="0"/>
          <w:numId w:val="0"/>
        </w:numPr>
        <w:tabs>
          <w:tab w:val="clear" w:pos="567"/>
        </w:tabs>
        <w:spacing w:before="0"/>
        <w:ind w:left="567"/>
        <w:rPr>
          <w:rFonts w:cs="Arial"/>
          <w:i/>
          <w:sz w:val="20"/>
          <w:szCs w:val="20"/>
        </w:rPr>
      </w:pPr>
      <w:r w:rsidRPr="00F45A18">
        <w:rPr>
          <w:rFonts w:cs="Arial"/>
          <w:i/>
          <w:sz w:val="20"/>
          <w:szCs w:val="20"/>
          <w:highlight w:val="green"/>
        </w:rPr>
        <w:t>alternativně (před podpisem smlouvy se ponechá relevantní alternativa)</w:t>
      </w:r>
    </w:p>
    <w:p w14:paraId="62862F51" w14:textId="5AFA169F" w:rsidR="0022758E" w:rsidRPr="00FE6E85" w:rsidRDefault="004B3EBD" w:rsidP="00DB4522">
      <w:pPr>
        <w:pStyle w:val="StylZM"/>
        <w:numPr>
          <w:ilvl w:val="0"/>
          <w:numId w:val="0"/>
        </w:numPr>
        <w:spacing w:after="120"/>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49FEFB4B" w:rsidR="007F09B5" w:rsidRPr="00C536FB" w:rsidRDefault="007C60FE" w:rsidP="007C60FE">
      <w:pPr>
        <w:pStyle w:val="Odstavecseseznamem"/>
        <w:ind w:left="567"/>
        <w:rPr>
          <w:rFonts w:ascii="Arial" w:eastAsia="Calibri" w:hAnsi="Arial" w:cs="Arial"/>
          <w:snapToGrid w:val="0"/>
        </w:rPr>
      </w:pPr>
      <w:r w:rsidRPr="007C60FE">
        <w:rPr>
          <w:rFonts w:ascii="Arial" w:eastAsia="Calibri" w:hAnsi="Arial" w:cs="Arial"/>
          <w:snapToGrid w:val="0"/>
        </w:rPr>
        <w:t>Příloha č. 1: Soupis dodávek</w:t>
      </w:r>
      <w:r w:rsidR="00045666">
        <w:rPr>
          <w:rFonts w:ascii="Arial" w:eastAsia="Calibri" w:hAnsi="Arial" w:cs="Arial"/>
          <w:snapToGrid w:val="0"/>
        </w:rPr>
        <w:t xml:space="preserve"> včetně technické specifikace</w:t>
      </w:r>
    </w:p>
    <w:p w14:paraId="3FBBE7B9" w14:textId="77777777" w:rsidR="007F09B5" w:rsidRPr="007F09B5" w:rsidRDefault="007F09B5" w:rsidP="00CB1D7A">
      <w:pPr>
        <w:pStyle w:val="Odstavecseseznamem"/>
        <w:ind w:left="567" w:hanging="567"/>
        <w:rPr>
          <w:sz w:val="22"/>
        </w:rPr>
      </w:pPr>
    </w:p>
    <w:p w14:paraId="2CEB87FE" w14:textId="469D07C3" w:rsidR="00721009" w:rsidRPr="0073553D" w:rsidRDefault="005154B8" w:rsidP="00A34DD5">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7A87BF6" w14:textId="4FA08C55" w:rsidR="00721009" w:rsidRDefault="00721009" w:rsidP="00A34DD5">
      <w:pPr>
        <w:pStyle w:val="BodyText21"/>
        <w:widowControl/>
        <w:rPr>
          <w:rFonts w:ascii="Arial" w:hAnsi="Arial" w:cs="Arial"/>
          <w:snapToGrid/>
          <w:sz w:val="20"/>
        </w:rPr>
      </w:pPr>
    </w:p>
    <w:p w14:paraId="5D347ACF" w14:textId="77777777" w:rsidR="00AC53F1" w:rsidRPr="001F7EB7" w:rsidRDefault="00AC53F1" w:rsidP="00A34DD5">
      <w:pPr>
        <w:pStyle w:val="BodyText21"/>
        <w:widowControl/>
        <w:rPr>
          <w:rFonts w:ascii="Arial" w:hAnsi="Arial" w:cs="Arial"/>
          <w:snapToGrid/>
          <w:sz w:val="20"/>
        </w:rPr>
      </w:pPr>
    </w:p>
    <w:p w14:paraId="0EA4902C" w14:textId="7E9EA227" w:rsidR="00793FEA" w:rsidRPr="001F7EB7" w:rsidRDefault="00793FEA" w:rsidP="00A34DD5">
      <w:pPr>
        <w:pStyle w:val="BodyText21"/>
        <w:widowControl/>
        <w:rPr>
          <w:rFonts w:ascii="Arial" w:hAnsi="Arial" w:cs="Arial"/>
          <w:snapToGrid/>
          <w:sz w:val="20"/>
        </w:rPr>
      </w:pPr>
      <w:r w:rsidRPr="001F7EB7">
        <w:rPr>
          <w:rFonts w:ascii="Arial" w:hAnsi="Arial" w:cs="Arial"/>
          <w:snapToGrid/>
          <w:sz w:val="20"/>
        </w:rPr>
        <w:t xml:space="preserve">V </w:t>
      </w:r>
      <w:r w:rsidRPr="00F45A18">
        <w:rPr>
          <w:rFonts w:ascii="Arial" w:hAnsi="Arial" w:cs="Arial"/>
          <w:snapToGrid/>
          <w:sz w:val="20"/>
          <w:highlight w:val="yellow"/>
        </w:rPr>
        <w:t>…………………..</w:t>
      </w:r>
      <w:r w:rsidRPr="001F7EB7">
        <w:rPr>
          <w:rFonts w:ascii="Arial" w:hAnsi="Arial" w:cs="Arial"/>
          <w:snapToGrid/>
          <w:sz w:val="20"/>
        </w:rPr>
        <w:t xml:space="preserve"> dne </w:t>
      </w:r>
      <w:r w:rsidRPr="00F45A18">
        <w:rPr>
          <w:rFonts w:ascii="Arial" w:hAnsi="Arial" w:cs="Arial"/>
          <w:snapToGrid/>
          <w:sz w:val="20"/>
          <w:highlight w:val="yellow"/>
        </w:rPr>
        <w:t>…….</w:t>
      </w:r>
      <w:r w:rsidR="0036743E" w:rsidRPr="00F45A18">
        <w:rPr>
          <w:rFonts w:ascii="Arial" w:hAnsi="Arial" w:cs="Arial"/>
          <w:snapToGrid/>
          <w:sz w:val="20"/>
        </w:rPr>
        <w:t xml:space="preserve"> </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r>
      <w:r w:rsidR="00D51C96">
        <w:rPr>
          <w:rFonts w:ascii="Arial" w:hAnsi="Arial" w:cs="Arial"/>
          <w:snapToGrid/>
          <w:sz w:val="20"/>
        </w:rPr>
        <w:tab/>
      </w:r>
      <w:r w:rsidRPr="001F7EB7">
        <w:rPr>
          <w:rFonts w:ascii="Arial" w:hAnsi="Arial" w:cs="Arial"/>
          <w:snapToGrid/>
          <w:sz w:val="20"/>
        </w:rPr>
        <w:t xml:space="preserve">V </w:t>
      </w:r>
      <w:r w:rsidRPr="00F45A18">
        <w:rPr>
          <w:rFonts w:ascii="Arial" w:hAnsi="Arial" w:cs="Arial"/>
          <w:snapToGrid/>
          <w:sz w:val="20"/>
          <w:highlight w:val="green"/>
        </w:rPr>
        <w:t>……………………..</w:t>
      </w:r>
      <w:r w:rsidRPr="001F7EB7">
        <w:rPr>
          <w:rFonts w:ascii="Arial" w:hAnsi="Arial" w:cs="Arial"/>
          <w:snapToGrid/>
          <w:sz w:val="20"/>
        </w:rPr>
        <w:t xml:space="preserve"> dne </w:t>
      </w:r>
      <w:r w:rsidRPr="00F45A18">
        <w:rPr>
          <w:rFonts w:ascii="Arial" w:hAnsi="Arial" w:cs="Arial"/>
          <w:snapToGrid/>
          <w:sz w:val="20"/>
          <w:highlight w:val="green"/>
        </w:rPr>
        <w:t>………….</w:t>
      </w:r>
    </w:p>
    <w:p w14:paraId="3D09C10E" w14:textId="4158408C" w:rsidR="00793FEA" w:rsidRDefault="00793FEA" w:rsidP="00A34DD5">
      <w:pPr>
        <w:pStyle w:val="BodyText21"/>
        <w:widowControl/>
        <w:rPr>
          <w:rFonts w:ascii="Arial" w:hAnsi="Arial" w:cs="Arial"/>
          <w:snapToGrid/>
          <w:sz w:val="20"/>
        </w:rPr>
      </w:pPr>
    </w:p>
    <w:p w14:paraId="71B12388" w14:textId="77777777" w:rsidR="00AC53F1" w:rsidRPr="001F7EB7" w:rsidRDefault="00AC53F1" w:rsidP="00A34DD5">
      <w:pPr>
        <w:pStyle w:val="BodyText21"/>
        <w:widowControl/>
        <w:rPr>
          <w:rFonts w:ascii="Arial" w:hAnsi="Arial" w:cs="Arial"/>
          <w:snapToGrid/>
          <w:sz w:val="20"/>
        </w:rPr>
      </w:pPr>
    </w:p>
    <w:p w14:paraId="7B1CC687" w14:textId="77777777" w:rsidR="00A414D4" w:rsidRDefault="00A414D4" w:rsidP="00A34DD5">
      <w:pPr>
        <w:pStyle w:val="BodyText21"/>
        <w:widowControl/>
        <w:rPr>
          <w:rFonts w:ascii="Arial" w:hAnsi="Arial" w:cs="Arial"/>
          <w:snapToGrid/>
          <w:sz w:val="20"/>
        </w:rPr>
      </w:pPr>
    </w:p>
    <w:p w14:paraId="598F9D65" w14:textId="113FA3E7" w:rsidR="00453DDE" w:rsidRPr="0073553D" w:rsidRDefault="0055694A" w:rsidP="0073553D">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19C068AA" w14:textId="77777777" w:rsidR="00453DDE" w:rsidRPr="001F7EB7" w:rsidRDefault="00453DDE" w:rsidP="00A34DD5">
      <w:pPr>
        <w:pStyle w:val="BodyText21"/>
        <w:widowControl/>
        <w:ind w:left="4248" w:firstLine="708"/>
        <w:rPr>
          <w:rFonts w:ascii="Arial" w:hAnsi="Arial" w:cs="Arial"/>
          <w:b/>
          <w:snapToGrid/>
          <w:sz w:val="20"/>
        </w:rPr>
      </w:pPr>
    </w:p>
    <w:p w14:paraId="179A4977" w14:textId="685AF9A5" w:rsidR="00A34DD5" w:rsidRPr="001F7EB7" w:rsidRDefault="00A34DD5" w:rsidP="00A34DD5">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84AC09E" w14:textId="2E46A83B" w:rsidR="002B1DB1" w:rsidRPr="0073553D" w:rsidRDefault="00A34DD5" w:rsidP="0073553D">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73553D" w:rsidRPr="00F45A18">
        <w:rPr>
          <w:rFonts w:ascii="Arial" w:hAnsi="Arial" w:cs="Arial"/>
          <w:highlight w:val="yellow"/>
          <w:shd w:val="clear" w:color="auto" w:fill="FFF2CC" w:themeFill="accent4" w:themeFillTint="33"/>
        </w:rPr>
        <w:t>…………………………</w:t>
      </w:r>
      <w:r w:rsidR="007B2126">
        <w:rPr>
          <w:rFonts w:ascii="Arial" w:hAnsi="Arial" w:cs="Arial"/>
          <w:sz w:val="20"/>
        </w:rPr>
        <w:t xml:space="preserve">                   </w:t>
      </w:r>
      <w:r w:rsidRPr="001F7EB7">
        <w:rPr>
          <w:rFonts w:ascii="Arial" w:hAnsi="Arial" w:cs="Arial"/>
          <w:sz w:val="20"/>
        </w:rPr>
        <w:t xml:space="preserve">                              </w:t>
      </w:r>
      <w:r w:rsidR="0073553D">
        <w:rPr>
          <w:rFonts w:ascii="Arial" w:hAnsi="Arial" w:cs="Arial"/>
          <w:sz w:val="20"/>
        </w:rPr>
        <w:t xml:space="preserve"> </w:t>
      </w:r>
      <w:r w:rsidR="0099145F">
        <w:rPr>
          <w:rFonts w:ascii="Arial" w:hAnsi="Arial" w:cs="Arial"/>
          <w:sz w:val="20"/>
        </w:rPr>
        <w:t>Karlovarský kraj</w:t>
      </w:r>
      <w:r w:rsidRPr="001F7EB7">
        <w:rPr>
          <w:rFonts w:ascii="Arial" w:hAnsi="Arial" w:cs="Arial"/>
          <w:sz w:val="20"/>
        </w:rPr>
        <w:t xml:space="preserve">                         </w:t>
      </w:r>
    </w:p>
    <w:sectPr w:rsidR="002B1DB1" w:rsidRPr="0073553D" w:rsidSect="007C37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8DE11" w14:textId="77777777" w:rsidR="00E41B7C" w:rsidRDefault="00E41B7C" w:rsidP="00AC53F1">
      <w:r>
        <w:separator/>
      </w:r>
    </w:p>
  </w:endnote>
  <w:endnote w:type="continuationSeparator" w:id="0">
    <w:p w14:paraId="0496AB15" w14:textId="77777777" w:rsidR="00E41B7C" w:rsidRDefault="00E41B7C" w:rsidP="00A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69317" w14:textId="77777777" w:rsidR="00E41B7C" w:rsidRDefault="00E41B7C" w:rsidP="00AC53F1">
      <w:r>
        <w:separator/>
      </w:r>
    </w:p>
  </w:footnote>
  <w:footnote w:type="continuationSeparator" w:id="0">
    <w:p w14:paraId="406506E4" w14:textId="77777777" w:rsidR="00E41B7C" w:rsidRDefault="00E41B7C" w:rsidP="00AC5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DF768F"/>
    <w:multiLevelType w:val="multilevel"/>
    <w:tmpl w:val="293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8E70C1"/>
    <w:multiLevelType w:val="hybridMultilevel"/>
    <w:tmpl w:val="BA18C01C"/>
    <w:lvl w:ilvl="0" w:tplc="8542A81C">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43B63"/>
    <w:multiLevelType w:val="hybridMultilevel"/>
    <w:tmpl w:val="19D0C8EC"/>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024C27"/>
    <w:multiLevelType w:val="hybridMultilevel"/>
    <w:tmpl w:val="5A862220"/>
    <w:lvl w:ilvl="0" w:tplc="05DC2566">
      <w:start w:val="1"/>
      <w:numFmt w:val="upperRoman"/>
      <w:lvlText w:val="%1."/>
      <w:lvlJc w:val="left"/>
      <w:pPr>
        <w:ind w:left="1080" w:hanging="720"/>
      </w:pPr>
      <w:rPr>
        <w:rFonts w:hint="default"/>
      </w:rPr>
    </w:lvl>
    <w:lvl w:ilvl="1" w:tplc="D0B8B2F0">
      <w:start w:val="1"/>
      <w:numFmt w:val="decimal"/>
      <w:lvlText w:val="2.%2"/>
      <w:lvlJc w:val="left"/>
      <w:pPr>
        <w:ind w:left="360" w:hanging="360"/>
      </w:pPr>
      <w:rPr>
        <w:rFonts w:ascii="Arial" w:hAnsi="Arial" w:cs="Arial" w:hint="default"/>
        <w:sz w:val="20"/>
      </w:rPr>
    </w:lvl>
    <w:lvl w:ilvl="2" w:tplc="814A777A">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4"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9B485E"/>
    <w:multiLevelType w:val="hybridMultilevel"/>
    <w:tmpl w:val="E13C713A"/>
    <w:lvl w:ilvl="0" w:tplc="D2E085F2">
      <w:start w:val="1"/>
      <w:numFmt w:val="bullet"/>
      <w:lvlText w:val=""/>
      <w:lvlJc w:val="left"/>
      <w:pPr>
        <w:ind w:left="720" w:hanging="360"/>
      </w:pPr>
      <w:rPr>
        <w:rFonts w:ascii="Symbol" w:hAnsi="Symbol"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0B9CC818"/>
    <w:lvl w:ilvl="0" w:tplc="3DD477B8">
      <w:start w:val="1"/>
      <w:numFmt w:val="lowerLetter"/>
      <w:lvlText w:val="%1)"/>
      <w:lvlJc w:val="left"/>
      <w:pPr>
        <w:ind w:left="1068" w:hanging="360"/>
      </w:pPr>
      <w:rPr>
        <w:rFonts w:hint="default"/>
        <w:b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8ED4693"/>
    <w:multiLevelType w:val="hybridMultilevel"/>
    <w:tmpl w:val="76A2C472"/>
    <w:lvl w:ilvl="0" w:tplc="659805F8">
      <w:start w:val="1"/>
      <w:numFmt w:val="bullet"/>
      <w:lvlText w:val="-"/>
      <w:lvlJc w:val="left"/>
      <w:pPr>
        <w:ind w:left="4127" w:hanging="360"/>
      </w:pPr>
      <w:rPr>
        <w:rFonts w:ascii="Segoe UI" w:hAnsi="Segoe UI" w:hint="default"/>
      </w:rPr>
    </w:lvl>
    <w:lvl w:ilvl="1" w:tplc="04050003" w:tentative="1">
      <w:start w:val="1"/>
      <w:numFmt w:val="bullet"/>
      <w:lvlText w:val="o"/>
      <w:lvlJc w:val="left"/>
      <w:pPr>
        <w:ind w:left="4847" w:hanging="360"/>
      </w:pPr>
      <w:rPr>
        <w:rFonts w:ascii="Courier New" w:hAnsi="Courier New" w:cs="Courier New" w:hint="default"/>
      </w:rPr>
    </w:lvl>
    <w:lvl w:ilvl="2" w:tplc="04050005" w:tentative="1">
      <w:start w:val="1"/>
      <w:numFmt w:val="bullet"/>
      <w:lvlText w:val=""/>
      <w:lvlJc w:val="left"/>
      <w:pPr>
        <w:ind w:left="5567" w:hanging="360"/>
      </w:pPr>
      <w:rPr>
        <w:rFonts w:ascii="Wingdings" w:hAnsi="Wingdings" w:hint="default"/>
      </w:rPr>
    </w:lvl>
    <w:lvl w:ilvl="3" w:tplc="04050001" w:tentative="1">
      <w:start w:val="1"/>
      <w:numFmt w:val="bullet"/>
      <w:lvlText w:val=""/>
      <w:lvlJc w:val="left"/>
      <w:pPr>
        <w:ind w:left="6287" w:hanging="360"/>
      </w:pPr>
      <w:rPr>
        <w:rFonts w:ascii="Symbol" w:hAnsi="Symbol" w:hint="default"/>
      </w:rPr>
    </w:lvl>
    <w:lvl w:ilvl="4" w:tplc="04050003" w:tentative="1">
      <w:start w:val="1"/>
      <w:numFmt w:val="bullet"/>
      <w:lvlText w:val="o"/>
      <w:lvlJc w:val="left"/>
      <w:pPr>
        <w:ind w:left="7007" w:hanging="360"/>
      </w:pPr>
      <w:rPr>
        <w:rFonts w:ascii="Courier New" w:hAnsi="Courier New" w:cs="Courier New" w:hint="default"/>
      </w:rPr>
    </w:lvl>
    <w:lvl w:ilvl="5" w:tplc="04050005" w:tentative="1">
      <w:start w:val="1"/>
      <w:numFmt w:val="bullet"/>
      <w:lvlText w:val=""/>
      <w:lvlJc w:val="left"/>
      <w:pPr>
        <w:ind w:left="7727" w:hanging="360"/>
      </w:pPr>
      <w:rPr>
        <w:rFonts w:ascii="Wingdings" w:hAnsi="Wingdings" w:hint="default"/>
      </w:rPr>
    </w:lvl>
    <w:lvl w:ilvl="6" w:tplc="04050001" w:tentative="1">
      <w:start w:val="1"/>
      <w:numFmt w:val="bullet"/>
      <w:lvlText w:val=""/>
      <w:lvlJc w:val="left"/>
      <w:pPr>
        <w:ind w:left="8447" w:hanging="360"/>
      </w:pPr>
      <w:rPr>
        <w:rFonts w:ascii="Symbol" w:hAnsi="Symbol" w:hint="default"/>
      </w:rPr>
    </w:lvl>
    <w:lvl w:ilvl="7" w:tplc="04050003" w:tentative="1">
      <w:start w:val="1"/>
      <w:numFmt w:val="bullet"/>
      <w:lvlText w:val="o"/>
      <w:lvlJc w:val="left"/>
      <w:pPr>
        <w:ind w:left="9167" w:hanging="360"/>
      </w:pPr>
      <w:rPr>
        <w:rFonts w:ascii="Courier New" w:hAnsi="Courier New" w:cs="Courier New" w:hint="default"/>
      </w:rPr>
    </w:lvl>
    <w:lvl w:ilvl="8" w:tplc="04050005" w:tentative="1">
      <w:start w:val="1"/>
      <w:numFmt w:val="bullet"/>
      <w:lvlText w:val=""/>
      <w:lvlJc w:val="left"/>
      <w:pPr>
        <w:ind w:left="9887" w:hanging="360"/>
      </w:pPr>
      <w:rPr>
        <w:rFonts w:ascii="Wingdings" w:hAnsi="Wingdings" w:hint="default"/>
      </w:rPr>
    </w:lvl>
  </w:abstractNum>
  <w:abstractNum w:abstractNumId="23"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1CB4654"/>
    <w:multiLevelType w:val="hybridMultilevel"/>
    <w:tmpl w:val="374E1FDC"/>
    <w:lvl w:ilvl="0" w:tplc="D2E085F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3694AA8"/>
    <w:multiLevelType w:val="multilevel"/>
    <w:tmpl w:val="526C92AE"/>
    <w:lvl w:ilvl="0">
      <w:start w:val="1"/>
      <w:numFmt w:val="decimal"/>
      <w:lvlText w:val="%1."/>
      <w:lvlJc w:val="left"/>
      <w:pPr>
        <w:ind w:left="360" w:hanging="360"/>
      </w:pPr>
    </w:lvl>
    <w:lvl w:ilvl="1">
      <w:start w:val="1"/>
      <w:numFmt w:val="decimal"/>
      <w:lvlText w:val="10.%2."/>
      <w:lvlJc w:val="left"/>
      <w:pPr>
        <w:ind w:left="716"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2A5555"/>
    <w:multiLevelType w:val="hybridMultilevel"/>
    <w:tmpl w:val="D6980110"/>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7D7B1AA8"/>
    <w:multiLevelType w:val="hybridMultilevel"/>
    <w:tmpl w:val="AF4A2208"/>
    <w:lvl w:ilvl="0" w:tplc="659805F8">
      <w:start w:val="1"/>
      <w:numFmt w:val="bullet"/>
      <w:lvlText w:val="-"/>
      <w:lvlJc w:val="left"/>
      <w:pPr>
        <w:ind w:left="786" w:hanging="360"/>
      </w:pPr>
      <w:rPr>
        <w:rFonts w:ascii="Segoe UI" w:hAnsi="Segoe U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7E944259"/>
    <w:multiLevelType w:val="hybridMultilevel"/>
    <w:tmpl w:val="1FBE2CEE"/>
    <w:lvl w:ilvl="0" w:tplc="8542A81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3"/>
  </w:num>
  <w:num w:numId="2">
    <w:abstractNumId w:val="10"/>
  </w:num>
  <w:num w:numId="3">
    <w:abstractNumId w:val="17"/>
  </w:num>
  <w:num w:numId="4">
    <w:abstractNumId w:val="10"/>
  </w:num>
  <w:num w:numId="5">
    <w:abstractNumId w:val="10"/>
  </w:num>
  <w:num w:numId="6">
    <w:abstractNumId w:val="3"/>
  </w:num>
  <w:num w:numId="7">
    <w:abstractNumId w:val="10"/>
  </w:num>
  <w:num w:numId="8">
    <w:abstractNumId w:val="10"/>
  </w:num>
  <w:num w:numId="9">
    <w:abstractNumId w:val="12"/>
  </w:num>
  <w:num w:numId="10">
    <w:abstractNumId w:val="14"/>
  </w:num>
  <w:num w:numId="11">
    <w:abstractNumId w:val="10"/>
  </w:num>
  <w:num w:numId="12">
    <w:abstractNumId w:val="10"/>
  </w:num>
  <w:num w:numId="13">
    <w:abstractNumId w:val="19"/>
  </w:num>
  <w:num w:numId="14">
    <w:abstractNumId w:val="8"/>
  </w:num>
  <w:num w:numId="15">
    <w:abstractNumId w:val="4"/>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23"/>
  </w:num>
  <w:num w:numId="25">
    <w:abstractNumId w:val="10"/>
  </w:num>
  <w:num w:numId="26">
    <w:abstractNumId w:val="26"/>
  </w:num>
  <w:num w:numId="27">
    <w:abstractNumId w:val="10"/>
  </w:num>
  <w:num w:numId="28">
    <w:abstractNumId w:val="6"/>
  </w:num>
  <w:num w:numId="29">
    <w:abstractNumId w:val="10"/>
  </w:num>
  <w:num w:numId="30">
    <w:abstractNumId w:val="18"/>
  </w:num>
  <w:num w:numId="31">
    <w:abstractNumId w:val="10"/>
  </w:num>
  <w:num w:numId="32">
    <w:abstractNumId w:val="25"/>
  </w:num>
  <w:num w:numId="33">
    <w:abstractNumId w:val="0"/>
  </w:num>
  <w:num w:numId="34">
    <w:abstractNumId w:val="29"/>
  </w:num>
  <w:num w:numId="35">
    <w:abstractNumId w:val="20"/>
  </w:num>
  <w:num w:numId="36">
    <w:abstractNumId w:val="5"/>
  </w:num>
  <w:num w:numId="37">
    <w:abstractNumId w:val="7"/>
  </w:num>
  <w:num w:numId="38">
    <w:abstractNumId w:val="1"/>
  </w:num>
  <w:num w:numId="39">
    <w:abstractNumId w:val="8"/>
  </w:num>
  <w:num w:numId="40">
    <w:abstractNumId w:val="8"/>
  </w:num>
  <w:num w:numId="41">
    <w:abstractNumId w:val="8"/>
  </w:num>
  <w:num w:numId="42">
    <w:abstractNumId w:val="24"/>
  </w:num>
  <w:num w:numId="43">
    <w:abstractNumId w:val="16"/>
  </w:num>
  <w:num w:numId="44">
    <w:abstractNumId w:val="21"/>
  </w:num>
  <w:num w:numId="45">
    <w:abstractNumId w:val="27"/>
  </w:num>
  <w:num w:numId="46">
    <w:abstractNumId w:val="22"/>
  </w:num>
  <w:num w:numId="47">
    <w:abstractNumId w:val="30"/>
  </w:num>
  <w:num w:numId="48">
    <w:abstractNumId w:val="10"/>
  </w:num>
  <w:num w:numId="49">
    <w:abstractNumId w:val="15"/>
  </w:num>
  <w:num w:numId="50">
    <w:abstractNumId w:val="28"/>
  </w:num>
  <w:num w:numId="51">
    <w:abstractNumId w:val="32"/>
  </w:num>
  <w:num w:numId="52">
    <w:abstractNumId w:val="11"/>
  </w:num>
  <w:num w:numId="53">
    <w:abstractNumId w:val="9"/>
  </w:num>
  <w:num w:numId="54">
    <w:abstractNumId w:val="2"/>
  </w:num>
  <w:num w:numId="55">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21337"/>
    <w:rsid w:val="0002176E"/>
    <w:rsid w:val="00037DEB"/>
    <w:rsid w:val="00040BC4"/>
    <w:rsid w:val="00045666"/>
    <w:rsid w:val="00051388"/>
    <w:rsid w:val="0006215B"/>
    <w:rsid w:val="00071E34"/>
    <w:rsid w:val="00075AD4"/>
    <w:rsid w:val="000804ED"/>
    <w:rsid w:val="00082143"/>
    <w:rsid w:val="000824A6"/>
    <w:rsid w:val="00094652"/>
    <w:rsid w:val="000A5499"/>
    <w:rsid w:val="000B230B"/>
    <w:rsid w:val="000E44DF"/>
    <w:rsid w:val="000E580C"/>
    <w:rsid w:val="000E6199"/>
    <w:rsid w:val="000F3772"/>
    <w:rsid w:val="00101274"/>
    <w:rsid w:val="00104B77"/>
    <w:rsid w:val="00115CB6"/>
    <w:rsid w:val="0011730D"/>
    <w:rsid w:val="0012137D"/>
    <w:rsid w:val="00126336"/>
    <w:rsid w:val="00127D8F"/>
    <w:rsid w:val="001302C4"/>
    <w:rsid w:val="001415C9"/>
    <w:rsid w:val="00165D1C"/>
    <w:rsid w:val="001670D5"/>
    <w:rsid w:val="0017028B"/>
    <w:rsid w:val="0018199F"/>
    <w:rsid w:val="00185BD0"/>
    <w:rsid w:val="00192058"/>
    <w:rsid w:val="001A6DD5"/>
    <w:rsid w:val="001B41D3"/>
    <w:rsid w:val="001B79D2"/>
    <w:rsid w:val="001D220C"/>
    <w:rsid w:val="001E594B"/>
    <w:rsid w:val="001F7E78"/>
    <w:rsid w:val="001F7EB7"/>
    <w:rsid w:val="00202CA8"/>
    <w:rsid w:val="002159EB"/>
    <w:rsid w:val="00217461"/>
    <w:rsid w:val="002217DB"/>
    <w:rsid w:val="002258BD"/>
    <w:rsid w:val="002263DF"/>
    <w:rsid w:val="0022758E"/>
    <w:rsid w:val="00255C5A"/>
    <w:rsid w:val="002734B4"/>
    <w:rsid w:val="00284F0A"/>
    <w:rsid w:val="00285B17"/>
    <w:rsid w:val="002915D1"/>
    <w:rsid w:val="00295080"/>
    <w:rsid w:val="002B1DB1"/>
    <w:rsid w:val="002C208C"/>
    <w:rsid w:val="002C3DA9"/>
    <w:rsid w:val="002D5216"/>
    <w:rsid w:val="002D72FF"/>
    <w:rsid w:val="002E21E1"/>
    <w:rsid w:val="002E61D9"/>
    <w:rsid w:val="002F74DE"/>
    <w:rsid w:val="0030237C"/>
    <w:rsid w:val="0030569F"/>
    <w:rsid w:val="00306663"/>
    <w:rsid w:val="00310BF9"/>
    <w:rsid w:val="003110E5"/>
    <w:rsid w:val="003167FF"/>
    <w:rsid w:val="00316F4A"/>
    <w:rsid w:val="00326266"/>
    <w:rsid w:val="00326545"/>
    <w:rsid w:val="00332A39"/>
    <w:rsid w:val="00343FC5"/>
    <w:rsid w:val="00345940"/>
    <w:rsid w:val="003513DE"/>
    <w:rsid w:val="00354E9C"/>
    <w:rsid w:val="00362CB3"/>
    <w:rsid w:val="0036623A"/>
    <w:rsid w:val="0036743E"/>
    <w:rsid w:val="00370006"/>
    <w:rsid w:val="00372320"/>
    <w:rsid w:val="003733F2"/>
    <w:rsid w:val="00381C7F"/>
    <w:rsid w:val="00382BC4"/>
    <w:rsid w:val="00384482"/>
    <w:rsid w:val="00390DC3"/>
    <w:rsid w:val="003A6C91"/>
    <w:rsid w:val="003B566A"/>
    <w:rsid w:val="003C0D30"/>
    <w:rsid w:val="003C442D"/>
    <w:rsid w:val="003C65C1"/>
    <w:rsid w:val="003C6DFF"/>
    <w:rsid w:val="003C6E0B"/>
    <w:rsid w:val="003D70E2"/>
    <w:rsid w:val="003E3B8E"/>
    <w:rsid w:val="003E4A04"/>
    <w:rsid w:val="003E60F9"/>
    <w:rsid w:val="003E7EDF"/>
    <w:rsid w:val="003F0178"/>
    <w:rsid w:val="003F21E8"/>
    <w:rsid w:val="003F5109"/>
    <w:rsid w:val="0040195C"/>
    <w:rsid w:val="00402806"/>
    <w:rsid w:val="00403630"/>
    <w:rsid w:val="00421F0A"/>
    <w:rsid w:val="004364D6"/>
    <w:rsid w:val="004406FA"/>
    <w:rsid w:val="004456F8"/>
    <w:rsid w:val="00446BF1"/>
    <w:rsid w:val="00451F4A"/>
    <w:rsid w:val="00453DDE"/>
    <w:rsid w:val="00457EEC"/>
    <w:rsid w:val="00474AB2"/>
    <w:rsid w:val="00477A56"/>
    <w:rsid w:val="00486D33"/>
    <w:rsid w:val="00491360"/>
    <w:rsid w:val="004950A3"/>
    <w:rsid w:val="00496FAF"/>
    <w:rsid w:val="004B2EAB"/>
    <w:rsid w:val="004B3EBD"/>
    <w:rsid w:val="004C28FF"/>
    <w:rsid w:val="004C6B30"/>
    <w:rsid w:val="004D1F5B"/>
    <w:rsid w:val="005000B1"/>
    <w:rsid w:val="00502A21"/>
    <w:rsid w:val="00504945"/>
    <w:rsid w:val="005135A5"/>
    <w:rsid w:val="005154B8"/>
    <w:rsid w:val="0051641F"/>
    <w:rsid w:val="00516CE1"/>
    <w:rsid w:val="0052609D"/>
    <w:rsid w:val="00552531"/>
    <w:rsid w:val="0055694A"/>
    <w:rsid w:val="00557E0D"/>
    <w:rsid w:val="00574ACE"/>
    <w:rsid w:val="00592967"/>
    <w:rsid w:val="005A2064"/>
    <w:rsid w:val="005A5FFB"/>
    <w:rsid w:val="005B56CE"/>
    <w:rsid w:val="005C7240"/>
    <w:rsid w:val="005D510C"/>
    <w:rsid w:val="005E4B7D"/>
    <w:rsid w:val="005E4DD4"/>
    <w:rsid w:val="005F0CB2"/>
    <w:rsid w:val="005F37D6"/>
    <w:rsid w:val="006007BC"/>
    <w:rsid w:val="00612E33"/>
    <w:rsid w:val="00612EA7"/>
    <w:rsid w:val="00616C8A"/>
    <w:rsid w:val="00617461"/>
    <w:rsid w:val="006268C9"/>
    <w:rsid w:val="0062720E"/>
    <w:rsid w:val="006305FD"/>
    <w:rsid w:val="00634A77"/>
    <w:rsid w:val="006358EE"/>
    <w:rsid w:val="006462E3"/>
    <w:rsid w:val="006563D0"/>
    <w:rsid w:val="0066184F"/>
    <w:rsid w:val="00664392"/>
    <w:rsid w:val="00667E34"/>
    <w:rsid w:val="00670054"/>
    <w:rsid w:val="006A4E18"/>
    <w:rsid w:val="006A6770"/>
    <w:rsid w:val="006B4D98"/>
    <w:rsid w:val="006B5045"/>
    <w:rsid w:val="006D1866"/>
    <w:rsid w:val="006E454F"/>
    <w:rsid w:val="006E6F7C"/>
    <w:rsid w:val="006F1D6D"/>
    <w:rsid w:val="006F2042"/>
    <w:rsid w:val="0070025E"/>
    <w:rsid w:val="00700374"/>
    <w:rsid w:val="00700746"/>
    <w:rsid w:val="00702BAD"/>
    <w:rsid w:val="00703094"/>
    <w:rsid w:val="00714E27"/>
    <w:rsid w:val="00721009"/>
    <w:rsid w:val="00721681"/>
    <w:rsid w:val="00721933"/>
    <w:rsid w:val="007258D7"/>
    <w:rsid w:val="0073553D"/>
    <w:rsid w:val="00736CD8"/>
    <w:rsid w:val="00746390"/>
    <w:rsid w:val="00755C32"/>
    <w:rsid w:val="00776011"/>
    <w:rsid w:val="00785B66"/>
    <w:rsid w:val="00791034"/>
    <w:rsid w:val="00793FEA"/>
    <w:rsid w:val="007940BC"/>
    <w:rsid w:val="00797AD7"/>
    <w:rsid w:val="007A113B"/>
    <w:rsid w:val="007A3BAE"/>
    <w:rsid w:val="007A450E"/>
    <w:rsid w:val="007B00E1"/>
    <w:rsid w:val="007B2126"/>
    <w:rsid w:val="007C025C"/>
    <w:rsid w:val="007C3238"/>
    <w:rsid w:val="007C37DB"/>
    <w:rsid w:val="007C47D2"/>
    <w:rsid w:val="007C60FE"/>
    <w:rsid w:val="007D25E7"/>
    <w:rsid w:val="007D5343"/>
    <w:rsid w:val="007E1A1B"/>
    <w:rsid w:val="007F09B5"/>
    <w:rsid w:val="007F57EC"/>
    <w:rsid w:val="008055EE"/>
    <w:rsid w:val="00811AE4"/>
    <w:rsid w:val="00824363"/>
    <w:rsid w:val="00830E26"/>
    <w:rsid w:val="00832BB4"/>
    <w:rsid w:val="00837E06"/>
    <w:rsid w:val="00844E71"/>
    <w:rsid w:val="00845DFF"/>
    <w:rsid w:val="0085085A"/>
    <w:rsid w:val="008650F9"/>
    <w:rsid w:val="0087107B"/>
    <w:rsid w:val="00871B1F"/>
    <w:rsid w:val="00876308"/>
    <w:rsid w:val="0087643D"/>
    <w:rsid w:val="00890C7C"/>
    <w:rsid w:val="008B41EF"/>
    <w:rsid w:val="008C4615"/>
    <w:rsid w:val="008D2515"/>
    <w:rsid w:val="008D3C58"/>
    <w:rsid w:val="008D3D93"/>
    <w:rsid w:val="008D3EB6"/>
    <w:rsid w:val="008D4BB0"/>
    <w:rsid w:val="008D784E"/>
    <w:rsid w:val="008E1876"/>
    <w:rsid w:val="008F22DA"/>
    <w:rsid w:val="0090729A"/>
    <w:rsid w:val="009119E9"/>
    <w:rsid w:val="0091390E"/>
    <w:rsid w:val="00914A04"/>
    <w:rsid w:val="00926E31"/>
    <w:rsid w:val="00936810"/>
    <w:rsid w:val="0093706D"/>
    <w:rsid w:val="009402F0"/>
    <w:rsid w:val="00945738"/>
    <w:rsid w:val="00946F41"/>
    <w:rsid w:val="0095216E"/>
    <w:rsid w:val="009545A1"/>
    <w:rsid w:val="00963C7B"/>
    <w:rsid w:val="009653CB"/>
    <w:rsid w:val="0096625D"/>
    <w:rsid w:val="00970A1E"/>
    <w:rsid w:val="00970A5E"/>
    <w:rsid w:val="0099145F"/>
    <w:rsid w:val="009A11D7"/>
    <w:rsid w:val="009B795F"/>
    <w:rsid w:val="009C5E72"/>
    <w:rsid w:val="009D04D9"/>
    <w:rsid w:val="009D5FDB"/>
    <w:rsid w:val="009E6FC8"/>
    <w:rsid w:val="009F159C"/>
    <w:rsid w:val="009F5B7B"/>
    <w:rsid w:val="00A24262"/>
    <w:rsid w:val="00A273DD"/>
    <w:rsid w:val="00A34AC2"/>
    <w:rsid w:val="00A34DD5"/>
    <w:rsid w:val="00A414D4"/>
    <w:rsid w:val="00A42A0C"/>
    <w:rsid w:val="00A45AF7"/>
    <w:rsid w:val="00A5366C"/>
    <w:rsid w:val="00A54D28"/>
    <w:rsid w:val="00A72EA4"/>
    <w:rsid w:val="00A7706C"/>
    <w:rsid w:val="00A8390A"/>
    <w:rsid w:val="00AA6A20"/>
    <w:rsid w:val="00AB11CD"/>
    <w:rsid w:val="00AB1AAF"/>
    <w:rsid w:val="00AC0DB3"/>
    <w:rsid w:val="00AC4CE4"/>
    <w:rsid w:val="00AC53F1"/>
    <w:rsid w:val="00AD1DAA"/>
    <w:rsid w:val="00AD58AE"/>
    <w:rsid w:val="00AE2514"/>
    <w:rsid w:val="00AF2A4E"/>
    <w:rsid w:val="00B020B1"/>
    <w:rsid w:val="00B1630B"/>
    <w:rsid w:val="00B17020"/>
    <w:rsid w:val="00B3053D"/>
    <w:rsid w:val="00B36714"/>
    <w:rsid w:val="00B44B0D"/>
    <w:rsid w:val="00B4741B"/>
    <w:rsid w:val="00B5099B"/>
    <w:rsid w:val="00B557C2"/>
    <w:rsid w:val="00B66002"/>
    <w:rsid w:val="00B66D65"/>
    <w:rsid w:val="00B72ED9"/>
    <w:rsid w:val="00B771E4"/>
    <w:rsid w:val="00B81FA8"/>
    <w:rsid w:val="00B86D63"/>
    <w:rsid w:val="00B9612B"/>
    <w:rsid w:val="00B97EAC"/>
    <w:rsid w:val="00BA44F4"/>
    <w:rsid w:val="00BA4819"/>
    <w:rsid w:val="00BB5DE0"/>
    <w:rsid w:val="00BC578C"/>
    <w:rsid w:val="00C02354"/>
    <w:rsid w:val="00C1129A"/>
    <w:rsid w:val="00C16BA0"/>
    <w:rsid w:val="00C208C0"/>
    <w:rsid w:val="00C23B87"/>
    <w:rsid w:val="00C36DA2"/>
    <w:rsid w:val="00C424D2"/>
    <w:rsid w:val="00C46E7E"/>
    <w:rsid w:val="00C536FB"/>
    <w:rsid w:val="00C61B16"/>
    <w:rsid w:val="00C62B8F"/>
    <w:rsid w:val="00C6531B"/>
    <w:rsid w:val="00C72B06"/>
    <w:rsid w:val="00C7551E"/>
    <w:rsid w:val="00C8021C"/>
    <w:rsid w:val="00C80D20"/>
    <w:rsid w:val="00C94E21"/>
    <w:rsid w:val="00C974F5"/>
    <w:rsid w:val="00CA32FD"/>
    <w:rsid w:val="00CA3509"/>
    <w:rsid w:val="00CA462C"/>
    <w:rsid w:val="00CA536D"/>
    <w:rsid w:val="00CB1D7A"/>
    <w:rsid w:val="00CB2EAA"/>
    <w:rsid w:val="00CC1B92"/>
    <w:rsid w:val="00CC3097"/>
    <w:rsid w:val="00CC6446"/>
    <w:rsid w:val="00CC78CB"/>
    <w:rsid w:val="00CD4017"/>
    <w:rsid w:val="00CD6311"/>
    <w:rsid w:val="00CE025F"/>
    <w:rsid w:val="00CE1998"/>
    <w:rsid w:val="00CE4B1B"/>
    <w:rsid w:val="00D03C0A"/>
    <w:rsid w:val="00D112C3"/>
    <w:rsid w:val="00D16588"/>
    <w:rsid w:val="00D2556D"/>
    <w:rsid w:val="00D302FD"/>
    <w:rsid w:val="00D30DB2"/>
    <w:rsid w:val="00D318AC"/>
    <w:rsid w:val="00D33B84"/>
    <w:rsid w:val="00D342C3"/>
    <w:rsid w:val="00D444C8"/>
    <w:rsid w:val="00D45DC5"/>
    <w:rsid w:val="00D46D23"/>
    <w:rsid w:val="00D4739E"/>
    <w:rsid w:val="00D51C96"/>
    <w:rsid w:val="00D54E11"/>
    <w:rsid w:val="00D57D43"/>
    <w:rsid w:val="00D70B82"/>
    <w:rsid w:val="00D73BF1"/>
    <w:rsid w:val="00D75396"/>
    <w:rsid w:val="00D8419D"/>
    <w:rsid w:val="00D9128F"/>
    <w:rsid w:val="00D93D99"/>
    <w:rsid w:val="00DB1024"/>
    <w:rsid w:val="00DB4522"/>
    <w:rsid w:val="00DC173C"/>
    <w:rsid w:val="00DD31EC"/>
    <w:rsid w:val="00DD48D8"/>
    <w:rsid w:val="00DF371A"/>
    <w:rsid w:val="00E02B6A"/>
    <w:rsid w:val="00E14C45"/>
    <w:rsid w:val="00E15BA4"/>
    <w:rsid w:val="00E16508"/>
    <w:rsid w:val="00E165D2"/>
    <w:rsid w:val="00E22FAD"/>
    <w:rsid w:val="00E35315"/>
    <w:rsid w:val="00E3723F"/>
    <w:rsid w:val="00E41B7C"/>
    <w:rsid w:val="00E41F8D"/>
    <w:rsid w:val="00E56244"/>
    <w:rsid w:val="00E6127A"/>
    <w:rsid w:val="00E75D47"/>
    <w:rsid w:val="00E77FC5"/>
    <w:rsid w:val="00E817D1"/>
    <w:rsid w:val="00E843F8"/>
    <w:rsid w:val="00E86782"/>
    <w:rsid w:val="00E95413"/>
    <w:rsid w:val="00EA0419"/>
    <w:rsid w:val="00EA1E1D"/>
    <w:rsid w:val="00EB6385"/>
    <w:rsid w:val="00ED023F"/>
    <w:rsid w:val="00ED0FA3"/>
    <w:rsid w:val="00EE72B7"/>
    <w:rsid w:val="00EF395F"/>
    <w:rsid w:val="00EF3F00"/>
    <w:rsid w:val="00F00B05"/>
    <w:rsid w:val="00F054D1"/>
    <w:rsid w:val="00F15534"/>
    <w:rsid w:val="00F21AC3"/>
    <w:rsid w:val="00F27321"/>
    <w:rsid w:val="00F27718"/>
    <w:rsid w:val="00F45A18"/>
    <w:rsid w:val="00F46B5C"/>
    <w:rsid w:val="00F50E30"/>
    <w:rsid w:val="00F54767"/>
    <w:rsid w:val="00F70416"/>
    <w:rsid w:val="00F72128"/>
    <w:rsid w:val="00F912A7"/>
    <w:rsid w:val="00F91E51"/>
    <w:rsid w:val="00F928F4"/>
    <w:rsid w:val="00F92B3B"/>
    <w:rsid w:val="00FA42AE"/>
    <w:rsid w:val="00FA53DC"/>
    <w:rsid w:val="00FB1969"/>
    <w:rsid w:val="00FB6236"/>
    <w:rsid w:val="00FC4683"/>
    <w:rsid w:val="00FC49D9"/>
    <w:rsid w:val="00FC53F1"/>
    <w:rsid w:val="00FC6F21"/>
    <w:rsid w:val="00FC7ADE"/>
    <w:rsid w:val="00FE1397"/>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8C33C"/>
  <w15:docId w15:val="{C4E5AD20-0E5C-41A5-8488-FECA7939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5216E"/>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unhideWhenUsed/>
    <w:rsid w:val="00B3053D"/>
    <w:pPr>
      <w:jc w:val="left"/>
    </w:pPr>
    <w:rPr>
      <w:rFonts w:eastAsia="Times New Roman"/>
    </w:rPr>
  </w:style>
  <w:style w:type="character" w:customStyle="1" w:styleId="TextkomenteChar">
    <w:name w:val="Text komentáře Char"/>
    <w:basedOn w:val="Standardnpsmoodstavce"/>
    <w:link w:val="Textkomente"/>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customStyle="1" w:styleId="Nevyeenzmnka1">
    <w:name w:val="Nevyřešená zmínka1"/>
    <w:basedOn w:val="Standardnpsmoodstavce"/>
    <w:uiPriority w:val="99"/>
    <w:semiHidden/>
    <w:unhideWhenUsed/>
    <w:rsid w:val="00D318AC"/>
    <w:rPr>
      <w:color w:val="605E5C"/>
      <w:shd w:val="clear" w:color="auto" w:fill="E1DFDD"/>
    </w:rPr>
  </w:style>
  <w:style w:type="character" w:styleId="Nevyeenzmnka">
    <w:name w:val="Unresolved Mention"/>
    <w:basedOn w:val="Standardnpsmoodstavce"/>
    <w:uiPriority w:val="99"/>
    <w:semiHidden/>
    <w:unhideWhenUsed/>
    <w:rsid w:val="007C60FE"/>
    <w:rPr>
      <w:color w:val="605E5C"/>
      <w:shd w:val="clear" w:color="auto" w:fill="E1DFDD"/>
    </w:rPr>
  </w:style>
  <w:style w:type="paragraph" w:styleId="Normlnweb">
    <w:name w:val="Normal (Web)"/>
    <w:basedOn w:val="Normln"/>
    <w:uiPriority w:val="99"/>
    <w:semiHidden/>
    <w:unhideWhenUsed/>
    <w:rsid w:val="00B5099B"/>
    <w:pPr>
      <w:spacing w:before="100" w:beforeAutospacing="1" w:after="100" w:afterAutospacing="1"/>
      <w:jc w:val="left"/>
    </w:pPr>
    <w:rPr>
      <w:rFonts w:eastAsia="Times New Roman"/>
      <w:sz w:val="24"/>
      <w:szCs w:val="24"/>
    </w:rPr>
  </w:style>
  <w:style w:type="paragraph" w:styleId="Revize">
    <w:name w:val="Revision"/>
    <w:hidden/>
    <w:uiPriority w:val="99"/>
    <w:semiHidden/>
    <w:rsid w:val="00EB6385"/>
    <w:pPr>
      <w:spacing w:after="0" w:line="240" w:lineRule="auto"/>
    </w:pPr>
    <w:rPr>
      <w:rFonts w:ascii="Times New Roman" w:eastAsia="Calibri"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a.paprskarova@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A8C78-2CB1-4B8A-BFD7-98CFA5D5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4323</Words>
  <Characters>25506</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4</cp:revision>
  <dcterms:created xsi:type="dcterms:W3CDTF">2026-04-07T05:35:00Z</dcterms:created>
  <dcterms:modified xsi:type="dcterms:W3CDTF">2026-04-07T10:02:00Z</dcterms:modified>
</cp:coreProperties>
</file>