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51FD" w14:textId="77777777" w:rsidR="00BE5E0C" w:rsidRPr="005F3246" w:rsidRDefault="00BE5E0C" w:rsidP="00BE5E0C">
      <w:pPr>
        <w:rPr>
          <w:sz w:val="22"/>
          <w:szCs w:val="22"/>
        </w:rPr>
      </w:pPr>
    </w:p>
    <w:p w14:paraId="7F9218D8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14:paraId="22D010AE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14:paraId="231CA094" w14:textId="77777777" w:rsidR="00BE5E0C" w:rsidRPr="00C275C2" w:rsidRDefault="00BE5E0C" w:rsidP="00BE5E0C"/>
    <w:p w14:paraId="1C491E8A" w14:textId="77777777" w:rsidR="00502A18" w:rsidRDefault="00502A18" w:rsidP="00502A18"/>
    <w:p w14:paraId="3C2566A1" w14:textId="77777777"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4F3827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14:paraId="01DF07CF" w14:textId="77777777" w:rsidR="00502A18" w:rsidRDefault="00502A18" w:rsidP="00502A18">
      <w:pPr>
        <w:jc w:val="both"/>
        <w:rPr>
          <w:sz w:val="22"/>
          <w:szCs w:val="22"/>
        </w:rPr>
      </w:pPr>
    </w:p>
    <w:p w14:paraId="643B3117" w14:textId="77777777"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14:paraId="4DD73598" w14:textId="77777777" w:rsidR="00502A18" w:rsidRPr="00257F93" w:rsidRDefault="00502A18" w:rsidP="00502A18">
      <w:pPr>
        <w:jc w:val="both"/>
        <w:rPr>
          <w:sz w:val="22"/>
          <w:szCs w:val="22"/>
        </w:rPr>
      </w:pPr>
    </w:p>
    <w:p w14:paraId="542FEAD3" w14:textId="77777777"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14:paraId="4D507BFD" w14:textId="77777777" w:rsidR="00502A18" w:rsidRPr="00257F93" w:rsidRDefault="00502A18" w:rsidP="00502A18">
      <w:pPr>
        <w:rPr>
          <w:sz w:val="22"/>
          <w:szCs w:val="22"/>
        </w:rPr>
      </w:pPr>
    </w:p>
    <w:p w14:paraId="23B182DC" w14:textId="77777777" w:rsidR="00BE5E0C" w:rsidRPr="005F3246" w:rsidRDefault="00BE5E0C" w:rsidP="00BE5E0C">
      <w:pPr>
        <w:rPr>
          <w:sz w:val="22"/>
          <w:szCs w:val="22"/>
        </w:rPr>
      </w:pPr>
    </w:p>
    <w:p w14:paraId="6BF6059D" w14:textId="77777777" w:rsidR="00BE5E0C" w:rsidRPr="005F3246" w:rsidRDefault="00BE5E0C" w:rsidP="00BE5E0C">
      <w:pPr>
        <w:rPr>
          <w:sz w:val="22"/>
          <w:szCs w:val="22"/>
        </w:rPr>
      </w:pPr>
    </w:p>
    <w:p w14:paraId="5842541E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14:paraId="03A1D4F3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14:paraId="72731DC7" w14:textId="77777777" w:rsidR="00BE5E0C" w:rsidRPr="005F3246" w:rsidRDefault="00BE5E0C" w:rsidP="00BE5E0C">
      <w:pPr>
        <w:rPr>
          <w:sz w:val="22"/>
          <w:szCs w:val="22"/>
        </w:rPr>
      </w:pPr>
    </w:p>
    <w:p w14:paraId="454A61A4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14:paraId="51909E47" w14:textId="77777777" w:rsidR="00BE5E0C" w:rsidRPr="005F3246" w:rsidRDefault="00BE5E0C" w:rsidP="00BE5E0C">
      <w:pPr>
        <w:rPr>
          <w:sz w:val="22"/>
          <w:szCs w:val="22"/>
        </w:rPr>
      </w:pPr>
    </w:p>
    <w:p w14:paraId="3414F17F" w14:textId="77777777" w:rsidR="00BE5E0C" w:rsidRPr="005F3246" w:rsidRDefault="00BE5E0C" w:rsidP="00BE5E0C">
      <w:pPr>
        <w:rPr>
          <w:sz w:val="22"/>
          <w:szCs w:val="22"/>
        </w:rPr>
      </w:pPr>
    </w:p>
    <w:p w14:paraId="2281579A" w14:textId="77777777" w:rsidR="00BE5E0C" w:rsidRPr="005F3246" w:rsidRDefault="00BE5E0C" w:rsidP="00BE5E0C">
      <w:pPr>
        <w:rPr>
          <w:sz w:val="22"/>
          <w:szCs w:val="22"/>
        </w:rPr>
      </w:pPr>
    </w:p>
    <w:p w14:paraId="570A66D7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14:paraId="45183347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14:paraId="4C73F738" w14:textId="77777777"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14:paraId="17E003AD" w14:textId="77777777" w:rsidR="00BE5E0C" w:rsidRPr="005F3246" w:rsidRDefault="00BE5E0C" w:rsidP="00BE5E0C">
      <w:pPr>
        <w:rPr>
          <w:sz w:val="22"/>
          <w:szCs w:val="22"/>
        </w:rPr>
      </w:pPr>
    </w:p>
    <w:p w14:paraId="07F9BFA5" w14:textId="77777777" w:rsidR="00BE5E0C" w:rsidRPr="005F3246" w:rsidRDefault="00BE5E0C" w:rsidP="00BE5E0C">
      <w:pPr>
        <w:rPr>
          <w:sz w:val="22"/>
          <w:szCs w:val="22"/>
        </w:rPr>
      </w:pPr>
    </w:p>
    <w:p w14:paraId="1339CE79" w14:textId="77777777" w:rsidR="00BE5E0C" w:rsidRPr="005F3246" w:rsidRDefault="00BE5E0C" w:rsidP="00BE5E0C">
      <w:pPr>
        <w:rPr>
          <w:sz w:val="22"/>
          <w:szCs w:val="22"/>
        </w:rPr>
      </w:pPr>
    </w:p>
    <w:p w14:paraId="2BB2ADE8" w14:textId="77777777" w:rsidR="00BE5E0C" w:rsidRPr="005F3246" w:rsidRDefault="00BE5E0C" w:rsidP="00BE5E0C">
      <w:pPr>
        <w:rPr>
          <w:sz w:val="22"/>
          <w:szCs w:val="22"/>
        </w:rPr>
      </w:pPr>
    </w:p>
    <w:p w14:paraId="00C66EBC" w14:textId="77777777" w:rsidR="00BE5E0C" w:rsidRPr="005F3246" w:rsidRDefault="00BE5E0C" w:rsidP="00BE5E0C">
      <w:pPr>
        <w:rPr>
          <w:sz w:val="22"/>
          <w:szCs w:val="22"/>
        </w:rPr>
      </w:pPr>
    </w:p>
    <w:p w14:paraId="5792C06B" w14:textId="77777777" w:rsidR="00BE5E0C" w:rsidRPr="005F3246" w:rsidRDefault="00BE5E0C" w:rsidP="00BE5E0C">
      <w:pPr>
        <w:rPr>
          <w:sz w:val="22"/>
          <w:szCs w:val="22"/>
        </w:rPr>
      </w:pPr>
    </w:p>
    <w:p w14:paraId="33ECA376" w14:textId="77777777" w:rsidR="00BE5E0C" w:rsidRPr="005F3246" w:rsidRDefault="00BE5E0C" w:rsidP="00BE5E0C">
      <w:pPr>
        <w:rPr>
          <w:sz w:val="22"/>
          <w:szCs w:val="22"/>
        </w:rPr>
      </w:pPr>
    </w:p>
    <w:p w14:paraId="1847BBF6" w14:textId="77777777" w:rsidR="00BE5E0C" w:rsidRPr="005F3246" w:rsidRDefault="00BE5E0C" w:rsidP="00BE5E0C">
      <w:pPr>
        <w:rPr>
          <w:sz w:val="22"/>
          <w:szCs w:val="22"/>
        </w:rPr>
      </w:pPr>
    </w:p>
    <w:p w14:paraId="13029AE5" w14:textId="77777777" w:rsidR="00BE5E0C" w:rsidRPr="005F3246" w:rsidRDefault="00BE5E0C" w:rsidP="00BE5E0C">
      <w:pPr>
        <w:rPr>
          <w:sz w:val="22"/>
          <w:szCs w:val="22"/>
        </w:rPr>
      </w:pPr>
    </w:p>
    <w:p w14:paraId="65FD0474" w14:textId="77777777" w:rsidR="00BE5E0C" w:rsidRPr="005F3246" w:rsidRDefault="00BE5E0C" w:rsidP="00BE5E0C">
      <w:pPr>
        <w:rPr>
          <w:sz w:val="22"/>
          <w:szCs w:val="22"/>
        </w:rPr>
      </w:pPr>
    </w:p>
    <w:p w14:paraId="36A0B7FF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14:paraId="4EBF9404" w14:textId="77777777"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46A3" w14:textId="77777777" w:rsidR="00A7042B" w:rsidRDefault="00A7042B">
      <w:r>
        <w:separator/>
      </w:r>
    </w:p>
  </w:endnote>
  <w:endnote w:type="continuationSeparator" w:id="0">
    <w:p w14:paraId="2DB73FE1" w14:textId="77777777" w:rsidR="00A7042B" w:rsidRDefault="00A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2FDB" w14:textId="77777777" w:rsidR="00A7042B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46ADC73D" w14:textId="77777777" w:rsidR="00A7042B" w:rsidRDefault="00A704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FB5F" w14:textId="77777777" w:rsidR="00A7042B" w:rsidRDefault="00A7042B">
      <w:r>
        <w:separator/>
      </w:r>
    </w:p>
  </w:footnote>
  <w:footnote w:type="continuationSeparator" w:id="0">
    <w:p w14:paraId="636C86A0" w14:textId="77777777" w:rsidR="00A7042B" w:rsidRDefault="00A7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AAAB" w14:textId="77777777" w:rsidR="00A7042B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1B3847BA" w14:textId="77777777" w:rsidR="00A7042B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280E" w14:textId="2B24F664"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9D6314" w:rsidRPr="009D6314">
      <w:rPr>
        <w:i/>
        <w:sz w:val="22"/>
        <w:szCs w:val="22"/>
      </w:rPr>
      <w:t>Vybudování školního sportovního hřiště se zázemím v areálu Závodu míru Karlovy Vary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80437"/>
    <w:rsid w:val="00594C07"/>
    <w:rsid w:val="006151EF"/>
    <w:rsid w:val="00622773"/>
    <w:rsid w:val="00623B81"/>
    <w:rsid w:val="00667002"/>
    <w:rsid w:val="006D2557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9D6314"/>
    <w:rsid w:val="00A7042B"/>
    <w:rsid w:val="00B2406B"/>
    <w:rsid w:val="00BE5E0C"/>
    <w:rsid w:val="00CA0EC1"/>
    <w:rsid w:val="00CF066A"/>
    <w:rsid w:val="00D8044D"/>
    <w:rsid w:val="00D90BF2"/>
    <w:rsid w:val="00DE0DDA"/>
    <w:rsid w:val="00DE6045"/>
    <w:rsid w:val="00E85065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8E638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CA491-21CD-4283-AA71-F8A82E77A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30</cp:revision>
  <dcterms:created xsi:type="dcterms:W3CDTF">2023-05-12T09:28:00Z</dcterms:created>
  <dcterms:modified xsi:type="dcterms:W3CDTF">2026-02-12T14:26:00Z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