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293E1633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6D03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>0 %)</w:t>
            </w:r>
          </w:p>
        </w:tc>
      </w:tr>
    </w:tbl>
    <w:p w14:paraId="60C3AFBF" w14:textId="1A6F7FAA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6D03A3">
        <w:rPr>
          <w:rFonts w:ascii="Times New Roman" w:hAnsi="Times New Roman" w:cs="Times New Roman"/>
        </w:rPr>
        <w:t>3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68480563" w14:textId="275ABF40" w:rsidR="003F3853" w:rsidRPr="003F3853" w:rsidRDefault="00D5058F" w:rsidP="006D03A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6D03A3" w:rsidRPr="006D03A3">
        <w:rPr>
          <w:rFonts w:ascii="Times New Roman" w:hAnsi="Times New Roman" w:cs="Times New Roman"/>
          <w:b/>
          <w:bCs/>
          <w:sz w:val="28"/>
          <w:szCs w:val="28"/>
        </w:rPr>
        <w:t xml:space="preserve">Novostavba budovy školy SŠŽ Sokolov na p. p. č. 386/1, k. </w:t>
      </w:r>
      <w:proofErr w:type="spellStart"/>
      <w:r w:rsidR="006D03A3" w:rsidRPr="006D03A3">
        <w:rPr>
          <w:rFonts w:ascii="Times New Roman" w:hAnsi="Times New Roman" w:cs="Times New Roman"/>
          <w:b/>
          <w:bCs/>
          <w:sz w:val="28"/>
          <w:szCs w:val="28"/>
        </w:rPr>
        <w:t>ú.</w:t>
      </w:r>
      <w:proofErr w:type="spellEnd"/>
      <w:r w:rsidR="006D03A3" w:rsidRPr="006D03A3">
        <w:rPr>
          <w:rFonts w:ascii="Times New Roman" w:hAnsi="Times New Roman" w:cs="Times New Roman"/>
          <w:b/>
          <w:bCs/>
          <w:sz w:val="28"/>
          <w:szCs w:val="28"/>
        </w:rPr>
        <w:t xml:space="preserve"> Sokolov – správce stavby</w:t>
      </w:r>
    </w:p>
    <w:p w14:paraId="47528CD8" w14:textId="6C0AA23B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6D03A3">
        <w:rPr>
          <w:rFonts w:ascii="Times New Roman" w:hAnsi="Times New Roman" w:cs="Times New Roman"/>
        </w:rPr>
        <w:t xml:space="preserve"> pro obor pozemní stavby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</w:t>
      </w:r>
      <w:r w:rsidR="002F5FF1">
        <w:rPr>
          <w:rFonts w:ascii="Times New Roman" w:hAnsi="Times New Roman" w:cs="Times New Roman"/>
        </w:rPr>
        <w:br/>
      </w:r>
      <w:r w:rsidR="002C27B0">
        <w:rPr>
          <w:rFonts w:ascii="Times New Roman" w:hAnsi="Times New Roman" w:cs="Times New Roman"/>
        </w:rPr>
        <w:t>(čl.</w:t>
      </w:r>
      <w:r w:rsidR="001214AF">
        <w:rPr>
          <w:rFonts w:ascii="Times New Roman" w:hAnsi="Times New Roman" w:cs="Times New Roman"/>
        </w:rPr>
        <w:t xml:space="preserve"> </w:t>
      </w:r>
      <w:r w:rsidR="00987A43">
        <w:rPr>
          <w:rFonts w:ascii="Times New Roman" w:hAnsi="Times New Roman" w:cs="Times New Roman"/>
        </w:rPr>
        <w:t>7</w:t>
      </w:r>
      <w:r w:rsidR="002F5FF1">
        <w:rPr>
          <w:rFonts w:ascii="Times New Roman" w:hAnsi="Times New Roman" w:cs="Times New Roman"/>
        </w:rPr>
        <w:t xml:space="preserve"> – kritérium č. 2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275"/>
        <w:gridCol w:w="1276"/>
        <w:gridCol w:w="2126"/>
        <w:gridCol w:w="1418"/>
        <w:gridCol w:w="1701"/>
        <w:gridCol w:w="3402"/>
        <w:gridCol w:w="3402"/>
        <w:gridCol w:w="1971"/>
        <w:gridCol w:w="15"/>
      </w:tblGrid>
      <w:tr w:rsidR="007E7079" w:rsidRPr="00A037FF" w14:paraId="722ADB0B" w14:textId="34054F2B" w:rsidTr="00D643E6">
        <w:trPr>
          <w:gridAfter w:val="1"/>
          <w:wAfter w:w="15" w:type="dxa"/>
          <w:trHeight w:val="510"/>
        </w:trPr>
        <w:tc>
          <w:tcPr>
            <w:tcW w:w="20956" w:type="dxa"/>
            <w:gridSpan w:val="10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DA1334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D643E6">
        <w:trPr>
          <w:gridAfter w:val="1"/>
          <w:wAfter w:w="15" w:type="dxa"/>
          <w:trHeight w:val="510"/>
        </w:trPr>
        <w:tc>
          <w:tcPr>
            <w:tcW w:w="20956" w:type="dxa"/>
            <w:gridSpan w:val="10"/>
            <w:shd w:val="clear" w:color="auto" w:fill="auto"/>
            <w:noWrap/>
            <w:vAlign w:val="center"/>
          </w:tcPr>
          <w:p w14:paraId="02C89509" w14:textId="060AD1A9" w:rsidR="007E7079" w:rsidRPr="00A037FF" w:rsidRDefault="007E7079" w:rsidP="00DA1334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0B5D52" w:rsidRPr="000B5D52" w14:paraId="0664F9CD" w14:textId="23E4BC86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9"/>
        </w:trPr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44F21821" w14:textId="77777777" w:rsidR="000B5D52" w:rsidRPr="000B5D52" w:rsidRDefault="000B5D52" w:rsidP="000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bookmarkStart w:id="1" w:name="_GoBack"/>
            <w:bookmarkEnd w:id="0"/>
            <w:bookmarkEnd w:id="1"/>
            <w:proofErr w:type="spellStart"/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shd w:val="clear" w:color="auto" w:fill="auto"/>
            <w:noWrap/>
            <w:vAlign w:val="center"/>
            <w:hideMark/>
          </w:tcPr>
          <w:p w14:paraId="169485C7" w14:textId="523A20BD" w:rsidR="000B5D52" w:rsidRPr="000B5D52" w:rsidRDefault="000B5D52" w:rsidP="000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název a popis zakázky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699FC4EB" w14:textId="0006D9E2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doba plnění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040024F" w14:textId="3649FC72" w:rsidR="000B5D52" w:rsidRPr="009D5C50" w:rsidRDefault="00E40100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</w:t>
            </w:r>
            <w:r w:rsidR="000B5D52"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bjednatel</w:t>
            </w:r>
          </w:p>
          <w:p w14:paraId="4F1CAC15" w14:textId="1B330B2A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(název subjektu)</w:t>
            </w:r>
          </w:p>
          <w:p w14:paraId="5E4234AD" w14:textId="039244B2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</w:p>
          <w:p w14:paraId="60CB2CA4" w14:textId="7777777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kontaktní osoba</w:t>
            </w:r>
          </w:p>
          <w:p w14:paraId="6816537B" w14:textId="1871CCD1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vAlign w:val="center"/>
          </w:tcPr>
          <w:p w14:paraId="3B8D9403" w14:textId="4ECB3A7F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vAlign w:val="center"/>
          </w:tcPr>
          <w:p w14:paraId="63A5097B" w14:textId="5B6526A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působil u dané referenční zakázky TDS na této pozici po celou dobu realizace stavby</w:t>
            </w:r>
          </w:p>
          <w:p w14:paraId="380CB94B" w14:textId="7777777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ANO/NE</w:t>
            </w:r>
          </w:p>
          <w:p w14:paraId="41741A5F" w14:textId="1A1CA432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88184A8" w14:textId="5A4E11F9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doložení referenční zakázky –</w:t>
            </w:r>
          </w:p>
          <w:p w14:paraId="7D35C788" w14:textId="7DAEA765" w:rsidR="000B5D52" w:rsidRPr="000B5D52" w:rsidRDefault="000B5D52" w:rsidP="009D5C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soupis dokladů</w:t>
            </w:r>
            <w:r w:rsidR="002F5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doložených k referenční zakázce v</w:t>
            </w:r>
            <w:r w:rsidR="002F5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nabídce</w:t>
            </w:r>
            <w:r w:rsidR="002F5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nebo uvedení </w:t>
            </w:r>
            <w:r w:rsidR="002F5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nebo URL odkaz</w:t>
            </w:r>
            <w:r w:rsidR="002F5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ů</w:t>
            </w:r>
            <w:r w:rsidR="002F5FF1"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64BDA6CC" w14:textId="1ADFEBFD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uvést identifikaci zaměstnavatele</w:t>
            </w:r>
          </w:p>
          <w:p w14:paraId="76D441A8" w14:textId="612E7629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(název a IČO),</w:t>
            </w:r>
          </w:p>
          <w:p w14:paraId="192131AE" w14:textId="2DA37CF4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pro kterého TDS v době této referenční zakázky působil</w:t>
            </w:r>
          </w:p>
        </w:tc>
      </w:tr>
      <w:tr w:rsidR="000B5D52" w:rsidRPr="00E2422C" w14:paraId="70FF37D7" w14:textId="297BA140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5"/>
        </w:trPr>
        <w:tc>
          <w:tcPr>
            <w:tcW w:w="882" w:type="dxa"/>
            <w:vMerge/>
            <w:vAlign w:val="center"/>
            <w:hideMark/>
          </w:tcPr>
          <w:p w14:paraId="6ACFE3A5" w14:textId="77777777" w:rsidR="000B5D52" w:rsidRPr="00E2422C" w:rsidRDefault="000B5D52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vAlign w:val="center"/>
            <w:hideMark/>
          </w:tcPr>
          <w:p w14:paraId="445D174B" w14:textId="77777777" w:rsidR="000B5D52" w:rsidRPr="00E2422C" w:rsidRDefault="000B5D52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00B2A6" w14:textId="7BCC4A3F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doba plnění TDS</w:t>
            </w:r>
            <w:r w:rsid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od - do</w:t>
            </w:r>
          </w:p>
          <w:p w14:paraId="17047F64" w14:textId="6345F624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(m/rok)</w:t>
            </w:r>
          </w:p>
        </w:tc>
        <w:tc>
          <w:tcPr>
            <w:tcW w:w="1276" w:type="dxa"/>
            <w:vAlign w:val="center"/>
          </w:tcPr>
          <w:p w14:paraId="2302892B" w14:textId="1D620994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stavba dokončena</w:t>
            </w:r>
          </w:p>
          <w:p w14:paraId="410CE28D" w14:textId="21BB218B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(m/rok)</w:t>
            </w:r>
          </w:p>
        </w:tc>
        <w:tc>
          <w:tcPr>
            <w:tcW w:w="2126" w:type="dxa"/>
            <w:vMerge/>
            <w:vAlign w:val="center"/>
            <w:hideMark/>
          </w:tcPr>
          <w:p w14:paraId="2297D727" w14:textId="31526581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487E6B" w14:textId="43C1D2AE" w:rsidR="009D5C50" w:rsidRDefault="002F5FF1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výstavba </w:t>
            </w:r>
            <w:r w:rsidR="000B5D52"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pozemní stavb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y</w:t>
            </w:r>
          </w:p>
          <w:p w14:paraId="5F512446" w14:textId="170A7573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ANO / NE</w:t>
            </w:r>
          </w:p>
        </w:tc>
        <w:tc>
          <w:tcPr>
            <w:tcW w:w="1701" w:type="dxa"/>
            <w:vAlign w:val="center"/>
          </w:tcPr>
          <w:p w14:paraId="3125AC38" w14:textId="7777777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realizační hodnota</w:t>
            </w:r>
          </w:p>
          <w:p w14:paraId="46E97562" w14:textId="779CB5BC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 Kč bez DPH</w:t>
            </w:r>
            <w:r w:rsidR="00DA1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A1334" w:rsidRPr="00DA1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(min. </w:t>
            </w:r>
            <w:r w:rsidR="00E40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4</w:t>
            </w:r>
            <w:r w:rsidR="00DA1334" w:rsidRPr="00DA1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00 000 000)</w:t>
            </w:r>
          </w:p>
        </w:tc>
        <w:tc>
          <w:tcPr>
            <w:tcW w:w="3402" w:type="dxa"/>
            <w:vMerge/>
            <w:shd w:val="clear" w:color="auto" w:fill="auto"/>
            <w:textDirection w:val="btLr"/>
            <w:vAlign w:val="center"/>
          </w:tcPr>
          <w:p w14:paraId="5FE88E4A" w14:textId="173452FD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Merge/>
            <w:textDirection w:val="btLr"/>
            <w:vAlign w:val="center"/>
          </w:tcPr>
          <w:p w14:paraId="6333F801" w14:textId="70CBEF4E" w:rsidR="000B5D52" w:rsidRPr="00E2422C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gridSpan w:val="2"/>
            <w:vMerge/>
            <w:textDirection w:val="btLr"/>
            <w:vAlign w:val="center"/>
          </w:tcPr>
          <w:p w14:paraId="06E5E135" w14:textId="1334948F" w:rsidR="000B5D52" w:rsidRPr="00E2422C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0DAF5515" w14:textId="0D6C1195" w:rsidR="00E16599" w:rsidRPr="00DA1334" w:rsidRDefault="00E16599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376A65F" w14:textId="07D0785C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63854AD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9D9646D" w14:textId="47042451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3EE823E" w14:textId="2B14E650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007336D" w14:textId="07124240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57B41F14" w14:textId="37B0B1B2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06F21B33" w14:textId="2B6DE62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14:paraId="47263D02" w14:textId="38329104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74D" w:rsidRPr="00E2422C" w14:paraId="68BC96B2" w14:textId="20FF5064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1EC6FAEA" w14:textId="6EF0F56D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AE1F343" w14:textId="18361C8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9728690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93E1779" w14:textId="3A9F9C25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E175766" w14:textId="0D2E0C6E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080A0C0" w14:textId="5B4CA6FA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C470354" w14:textId="14AB5D7C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50082632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14:paraId="7DBBDDEC" w14:textId="110A37B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74D" w:rsidRPr="00E2422C" w14:paraId="6E209FBA" w14:textId="2B3D9F85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3B5CEA6D" w14:textId="73021FA5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48FA58D" w14:textId="5D3C7284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68DC125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5CED847" w14:textId="14AD73B4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B4C15A0" w14:textId="19CAD080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0E6824D" w14:textId="26AEB0DE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33BEED08" w14:textId="2D045202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B25A3D7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14:paraId="761D83A9" w14:textId="63AE274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74D" w:rsidRPr="00E2422C" w14:paraId="6E17403A" w14:textId="6550DC22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386DD40E" w14:textId="5B0B8659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83B28E8" w14:textId="0963F71B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C2860CE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09D24C5" w14:textId="54C0F42B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7988743" w14:textId="0F7D4B5D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189EC2E" w14:textId="16C40BA5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7157426C" w14:textId="3384FA2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D291510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14:paraId="6A19FA5D" w14:textId="5E0B28CC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5FF1" w:rsidRPr="00E2422C" w14:paraId="3DEAD8A2" w14:textId="77777777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</w:tcPr>
          <w:p w14:paraId="32289674" w14:textId="20AFD671" w:rsidR="002F5FF1" w:rsidRPr="00E2422C" w:rsidRDefault="002F5FF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5A20A1A0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0E56DE3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CB5737B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81C239B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A8EB6C5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100665A8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0769973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40E9AC31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14:paraId="5F7F9E5A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3BE240A" w14:textId="10BA3E49" w:rsidR="00CE0E4F" w:rsidRPr="00B82156" w:rsidRDefault="00CE0E4F" w:rsidP="00D643E6">
      <w:pPr>
        <w:spacing w:after="0" w:line="240" w:lineRule="auto"/>
        <w:rPr>
          <w:rFonts w:ascii="Times New Roman" w:hAnsi="Times New Roman" w:cs="Times New Roman"/>
        </w:rPr>
      </w:pPr>
    </w:p>
    <w:sectPr w:rsidR="00CE0E4F" w:rsidRPr="00B82156" w:rsidSect="00B979AB">
      <w:footerReference w:type="default" r:id="rId10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133C8828" w:rsidR="007C1D41" w:rsidRDefault="00B82156">
    <w:pPr>
      <w:pStyle w:val="Zpat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>nebo ve funkci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 apod.</w:t>
    </w:r>
    <w:r w:rsidRPr="00B82156">
      <w:rPr>
        <w:i/>
      </w:rPr>
      <w:t xml:space="preserve">]. </w:t>
    </w:r>
    <w:bookmarkStart w:id="2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2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B5B80"/>
    <w:rsid w:val="000B5D52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2F5FF1"/>
    <w:rsid w:val="00301C0C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03A3"/>
    <w:rsid w:val="006D6E8E"/>
    <w:rsid w:val="00720CD8"/>
    <w:rsid w:val="007440D1"/>
    <w:rsid w:val="00762960"/>
    <w:rsid w:val="007C1D41"/>
    <w:rsid w:val="007E7079"/>
    <w:rsid w:val="00867414"/>
    <w:rsid w:val="008C410D"/>
    <w:rsid w:val="008C5DCF"/>
    <w:rsid w:val="008D2182"/>
    <w:rsid w:val="008D45B3"/>
    <w:rsid w:val="008F7A8B"/>
    <w:rsid w:val="00904C79"/>
    <w:rsid w:val="00987A43"/>
    <w:rsid w:val="009B6BF0"/>
    <w:rsid w:val="009C441E"/>
    <w:rsid w:val="009D5C50"/>
    <w:rsid w:val="009E58ED"/>
    <w:rsid w:val="00A037FF"/>
    <w:rsid w:val="00A6444D"/>
    <w:rsid w:val="00A73BC3"/>
    <w:rsid w:val="00AB0D10"/>
    <w:rsid w:val="00B511BE"/>
    <w:rsid w:val="00B82156"/>
    <w:rsid w:val="00B979AB"/>
    <w:rsid w:val="00BB3608"/>
    <w:rsid w:val="00BC11E3"/>
    <w:rsid w:val="00BC67F5"/>
    <w:rsid w:val="00BF274D"/>
    <w:rsid w:val="00C773D4"/>
    <w:rsid w:val="00CE0E4F"/>
    <w:rsid w:val="00CF075F"/>
    <w:rsid w:val="00CF36A0"/>
    <w:rsid w:val="00D5058F"/>
    <w:rsid w:val="00D643E6"/>
    <w:rsid w:val="00D669B3"/>
    <w:rsid w:val="00DA0CF5"/>
    <w:rsid w:val="00DA1334"/>
    <w:rsid w:val="00DB477D"/>
    <w:rsid w:val="00DE2874"/>
    <w:rsid w:val="00E06F36"/>
    <w:rsid w:val="00E16599"/>
    <w:rsid w:val="00E1785B"/>
    <w:rsid w:val="00E2422C"/>
    <w:rsid w:val="00E40100"/>
    <w:rsid w:val="00E70B30"/>
    <w:rsid w:val="00EE79A7"/>
    <w:rsid w:val="00F103B2"/>
    <w:rsid w:val="00F72CBA"/>
    <w:rsid w:val="00FC69ED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13</cp:revision>
  <dcterms:created xsi:type="dcterms:W3CDTF">2024-09-11T07:58:00Z</dcterms:created>
  <dcterms:modified xsi:type="dcterms:W3CDTF">2026-02-22T11:58:00Z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