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BEEC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02FE5E79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737AE97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632BB15" w14:textId="77777777" w:rsidTr="004701DD">
        <w:trPr>
          <w:cantSplit/>
          <w:trHeight w:val="283"/>
        </w:trPr>
        <w:tc>
          <w:tcPr>
            <w:tcW w:w="3260" w:type="dxa"/>
          </w:tcPr>
          <w:p w14:paraId="4D5AC209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6748430E" w14:textId="13E52F36" w:rsidR="000E1B7B" w:rsidRPr="000E1B7B" w:rsidRDefault="00D07273" w:rsidP="000E1B7B">
            <w:pPr>
              <w:pStyle w:val="Tab"/>
              <w:rPr>
                <w:b/>
                <w:bCs/>
              </w:rPr>
            </w:pPr>
            <w:r w:rsidRPr="00D07273">
              <w:rPr>
                <w:b/>
                <w:bCs/>
              </w:rPr>
              <w:t xml:space="preserve">Výkon technického dozoru v souvislosti s realizací stavby </w:t>
            </w:r>
          </w:p>
          <w:p w14:paraId="086A0447" w14:textId="5A50D879" w:rsidR="005F24A4" w:rsidRPr="00D75F3F" w:rsidRDefault="000E1B7B" w:rsidP="000E1B7B">
            <w:pPr>
              <w:pStyle w:val="Tab"/>
              <w:rPr>
                <w:b/>
                <w:bCs/>
              </w:rPr>
            </w:pPr>
            <w:r w:rsidRPr="000E1B7B">
              <w:rPr>
                <w:b/>
                <w:bCs/>
              </w:rPr>
              <w:t xml:space="preserve">Rozšíření parkovací kapacity pro RZP vozidlo v Ostrově </w:t>
            </w:r>
          </w:p>
        </w:tc>
      </w:tr>
    </w:tbl>
    <w:p w14:paraId="434003AC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6AFF4D53" w14:textId="77777777" w:rsidTr="00F67EB4">
        <w:trPr>
          <w:cantSplit/>
          <w:trHeight w:val="283"/>
        </w:trPr>
        <w:tc>
          <w:tcPr>
            <w:tcW w:w="3260" w:type="dxa"/>
          </w:tcPr>
          <w:p w14:paraId="09D9BEAC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1747028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44D5E9C2" w14:textId="77777777" w:rsidTr="00F67EB4">
        <w:trPr>
          <w:cantSplit/>
          <w:trHeight w:val="283"/>
        </w:trPr>
        <w:tc>
          <w:tcPr>
            <w:tcW w:w="3260" w:type="dxa"/>
          </w:tcPr>
          <w:p w14:paraId="5F465C18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947DC29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D75A1A6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4C745E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D19EA2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63BFA662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4A5EEF6B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713B257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9AD7E9D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5FDEF9B1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081DDF09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7D0206AD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58E994E5" w14:textId="77777777" w:rsidR="00E93654" w:rsidRDefault="00E93654" w:rsidP="00E93654">
      <w:pPr>
        <w:pStyle w:val="Odstnesl"/>
        <w:spacing w:after="0" w:line="252" w:lineRule="auto"/>
        <w:ind w:left="0"/>
        <w:rPr>
          <w:szCs w:val="20"/>
        </w:rPr>
      </w:pPr>
    </w:p>
    <w:p w14:paraId="645A4242" w14:textId="1DA47BE8" w:rsidR="00E93654" w:rsidRPr="00E93654" w:rsidRDefault="00E93654" w:rsidP="00117BF8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E93654">
        <w:rPr>
          <w:color w:val="auto"/>
          <w:sz w:val="20"/>
          <w:szCs w:val="20"/>
        </w:rPr>
        <w:t>prohlášení k</w:t>
      </w:r>
      <w:r>
        <w:rPr>
          <w:color w:val="auto"/>
          <w:sz w:val="20"/>
          <w:szCs w:val="20"/>
        </w:rPr>
        <w:t>e kvalifikaci</w:t>
      </w:r>
      <w:r w:rsidRPr="00E93654">
        <w:rPr>
          <w:color w:val="auto"/>
          <w:sz w:val="20"/>
          <w:szCs w:val="20"/>
        </w:rPr>
        <w:t xml:space="preserve"> </w:t>
      </w:r>
    </w:p>
    <w:p w14:paraId="51C713B5" w14:textId="59A1DF09" w:rsidR="00E901D2" w:rsidRDefault="00E93654" w:rsidP="00E93654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E93654">
        <w:rPr>
          <w:szCs w:val="20"/>
        </w:rPr>
        <w:t>se změnily/nezměnily údaje rozhodné pro posouzení splnění kvalifikace účastníka obsažené v dokladech, které má zadavatel k dispozici</w:t>
      </w:r>
      <w:r w:rsidRPr="00E93654">
        <w:rPr>
          <w:rStyle w:val="Odkaznavysvtlivky"/>
          <w:color w:val="EE0000"/>
          <w:szCs w:val="20"/>
        </w:rPr>
        <w:endnoteReference w:id="1"/>
      </w:r>
    </w:p>
    <w:p w14:paraId="1C7DC6F0" w14:textId="77777777" w:rsidR="00E93654" w:rsidRDefault="00E93654" w:rsidP="00BF4F03">
      <w:pPr>
        <w:pStyle w:val="Odstnesl"/>
        <w:spacing w:after="0" w:line="252" w:lineRule="auto"/>
        <w:ind w:left="720"/>
        <w:rPr>
          <w:szCs w:val="20"/>
        </w:rPr>
      </w:pPr>
    </w:p>
    <w:p w14:paraId="5D4BE024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42E2B9AB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0EF9A0E0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99D7D5B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49DEC694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0274F04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4D1A7456" w14:textId="0C4FADB1" w:rsidR="0024299F" w:rsidRPr="00E93654" w:rsidRDefault="0024299F" w:rsidP="00E93654">
      <w:pPr>
        <w:pStyle w:val="Tab"/>
        <w:spacing w:line="252" w:lineRule="auto"/>
        <w:rPr>
          <w:b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0AEDF83D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6658EC56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7C6F9793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016D7AA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DBE4" w14:textId="77777777" w:rsidR="004F6147" w:rsidRDefault="004F6147" w:rsidP="005F24A4">
      <w:pPr>
        <w:spacing w:after="0"/>
      </w:pPr>
      <w:r>
        <w:separator/>
      </w:r>
    </w:p>
  </w:endnote>
  <w:endnote w:type="continuationSeparator" w:id="0">
    <w:p w14:paraId="6DC36BEE" w14:textId="77777777" w:rsidR="004F6147" w:rsidRDefault="004F6147" w:rsidP="005F24A4">
      <w:pPr>
        <w:spacing w:after="0"/>
      </w:pPr>
      <w:r>
        <w:continuationSeparator/>
      </w:r>
    </w:p>
  </w:endnote>
  <w:endnote w:id="1">
    <w:p w14:paraId="06A48528" w14:textId="77777777" w:rsidR="00E93654" w:rsidRPr="00E93654" w:rsidRDefault="00E93654" w:rsidP="00E93654">
      <w:pPr>
        <w:numPr>
          <w:ilvl w:val="12"/>
          <w:numId w:val="0"/>
        </w:numPr>
        <w:spacing w:line="264" w:lineRule="auto"/>
        <w:rPr>
          <w:sz w:val="18"/>
          <w:szCs w:val="18"/>
        </w:rPr>
      </w:pPr>
      <w:r w:rsidRPr="00E93654">
        <w:rPr>
          <w:rStyle w:val="Odkaznavysvtlivky"/>
          <w:sz w:val="18"/>
          <w:szCs w:val="18"/>
        </w:rPr>
        <w:endnoteRef/>
      </w:r>
      <w:r w:rsidRPr="00E93654">
        <w:rPr>
          <w:sz w:val="18"/>
          <w:szCs w:val="18"/>
        </w:rPr>
        <w:t xml:space="preserve"> </w:t>
      </w:r>
      <w:r w:rsidRPr="00E93654">
        <w:rPr>
          <w:rFonts w:cs="Arial"/>
          <w:sz w:val="18"/>
          <w:szCs w:val="18"/>
        </w:rPr>
        <w:t>Uvést správnou možnost, ostatní varianty buď zřetelně přeškrtnout nebo vymazat</w:t>
      </w:r>
      <w:r w:rsidRPr="00E93654">
        <w:rPr>
          <w:rFonts w:cs="Arial"/>
          <w:sz w:val="18"/>
          <w:szCs w:val="18"/>
        </w:rPr>
        <w:t xml:space="preserve">. </w:t>
      </w:r>
      <w:r w:rsidRPr="00E93654">
        <w:rPr>
          <w:sz w:val="18"/>
          <w:szCs w:val="18"/>
        </w:rPr>
        <w:t>Pokud by se změnily údaje pro posouzení splnění kvalifikace účastníka zařazeného do dynamického nákupního systému, je účastník povinen zadavateli doplnit aktuální platné doklady jako součást nabídky k veřejné zakázce. Nebude-li účastníkem potvrzené prohlášení nebo nedoplní platné doklady je toto důvodem pro vyloučení účastníka z řízení.</w:t>
      </w:r>
    </w:p>
    <w:p w14:paraId="2701D239" w14:textId="7094FC8F" w:rsidR="00E93654" w:rsidRPr="00BB15F7" w:rsidRDefault="00E93654" w:rsidP="00E93654">
      <w:pPr>
        <w:pStyle w:val="Textpoznpodarou"/>
        <w:rPr>
          <w:rFonts w:cs="Arial"/>
          <w:szCs w:val="18"/>
        </w:rPr>
      </w:pPr>
    </w:p>
    <w:p w14:paraId="01E10585" w14:textId="0BEA997F" w:rsidR="00E93654" w:rsidRDefault="00E93654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55EAA2BD" w14:textId="77777777" w:rsidTr="006638C8">
      <w:trPr>
        <w:trHeight w:val="57"/>
        <w:jc w:val="center"/>
      </w:trPr>
      <w:tc>
        <w:tcPr>
          <w:tcW w:w="9638" w:type="dxa"/>
        </w:tcPr>
        <w:p w14:paraId="721976AC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2572090C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44BF" w14:textId="77777777" w:rsidR="004F6147" w:rsidRDefault="004F6147" w:rsidP="005F24A4">
      <w:pPr>
        <w:spacing w:after="0"/>
      </w:pPr>
      <w:r>
        <w:separator/>
      </w:r>
    </w:p>
  </w:footnote>
  <w:footnote w:type="continuationSeparator" w:id="0">
    <w:p w14:paraId="61F8E71F" w14:textId="77777777" w:rsidR="004F6147" w:rsidRDefault="004F6147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7795C79D" w14:textId="77777777" w:rsidTr="006638C8">
      <w:trPr>
        <w:trHeight w:val="57"/>
      </w:trPr>
      <w:tc>
        <w:tcPr>
          <w:tcW w:w="7937" w:type="dxa"/>
        </w:tcPr>
        <w:p w14:paraId="0F00D0E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2D5A2DA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817C679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00546054">
    <w:abstractNumId w:val="4"/>
  </w:num>
  <w:num w:numId="2" w16cid:durableId="1982418469">
    <w:abstractNumId w:val="2"/>
  </w:num>
  <w:num w:numId="3" w16cid:durableId="2059087191">
    <w:abstractNumId w:val="0"/>
  </w:num>
  <w:num w:numId="4" w16cid:durableId="888734338">
    <w:abstractNumId w:val="4"/>
  </w:num>
  <w:num w:numId="5" w16cid:durableId="497773409">
    <w:abstractNumId w:val="4"/>
  </w:num>
  <w:num w:numId="6" w16cid:durableId="654141656">
    <w:abstractNumId w:val="4"/>
  </w:num>
  <w:num w:numId="7" w16cid:durableId="1237007898">
    <w:abstractNumId w:val="4"/>
  </w:num>
  <w:num w:numId="8" w16cid:durableId="1273319582">
    <w:abstractNumId w:val="4"/>
  </w:num>
  <w:num w:numId="9" w16cid:durableId="1362438093">
    <w:abstractNumId w:val="1"/>
  </w:num>
  <w:num w:numId="10" w16cid:durableId="1560481478">
    <w:abstractNumId w:val="3"/>
  </w:num>
  <w:num w:numId="11" w16cid:durableId="42024350">
    <w:abstractNumId w:val="4"/>
  </w:num>
  <w:num w:numId="12" w16cid:durableId="1982928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6695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1B7B"/>
    <w:rsid w:val="000E2486"/>
    <w:rsid w:val="000F55FA"/>
    <w:rsid w:val="00117BF8"/>
    <w:rsid w:val="0012306A"/>
    <w:rsid w:val="00132E1B"/>
    <w:rsid w:val="001A583A"/>
    <w:rsid w:val="001F3D66"/>
    <w:rsid w:val="00224A4E"/>
    <w:rsid w:val="0024299F"/>
    <w:rsid w:val="00244D76"/>
    <w:rsid w:val="002A2DAD"/>
    <w:rsid w:val="002D73D9"/>
    <w:rsid w:val="003A2815"/>
    <w:rsid w:val="003B6505"/>
    <w:rsid w:val="003C7DFF"/>
    <w:rsid w:val="003E758E"/>
    <w:rsid w:val="003F3E2F"/>
    <w:rsid w:val="004352D0"/>
    <w:rsid w:val="004701DD"/>
    <w:rsid w:val="004A12D7"/>
    <w:rsid w:val="004F614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4203A"/>
    <w:rsid w:val="007A18D0"/>
    <w:rsid w:val="007E0B00"/>
    <w:rsid w:val="007E2F5D"/>
    <w:rsid w:val="007F258A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16289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93654"/>
    <w:rsid w:val="00ED27DF"/>
    <w:rsid w:val="00ED6879"/>
    <w:rsid w:val="00F01509"/>
    <w:rsid w:val="00F36525"/>
    <w:rsid w:val="00F67EB4"/>
    <w:rsid w:val="00F92E9E"/>
    <w:rsid w:val="00FA147B"/>
    <w:rsid w:val="00FA1AD1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5B7B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3654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3654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93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3E758E"/>
    <w:rsid w:val="0056166A"/>
    <w:rsid w:val="00731290"/>
    <w:rsid w:val="007D52E6"/>
    <w:rsid w:val="009449C6"/>
    <w:rsid w:val="00A61BC1"/>
    <w:rsid w:val="00AC402A"/>
    <w:rsid w:val="00BE2FCE"/>
    <w:rsid w:val="00C40FD4"/>
    <w:rsid w:val="00D86534"/>
    <w:rsid w:val="00DD2824"/>
    <w:rsid w:val="00FA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B240-4F36-4D05-9D51-0A5B5E2A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Toušová Monika</cp:lastModifiedBy>
  <cp:revision>47</cp:revision>
  <dcterms:created xsi:type="dcterms:W3CDTF">2023-06-22T07:05:00Z</dcterms:created>
  <dcterms:modified xsi:type="dcterms:W3CDTF">2026-02-26T07:35:00Z</dcterms:modified>
</cp:coreProperties>
</file>