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901D9C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:rsidR="00901D9C" w:rsidRPr="00901D9C" w:rsidRDefault="00901D9C" w:rsidP="00901D9C">
            <w:pPr>
              <w:pStyle w:val="Tab"/>
              <w:rPr>
                <w:b/>
                <w:bCs/>
              </w:rPr>
            </w:pPr>
            <w:bookmarkStart w:id="9" w:name="_Hlk215647218"/>
            <w:bookmarkStart w:id="10" w:name="_Hlk215647858"/>
            <w:r w:rsidRPr="00901D9C">
              <w:rPr>
                <w:b/>
                <w:bCs/>
              </w:rPr>
              <w:t>Rekonstrukce rozvodů tepla a teplé vody mimo budovy objektu šk</w:t>
            </w:r>
            <w:bookmarkEnd w:id="9"/>
            <w:r w:rsidRPr="00901D9C">
              <w:rPr>
                <w:b/>
                <w:bCs/>
              </w:rPr>
              <w:t>oly</w:t>
            </w:r>
          </w:p>
          <w:bookmarkEnd w:id="10"/>
          <w:p w:rsidR="005F24A4" w:rsidRPr="00D75F3F" w:rsidRDefault="005F24A4" w:rsidP="008F713B">
            <w:pPr>
              <w:pStyle w:val="Tab"/>
              <w:rPr>
                <w:b/>
                <w:bCs/>
              </w:rPr>
            </w:pP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11" w:name="_Ref514238220"/>
      <w:bookmarkStart w:id="12" w:name="_Toc519068587"/>
      <w:bookmarkStart w:id="13" w:name="_Toc504397894"/>
      <w:bookmarkStart w:id="14" w:name="_Toc503188915"/>
      <w:bookmarkStart w:id="15" w:name="_Toc506893654"/>
      <w:bookmarkStart w:id="16" w:name="_Toc492370935"/>
      <w:bookmarkStart w:id="17" w:name="_Toc492371362"/>
      <w:bookmarkStart w:id="18" w:name="_Toc492376109"/>
      <w:bookmarkStart w:id="19" w:name="_Ref497827284"/>
      <w:bookmarkStart w:id="20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:rsidR="00EB43DE" w:rsidRDefault="00DB4C21" w:rsidP="00EB43DE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:rsidR="00EB43DE" w:rsidRPr="00980222" w:rsidRDefault="00EB43DE" w:rsidP="00EB43DE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:rsidR="00EB43DE" w:rsidRPr="00C01B7E" w:rsidRDefault="00EB43DE" w:rsidP="00EB43DE">
      <w:pPr>
        <w:pStyle w:val="Odstsl"/>
        <w:numPr>
          <w:ilvl w:val="0"/>
          <w:numId w:val="0"/>
        </w:numPr>
        <w:rPr>
          <w:szCs w:val="20"/>
        </w:rPr>
      </w:pPr>
      <w:r w:rsidRPr="00C01B7E">
        <w:rPr>
          <w:szCs w:val="20"/>
        </w:rPr>
        <w:t>předkládá</w:t>
      </w:r>
      <w:r w:rsidR="005C4A20">
        <w:rPr>
          <w:szCs w:val="20"/>
        </w:rPr>
        <w:t>me</w:t>
      </w:r>
      <w:r w:rsidRPr="00C01B7E">
        <w:rPr>
          <w:szCs w:val="20"/>
        </w:rPr>
        <w:t xml:space="preserve"> </w:t>
      </w:r>
      <w:r w:rsidRPr="005C4A20">
        <w:rPr>
          <w:b/>
          <w:szCs w:val="20"/>
        </w:rPr>
        <w:t xml:space="preserve">seznam </w:t>
      </w:r>
      <w:r w:rsidR="00C01B7E" w:rsidRPr="005C4A20">
        <w:rPr>
          <w:b/>
          <w:szCs w:val="20"/>
        </w:rPr>
        <w:t>2</w:t>
      </w:r>
      <w:r w:rsidR="005E493D" w:rsidRPr="005C4A20">
        <w:rPr>
          <w:b/>
          <w:szCs w:val="20"/>
        </w:rPr>
        <w:t xml:space="preserve"> dokončených referenčních zakázek</w:t>
      </w:r>
      <w:r w:rsidR="005E493D" w:rsidRPr="00C01B7E">
        <w:rPr>
          <w:szCs w:val="20"/>
        </w:rPr>
        <w:t xml:space="preserve"> na stavební práce, jejichž předmětem plnění (či jeho součástí)</w:t>
      </w:r>
      <w:r w:rsidR="005C4A20">
        <w:rPr>
          <w:szCs w:val="20"/>
        </w:rPr>
        <w:t>, kterými</w:t>
      </w:r>
      <w:r w:rsidR="005E493D" w:rsidRPr="00C01B7E">
        <w:rPr>
          <w:szCs w:val="20"/>
        </w:rPr>
        <w:t xml:space="preserve"> byly práce spočívající </w:t>
      </w:r>
      <w:r w:rsidR="005C4A20">
        <w:rPr>
          <w:szCs w:val="20"/>
        </w:rPr>
        <w:t>v </w:t>
      </w:r>
      <w:r w:rsidR="00C01B7E" w:rsidRPr="00C01B7E">
        <w:rPr>
          <w:szCs w:val="20"/>
        </w:rPr>
        <w:t>rekonstrukc</w:t>
      </w:r>
      <w:r w:rsidR="005C4A20">
        <w:rPr>
          <w:szCs w:val="20"/>
        </w:rPr>
        <w:t>i/výstavbě</w:t>
      </w:r>
      <w:r w:rsidR="00C01B7E" w:rsidRPr="00C01B7E">
        <w:rPr>
          <w:szCs w:val="20"/>
        </w:rPr>
        <w:t xml:space="preserve"> rozvodů technických zařízení budov, kterými jsou myšleny zdravotně-technické instalace, vytápění nebo plynové rozvody</w:t>
      </w:r>
      <w:r w:rsidR="00C01B7E">
        <w:rPr>
          <w:szCs w:val="20"/>
        </w:rPr>
        <w:t xml:space="preserve">, </w:t>
      </w:r>
      <w:r w:rsidR="005E493D" w:rsidRPr="00C01B7E">
        <w:rPr>
          <w:szCs w:val="20"/>
        </w:rPr>
        <w:t xml:space="preserve">v minimálním finančním objemu (za každou referenční zakázku zvlášť) ve výši 1 000 000 Kč bez DPH, realizovaných za posledních 5 let před zahájením výběrového řízení s uvedením ceny a doby jejich poskytnutí a identifikace objednatele   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EE3D26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</w:t>
            </w:r>
            <w:r w:rsidR="00C01B7E">
              <w:rPr>
                <w:bCs/>
                <w:szCs w:val="20"/>
              </w:rPr>
              <w:t xml:space="preserve"> stavby</w:t>
            </w:r>
            <w:r w:rsidRPr="00EE3D26">
              <w:rPr>
                <w:bCs/>
                <w:szCs w:val="20"/>
              </w:rPr>
              <w:t xml:space="preserve"> a stručný popis předmětu plnění </w:t>
            </w:r>
            <w:r w:rsidR="00C01B7E">
              <w:rPr>
                <w:bCs/>
                <w:szCs w:val="20"/>
              </w:rPr>
              <w:t>referenční</w:t>
            </w:r>
            <w:r w:rsidRPr="00EE3D26">
              <w:rPr>
                <w:bCs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B43DE" w:rsidRPr="00C31DEF" w:rsidTr="00EB43DE">
        <w:trPr>
          <w:trHeight w:val="1179"/>
          <w:jc w:val="center"/>
        </w:trPr>
        <w:tc>
          <w:tcPr>
            <w:tcW w:w="2677" w:type="dxa"/>
            <w:shd w:val="clear" w:color="auto" w:fill="FFF2CC" w:themeFill="accent4" w:themeFillTint="33"/>
          </w:tcPr>
          <w:p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  <w:tr w:rsidR="00EB43DE" w:rsidRPr="00C31DEF" w:rsidTr="00EB43DE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</w:tbl>
    <w:p w:rsidR="00EB43DE" w:rsidRDefault="00EB43DE" w:rsidP="00DB4C21">
      <w:pPr>
        <w:pStyle w:val="Odstsl"/>
        <w:numPr>
          <w:ilvl w:val="0"/>
          <w:numId w:val="0"/>
        </w:numPr>
      </w:pPr>
    </w:p>
    <w:p w:rsidR="005C4A20" w:rsidRPr="005C4A20" w:rsidRDefault="005C4A20" w:rsidP="00DB4C21">
      <w:pPr>
        <w:pStyle w:val="Odstsl"/>
        <w:numPr>
          <w:ilvl w:val="0"/>
          <w:numId w:val="0"/>
        </w:numPr>
        <w:rPr>
          <w:szCs w:val="20"/>
        </w:rPr>
      </w:pPr>
      <w:r>
        <w:rPr>
          <w:szCs w:val="20"/>
        </w:rPr>
        <w:t>U</w:t>
      </w:r>
      <w:r w:rsidRPr="005C4A20">
        <w:rPr>
          <w:szCs w:val="20"/>
        </w:rPr>
        <w:t>vádí osobu odpovědnou za vedení realizac</w:t>
      </w:r>
      <w:r>
        <w:rPr>
          <w:szCs w:val="20"/>
        </w:rPr>
        <w:t>e</w:t>
      </w:r>
      <w:r w:rsidRPr="005C4A20">
        <w:rPr>
          <w:szCs w:val="20"/>
        </w:rPr>
        <w:t xml:space="preserve"> stavebních prací. </w:t>
      </w:r>
    </w:p>
    <w:p w:rsidR="005C4A20" w:rsidRDefault="005C4A20" w:rsidP="005C4A20">
      <w:pPr>
        <w:widowContro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Stavbyvedoucí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C4A20" w:rsidRPr="00DE6042" w:rsidTr="005C4A20">
        <w:tc>
          <w:tcPr>
            <w:tcW w:w="3823" w:type="dxa"/>
            <w:shd w:val="clear" w:color="auto" w:fill="auto"/>
            <w:vAlign w:val="center"/>
          </w:tcPr>
          <w:p w:rsidR="005C4A20" w:rsidRPr="00DE6042" w:rsidRDefault="005C4A20" w:rsidP="009262A5">
            <w:pPr>
              <w:widowControl w:val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FFF2CC" w:themeFill="accent4" w:themeFillTint="33"/>
          </w:tcPr>
          <w:p w:rsidR="005C4A20" w:rsidRPr="00DE6042" w:rsidRDefault="005C4A20" w:rsidP="009262A5">
            <w:pPr>
              <w:rPr>
                <w:b/>
              </w:rPr>
            </w:pPr>
          </w:p>
          <w:p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C4A20" w:rsidRPr="00DE6042" w:rsidTr="005C4A2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C4A20" w:rsidRPr="0056259E" w:rsidRDefault="005C4A20" w:rsidP="009262A5">
            <w:pPr>
              <w:pStyle w:val="Tab"/>
            </w:pPr>
          </w:p>
          <w:p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C4A20" w:rsidRPr="00DE6042" w:rsidTr="005C4A20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C4A20" w:rsidRPr="00DE6042" w:rsidRDefault="005C4A20" w:rsidP="009262A5">
            <w:pPr>
              <w:rPr>
                <w:b/>
              </w:rPr>
            </w:pPr>
          </w:p>
          <w:p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</w:p>
        </w:tc>
      </w:tr>
    </w:tbl>
    <w:p w:rsidR="005C4A20" w:rsidRPr="00DB4C21" w:rsidRDefault="005C4A20" w:rsidP="00DB4C21">
      <w:pPr>
        <w:pStyle w:val="Odstsl"/>
        <w:numPr>
          <w:ilvl w:val="0"/>
          <w:numId w:val="0"/>
        </w:numPr>
      </w:pPr>
      <w:bookmarkStart w:id="21" w:name="_GoBack"/>
      <w:bookmarkEnd w:id="21"/>
    </w:p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lastRenderedPageBreak/>
        <w:t>prohlášení k sociálně odpovědnému Plnění veřejné zakázky</w:t>
      </w:r>
    </w:p>
    <w:p w:rsidR="006E05E2" w:rsidRPr="0012306A" w:rsidRDefault="006E05E2" w:rsidP="003B0CF9">
      <w:pPr>
        <w:pStyle w:val="Nadpis1"/>
        <w:keepNext w:val="0"/>
        <w:keepLines w:val="0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s maximální možnou mírou využití ekologicky příznivých materiálů, třídění a recyklaci odpadu.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2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3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3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2"/>
    <w:p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lastRenderedPageBreak/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F0033D">
      <w:pPr>
        <w:widowControl w:val="0"/>
      </w:pPr>
    </w:p>
    <w:p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5C4A2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</w:p>
  </w:footnote>
  <w:footnote w:id="6">
    <w:p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901D9C" w:rsidRPr="00901D9C" w:rsidRDefault="00901D9C" w:rsidP="00901D9C">
          <w:pPr>
            <w:pStyle w:val="Zhlav"/>
            <w:rPr>
              <w:bCs/>
              <w:color w:val="auto"/>
              <w:sz w:val="16"/>
              <w:szCs w:val="16"/>
            </w:rPr>
          </w:pPr>
          <w:r w:rsidRPr="00901D9C">
            <w:rPr>
              <w:bCs/>
              <w:color w:val="auto"/>
              <w:sz w:val="16"/>
              <w:szCs w:val="16"/>
            </w:rPr>
            <w:t>Rekonstrukce rozvodů tepla a teplé vody mimo budovy objektu školy</w:t>
          </w:r>
        </w:p>
        <w:p w:rsidR="003E45DD" w:rsidRPr="003B0CF9" w:rsidRDefault="005C4A20" w:rsidP="00CD4ECA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5C4A2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A2815"/>
    <w:rsid w:val="003B0CF9"/>
    <w:rsid w:val="003F0839"/>
    <w:rsid w:val="00416B5B"/>
    <w:rsid w:val="004E2D00"/>
    <w:rsid w:val="00581FB1"/>
    <w:rsid w:val="00583704"/>
    <w:rsid w:val="005C4A20"/>
    <w:rsid w:val="005E420C"/>
    <w:rsid w:val="005E493D"/>
    <w:rsid w:val="005F24A4"/>
    <w:rsid w:val="00637C7E"/>
    <w:rsid w:val="006E05E2"/>
    <w:rsid w:val="006F16AA"/>
    <w:rsid w:val="0074203A"/>
    <w:rsid w:val="007E2F5D"/>
    <w:rsid w:val="00844482"/>
    <w:rsid w:val="008764C5"/>
    <w:rsid w:val="00901D9C"/>
    <w:rsid w:val="009D4D1F"/>
    <w:rsid w:val="009E6AAF"/>
    <w:rsid w:val="00A10004"/>
    <w:rsid w:val="00A179CC"/>
    <w:rsid w:val="00A7001A"/>
    <w:rsid w:val="00A90233"/>
    <w:rsid w:val="00AF0C17"/>
    <w:rsid w:val="00B15D63"/>
    <w:rsid w:val="00B87A2F"/>
    <w:rsid w:val="00C01B7E"/>
    <w:rsid w:val="00C51929"/>
    <w:rsid w:val="00C63E2B"/>
    <w:rsid w:val="00CF2AE5"/>
    <w:rsid w:val="00CF71F3"/>
    <w:rsid w:val="00D15B19"/>
    <w:rsid w:val="00D23668"/>
    <w:rsid w:val="00D32861"/>
    <w:rsid w:val="00DB027B"/>
    <w:rsid w:val="00DB4C21"/>
    <w:rsid w:val="00EB43DE"/>
    <w:rsid w:val="00ED1365"/>
    <w:rsid w:val="00ED6879"/>
    <w:rsid w:val="00F0033D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2CDF08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8870B1"/>
    <w:rsid w:val="00AC402A"/>
    <w:rsid w:val="00B86EAE"/>
    <w:rsid w:val="00D86534"/>
    <w:rsid w:val="00D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E5F586496CE24FBAB5B80BB4E7778D00">
    <w:name w:val="E5F586496CE24FBAB5B80BB4E7778D00"/>
    <w:rsid w:val="00DE4119"/>
  </w:style>
  <w:style w:type="paragraph" w:customStyle="1" w:styleId="72CD5807B93744D0886FBA468755F5C9">
    <w:name w:val="72CD5807B93744D0886FBA468755F5C9"/>
    <w:rsid w:val="00DE4119"/>
  </w:style>
  <w:style w:type="paragraph" w:customStyle="1" w:styleId="C00FCFB19F984725AC56AEEAE98DF6E9">
    <w:name w:val="C00FCFB19F984725AC56AEEAE98DF6E9"/>
    <w:rsid w:val="00DE4119"/>
  </w:style>
  <w:style w:type="paragraph" w:customStyle="1" w:styleId="153A64A8FF0841A8B4EBC2416CC34D93">
    <w:name w:val="153A64A8FF0841A8B4EBC2416CC34D93"/>
    <w:rsid w:val="00DE4119"/>
  </w:style>
  <w:style w:type="paragraph" w:customStyle="1" w:styleId="34E92167AD8C49D7B704F061D62E7F2C">
    <w:name w:val="34E92167AD8C49D7B704F061D62E7F2C"/>
    <w:rsid w:val="00DE4119"/>
  </w:style>
  <w:style w:type="paragraph" w:customStyle="1" w:styleId="CBBC82CBB35E4A3A83A26FF01F293ADA">
    <w:name w:val="CBBC82CBB35E4A3A83A26FF01F293ADA"/>
    <w:rsid w:val="00DE4119"/>
  </w:style>
  <w:style w:type="paragraph" w:customStyle="1" w:styleId="4EB5523485104E1C94C3BDDCE870179F">
    <w:name w:val="4EB5523485104E1C94C3BDDCE870179F"/>
    <w:rsid w:val="00DE4119"/>
  </w:style>
  <w:style w:type="paragraph" w:customStyle="1" w:styleId="DE39C545FC3842ABA9458741B252BD4C">
    <w:name w:val="DE39C545FC3842ABA9458741B252BD4C"/>
    <w:rsid w:val="00DE4119"/>
  </w:style>
  <w:style w:type="paragraph" w:customStyle="1" w:styleId="D1314A056E12460D97502E711E4BD6AE">
    <w:name w:val="D1314A056E12460D97502E711E4BD6AE"/>
    <w:rsid w:val="00DE4119"/>
  </w:style>
  <w:style w:type="paragraph" w:customStyle="1" w:styleId="DDCF0E86E7F448C2A7C0DE2BDF93E034">
    <w:name w:val="DDCF0E86E7F448C2A7C0DE2BDF93E034"/>
    <w:rsid w:val="00DE4119"/>
  </w:style>
  <w:style w:type="paragraph" w:customStyle="1" w:styleId="2BEB049C892D48119EC1AB97901A2B8D">
    <w:name w:val="2BEB049C892D48119EC1AB97901A2B8D"/>
    <w:rsid w:val="00DE4119"/>
  </w:style>
  <w:style w:type="paragraph" w:customStyle="1" w:styleId="7D35A4344EFB4C26B06F1C617644BC27">
    <w:name w:val="7D35A4344EFB4C26B06F1C617644BC27"/>
    <w:rsid w:val="00DE4119"/>
  </w:style>
  <w:style w:type="paragraph" w:customStyle="1" w:styleId="C4FC021E3D034DCAA6EBA267C47B4E0F">
    <w:name w:val="C4FC021E3D034DCAA6EBA267C47B4E0F"/>
    <w:rsid w:val="00DE4119"/>
  </w:style>
  <w:style w:type="paragraph" w:customStyle="1" w:styleId="57C5D5BBE1484938BDF261B103376B0C">
    <w:name w:val="57C5D5BBE1484938BDF261B103376B0C"/>
    <w:rsid w:val="00DE4119"/>
  </w:style>
  <w:style w:type="paragraph" w:customStyle="1" w:styleId="48C73D5D4FCF480FBA8FF451230108B0">
    <w:name w:val="48C73D5D4FCF480FBA8FF451230108B0"/>
    <w:rsid w:val="00DE4119"/>
  </w:style>
  <w:style w:type="paragraph" w:customStyle="1" w:styleId="526CC3C2EEAC40419486557770372839">
    <w:name w:val="526CC3C2EEAC40419486557770372839"/>
    <w:rsid w:val="00DE4119"/>
  </w:style>
  <w:style w:type="paragraph" w:customStyle="1" w:styleId="1C906DE840594545B20EEE8E55015715">
    <w:name w:val="1C906DE840594545B20EEE8E55015715"/>
    <w:rsid w:val="00DE4119"/>
  </w:style>
  <w:style w:type="paragraph" w:customStyle="1" w:styleId="20A06F17BAE0467FA527F3DED9D95365">
    <w:name w:val="20A06F17BAE0467FA527F3DED9D95365"/>
    <w:rsid w:val="00DE4119"/>
  </w:style>
  <w:style w:type="paragraph" w:customStyle="1" w:styleId="551B84E2BAE040138E17852D60C0A29C">
    <w:name w:val="551B84E2BAE040138E17852D60C0A29C"/>
    <w:rsid w:val="00DE4119"/>
  </w:style>
  <w:style w:type="paragraph" w:customStyle="1" w:styleId="F73A5D024D314AC99EAD9DB860DC96D8">
    <w:name w:val="F73A5D024D314AC99EAD9DB860DC96D8"/>
    <w:rsid w:val="00DE4119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615B-D8C3-45FB-90F1-8358F631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1251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15</cp:revision>
  <dcterms:created xsi:type="dcterms:W3CDTF">2024-07-15T12:48:00Z</dcterms:created>
  <dcterms:modified xsi:type="dcterms:W3CDTF">2025-12-13T19:43:00Z</dcterms:modified>
</cp:coreProperties>
</file>