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D24A" w14:textId="77777777" w:rsidR="00E46ED4" w:rsidRPr="00886A51" w:rsidRDefault="00E46ED4" w:rsidP="009E7B33">
      <w:pPr>
        <w:pStyle w:val="Nadpis5"/>
        <w:spacing w:after="240"/>
        <w:rPr>
          <w:rFonts w:ascii="Arial" w:hAnsi="Arial" w:cs="Arial"/>
          <w:sz w:val="28"/>
          <w:szCs w:val="28"/>
        </w:rPr>
      </w:pPr>
      <w:r w:rsidRPr="00886A51">
        <w:rPr>
          <w:rFonts w:ascii="Arial" w:hAnsi="Arial" w:cs="Arial"/>
          <w:sz w:val="28"/>
          <w:szCs w:val="28"/>
        </w:rPr>
        <w:t>S M L O U V </w:t>
      </w:r>
      <w:proofErr w:type="gramStart"/>
      <w:r w:rsidRPr="00886A51">
        <w:rPr>
          <w:rFonts w:ascii="Arial" w:hAnsi="Arial" w:cs="Arial"/>
          <w:sz w:val="28"/>
          <w:szCs w:val="28"/>
        </w:rPr>
        <w:t xml:space="preserve">A </w:t>
      </w:r>
      <w:r w:rsidR="005550F5">
        <w:rPr>
          <w:rFonts w:ascii="Arial" w:hAnsi="Arial" w:cs="Arial"/>
          <w:sz w:val="28"/>
          <w:szCs w:val="28"/>
        </w:rPr>
        <w:t xml:space="preserve"> </w:t>
      </w:r>
      <w:r w:rsidRPr="00886A51">
        <w:rPr>
          <w:rFonts w:ascii="Arial" w:hAnsi="Arial" w:cs="Arial"/>
          <w:sz w:val="28"/>
          <w:szCs w:val="28"/>
        </w:rPr>
        <w:t>O</w:t>
      </w:r>
      <w:proofErr w:type="gramEnd"/>
      <w:r w:rsidR="005550F5">
        <w:rPr>
          <w:rFonts w:ascii="Arial" w:hAnsi="Arial" w:cs="Arial"/>
          <w:sz w:val="28"/>
          <w:szCs w:val="28"/>
        </w:rPr>
        <w:t xml:space="preserve">  </w:t>
      </w:r>
      <w:r w:rsidRPr="00886A51">
        <w:rPr>
          <w:rFonts w:ascii="Arial" w:hAnsi="Arial" w:cs="Arial"/>
          <w:sz w:val="28"/>
          <w:szCs w:val="28"/>
        </w:rPr>
        <w:t>D Í L O</w:t>
      </w:r>
    </w:p>
    <w:p w14:paraId="3BEFB7D6" w14:textId="34AD4BC0" w:rsidR="00CB769F" w:rsidRPr="009372DA" w:rsidRDefault="00CB769F" w:rsidP="00AD2799">
      <w:pPr>
        <w:spacing w:after="240"/>
        <w:ind w:right="-1"/>
        <w:jc w:val="center"/>
        <w:rPr>
          <w:rFonts w:ascii="Arial" w:hAnsi="Arial" w:cs="Arial"/>
          <w:b/>
          <w:sz w:val="28"/>
          <w:szCs w:val="28"/>
        </w:rPr>
      </w:pPr>
      <w:r w:rsidRPr="009372DA">
        <w:rPr>
          <w:rFonts w:ascii="Arial" w:hAnsi="Arial" w:cs="Arial"/>
          <w:b/>
          <w:sz w:val="28"/>
          <w:szCs w:val="28"/>
        </w:rPr>
        <w:t>„</w:t>
      </w:r>
      <w:bookmarkStart w:id="0" w:name="_Hlk215825282"/>
      <w:r w:rsidR="00AD2799" w:rsidRPr="00AD2799">
        <w:rPr>
          <w:rFonts w:ascii="Arial" w:hAnsi="Arial" w:cs="Arial"/>
          <w:b/>
          <w:sz w:val="28"/>
          <w:szCs w:val="28"/>
        </w:rPr>
        <w:t xml:space="preserve">Sanace svahu nad cyklostezkou Ohře v k. </w:t>
      </w:r>
      <w:proofErr w:type="spellStart"/>
      <w:r w:rsidR="00AD2799" w:rsidRPr="00AD2799">
        <w:rPr>
          <w:rFonts w:ascii="Arial" w:hAnsi="Arial" w:cs="Arial"/>
          <w:b/>
          <w:sz w:val="28"/>
          <w:szCs w:val="28"/>
        </w:rPr>
        <w:t>ú.</w:t>
      </w:r>
      <w:proofErr w:type="spellEnd"/>
      <w:r w:rsidR="00AD2799" w:rsidRPr="00AD2799">
        <w:rPr>
          <w:rFonts w:ascii="Arial" w:hAnsi="Arial" w:cs="Arial"/>
          <w:b/>
          <w:sz w:val="28"/>
          <w:szCs w:val="28"/>
        </w:rPr>
        <w:t xml:space="preserve"> </w:t>
      </w:r>
      <w:proofErr w:type="spellStart"/>
      <w:r w:rsidR="00AD2799" w:rsidRPr="00AD2799">
        <w:rPr>
          <w:rFonts w:ascii="Arial" w:hAnsi="Arial" w:cs="Arial"/>
          <w:b/>
          <w:sz w:val="28"/>
          <w:szCs w:val="28"/>
        </w:rPr>
        <w:t>Všeborovice</w:t>
      </w:r>
      <w:proofErr w:type="spellEnd"/>
      <w:r w:rsidR="00AD2799" w:rsidRPr="00AD2799">
        <w:rPr>
          <w:rFonts w:ascii="Arial" w:hAnsi="Arial" w:cs="Arial"/>
          <w:b/>
          <w:sz w:val="28"/>
          <w:szCs w:val="28"/>
        </w:rPr>
        <w:t xml:space="preserve"> – stavební práce</w:t>
      </w:r>
      <w:bookmarkEnd w:id="0"/>
      <w:r w:rsidRPr="009372DA">
        <w:rPr>
          <w:rFonts w:ascii="Arial" w:hAnsi="Arial" w:cs="Arial"/>
          <w:b/>
          <w:sz w:val="28"/>
          <w:szCs w:val="28"/>
        </w:rPr>
        <w:t>“</w:t>
      </w:r>
    </w:p>
    <w:p w14:paraId="766C5EEF" w14:textId="77777777" w:rsidR="00A32462" w:rsidRPr="00886A51" w:rsidRDefault="00A32462" w:rsidP="009E7B33">
      <w:pPr>
        <w:spacing w:after="240" w:line="264" w:lineRule="auto"/>
        <w:rPr>
          <w:rFonts w:ascii="Arial" w:hAnsi="Arial" w:cs="Arial"/>
          <w:color w:val="00000A"/>
        </w:rPr>
      </w:pPr>
      <w:r w:rsidRPr="00886A51">
        <w:rPr>
          <w:rFonts w:ascii="Arial" w:hAnsi="Arial" w:cs="Arial"/>
          <w:color w:val="00000A"/>
        </w:rPr>
        <w:t>DNEŠNÍHO DNE, MĚSÍCE A ROKU:</w:t>
      </w:r>
    </w:p>
    <w:p w14:paraId="368300FE" w14:textId="77777777" w:rsidR="00A32462" w:rsidRPr="00886A51" w:rsidRDefault="00A32462" w:rsidP="00F00D76">
      <w:pPr>
        <w:spacing w:line="276" w:lineRule="auto"/>
        <w:rPr>
          <w:rFonts w:ascii="Arial" w:hAnsi="Arial" w:cs="Arial"/>
          <w:b/>
          <w:i/>
        </w:rPr>
      </w:pPr>
      <w:r w:rsidRPr="00886A51">
        <w:rPr>
          <w:rFonts w:ascii="Arial" w:hAnsi="Arial" w:cs="Arial"/>
          <w:b/>
          <w:i/>
        </w:rPr>
        <w:t>Karlovarský kraj</w:t>
      </w:r>
    </w:p>
    <w:p w14:paraId="5AC9E803" w14:textId="77777777" w:rsidR="00A32462" w:rsidRPr="00886A51" w:rsidRDefault="00A32462" w:rsidP="00F00D76">
      <w:pPr>
        <w:spacing w:line="276"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 360 06 Karlovy Vary</w:t>
      </w:r>
    </w:p>
    <w:p w14:paraId="0ED6AFD5" w14:textId="77777777" w:rsidR="00A32462" w:rsidRPr="00886A51" w:rsidRDefault="00A32462" w:rsidP="00F00D76">
      <w:pPr>
        <w:spacing w:line="276"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5D2431B4" w14:textId="77777777" w:rsidR="00A32462" w:rsidRPr="00886A51" w:rsidRDefault="00A32462" w:rsidP="00F00D76">
      <w:pPr>
        <w:spacing w:line="276"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5093B07D" w14:textId="77F487F6" w:rsidR="00A32462" w:rsidRPr="00886A51" w:rsidRDefault="00A32462" w:rsidP="00F00D76">
      <w:pPr>
        <w:spacing w:line="276" w:lineRule="auto"/>
        <w:ind w:left="2127" w:hanging="2127"/>
        <w:jc w:val="both"/>
        <w:rPr>
          <w:rFonts w:ascii="Arial" w:hAnsi="Arial" w:cs="Arial"/>
        </w:rPr>
      </w:pPr>
      <w:r w:rsidRPr="00886A51">
        <w:rPr>
          <w:rFonts w:ascii="Arial" w:hAnsi="Arial" w:cs="Arial"/>
        </w:rPr>
        <w:t xml:space="preserve">bankovní spojení: </w:t>
      </w:r>
      <w:r w:rsidRPr="00886A51">
        <w:rPr>
          <w:rFonts w:ascii="Arial" w:hAnsi="Arial" w:cs="Arial"/>
        </w:rPr>
        <w:tab/>
        <w:t>Česká národní bank</w:t>
      </w:r>
      <w:r w:rsidR="00EA1C11">
        <w:rPr>
          <w:rFonts w:ascii="Arial" w:hAnsi="Arial" w:cs="Arial"/>
        </w:rPr>
        <w:t>a</w:t>
      </w:r>
    </w:p>
    <w:p w14:paraId="4CE68D0B" w14:textId="74A5050B" w:rsidR="002F34EB" w:rsidRPr="002F34EB" w:rsidRDefault="00A32462" w:rsidP="00F00D76">
      <w:pPr>
        <w:spacing w:line="276" w:lineRule="auto"/>
        <w:ind w:left="2127" w:hanging="2127"/>
        <w:jc w:val="both"/>
        <w:rPr>
          <w:rFonts w:ascii="Arial" w:hAnsi="Arial" w:cs="Arial"/>
          <w:i/>
          <w:iCs/>
        </w:rPr>
      </w:pPr>
      <w:r w:rsidRPr="00886A51">
        <w:rPr>
          <w:rFonts w:ascii="Arial" w:hAnsi="Arial" w:cs="Arial"/>
        </w:rPr>
        <w:t xml:space="preserve">číslo účtu: </w:t>
      </w:r>
      <w:r w:rsidRPr="00886A51">
        <w:rPr>
          <w:rFonts w:ascii="Arial" w:hAnsi="Arial" w:cs="Arial"/>
        </w:rPr>
        <w:tab/>
      </w:r>
      <w:r w:rsidR="006F703C">
        <w:rPr>
          <w:rFonts w:ascii="Arial" w:hAnsi="Arial" w:cs="Arial"/>
        </w:rPr>
        <w:t>30090–</w:t>
      </w:r>
      <w:r w:rsidR="006F703C" w:rsidRPr="002F34EB">
        <w:rPr>
          <w:rFonts w:ascii="Arial" w:hAnsi="Arial" w:cs="Arial"/>
        </w:rPr>
        <w:t>6716341/0710</w:t>
      </w:r>
    </w:p>
    <w:p w14:paraId="43BDAC79" w14:textId="289AB90E" w:rsidR="00D94D02" w:rsidRDefault="00A32462" w:rsidP="00F00D76">
      <w:pPr>
        <w:spacing w:line="276" w:lineRule="auto"/>
        <w:ind w:left="2127" w:hanging="2127"/>
        <w:jc w:val="both"/>
        <w:rPr>
          <w:rFonts w:ascii="Arial" w:hAnsi="Arial" w:cs="Arial"/>
        </w:rPr>
      </w:pPr>
      <w:r w:rsidRPr="00886A51">
        <w:rPr>
          <w:rFonts w:ascii="Arial" w:hAnsi="Arial" w:cs="Arial"/>
        </w:rPr>
        <w:t xml:space="preserve">zastoupený: </w:t>
      </w:r>
      <w:r w:rsidRPr="00886A51">
        <w:rPr>
          <w:rFonts w:ascii="Arial" w:hAnsi="Arial" w:cs="Arial"/>
        </w:rPr>
        <w:tab/>
      </w:r>
      <w:r w:rsidR="00285667">
        <w:rPr>
          <w:rFonts w:ascii="Arial" w:hAnsi="Arial" w:cs="Arial"/>
        </w:rPr>
        <w:t xml:space="preserve">Martinem </w:t>
      </w:r>
      <w:proofErr w:type="spellStart"/>
      <w:r w:rsidR="00285667">
        <w:rPr>
          <w:rFonts w:ascii="Arial" w:hAnsi="Arial" w:cs="Arial"/>
        </w:rPr>
        <w:t>Hurajčíkem</w:t>
      </w:r>
      <w:proofErr w:type="spellEnd"/>
      <w:r w:rsidR="00D94D02">
        <w:rPr>
          <w:rFonts w:ascii="Arial" w:hAnsi="Arial" w:cs="Arial"/>
        </w:rPr>
        <w:t xml:space="preserve">, </w:t>
      </w:r>
      <w:r w:rsidR="00285667">
        <w:rPr>
          <w:rFonts w:ascii="Arial" w:hAnsi="Arial" w:cs="Arial"/>
        </w:rPr>
        <w:t>1. náměstkem hejtmana Karlovarského kraje</w:t>
      </w:r>
    </w:p>
    <w:p w14:paraId="5E8E70C0" w14:textId="77777777" w:rsidR="00A32462" w:rsidRPr="00886A51" w:rsidRDefault="00A32462" w:rsidP="00F00D76">
      <w:pPr>
        <w:spacing w:line="276" w:lineRule="auto"/>
        <w:rPr>
          <w:rFonts w:ascii="Arial" w:hAnsi="Arial" w:cs="Arial"/>
          <w:color w:val="00000A"/>
        </w:rPr>
      </w:pPr>
    </w:p>
    <w:p w14:paraId="19886AF1"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217B5653" w14:textId="77777777" w:rsidR="00A32462" w:rsidRPr="00886A51" w:rsidRDefault="00A32462" w:rsidP="00F00D76">
      <w:pPr>
        <w:spacing w:line="276" w:lineRule="auto"/>
        <w:rPr>
          <w:rFonts w:ascii="Arial" w:hAnsi="Arial" w:cs="Arial"/>
          <w:color w:val="00000A"/>
        </w:rPr>
      </w:pPr>
    </w:p>
    <w:p w14:paraId="13AB7F87"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35481B8F" w14:textId="77777777" w:rsidR="00A32462" w:rsidRPr="00886A51" w:rsidRDefault="00A32462" w:rsidP="00F00D76">
      <w:pPr>
        <w:spacing w:line="276" w:lineRule="auto"/>
        <w:rPr>
          <w:rFonts w:ascii="Arial" w:hAnsi="Arial" w:cs="Arial"/>
          <w:b/>
          <w:color w:val="00000A"/>
        </w:rPr>
      </w:pPr>
    </w:p>
    <w:p w14:paraId="1B627ADA" w14:textId="77777777" w:rsidR="00F32022" w:rsidRPr="00F32022" w:rsidRDefault="00F32022" w:rsidP="00F32022">
      <w:pPr>
        <w:rPr>
          <w:rFonts w:ascii="Arial" w:hAnsi="Arial" w:cs="Arial"/>
          <w:b/>
          <w:i/>
          <w:color w:val="0000FF"/>
          <w:highlight w:val="yellow"/>
        </w:rPr>
      </w:pPr>
      <w:r w:rsidRPr="00F32022">
        <w:rPr>
          <w:rFonts w:ascii="Arial" w:hAnsi="Arial" w:cs="Arial"/>
          <w:b/>
          <w:bCs/>
          <w:color w:val="000000"/>
          <w:shd w:val="clear" w:color="auto" w:fill="FFF2CC" w:themeFill="accent4" w:themeFillTint="33"/>
        </w:rPr>
        <w:t>…………………………………………………...</w:t>
      </w:r>
    </w:p>
    <w:p w14:paraId="2C0FB47E"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se sídlem: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718C218F"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IČO:</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27F05859"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DIČ: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A7A094D"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bankovní spojení:</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6C3A6F0"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číslo účtu:</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5AE82877" w14:textId="77777777" w:rsidR="00F32022" w:rsidRPr="00F32022" w:rsidRDefault="00F32022" w:rsidP="00F32022">
      <w:pPr>
        <w:shd w:val="clear" w:color="auto" w:fill="FFFFFF"/>
        <w:tabs>
          <w:tab w:val="left" w:pos="2126"/>
        </w:tabs>
        <w:rPr>
          <w:rFonts w:ascii="Arial" w:hAnsi="Arial" w:cs="Arial"/>
          <w:bCs/>
          <w:color w:val="000000"/>
          <w:shd w:val="clear" w:color="auto" w:fill="FFF2CC"/>
        </w:rPr>
      </w:pPr>
      <w:r w:rsidRPr="00F32022">
        <w:rPr>
          <w:rFonts w:ascii="Arial" w:hAnsi="Arial" w:cs="Arial"/>
          <w:color w:val="000000"/>
        </w:rPr>
        <w:t>telefon:</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176550EC"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zastoupený:</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3575C25A" w14:textId="24DE3298" w:rsidR="00A32462" w:rsidRPr="00886A51" w:rsidRDefault="00F32022" w:rsidP="00F32022">
      <w:pPr>
        <w:spacing w:line="276" w:lineRule="auto"/>
        <w:jc w:val="both"/>
        <w:rPr>
          <w:rFonts w:ascii="Arial" w:hAnsi="Arial" w:cs="Arial"/>
          <w:color w:val="00000A"/>
        </w:rPr>
      </w:pPr>
      <w:r w:rsidRPr="00F32022">
        <w:rPr>
          <w:rFonts w:ascii="Arial" w:hAnsi="Arial" w:cs="Arial"/>
          <w:color w:val="000000"/>
        </w:rPr>
        <w:t xml:space="preserve">zapsaný v obchodním rejstříku vedeném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soudem v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oddíl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vložka </w:t>
      </w:r>
      <w:proofErr w:type="gramStart"/>
      <w:r w:rsidRPr="00F32022">
        <w:rPr>
          <w:rFonts w:ascii="Arial" w:hAnsi="Arial" w:cs="Arial"/>
          <w:color w:val="000000"/>
          <w:shd w:val="clear" w:color="auto" w:fill="FFF2CC" w:themeFill="accent4" w:themeFillTint="33"/>
        </w:rPr>
        <w:t>…….</w:t>
      </w:r>
      <w:proofErr w:type="gramEnd"/>
      <w:r w:rsidRPr="00F32022">
        <w:rPr>
          <w:rFonts w:ascii="Arial" w:hAnsi="Arial" w:cs="Arial"/>
          <w:color w:val="000000"/>
          <w:shd w:val="clear" w:color="auto" w:fill="FFF2CC" w:themeFill="accent4" w:themeFillTint="33"/>
        </w:rPr>
        <w:t>.</w:t>
      </w:r>
    </w:p>
    <w:p w14:paraId="01ADBEA1" w14:textId="77777777" w:rsidR="00A32462" w:rsidRPr="00886A51" w:rsidRDefault="00A32462" w:rsidP="00F00D76">
      <w:pPr>
        <w:spacing w:line="276" w:lineRule="auto"/>
        <w:jc w:val="both"/>
        <w:rPr>
          <w:rFonts w:ascii="Arial" w:hAnsi="Arial" w:cs="Arial"/>
          <w:color w:val="00000A"/>
        </w:rPr>
      </w:pPr>
    </w:p>
    <w:p w14:paraId="0176E85B"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49BC9193" w14:textId="77777777" w:rsidR="00A32462" w:rsidRPr="00886A51" w:rsidRDefault="00A32462" w:rsidP="00F00D76">
      <w:pPr>
        <w:spacing w:line="276" w:lineRule="auto"/>
        <w:jc w:val="both"/>
        <w:rPr>
          <w:rFonts w:ascii="Arial" w:hAnsi="Arial" w:cs="Arial"/>
          <w:i/>
          <w:color w:val="00000A"/>
        </w:rPr>
      </w:pPr>
    </w:p>
    <w:p w14:paraId="62298CCF"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6F0BDB2E" w14:textId="77777777" w:rsidR="00E46ED4" w:rsidRPr="00886A51" w:rsidRDefault="00E46ED4" w:rsidP="00F00D76">
      <w:pPr>
        <w:spacing w:line="276" w:lineRule="auto"/>
        <w:jc w:val="both"/>
        <w:rPr>
          <w:rFonts w:ascii="Arial" w:hAnsi="Arial" w:cs="Arial"/>
          <w:sz w:val="22"/>
        </w:rPr>
      </w:pPr>
    </w:p>
    <w:p w14:paraId="34E468D3"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9963CE5"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3AAF9A7" w14:textId="77777777" w:rsidR="00E87935" w:rsidRPr="008A719E"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A719E">
        <w:rPr>
          <w:rFonts w:ascii="Arial" w:hAnsi="Arial" w:cs="Arial"/>
        </w:rPr>
        <w:t xml:space="preserve">hotovitel je držitelem </w:t>
      </w:r>
      <w:r w:rsidR="008F5D9C" w:rsidRPr="008A719E">
        <w:rPr>
          <w:rFonts w:ascii="Arial" w:hAnsi="Arial" w:cs="Arial"/>
        </w:rPr>
        <w:t xml:space="preserve">potřebného </w:t>
      </w:r>
      <w:r w:rsidR="00E87935" w:rsidRPr="008A719E">
        <w:rPr>
          <w:rFonts w:ascii="Arial" w:hAnsi="Arial" w:cs="Arial"/>
        </w:rPr>
        <w:t>živnostenského oprávnění a má řádné vybavení, zkušenosti a schopnosti, aby řádně a včas provedl dílo dle této smlouvy; a</w:t>
      </w:r>
    </w:p>
    <w:p w14:paraId="4A09E454" w14:textId="5800160C" w:rsidR="002328F6" w:rsidRPr="00F32022" w:rsidRDefault="00FA0C49" w:rsidP="00F32022">
      <w:pPr>
        <w:pStyle w:val="Odstavecseseznamem"/>
        <w:numPr>
          <w:ilvl w:val="0"/>
          <w:numId w:val="1"/>
        </w:numPr>
        <w:spacing w:before="240" w:after="120" w:line="276" w:lineRule="auto"/>
        <w:contextualSpacing w:val="0"/>
        <w:jc w:val="both"/>
        <w:rPr>
          <w:rFonts w:ascii="Arial" w:hAnsi="Arial" w:cs="Arial"/>
        </w:rPr>
      </w:pPr>
      <w:r w:rsidRPr="00FA0C49">
        <w:rPr>
          <w:rFonts w:ascii="Arial" w:hAnsi="Arial" w:cs="Arial"/>
        </w:rPr>
        <w:t>z</w:t>
      </w:r>
      <w:r w:rsidR="00E87935" w:rsidRPr="00FA0C49">
        <w:rPr>
          <w:rFonts w:ascii="Arial" w:hAnsi="Arial" w:cs="Arial"/>
        </w:rPr>
        <w:t xml:space="preserve">hotovitel je </w:t>
      </w:r>
      <w:r w:rsidR="00603D58" w:rsidRPr="00FA0C49">
        <w:rPr>
          <w:rFonts w:ascii="Arial" w:hAnsi="Arial" w:cs="Arial"/>
        </w:rPr>
        <w:t>vybraným dodavatelem</w:t>
      </w:r>
      <w:r w:rsidR="00E87935" w:rsidRPr="00FA0C49">
        <w:rPr>
          <w:rFonts w:ascii="Arial" w:hAnsi="Arial" w:cs="Arial"/>
        </w:rPr>
        <w:t xml:space="preserve"> veřejné zakázky</w:t>
      </w:r>
      <w:r w:rsidR="001A2511" w:rsidRPr="00FA0C49">
        <w:rPr>
          <w:rFonts w:ascii="Arial" w:hAnsi="Arial" w:cs="Arial"/>
        </w:rPr>
        <w:t xml:space="preserve"> </w:t>
      </w:r>
      <w:r w:rsidR="00CB769F" w:rsidRPr="00FA0C49">
        <w:rPr>
          <w:rFonts w:ascii="Arial" w:hAnsi="Arial" w:cs="Arial"/>
          <w:b/>
        </w:rPr>
        <w:t>„</w:t>
      </w:r>
      <w:r w:rsidR="00766874" w:rsidRPr="00766874">
        <w:rPr>
          <w:rFonts w:ascii="Arial" w:hAnsi="Arial" w:cs="Arial"/>
          <w:b/>
        </w:rPr>
        <w:t xml:space="preserve">Sanace svahu nad cyklostezkou Ohře v k. </w:t>
      </w:r>
      <w:proofErr w:type="spellStart"/>
      <w:r w:rsidR="00766874" w:rsidRPr="00766874">
        <w:rPr>
          <w:rFonts w:ascii="Arial" w:hAnsi="Arial" w:cs="Arial"/>
          <w:b/>
        </w:rPr>
        <w:t>ú.</w:t>
      </w:r>
      <w:proofErr w:type="spellEnd"/>
      <w:r w:rsidR="00766874" w:rsidRPr="00766874">
        <w:rPr>
          <w:rFonts w:ascii="Arial" w:hAnsi="Arial" w:cs="Arial"/>
          <w:b/>
        </w:rPr>
        <w:t xml:space="preserve"> </w:t>
      </w:r>
      <w:proofErr w:type="spellStart"/>
      <w:r w:rsidR="00766874" w:rsidRPr="00766874">
        <w:rPr>
          <w:rFonts w:ascii="Arial" w:hAnsi="Arial" w:cs="Arial"/>
          <w:b/>
        </w:rPr>
        <w:t>Všeborovice</w:t>
      </w:r>
      <w:proofErr w:type="spellEnd"/>
      <w:r w:rsidR="00766874" w:rsidRPr="00766874">
        <w:rPr>
          <w:rFonts w:ascii="Arial" w:hAnsi="Arial" w:cs="Arial"/>
          <w:b/>
        </w:rPr>
        <w:t xml:space="preserve"> – stavební práce</w:t>
      </w:r>
      <w:r w:rsidR="00CB769F" w:rsidRPr="00FA0C49">
        <w:rPr>
          <w:rFonts w:ascii="Arial" w:hAnsi="Arial" w:cs="Arial"/>
          <w:b/>
        </w:rPr>
        <w:t>“</w:t>
      </w:r>
      <w:r w:rsidR="00E87935" w:rsidRPr="00FA0C49">
        <w:rPr>
          <w:rFonts w:ascii="Arial" w:hAnsi="Arial" w:cs="Arial"/>
        </w:rPr>
        <w:t xml:space="preserve">, vyhlášené dne </w:t>
      </w:r>
      <w:r w:rsidR="00B8350D" w:rsidRPr="00FA0C49">
        <w:rPr>
          <w:rFonts w:ascii="Arial" w:hAnsi="Arial" w:cs="Arial"/>
          <w:highlight w:val="lightGray"/>
        </w:rPr>
        <w:t>……</w:t>
      </w:r>
      <w:r w:rsidR="00F32022">
        <w:rPr>
          <w:rFonts w:ascii="Arial" w:hAnsi="Arial" w:cs="Arial"/>
          <w:highlight w:val="lightGray"/>
        </w:rPr>
        <w:t>…</w:t>
      </w:r>
      <w:r w:rsidR="00B8350D" w:rsidRPr="00FA0C49">
        <w:rPr>
          <w:rFonts w:ascii="Arial" w:hAnsi="Arial" w:cs="Arial"/>
        </w:rPr>
        <w:t xml:space="preserve"> 202</w:t>
      </w:r>
      <w:r w:rsidR="006F703C">
        <w:rPr>
          <w:rFonts w:ascii="Arial" w:hAnsi="Arial" w:cs="Arial"/>
        </w:rPr>
        <w:t>6</w:t>
      </w:r>
      <w:r w:rsidR="00B8350D" w:rsidRPr="00FA0C49">
        <w:rPr>
          <w:rFonts w:ascii="Arial" w:hAnsi="Arial" w:cs="Arial"/>
        </w:rPr>
        <w:t>,</w:t>
      </w:r>
      <w:r w:rsidR="00E87935" w:rsidRPr="00FA0C49">
        <w:rPr>
          <w:rFonts w:ascii="Arial" w:hAnsi="Arial" w:cs="Arial"/>
        </w:rPr>
        <w:t xml:space="preserve"> </w:t>
      </w:r>
      <w:r w:rsidR="0018657A" w:rsidRPr="00FA0C49">
        <w:rPr>
          <w:rFonts w:ascii="Arial" w:hAnsi="Arial" w:cs="Arial"/>
        </w:rPr>
        <w:t>o</w:t>
      </w:r>
      <w:r w:rsidR="00E87935" w:rsidRPr="00FA0C49">
        <w:rPr>
          <w:rFonts w:ascii="Arial" w:hAnsi="Arial" w:cs="Arial"/>
        </w:rPr>
        <w:t xml:space="preserve">bjednatelem jako zadavatelem </w:t>
      </w:r>
      <w:r w:rsidR="00F32022" w:rsidRPr="00F32022">
        <w:rPr>
          <w:rFonts w:ascii="Arial" w:hAnsi="Arial" w:cs="Arial"/>
        </w:rPr>
        <w:t>veřejné zakázky formou zjednodušeného podlimitního řízení s výzvou (dále jen „veřejná zakázka“)</w:t>
      </w:r>
      <w:r w:rsidR="00865272" w:rsidRPr="008A5E30">
        <w:rPr>
          <w:rFonts w:ascii="Arial" w:hAnsi="Arial" w:cs="Arial"/>
        </w:rPr>
        <w:t xml:space="preserve"> </w:t>
      </w:r>
      <w:r w:rsidR="00B93FB6" w:rsidRPr="008A5E30">
        <w:rPr>
          <w:rFonts w:ascii="Arial" w:hAnsi="Arial" w:cs="Arial"/>
        </w:rPr>
        <w:t xml:space="preserve">a výběr dodavatele </w:t>
      </w:r>
      <w:r w:rsidR="00F32022" w:rsidRPr="00F32022">
        <w:rPr>
          <w:rFonts w:ascii="Arial" w:hAnsi="Arial" w:cs="Arial"/>
        </w:rPr>
        <w:t xml:space="preserve">a uzavření této smlouvy </w:t>
      </w:r>
      <w:r w:rsidR="00B93FB6" w:rsidRPr="008A5E30">
        <w:rPr>
          <w:rFonts w:ascii="Arial" w:hAnsi="Arial" w:cs="Arial"/>
        </w:rPr>
        <w:t xml:space="preserve">byl schválen usnesením Rady Karlovarského kraje dne </w:t>
      </w:r>
      <w:r w:rsidR="00B93FB6" w:rsidRPr="008A5E30">
        <w:rPr>
          <w:rFonts w:ascii="Arial" w:hAnsi="Arial" w:cs="Arial"/>
          <w:highlight w:val="lightGray"/>
        </w:rPr>
        <w:t>……</w:t>
      </w:r>
      <w:r w:rsidR="00F32022">
        <w:rPr>
          <w:rFonts w:ascii="Arial" w:hAnsi="Arial" w:cs="Arial"/>
          <w:highlight w:val="lightGray"/>
        </w:rPr>
        <w:t>…</w:t>
      </w:r>
      <w:r w:rsidR="00B8350D" w:rsidRPr="008A5E30">
        <w:rPr>
          <w:rFonts w:ascii="Arial" w:hAnsi="Arial" w:cs="Arial"/>
        </w:rPr>
        <w:t xml:space="preserve"> </w:t>
      </w:r>
      <w:r w:rsidR="00B64EF5" w:rsidRPr="008A5E30">
        <w:rPr>
          <w:rFonts w:ascii="Arial" w:hAnsi="Arial" w:cs="Arial"/>
        </w:rPr>
        <w:t>202</w:t>
      </w:r>
      <w:r w:rsidR="006F703C">
        <w:rPr>
          <w:rFonts w:ascii="Arial" w:hAnsi="Arial" w:cs="Arial"/>
        </w:rPr>
        <w:t>6</w:t>
      </w:r>
      <w:r w:rsidR="00B8350D" w:rsidRPr="008A5E30">
        <w:rPr>
          <w:rFonts w:ascii="Arial" w:hAnsi="Arial" w:cs="Arial"/>
        </w:rPr>
        <w:t>,</w:t>
      </w:r>
      <w:r w:rsidR="00B93FB6" w:rsidRPr="008A5E30">
        <w:rPr>
          <w:rFonts w:ascii="Arial" w:hAnsi="Arial" w:cs="Arial"/>
        </w:rPr>
        <w:t xml:space="preserve"> usnesením č. </w:t>
      </w:r>
      <w:r w:rsidR="00B93FB6" w:rsidRPr="008A5E30">
        <w:rPr>
          <w:rFonts w:ascii="Arial" w:hAnsi="Arial" w:cs="Arial"/>
          <w:highlight w:val="lightGray"/>
        </w:rPr>
        <w:t>…………</w:t>
      </w:r>
      <w:r w:rsidR="00B93FB6" w:rsidRPr="008A5E30">
        <w:rPr>
          <w:rFonts w:ascii="Arial" w:hAnsi="Arial" w:cs="Arial"/>
        </w:rPr>
        <w:t>; a</w:t>
      </w:r>
    </w:p>
    <w:p w14:paraId="788945DA" w14:textId="77777777" w:rsidR="00E87935" w:rsidRPr="00886A51"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86A51">
        <w:rPr>
          <w:rFonts w:ascii="Arial" w:hAnsi="Arial" w:cs="Arial"/>
        </w:rPr>
        <w:t>hotovitel prohlašuje, že je schopný dílo dle této smlouvy provést ve stanovené době a ve</w:t>
      </w:r>
      <w:r w:rsidR="001A2511" w:rsidRPr="00886A51">
        <w:rPr>
          <w:rFonts w:ascii="Arial" w:hAnsi="Arial" w:cs="Arial"/>
        </w:rPr>
        <w:t> </w:t>
      </w:r>
      <w:r w:rsidR="00E87935" w:rsidRPr="00886A51">
        <w:rPr>
          <w:rFonts w:ascii="Arial" w:hAnsi="Arial" w:cs="Arial"/>
        </w:rPr>
        <w:t>sjednané kvalitě, a že si je vědom skutečnosti, že objednatel má značný zájem na</w:t>
      </w:r>
      <w:r w:rsidR="0039045B" w:rsidRPr="00886A51">
        <w:rPr>
          <w:rFonts w:ascii="Arial" w:hAnsi="Arial" w:cs="Arial"/>
        </w:rPr>
        <w:t> </w:t>
      </w:r>
      <w:r w:rsidR="00E87935" w:rsidRPr="00886A51">
        <w:rPr>
          <w:rFonts w:ascii="Arial" w:hAnsi="Arial" w:cs="Arial"/>
        </w:rPr>
        <w:t>dokončení díla, které je předmětem této smlouvy v čase a kvalitě stanovených touto smlouvou,</w:t>
      </w:r>
    </w:p>
    <w:p w14:paraId="4549A62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3577AD4A" w14:textId="6531C722" w:rsidR="00281F2F" w:rsidRDefault="00281F2F" w:rsidP="00F00D76">
      <w:pPr>
        <w:spacing w:after="120" w:line="276" w:lineRule="auto"/>
        <w:jc w:val="both"/>
        <w:rPr>
          <w:rFonts w:ascii="Arial" w:hAnsi="Arial" w:cs="Arial"/>
        </w:rPr>
      </w:pPr>
    </w:p>
    <w:p w14:paraId="41B14A9A" w14:textId="4987DB53" w:rsidR="00DD7DF1" w:rsidRDefault="00DD7DF1" w:rsidP="00F00D76">
      <w:pPr>
        <w:spacing w:after="120" w:line="276" w:lineRule="auto"/>
        <w:jc w:val="both"/>
        <w:rPr>
          <w:rFonts w:ascii="Arial" w:hAnsi="Arial" w:cs="Arial"/>
        </w:rPr>
      </w:pPr>
    </w:p>
    <w:p w14:paraId="7BF5CFC6" w14:textId="77777777" w:rsidR="00DD7DF1" w:rsidRPr="00886A51" w:rsidRDefault="00DD7DF1" w:rsidP="00F00D76">
      <w:pPr>
        <w:spacing w:after="120" w:line="276" w:lineRule="auto"/>
        <w:jc w:val="both"/>
        <w:rPr>
          <w:rFonts w:ascii="Arial" w:hAnsi="Arial" w:cs="Arial"/>
        </w:rPr>
      </w:pPr>
    </w:p>
    <w:p w14:paraId="4B3FAD2C"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lastRenderedPageBreak/>
        <w:t xml:space="preserve">S M L O U V </w:t>
      </w:r>
      <w:proofErr w:type="gramStart"/>
      <w:r w:rsidRPr="00886A51">
        <w:rPr>
          <w:rFonts w:ascii="Arial" w:hAnsi="Arial" w:cs="Arial"/>
          <w:sz w:val="24"/>
          <w:szCs w:val="24"/>
        </w:rPr>
        <w:t xml:space="preserve">Y </w:t>
      </w:r>
      <w:r w:rsidR="00C2244B" w:rsidRPr="00886A51">
        <w:rPr>
          <w:rFonts w:ascii="Arial" w:hAnsi="Arial" w:cs="Arial"/>
          <w:sz w:val="24"/>
          <w:szCs w:val="24"/>
        </w:rPr>
        <w:t xml:space="preserve"> </w:t>
      </w:r>
      <w:r w:rsidRPr="00886A51">
        <w:rPr>
          <w:rFonts w:ascii="Arial" w:hAnsi="Arial" w:cs="Arial"/>
          <w:sz w:val="24"/>
          <w:szCs w:val="24"/>
        </w:rPr>
        <w:t>O</w:t>
      </w:r>
      <w:proofErr w:type="gramEnd"/>
      <w:r w:rsidRPr="00886A51">
        <w:rPr>
          <w:rFonts w:ascii="Arial" w:hAnsi="Arial" w:cs="Arial"/>
          <w:sz w:val="24"/>
          <w:szCs w:val="24"/>
        </w:rPr>
        <w:t xml:space="preserve"> </w:t>
      </w:r>
      <w:r w:rsidR="00C2244B" w:rsidRPr="00886A51">
        <w:rPr>
          <w:rFonts w:ascii="Arial" w:hAnsi="Arial" w:cs="Arial"/>
          <w:sz w:val="24"/>
          <w:szCs w:val="24"/>
        </w:rPr>
        <w:t xml:space="preserve"> </w:t>
      </w:r>
      <w:r w:rsidRPr="00886A51">
        <w:rPr>
          <w:rFonts w:ascii="Arial" w:hAnsi="Arial" w:cs="Arial"/>
          <w:sz w:val="24"/>
          <w:szCs w:val="24"/>
        </w:rPr>
        <w:t>D Í L O</w:t>
      </w:r>
    </w:p>
    <w:p w14:paraId="64E36126"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0212EBCA" w14:textId="3B61C7BA"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3137FAAB" w14:textId="4B9852A1" w:rsidR="00135D61" w:rsidRPr="00886A51" w:rsidRDefault="00135D61" w:rsidP="00F00D76">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2AEC56F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47D0E626"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341A14ED"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67A188C2"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B08715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4DEFE70C"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077FA129" w14:textId="73E7124A"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 xml:space="preserve">stavby </w:t>
      </w:r>
      <w:r w:rsidR="008A719E" w:rsidRPr="008A719E">
        <w:rPr>
          <w:rFonts w:ascii="Arial" w:hAnsi="Arial" w:cs="Arial"/>
          <w:sz w:val="20"/>
        </w:rPr>
        <w:t>„</w:t>
      </w:r>
      <w:r w:rsidR="00955C91" w:rsidRPr="00955C91">
        <w:rPr>
          <w:rFonts w:ascii="Arial" w:hAnsi="Arial" w:cs="Arial"/>
          <w:b/>
          <w:sz w:val="20"/>
        </w:rPr>
        <w:t xml:space="preserve">Sanace svahu nad cyklostezkou Ohře v k. </w:t>
      </w:r>
      <w:proofErr w:type="spellStart"/>
      <w:r w:rsidR="00955C91" w:rsidRPr="00955C91">
        <w:rPr>
          <w:rFonts w:ascii="Arial" w:hAnsi="Arial" w:cs="Arial"/>
          <w:b/>
          <w:sz w:val="20"/>
        </w:rPr>
        <w:t>ú.</w:t>
      </w:r>
      <w:proofErr w:type="spellEnd"/>
      <w:r w:rsidR="00955C91" w:rsidRPr="00955C91">
        <w:rPr>
          <w:rFonts w:ascii="Arial" w:hAnsi="Arial" w:cs="Arial"/>
          <w:b/>
          <w:sz w:val="20"/>
        </w:rPr>
        <w:t xml:space="preserve"> </w:t>
      </w:r>
      <w:proofErr w:type="spellStart"/>
      <w:r w:rsidR="00955C91" w:rsidRPr="00955C91">
        <w:rPr>
          <w:rFonts w:ascii="Arial" w:hAnsi="Arial" w:cs="Arial"/>
          <w:b/>
          <w:sz w:val="20"/>
        </w:rPr>
        <w:t>Všeborovice</w:t>
      </w:r>
      <w:proofErr w:type="spellEnd"/>
      <w:r w:rsidR="00955C91" w:rsidRPr="00955C91">
        <w:rPr>
          <w:rFonts w:ascii="Arial" w:hAnsi="Arial" w:cs="Arial"/>
          <w:b/>
          <w:sz w:val="20"/>
        </w:rPr>
        <w:t xml:space="preserve"> – stavební práce</w:t>
      </w:r>
      <w:r w:rsidR="001F3251">
        <w:rPr>
          <w:rFonts w:ascii="Arial" w:hAnsi="Arial" w:cs="Arial"/>
          <w:sz w:val="20"/>
        </w:rPr>
        <w:t xml:space="preserve">“ </w:t>
      </w:r>
      <w:r w:rsidRPr="008A719E">
        <w:rPr>
          <w:rFonts w:ascii="Arial" w:hAnsi="Arial" w:cs="Arial"/>
          <w:sz w:val="20"/>
        </w:rPr>
        <w:t xml:space="preserve">dle </w:t>
      </w:r>
      <w:r w:rsidR="00822D2C" w:rsidRPr="00822D2C">
        <w:rPr>
          <w:rFonts w:ascii="Arial" w:hAnsi="Arial" w:cs="Arial"/>
          <w:sz w:val="20"/>
        </w:rPr>
        <w:t>projektov</w:t>
      </w:r>
      <w:r w:rsidR="00ED7932">
        <w:rPr>
          <w:rFonts w:ascii="Arial" w:hAnsi="Arial" w:cs="Arial"/>
          <w:sz w:val="20"/>
        </w:rPr>
        <w:t>é</w:t>
      </w:r>
      <w:r w:rsidR="00822D2C" w:rsidRPr="00822D2C">
        <w:rPr>
          <w:rFonts w:ascii="Arial" w:hAnsi="Arial" w:cs="Arial"/>
          <w:sz w:val="20"/>
        </w:rPr>
        <w:t xml:space="preserve"> dokumentace </w:t>
      </w:r>
      <w:r w:rsidR="00E84B92" w:rsidRPr="00E84B92">
        <w:rPr>
          <w:rFonts w:ascii="Arial" w:hAnsi="Arial" w:cs="Arial"/>
          <w:sz w:val="20"/>
        </w:rPr>
        <w:t>sanačních prací</w:t>
      </w:r>
      <w:r w:rsidR="00822D2C" w:rsidRPr="00822D2C">
        <w:rPr>
          <w:rFonts w:ascii="Arial" w:hAnsi="Arial" w:cs="Arial"/>
          <w:sz w:val="20"/>
        </w:rPr>
        <w:t xml:space="preserve"> </w:t>
      </w:r>
      <w:r w:rsidR="00822D2C" w:rsidRPr="00822D2C">
        <w:rPr>
          <w:rFonts w:ascii="Arial" w:hAnsi="Arial" w:cs="Arial"/>
          <w:b/>
          <w:sz w:val="20"/>
        </w:rPr>
        <w:t>„</w:t>
      </w:r>
      <w:r w:rsidR="00955C91" w:rsidRPr="00955C91">
        <w:rPr>
          <w:rFonts w:ascii="Arial" w:hAnsi="Arial" w:cs="Arial"/>
          <w:b/>
          <w:sz w:val="20"/>
        </w:rPr>
        <w:t xml:space="preserve">Sanace svahu nad cyklostezkou Ohře v k. </w:t>
      </w:r>
      <w:proofErr w:type="spellStart"/>
      <w:r w:rsidR="00955C91" w:rsidRPr="00955C91">
        <w:rPr>
          <w:rFonts w:ascii="Arial" w:hAnsi="Arial" w:cs="Arial"/>
          <w:b/>
          <w:sz w:val="20"/>
        </w:rPr>
        <w:t>ú.</w:t>
      </w:r>
      <w:proofErr w:type="spellEnd"/>
      <w:r w:rsidR="00955C91" w:rsidRPr="00955C91">
        <w:rPr>
          <w:rFonts w:ascii="Arial" w:hAnsi="Arial" w:cs="Arial"/>
          <w:b/>
          <w:sz w:val="20"/>
        </w:rPr>
        <w:t xml:space="preserve"> </w:t>
      </w:r>
      <w:proofErr w:type="spellStart"/>
      <w:r w:rsidR="00955C91" w:rsidRPr="00955C91">
        <w:rPr>
          <w:rFonts w:ascii="Arial" w:hAnsi="Arial" w:cs="Arial"/>
          <w:b/>
          <w:sz w:val="20"/>
        </w:rPr>
        <w:t>Všeborovice</w:t>
      </w:r>
      <w:proofErr w:type="spellEnd"/>
      <w:r w:rsidR="00822D2C" w:rsidRPr="00822D2C">
        <w:rPr>
          <w:rFonts w:ascii="Arial" w:hAnsi="Arial" w:cs="Arial"/>
          <w:b/>
          <w:sz w:val="20"/>
        </w:rPr>
        <w:t>“</w:t>
      </w:r>
      <w:r w:rsidR="00822D2C" w:rsidRPr="00822D2C">
        <w:rPr>
          <w:rFonts w:ascii="Arial" w:hAnsi="Arial" w:cs="Arial"/>
          <w:sz w:val="20"/>
        </w:rPr>
        <w:t xml:space="preserve"> </w:t>
      </w:r>
      <w:r w:rsidR="00822D2C">
        <w:rPr>
          <w:rFonts w:ascii="Arial" w:hAnsi="Arial" w:cs="Arial"/>
          <w:b/>
          <w:sz w:val="20"/>
        </w:rPr>
        <w:t>(dále jen „stavba“)</w:t>
      </w:r>
      <w:r w:rsidR="00822D2C" w:rsidRPr="00822D2C">
        <w:rPr>
          <w:rFonts w:ascii="Arial" w:hAnsi="Arial" w:cs="Arial"/>
          <w:sz w:val="20"/>
        </w:rPr>
        <w:t xml:space="preserve"> vypracované </w:t>
      </w:r>
      <w:r w:rsidR="00955C91" w:rsidRPr="00955C91">
        <w:rPr>
          <w:rFonts w:ascii="Arial" w:hAnsi="Arial" w:cs="Arial"/>
          <w:sz w:val="20"/>
        </w:rPr>
        <w:t xml:space="preserve">společností </w:t>
      </w:r>
      <w:r w:rsidR="00135D61" w:rsidRPr="00955C91">
        <w:rPr>
          <w:rFonts w:ascii="Arial" w:hAnsi="Arial" w:cs="Arial"/>
          <w:sz w:val="20"/>
        </w:rPr>
        <w:t>AZ</w:t>
      </w:r>
      <w:r w:rsidR="00135D61">
        <w:rPr>
          <w:rFonts w:ascii="Arial" w:hAnsi="Arial" w:cs="Arial"/>
          <w:sz w:val="20"/>
        </w:rPr>
        <w:t> </w:t>
      </w:r>
      <w:proofErr w:type="spellStart"/>
      <w:r w:rsidR="00135D61" w:rsidRPr="00955C91">
        <w:rPr>
          <w:rFonts w:ascii="Arial" w:hAnsi="Arial" w:cs="Arial"/>
          <w:sz w:val="20"/>
        </w:rPr>
        <w:t>C</w:t>
      </w:r>
      <w:r w:rsidR="00135D61">
        <w:rPr>
          <w:rFonts w:ascii="Arial" w:hAnsi="Arial" w:cs="Arial"/>
          <w:sz w:val="20"/>
        </w:rPr>
        <w:t>onsult</w:t>
      </w:r>
      <w:proofErr w:type="spellEnd"/>
      <w:r w:rsidR="00135D61" w:rsidRPr="00955C91">
        <w:rPr>
          <w:rFonts w:ascii="Arial" w:hAnsi="Arial" w:cs="Arial"/>
          <w:sz w:val="20"/>
        </w:rPr>
        <w:t>, spol. s r.o.,</w:t>
      </w:r>
      <w:r w:rsidR="00135D61">
        <w:rPr>
          <w:rFonts w:ascii="Arial" w:hAnsi="Arial" w:cs="Arial"/>
          <w:sz w:val="20"/>
        </w:rPr>
        <w:t xml:space="preserve"> sídlem</w:t>
      </w:r>
      <w:r w:rsidR="00135D61" w:rsidRPr="00955C91">
        <w:rPr>
          <w:rFonts w:ascii="Arial" w:hAnsi="Arial" w:cs="Arial"/>
          <w:sz w:val="20"/>
        </w:rPr>
        <w:t xml:space="preserve"> Klíšská </w:t>
      </w:r>
      <w:r w:rsidR="00135D61">
        <w:rPr>
          <w:rFonts w:ascii="Arial" w:hAnsi="Arial" w:cs="Arial"/>
          <w:sz w:val="20"/>
        </w:rPr>
        <w:t>1334/</w:t>
      </w:r>
      <w:r w:rsidR="00135D61" w:rsidRPr="00955C91">
        <w:rPr>
          <w:rFonts w:ascii="Arial" w:hAnsi="Arial" w:cs="Arial"/>
          <w:sz w:val="20"/>
        </w:rPr>
        <w:t>12, 400 01 Ústí nad Labem</w:t>
      </w:r>
      <w:r w:rsidR="00135D61">
        <w:rPr>
          <w:rFonts w:ascii="Arial" w:hAnsi="Arial" w:cs="Arial"/>
          <w:sz w:val="20"/>
        </w:rPr>
        <w:t xml:space="preserve">, IČO </w:t>
      </w:r>
      <w:r w:rsidR="00135D61" w:rsidRPr="00E3606F">
        <w:rPr>
          <w:rFonts w:ascii="Arial" w:hAnsi="Arial" w:cs="Arial"/>
          <w:sz w:val="20"/>
        </w:rPr>
        <w:t>44567430</w:t>
      </w:r>
      <w:r w:rsidR="00ED7932">
        <w:rPr>
          <w:rFonts w:ascii="Arial" w:hAnsi="Arial" w:cs="Arial"/>
          <w:sz w:val="20"/>
        </w:rPr>
        <w:t xml:space="preserve"> </w:t>
      </w:r>
      <w:r w:rsidR="00ED7932" w:rsidRPr="008A719E">
        <w:rPr>
          <w:rFonts w:ascii="Arial" w:hAnsi="Arial" w:cs="Arial"/>
          <w:sz w:val="20"/>
        </w:rPr>
        <w:t>(dále jen „</w:t>
      </w:r>
      <w:r w:rsidR="00D37456">
        <w:rPr>
          <w:rFonts w:ascii="Arial" w:hAnsi="Arial" w:cs="Arial"/>
          <w:sz w:val="20"/>
        </w:rPr>
        <w:t>p</w:t>
      </w:r>
      <w:r w:rsidR="00ED7932" w:rsidRPr="008A719E">
        <w:rPr>
          <w:rFonts w:ascii="Arial" w:hAnsi="Arial" w:cs="Arial"/>
          <w:sz w:val="20"/>
        </w:rPr>
        <w:t>rojektová dokumentace“)</w:t>
      </w:r>
      <w:r w:rsidR="00822D2C" w:rsidRPr="00822D2C">
        <w:rPr>
          <w:rFonts w:ascii="Arial" w:hAnsi="Arial" w:cs="Arial"/>
          <w:sz w:val="20"/>
        </w:rPr>
        <w:t>.</w:t>
      </w:r>
      <w:r w:rsidR="00822D2C">
        <w:rPr>
          <w:rFonts w:ascii="Arial" w:hAnsi="Arial" w:cs="Arial"/>
          <w:sz w:val="20"/>
        </w:rPr>
        <w:t xml:space="preserve"> </w:t>
      </w:r>
      <w:r w:rsidRPr="008A719E">
        <w:rPr>
          <w:rFonts w:ascii="Arial" w:hAnsi="Arial" w:cs="Arial"/>
          <w:sz w:val="20"/>
        </w:rPr>
        <w:t>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Pr="008A719E">
        <w:rPr>
          <w:rFonts w:ascii="Arial" w:hAnsi="Arial" w:cs="Arial"/>
          <w:sz w:val="20"/>
          <w:highlight w:val="lightGray"/>
        </w:rPr>
        <w:t>……………</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465667A7" w14:textId="77777777" w:rsidR="00DF0AAB" w:rsidRPr="00EE5E03" w:rsidRDefault="00DF0AAB"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7BD34FA0" w14:textId="0F933D0F" w:rsidR="00DF0AAB" w:rsidRPr="00EE5E03" w:rsidRDefault="00DF0AAB" w:rsidP="00CE206B">
      <w:pPr>
        <w:pStyle w:val="BodyText21"/>
        <w:numPr>
          <w:ilvl w:val="0"/>
          <w:numId w:val="36"/>
        </w:numPr>
        <w:spacing w:line="276" w:lineRule="auto"/>
        <w:ind w:left="993" w:hanging="284"/>
        <w:rPr>
          <w:rFonts w:ascii="Arial" w:hAnsi="Arial" w:cs="Arial"/>
          <w:sz w:val="20"/>
        </w:rPr>
      </w:pPr>
      <w:r w:rsidRPr="00EE5E03">
        <w:rPr>
          <w:rFonts w:ascii="Arial" w:hAnsi="Arial" w:cs="Arial"/>
          <w:sz w:val="20"/>
        </w:rPr>
        <w:t>zadávací dokumentací k veřejné zakázce na stavbu</w:t>
      </w:r>
      <w:r w:rsidR="00E54A42">
        <w:rPr>
          <w:rFonts w:ascii="Arial" w:hAnsi="Arial" w:cs="Arial"/>
          <w:sz w:val="20"/>
        </w:rPr>
        <w:t xml:space="preserve"> </w:t>
      </w:r>
      <w:r w:rsidR="00822D2C" w:rsidRPr="00822D2C">
        <w:rPr>
          <w:rFonts w:ascii="Arial" w:hAnsi="Arial" w:cs="Arial"/>
          <w:sz w:val="20"/>
        </w:rPr>
        <w:t>„</w:t>
      </w:r>
      <w:r w:rsidR="00E84B92" w:rsidRPr="00E84B92">
        <w:rPr>
          <w:rFonts w:ascii="Arial" w:hAnsi="Arial" w:cs="Arial"/>
          <w:sz w:val="20"/>
        </w:rPr>
        <w:t xml:space="preserve">Sanace svahu nad cyklostezkou Ohře v k. </w:t>
      </w:r>
      <w:proofErr w:type="spellStart"/>
      <w:r w:rsidR="00E84B92" w:rsidRPr="00E84B92">
        <w:rPr>
          <w:rFonts w:ascii="Arial" w:hAnsi="Arial" w:cs="Arial"/>
          <w:sz w:val="20"/>
        </w:rPr>
        <w:t>ú.</w:t>
      </w:r>
      <w:proofErr w:type="spellEnd"/>
      <w:r w:rsidR="00E84B92" w:rsidRPr="00E84B92">
        <w:rPr>
          <w:rFonts w:ascii="Arial" w:hAnsi="Arial" w:cs="Arial"/>
          <w:sz w:val="20"/>
        </w:rPr>
        <w:t xml:space="preserve"> </w:t>
      </w:r>
      <w:proofErr w:type="spellStart"/>
      <w:r w:rsidR="00E84B92" w:rsidRPr="00E84B92">
        <w:rPr>
          <w:rFonts w:ascii="Arial" w:hAnsi="Arial" w:cs="Arial"/>
          <w:sz w:val="20"/>
        </w:rPr>
        <w:t>Všeborovice</w:t>
      </w:r>
      <w:proofErr w:type="spellEnd"/>
      <w:r w:rsidR="00E84B92" w:rsidRPr="00E84B92">
        <w:rPr>
          <w:rFonts w:ascii="Arial" w:hAnsi="Arial" w:cs="Arial"/>
          <w:sz w:val="20"/>
        </w:rPr>
        <w:t xml:space="preserve"> – stavební prác</w:t>
      </w:r>
      <w:r w:rsidR="00F64C8A">
        <w:rPr>
          <w:rFonts w:ascii="Arial" w:hAnsi="Arial" w:cs="Arial"/>
          <w:sz w:val="20"/>
        </w:rPr>
        <w:t>e</w:t>
      </w:r>
      <w:r w:rsidR="00822D2C" w:rsidRPr="00822D2C">
        <w:rPr>
          <w:rFonts w:ascii="Arial" w:hAnsi="Arial" w:cs="Arial"/>
          <w:sz w:val="20"/>
        </w:rPr>
        <w:t>“</w:t>
      </w:r>
      <w:r w:rsidR="00822D2C">
        <w:rPr>
          <w:rFonts w:ascii="Arial" w:hAnsi="Arial" w:cs="Arial"/>
          <w:sz w:val="20"/>
        </w:rPr>
        <w:t xml:space="preserve"> </w:t>
      </w:r>
      <w:r w:rsidRPr="00EE5E03">
        <w:rPr>
          <w:rFonts w:ascii="Arial" w:hAnsi="Arial" w:cs="Arial"/>
          <w:sz w:val="20"/>
        </w:rPr>
        <w:t xml:space="preserve">ze dne </w:t>
      </w:r>
      <w:r w:rsidR="00FA6F4C" w:rsidRPr="00EE5E03">
        <w:rPr>
          <w:rFonts w:ascii="Arial" w:hAnsi="Arial" w:cs="Arial"/>
          <w:sz w:val="20"/>
          <w:highlight w:val="lightGray"/>
        </w:rPr>
        <w:t>……………</w:t>
      </w:r>
      <w:r w:rsidR="00FA6F4C" w:rsidRPr="00EE5E03">
        <w:rPr>
          <w:rFonts w:ascii="Arial" w:hAnsi="Arial" w:cs="Arial"/>
          <w:sz w:val="20"/>
        </w:rPr>
        <w:t xml:space="preserve"> </w:t>
      </w:r>
      <w:r w:rsidR="001F3251">
        <w:rPr>
          <w:rFonts w:ascii="Arial" w:hAnsi="Arial" w:cs="Arial"/>
          <w:sz w:val="20"/>
        </w:rPr>
        <w:t>(dále jen „z</w:t>
      </w:r>
      <w:r w:rsidR="00F42A03" w:rsidRPr="00EE5E03">
        <w:rPr>
          <w:rFonts w:ascii="Arial" w:hAnsi="Arial" w:cs="Arial"/>
          <w:sz w:val="20"/>
        </w:rPr>
        <w:t>adávací dokumentace“)</w:t>
      </w:r>
      <w:r w:rsidRPr="00EE5E03">
        <w:rPr>
          <w:rFonts w:ascii="Arial" w:hAnsi="Arial" w:cs="Arial"/>
          <w:sz w:val="20"/>
        </w:rPr>
        <w:t>;</w:t>
      </w:r>
    </w:p>
    <w:p w14:paraId="74A2A4C8" w14:textId="77777777" w:rsidR="00C2244B" w:rsidRPr="00EE5E03" w:rsidRDefault="00DF0AAB" w:rsidP="00CE206B">
      <w:pPr>
        <w:pStyle w:val="BodyText21"/>
        <w:numPr>
          <w:ilvl w:val="0"/>
          <w:numId w:val="36"/>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Pr="00EE5E03">
        <w:rPr>
          <w:rFonts w:ascii="Arial" w:hAnsi="Arial" w:cs="Arial"/>
          <w:sz w:val="20"/>
          <w:highlight w:val="lightGray"/>
        </w:rPr>
        <w:t>……………</w:t>
      </w:r>
    </w:p>
    <w:p w14:paraId="7A895608" w14:textId="77777777" w:rsidR="00B01F70" w:rsidRPr="002F40ED" w:rsidRDefault="00B01F70" w:rsidP="00B01F70">
      <w:pPr>
        <w:pStyle w:val="BodyText21"/>
        <w:numPr>
          <w:ilvl w:val="0"/>
          <w:numId w:val="4"/>
        </w:numPr>
        <w:spacing w:after="120" w:line="276" w:lineRule="auto"/>
        <w:ind w:left="567" w:hanging="567"/>
        <w:rPr>
          <w:rFonts w:ascii="Arial" w:hAnsi="Arial" w:cs="Arial"/>
        </w:rPr>
      </w:pPr>
      <w:r w:rsidRPr="00EE5E03">
        <w:rPr>
          <w:rFonts w:ascii="Arial" w:hAnsi="Arial" w:cs="Arial"/>
          <w:sz w:val="20"/>
        </w:rPr>
        <w:t xml:space="preserve">Dílem </w:t>
      </w:r>
      <w:r>
        <w:rPr>
          <w:rFonts w:ascii="Arial" w:hAnsi="Arial" w:cs="Arial"/>
          <w:sz w:val="20"/>
        </w:rPr>
        <w:t>se rozumí</w:t>
      </w:r>
      <w:r w:rsidRPr="00EE5E03">
        <w:rPr>
          <w:rFonts w:ascii="Arial" w:hAnsi="Arial" w:cs="Arial"/>
          <w:sz w:val="20"/>
        </w:rPr>
        <w:t xml:space="preserve"> provedení všech činností, prací a dodávek </w:t>
      </w:r>
      <w:r>
        <w:rPr>
          <w:rFonts w:ascii="Arial" w:hAnsi="Arial" w:cs="Arial"/>
          <w:sz w:val="20"/>
        </w:rPr>
        <w:t>uvedených</w:t>
      </w:r>
      <w:r w:rsidRPr="00EE5E03">
        <w:rPr>
          <w:rFonts w:ascii="Arial" w:hAnsi="Arial" w:cs="Arial"/>
          <w:sz w:val="20"/>
        </w:rPr>
        <w:t xml:space="preserve"> v textové části, výkresové části projektové dokumentace a v soupisu stavebních prací, dodávek a služeb s výkazem výměr na předmětnou akci. </w:t>
      </w:r>
    </w:p>
    <w:p w14:paraId="01B66460" w14:textId="77777777" w:rsidR="00B01F70" w:rsidRPr="00886A51" w:rsidRDefault="00B01F70" w:rsidP="00B01F70">
      <w:pPr>
        <w:pStyle w:val="BodyText21"/>
        <w:spacing w:line="276" w:lineRule="auto"/>
        <w:ind w:left="567"/>
        <w:rPr>
          <w:rFonts w:ascii="Arial" w:hAnsi="Arial" w:cs="Arial"/>
        </w:rPr>
      </w:pPr>
      <w:r w:rsidRPr="00EE5E03">
        <w:rPr>
          <w:rFonts w:ascii="Arial" w:hAnsi="Arial" w:cs="Arial"/>
          <w:sz w:val="20"/>
        </w:rPr>
        <w:t>Dílo zahrnuje provedení, dodání a zajištění všech činností, prací, služeb a dodávek</w:t>
      </w:r>
      <w:r>
        <w:rPr>
          <w:rFonts w:ascii="Arial" w:hAnsi="Arial" w:cs="Arial"/>
          <w:sz w:val="20"/>
        </w:rPr>
        <w:t xml:space="preserve"> nezbytných</w:t>
      </w:r>
      <w:r w:rsidRPr="00EE5E03">
        <w:rPr>
          <w:rFonts w:ascii="Arial" w:hAnsi="Arial" w:cs="Arial"/>
          <w:sz w:val="20"/>
        </w:rPr>
        <w:t xml:space="preserve"> k realizaci díla, a </w:t>
      </w:r>
      <w:r>
        <w:rPr>
          <w:rFonts w:ascii="Arial" w:hAnsi="Arial" w:cs="Arial"/>
          <w:sz w:val="20"/>
        </w:rPr>
        <w:t xml:space="preserve">to </w:t>
      </w:r>
      <w:r w:rsidRPr="00EE5E03">
        <w:rPr>
          <w:rFonts w:ascii="Arial" w:hAnsi="Arial" w:cs="Arial"/>
          <w:sz w:val="20"/>
        </w:rPr>
        <w:t>zejména:</w:t>
      </w:r>
    </w:p>
    <w:p w14:paraId="4D3566E7"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 xml:space="preserve">provedení </w:t>
      </w:r>
      <w:r w:rsidRPr="000533FE">
        <w:rPr>
          <w:rFonts w:ascii="Arial" w:hAnsi="Arial" w:cs="Arial"/>
        </w:rPr>
        <w:t>předmět</w:t>
      </w:r>
      <w:r>
        <w:rPr>
          <w:rFonts w:ascii="Arial" w:hAnsi="Arial" w:cs="Arial"/>
        </w:rPr>
        <w:t>u</w:t>
      </w:r>
      <w:r w:rsidRPr="000533FE">
        <w:rPr>
          <w:rFonts w:ascii="Arial" w:hAnsi="Arial" w:cs="Arial"/>
        </w:rPr>
        <w:t xml:space="preserve"> díla v nejlepší kvalitě</w:t>
      </w:r>
      <w:r>
        <w:rPr>
          <w:rFonts w:ascii="Arial" w:hAnsi="Arial" w:cs="Arial"/>
        </w:rPr>
        <w:t>,</w:t>
      </w:r>
    </w:p>
    <w:p w14:paraId="14B99652"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sidRPr="000533FE">
        <w:rPr>
          <w:rFonts w:ascii="Arial" w:hAnsi="Arial" w:cs="Arial"/>
        </w:rPr>
        <w:t>vypracování realizační dokumentace, která bude následně sloužit i jako dokumentace skutečného provedení stavby</w:t>
      </w:r>
      <w:r>
        <w:rPr>
          <w:rFonts w:ascii="Arial" w:hAnsi="Arial" w:cs="Arial"/>
        </w:rPr>
        <w:t>,</w:t>
      </w:r>
    </w:p>
    <w:p w14:paraId="2EC88F92"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sidRPr="000533FE">
        <w:rPr>
          <w:rFonts w:ascii="Arial" w:hAnsi="Arial" w:cs="Arial"/>
        </w:rPr>
        <w:t xml:space="preserve">vymezení </w:t>
      </w:r>
      <w:r>
        <w:rPr>
          <w:rFonts w:ascii="Arial" w:hAnsi="Arial" w:cs="Arial"/>
        </w:rPr>
        <w:t>staveniště</w:t>
      </w:r>
      <w:r w:rsidRPr="000533FE">
        <w:rPr>
          <w:rFonts w:ascii="Arial" w:hAnsi="Arial" w:cs="Arial"/>
        </w:rPr>
        <w:t xml:space="preserve"> zábranami tak, aby bylo zamezeno vstupu nepovol</w:t>
      </w:r>
      <w:r>
        <w:rPr>
          <w:rFonts w:ascii="Arial" w:hAnsi="Arial" w:cs="Arial"/>
        </w:rPr>
        <w:t xml:space="preserve">aných </w:t>
      </w:r>
      <w:r w:rsidRPr="000533FE">
        <w:rPr>
          <w:rFonts w:ascii="Arial" w:hAnsi="Arial" w:cs="Arial"/>
        </w:rPr>
        <w:t>osob na</w:t>
      </w:r>
      <w:r>
        <w:rPr>
          <w:rFonts w:ascii="Arial" w:hAnsi="Arial" w:cs="Arial"/>
        </w:rPr>
        <w:t> </w:t>
      </w:r>
      <w:r w:rsidRPr="000533FE">
        <w:rPr>
          <w:rFonts w:ascii="Arial" w:hAnsi="Arial" w:cs="Arial"/>
        </w:rPr>
        <w:t xml:space="preserve">staveniště, </w:t>
      </w:r>
      <w:r>
        <w:rPr>
          <w:rFonts w:ascii="Arial" w:hAnsi="Arial" w:cs="Arial"/>
        </w:rPr>
        <w:t xml:space="preserve">a jeho označení </w:t>
      </w:r>
      <w:r w:rsidRPr="000533FE">
        <w:rPr>
          <w:rFonts w:ascii="Arial" w:hAnsi="Arial" w:cs="Arial"/>
        </w:rPr>
        <w:t>bezpečnostními a výstražnými tabulkami</w:t>
      </w:r>
      <w:r>
        <w:rPr>
          <w:rFonts w:ascii="Arial" w:hAnsi="Arial" w:cs="Arial"/>
        </w:rPr>
        <w:t>,</w:t>
      </w:r>
    </w:p>
    <w:p w14:paraId="5F38AE53" w14:textId="77777777" w:rsidR="00B01F70" w:rsidRDefault="00B01F70" w:rsidP="00B01F70">
      <w:pPr>
        <w:numPr>
          <w:ilvl w:val="0"/>
          <w:numId w:val="5"/>
        </w:numPr>
        <w:tabs>
          <w:tab w:val="clear" w:pos="1414"/>
        </w:tabs>
        <w:spacing w:line="276" w:lineRule="auto"/>
        <w:ind w:left="993" w:hanging="284"/>
        <w:jc w:val="both"/>
        <w:rPr>
          <w:rFonts w:ascii="Arial" w:hAnsi="Arial" w:cs="Arial"/>
        </w:rPr>
      </w:pPr>
      <w:r w:rsidRPr="000533FE">
        <w:rPr>
          <w:rFonts w:ascii="Arial" w:hAnsi="Arial" w:cs="Arial"/>
        </w:rPr>
        <w:t xml:space="preserve">odvoz stavebního odpadu, </w:t>
      </w:r>
      <w:r>
        <w:rPr>
          <w:rFonts w:ascii="Arial" w:hAnsi="Arial" w:cs="Arial"/>
        </w:rPr>
        <w:t xml:space="preserve">jeho </w:t>
      </w:r>
      <w:r w:rsidRPr="000533FE">
        <w:rPr>
          <w:rFonts w:ascii="Arial" w:hAnsi="Arial" w:cs="Arial"/>
        </w:rPr>
        <w:t>ekologick</w:t>
      </w:r>
      <w:r>
        <w:rPr>
          <w:rFonts w:ascii="Arial" w:hAnsi="Arial" w:cs="Arial"/>
        </w:rPr>
        <w:t>ou</w:t>
      </w:r>
      <w:r w:rsidRPr="000533FE">
        <w:rPr>
          <w:rFonts w:ascii="Arial" w:hAnsi="Arial" w:cs="Arial"/>
        </w:rPr>
        <w:t xml:space="preserve"> likvidac</w:t>
      </w:r>
      <w:r>
        <w:rPr>
          <w:rFonts w:ascii="Arial" w:hAnsi="Arial" w:cs="Arial"/>
        </w:rPr>
        <w:t>i</w:t>
      </w:r>
      <w:r w:rsidRPr="000533FE">
        <w:rPr>
          <w:rFonts w:ascii="Arial" w:hAnsi="Arial" w:cs="Arial"/>
        </w:rPr>
        <w:t xml:space="preserve"> a úhrad</w:t>
      </w:r>
      <w:r>
        <w:rPr>
          <w:rFonts w:ascii="Arial" w:hAnsi="Arial" w:cs="Arial"/>
        </w:rPr>
        <w:t>u</w:t>
      </w:r>
      <w:r w:rsidRPr="000533FE">
        <w:rPr>
          <w:rFonts w:ascii="Arial" w:hAnsi="Arial" w:cs="Arial"/>
        </w:rPr>
        <w:t xml:space="preserve"> poplatků za uložení odpadu na skládku</w:t>
      </w:r>
      <w:r>
        <w:rPr>
          <w:rFonts w:ascii="Arial" w:hAnsi="Arial" w:cs="Arial"/>
        </w:rPr>
        <w:t>,</w:t>
      </w:r>
    </w:p>
    <w:p w14:paraId="1C84A1A3" w14:textId="77777777" w:rsidR="00B01F70" w:rsidRPr="00CB2257" w:rsidRDefault="00B01F70" w:rsidP="00B01F70">
      <w:pPr>
        <w:numPr>
          <w:ilvl w:val="0"/>
          <w:numId w:val="5"/>
        </w:numPr>
        <w:tabs>
          <w:tab w:val="clear" w:pos="1414"/>
        </w:tabs>
        <w:spacing w:line="276" w:lineRule="auto"/>
        <w:ind w:left="993" w:hanging="284"/>
        <w:jc w:val="both"/>
        <w:rPr>
          <w:rFonts w:ascii="Arial" w:hAnsi="Arial" w:cs="Arial"/>
        </w:rPr>
      </w:pPr>
      <w:r w:rsidRPr="00CB2257">
        <w:rPr>
          <w:rFonts w:ascii="Arial" w:hAnsi="Arial" w:cs="Arial"/>
        </w:rPr>
        <w:t>zajištění čistoty v místě realizace předmětu plnění a v jeho okolí,</w:t>
      </w:r>
    </w:p>
    <w:p w14:paraId="2739AAE1" w14:textId="77777777" w:rsidR="00B01F70" w:rsidRPr="00CF37EC" w:rsidRDefault="00B01F70" w:rsidP="00B01F70">
      <w:pPr>
        <w:numPr>
          <w:ilvl w:val="0"/>
          <w:numId w:val="5"/>
        </w:numPr>
        <w:tabs>
          <w:tab w:val="clear" w:pos="1414"/>
        </w:tabs>
        <w:spacing w:line="276" w:lineRule="auto"/>
        <w:ind w:left="993" w:hanging="284"/>
        <w:jc w:val="both"/>
        <w:rPr>
          <w:rFonts w:ascii="Arial" w:hAnsi="Arial" w:cs="Arial"/>
        </w:rPr>
      </w:pPr>
      <w:r w:rsidRPr="00CB2257">
        <w:rPr>
          <w:rFonts w:ascii="Arial" w:hAnsi="Arial" w:cs="Arial"/>
        </w:rPr>
        <w:t>zajištění bezpečnosti všech osob pohybujících se na staveništi a jeho bezprostředním okolí, dod</w:t>
      </w:r>
      <w:r w:rsidRPr="001B3BDA">
        <w:rPr>
          <w:rFonts w:ascii="Arial" w:hAnsi="Arial" w:cs="Arial"/>
        </w:rPr>
        <w:t>ržování všech bezpečnostních předpisů a zajištění případného výstražného značení nezbytného</w:t>
      </w:r>
      <w:r w:rsidRPr="00CF37EC">
        <w:rPr>
          <w:rFonts w:ascii="Arial" w:hAnsi="Arial" w:cs="Arial"/>
        </w:rPr>
        <w:t xml:space="preserve"> k zajištění bezpečnosti a plynulého provozu na staveništi,</w:t>
      </w:r>
    </w:p>
    <w:p w14:paraId="6A5D4A36" w14:textId="77777777" w:rsidR="00B01F70" w:rsidRPr="0023778F" w:rsidRDefault="00B01F70" w:rsidP="00B01F70">
      <w:pPr>
        <w:numPr>
          <w:ilvl w:val="0"/>
          <w:numId w:val="5"/>
        </w:numPr>
        <w:tabs>
          <w:tab w:val="clear" w:pos="1414"/>
        </w:tabs>
        <w:spacing w:line="276" w:lineRule="auto"/>
        <w:ind w:left="993" w:hanging="284"/>
        <w:jc w:val="both"/>
        <w:rPr>
          <w:rFonts w:ascii="Arial" w:hAnsi="Arial" w:cs="Arial"/>
        </w:rPr>
      </w:pPr>
      <w:r w:rsidRPr="00CF37EC">
        <w:rPr>
          <w:rFonts w:ascii="Arial" w:hAnsi="Arial" w:cs="Arial"/>
        </w:rPr>
        <w:t xml:space="preserve">zajištění ochrany přilehlé cyklostezky v místě realizace </w:t>
      </w:r>
      <w:r>
        <w:rPr>
          <w:rFonts w:ascii="Arial" w:hAnsi="Arial" w:cs="Arial"/>
        </w:rPr>
        <w:t>díla</w:t>
      </w:r>
      <w:r w:rsidRPr="00CF37EC">
        <w:rPr>
          <w:rFonts w:ascii="Arial" w:hAnsi="Arial" w:cs="Arial"/>
        </w:rPr>
        <w:t xml:space="preserve"> a v jeho okolí,</w:t>
      </w:r>
      <w:r w:rsidRPr="0023778F">
        <w:rPr>
          <w:rFonts w:ascii="Arial" w:hAnsi="Arial" w:cs="Arial"/>
        </w:rPr>
        <w:t xml:space="preserve"> </w:t>
      </w:r>
    </w:p>
    <w:p w14:paraId="17F4D69B" w14:textId="77777777" w:rsidR="00B01F70" w:rsidRPr="00CB2257" w:rsidRDefault="00B01F70" w:rsidP="00B01F70">
      <w:pPr>
        <w:numPr>
          <w:ilvl w:val="0"/>
          <w:numId w:val="5"/>
        </w:numPr>
        <w:tabs>
          <w:tab w:val="clear" w:pos="1414"/>
        </w:tabs>
        <w:spacing w:line="276" w:lineRule="auto"/>
        <w:ind w:left="993" w:hanging="284"/>
        <w:jc w:val="both"/>
        <w:rPr>
          <w:rFonts w:ascii="Arial" w:hAnsi="Arial" w:cs="Arial"/>
        </w:rPr>
      </w:pPr>
      <w:r w:rsidRPr="00CB2257">
        <w:rPr>
          <w:rFonts w:ascii="Arial" w:hAnsi="Arial" w:cs="Arial"/>
        </w:rPr>
        <w:t xml:space="preserve">zajištění zákazu pohybu osob a cyklistů pod realizovanými částmi </w:t>
      </w:r>
      <w:r>
        <w:rPr>
          <w:rFonts w:ascii="Arial" w:hAnsi="Arial" w:cs="Arial"/>
        </w:rPr>
        <w:t>vý</w:t>
      </w:r>
      <w:r w:rsidRPr="00CB2257">
        <w:rPr>
          <w:rFonts w:ascii="Arial" w:hAnsi="Arial" w:cs="Arial"/>
        </w:rPr>
        <w:t>stavby</w:t>
      </w:r>
      <w:r>
        <w:rPr>
          <w:rFonts w:ascii="Arial" w:hAnsi="Arial" w:cs="Arial"/>
        </w:rPr>
        <w:t>,</w:t>
      </w:r>
    </w:p>
    <w:p w14:paraId="26D9BBBF" w14:textId="77777777" w:rsidR="00B01F70" w:rsidRPr="001B3BDA" w:rsidRDefault="00B01F70" w:rsidP="00B01F70">
      <w:pPr>
        <w:numPr>
          <w:ilvl w:val="0"/>
          <w:numId w:val="5"/>
        </w:numPr>
        <w:tabs>
          <w:tab w:val="clear" w:pos="1414"/>
        </w:tabs>
        <w:spacing w:line="276" w:lineRule="auto"/>
        <w:ind w:left="993" w:hanging="284"/>
        <w:jc w:val="both"/>
        <w:rPr>
          <w:rFonts w:ascii="Arial" w:hAnsi="Arial" w:cs="Arial"/>
        </w:rPr>
      </w:pPr>
      <w:r w:rsidRPr="001B3BDA">
        <w:rPr>
          <w:rFonts w:ascii="Arial" w:hAnsi="Arial" w:cs="Arial"/>
        </w:rPr>
        <w:lastRenderedPageBreak/>
        <w:t xml:space="preserve">zajištění ochrany </w:t>
      </w:r>
      <w:r>
        <w:rPr>
          <w:rFonts w:ascii="Arial" w:hAnsi="Arial" w:cs="Arial"/>
        </w:rPr>
        <w:t xml:space="preserve">nově vybudované </w:t>
      </w:r>
      <w:r w:rsidRPr="001B3BDA">
        <w:rPr>
          <w:rFonts w:ascii="Arial" w:hAnsi="Arial" w:cs="Arial"/>
        </w:rPr>
        <w:t xml:space="preserve">cyklostezky před padajícími kameny a bloky, a to zejména rozmístěním ochranných prvků podél celé délky </w:t>
      </w:r>
      <w:r w:rsidRPr="0026659B">
        <w:rPr>
          <w:rFonts w:ascii="Arial" w:hAnsi="Arial" w:cs="Arial"/>
        </w:rPr>
        <w:t>dotčeného úseku v šířce odpovídající oblasti dopadu, včetně čištění skalních stěn a dalších souvisejících prací,</w:t>
      </w:r>
      <w:r>
        <w:t xml:space="preserve"> </w:t>
      </w:r>
    </w:p>
    <w:p w14:paraId="0A045426"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sidRPr="0023778F">
        <w:rPr>
          <w:rFonts w:ascii="Arial" w:hAnsi="Arial" w:cs="Arial"/>
        </w:rPr>
        <w:t xml:space="preserve">udržování okolních komunikací a veřejných prostranství </w:t>
      </w:r>
      <w:r w:rsidRPr="000533FE">
        <w:rPr>
          <w:rFonts w:ascii="Arial" w:hAnsi="Arial" w:cs="Arial"/>
        </w:rPr>
        <w:t>v čistém a bezprašném stavu</w:t>
      </w:r>
      <w:r>
        <w:rPr>
          <w:rFonts w:ascii="Arial" w:hAnsi="Arial" w:cs="Arial"/>
        </w:rPr>
        <w:t>,</w:t>
      </w:r>
    </w:p>
    <w:p w14:paraId="631CED66"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 xml:space="preserve">zajištění, aby </w:t>
      </w:r>
      <w:r w:rsidRPr="000533FE">
        <w:rPr>
          <w:rFonts w:ascii="Arial" w:hAnsi="Arial" w:cs="Arial"/>
        </w:rPr>
        <w:t>přepravou stavebního materiálu a odpadu ne</w:t>
      </w:r>
      <w:r>
        <w:rPr>
          <w:rFonts w:ascii="Arial" w:hAnsi="Arial" w:cs="Arial"/>
        </w:rPr>
        <w:t xml:space="preserve">docházelo ke znečišťování </w:t>
      </w:r>
      <w:r w:rsidRPr="000533FE">
        <w:rPr>
          <w:rFonts w:ascii="Arial" w:hAnsi="Arial" w:cs="Arial"/>
        </w:rPr>
        <w:t>veřejn</w:t>
      </w:r>
      <w:r>
        <w:rPr>
          <w:rFonts w:ascii="Arial" w:hAnsi="Arial" w:cs="Arial"/>
        </w:rPr>
        <w:t>ých</w:t>
      </w:r>
      <w:r w:rsidRPr="000533FE">
        <w:rPr>
          <w:rFonts w:ascii="Arial" w:hAnsi="Arial" w:cs="Arial"/>
        </w:rPr>
        <w:t xml:space="preserve"> komunikac</w:t>
      </w:r>
      <w:r>
        <w:rPr>
          <w:rFonts w:ascii="Arial" w:hAnsi="Arial" w:cs="Arial"/>
        </w:rPr>
        <w:t>í</w:t>
      </w:r>
      <w:r w:rsidRPr="000533FE">
        <w:rPr>
          <w:rFonts w:ascii="Arial" w:hAnsi="Arial" w:cs="Arial"/>
        </w:rPr>
        <w:t>, v</w:t>
      </w:r>
      <w:r>
        <w:rPr>
          <w:rFonts w:ascii="Arial" w:hAnsi="Arial" w:cs="Arial"/>
        </w:rPr>
        <w:t> </w:t>
      </w:r>
      <w:r w:rsidRPr="000533FE">
        <w:rPr>
          <w:rFonts w:ascii="Arial" w:hAnsi="Arial" w:cs="Arial"/>
        </w:rPr>
        <w:t xml:space="preserve">případě </w:t>
      </w:r>
      <w:r>
        <w:rPr>
          <w:rFonts w:ascii="Arial" w:hAnsi="Arial" w:cs="Arial"/>
        </w:rPr>
        <w:t xml:space="preserve">jejich </w:t>
      </w:r>
      <w:r w:rsidRPr="000533FE">
        <w:rPr>
          <w:rFonts w:ascii="Arial" w:hAnsi="Arial" w:cs="Arial"/>
        </w:rPr>
        <w:t>znečištění</w:t>
      </w:r>
      <w:r>
        <w:rPr>
          <w:rFonts w:ascii="Arial" w:hAnsi="Arial" w:cs="Arial"/>
        </w:rPr>
        <w:t>, zejména</w:t>
      </w:r>
      <w:r w:rsidRPr="000533FE">
        <w:rPr>
          <w:rFonts w:ascii="Arial" w:hAnsi="Arial" w:cs="Arial"/>
        </w:rPr>
        <w:t xml:space="preserve"> příjezdových komunikací k místu stavby, bude </w:t>
      </w:r>
      <w:r>
        <w:rPr>
          <w:rFonts w:ascii="Arial" w:hAnsi="Arial" w:cs="Arial"/>
        </w:rPr>
        <w:t>zajištěn</w:t>
      </w:r>
      <w:r w:rsidRPr="000533FE">
        <w:rPr>
          <w:rFonts w:ascii="Arial" w:hAnsi="Arial" w:cs="Arial"/>
        </w:rPr>
        <w:t xml:space="preserve"> jejich</w:t>
      </w:r>
      <w:r>
        <w:rPr>
          <w:rFonts w:ascii="Arial" w:hAnsi="Arial" w:cs="Arial"/>
        </w:rPr>
        <w:t xml:space="preserve"> neprodlený</w:t>
      </w:r>
      <w:r w:rsidRPr="000533FE">
        <w:rPr>
          <w:rFonts w:ascii="Arial" w:hAnsi="Arial" w:cs="Arial"/>
        </w:rPr>
        <w:t xml:space="preserve"> úklid</w:t>
      </w:r>
      <w:r>
        <w:rPr>
          <w:rFonts w:ascii="Arial" w:hAnsi="Arial" w:cs="Arial"/>
        </w:rPr>
        <w:t>,</w:t>
      </w:r>
    </w:p>
    <w:p w14:paraId="67CC59B7" w14:textId="6078F544"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zajištění</w:t>
      </w:r>
      <w:r w:rsidRPr="000533FE">
        <w:rPr>
          <w:rFonts w:ascii="Arial" w:hAnsi="Arial" w:cs="Arial"/>
        </w:rPr>
        <w:t xml:space="preserve"> ochran</w:t>
      </w:r>
      <w:r>
        <w:rPr>
          <w:rFonts w:ascii="Arial" w:hAnsi="Arial" w:cs="Arial"/>
        </w:rPr>
        <w:t>y</w:t>
      </w:r>
      <w:r w:rsidRPr="000533FE">
        <w:rPr>
          <w:rFonts w:ascii="Arial" w:hAnsi="Arial" w:cs="Arial"/>
        </w:rPr>
        <w:t xml:space="preserve"> okolí stavby před pádem předmětů na osoby</w:t>
      </w:r>
      <w:r>
        <w:rPr>
          <w:rFonts w:ascii="Arial" w:hAnsi="Arial" w:cs="Arial"/>
        </w:rPr>
        <w:t xml:space="preserve"> pohybující se v blízkosti </w:t>
      </w:r>
      <w:r w:rsidRPr="000533FE">
        <w:rPr>
          <w:rFonts w:ascii="Arial" w:hAnsi="Arial" w:cs="Arial"/>
        </w:rPr>
        <w:t>staveniště</w:t>
      </w:r>
      <w:r>
        <w:rPr>
          <w:rFonts w:ascii="Arial" w:hAnsi="Arial" w:cs="Arial"/>
        </w:rPr>
        <w:t xml:space="preserve"> a </w:t>
      </w:r>
      <w:r w:rsidRPr="000533FE">
        <w:rPr>
          <w:rFonts w:ascii="Arial" w:hAnsi="Arial" w:cs="Arial"/>
        </w:rPr>
        <w:t>při</w:t>
      </w:r>
      <w:r>
        <w:rPr>
          <w:rFonts w:ascii="Arial" w:hAnsi="Arial" w:cs="Arial"/>
        </w:rPr>
        <w:t>jetí</w:t>
      </w:r>
      <w:r w:rsidRPr="000533FE">
        <w:rPr>
          <w:rFonts w:ascii="Arial" w:hAnsi="Arial" w:cs="Arial"/>
        </w:rPr>
        <w:t xml:space="preserve"> vešker</w:t>
      </w:r>
      <w:r>
        <w:rPr>
          <w:rFonts w:ascii="Arial" w:hAnsi="Arial" w:cs="Arial"/>
        </w:rPr>
        <w:t xml:space="preserve">ých </w:t>
      </w:r>
      <w:r w:rsidRPr="000533FE">
        <w:rPr>
          <w:rFonts w:ascii="Arial" w:hAnsi="Arial" w:cs="Arial"/>
        </w:rPr>
        <w:t xml:space="preserve">opatření k zajištění bezpečnosti </w:t>
      </w:r>
      <w:r>
        <w:rPr>
          <w:rFonts w:ascii="Arial" w:hAnsi="Arial" w:cs="Arial"/>
        </w:rPr>
        <w:t>osob</w:t>
      </w:r>
      <w:r w:rsidRPr="000533FE">
        <w:rPr>
          <w:rFonts w:ascii="Arial" w:hAnsi="Arial" w:cs="Arial"/>
        </w:rPr>
        <w:t xml:space="preserve"> a majetku, požární ochrany a ochrany životního prostředí</w:t>
      </w:r>
      <w:r>
        <w:rPr>
          <w:rFonts w:ascii="Arial" w:hAnsi="Arial" w:cs="Arial"/>
        </w:rPr>
        <w:t>,</w:t>
      </w:r>
    </w:p>
    <w:p w14:paraId="259A9E65"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předložení</w:t>
      </w:r>
      <w:r w:rsidRPr="000533FE">
        <w:rPr>
          <w:rFonts w:ascii="Arial" w:hAnsi="Arial" w:cs="Arial"/>
        </w:rPr>
        <w:t xml:space="preserve"> plán</w:t>
      </w:r>
      <w:r>
        <w:rPr>
          <w:rFonts w:ascii="Arial" w:hAnsi="Arial" w:cs="Arial"/>
        </w:rPr>
        <w:t>u</w:t>
      </w:r>
      <w:r w:rsidRPr="000533FE">
        <w:rPr>
          <w:rFonts w:ascii="Arial" w:hAnsi="Arial" w:cs="Arial"/>
        </w:rPr>
        <w:t xml:space="preserve"> organizace sanačních opatření</w:t>
      </w:r>
      <w:r>
        <w:rPr>
          <w:rFonts w:ascii="Arial" w:hAnsi="Arial" w:cs="Arial"/>
        </w:rPr>
        <w:t xml:space="preserve"> </w:t>
      </w:r>
      <w:r w:rsidRPr="000533FE">
        <w:rPr>
          <w:rFonts w:ascii="Arial" w:hAnsi="Arial" w:cs="Arial"/>
        </w:rPr>
        <w:t>k</w:t>
      </w:r>
      <w:r>
        <w:rPr>
          <w:rFonts w:ascii="Arial" w:hAnsi="Arial" w:cs="Arial"/>
        </w:rPr>
        <w:t> </w:t>
      </w:r>
      <w:r w:rsidRPr="000533FE">
        <w:rPr>
          <w:rFonts w:ascii="Arial" w:hAnsi="Arial" w:cs="Arial"/>
        </w:rPr>
        <w:t xml:space="preserve">odsouhlasení technickému </w:t>
      </w:r>
      <w:r>
        <w:rPr>
          <w:rFonts w:ascii="Arial" w:hAnsi="Arial" w:cs="Arial"/>
        </w:rPr>
        <w:t xml:space="preserve">a geotechnickému </w:t>
      </w:r>
      <w:r w:rsidRPr="000533FE">
        <w:rPr>
          <w:rFonts w:ascii="Arial" w:hAnsi="Arial" w:cs="Arial"/>
        </w:rPr>
        <w:t>dozoru stavebníka a objednateli</w:t>
      </w:r>
      <w:r>
        <w:rPr>
          <w:rFonts w:ascii="Arial" w:hAnsi="Arial" w:cs="Arial"/>
        </w:rPr>
        <w:t>,</w:t>
      </w:r>
    </w:p>
    <w:p w14:paraId="37BB4529"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zajištění</w:t>
      </w:r>
      <w:r w:rsidRPr="000533FE">
        <w:rPr>
          <w:rFonts w:ascii="Arial" w:hAnsi="Arial" w:cs="Arial"/>
        </w:rPr>
        <w:t xml:space="preserve"> odvoz</w:t>
      </w:r>
      <w:r>
        <w:rPr>
          <w:rFonts w:ascii="Arial" w:hAnsi="Arial" w:cs="Arial"/>
        </w:rPr>
        <w:t>u</w:t>
      </w:r>
      <w:r w:rsidRPr="000533FE">
        <w:rPr>
          <w:rFonts w:ascii="Arial" w:hAnsi="Arial" w:cs="Arial"/>
        </w:rPr>
        <w:t>, uložení a likvidac</w:t>
      </w:r>
      <w:r>
        <w:rPr>
          <w:rFonts w:ascii="Arial" w:hAnsi="Arial" w:cs="Arial"/>
        </w:rPr>
        <w:t>e</w:t>
      </w:r>
      <w:r w:rsidRPr="000533FE">
        <w:rPr>
          <w:rFonts w:ascii="Arial" w:hAnsi="Arial" w:cs="Arial"/>
        </w:rPr>
        <w:t xml:space="preserve"> odpadů a obalového materiálu vzniklého v</w:t>
      </w:r>
      <w:r>
        <w:rPr>
          <w:rFonts w:ascii="Arial" w:hAnsi="Arial" w:cs="Arial"/>
        </w:rPr>
        <w:t> </w:t>
      </w:r>
      <w:r w:rsidRPr="000533FE">
        <w:rPr>
          <w:rFonts w:ascii="Arial" w:hAnsi="Arial" w:cs="Arial"/>
        </w:rPr>
        <w:t>souvislosti s</w:t>
      </w:r>
      <w:r>
        <w:rPr>
          <w:rFonts w:ascii="Arial" w:hAnsi="Arial" w:cs="Arial"/>
        </w:rPr>
        <w:t> </w:t>
      </w:r>
      <w:r w:rsidRPr="000533FE">
        <w:rPr>
          <w:rFonts w:ascii="Arial" w:hAnsi="Arial" w:cs="Arial"/>
        </w:rPr>
        <w:t>plněním zakázky v souladu s příslušnými právními předpisy – zákonem 541/2020 Sb., o</w:t>
      </w:r>
      <w:r>
        <w:rPr>
          <w:rFonts w:ascii="Arial" w:hAnsi="Arial" w:cs="Arial"/>
        </w:rPr>
        <w:t> </w:t>
      </w:r>
      <w:r w:rsidRPr="000533FE">
        <w:rPr>
          <w:rFonts w:ascii="Arial" w:hAnsi="Arial" w:cs="Arial"/>
        </w:rPr>
        <w:t>odpadech, ve znění pozdějších předpisů a vyhlášky 8/2021 Sb., o</w:t>
      </w:r>
      <w:r>
        <w:rPr>
          <w:rFonts w:ascii="Arial" w:hAnsi="Arial" w:cs="Arial"/>
        </w:rPr>
        <w:t> </w:t>
      </w:r>
      <w:r w:rsidRPr="000533FE">
        <w:rPr>
          <w:rFonts w:ascii="Arial" w:hAnsi="Arial" w:cs="Arial"/>
        </w:rPr>
        <w:t>Katalogu odpadů a posuzování vlastností odpadů</w:t>
      </w:r>
      <w:r>
        <w:rPr>
          <w:rFonts w:ascii="Arial" w:hAnsi="Arial" w:cs="Arial"/>
        </w:rPr>
        <w:t>,</w:t>
      </w:r>
    </w:p>
    <w:p w14:paraId="2658FFC7" w14:textId="77777777" w:rsidR="00B01F70" w:rsidRPr="00251CED" w:rsidRDefault="00B01F70" w:rsidP="00B01F70">
      <w:pPr>
        <w:numPr>
          <w:ilvl w:val="0"/>
          <w:numId w:val="5"/>
        </w:numPr>
        <w:tabs>
          <w:tab w:val="clear" w:pos="1414"/>
        </w:tabs>
        <w:spacing w:line="276" w:lineRule="auto"/>
        <w:ind w:left="993" w:hanging="284"/>
        <w:jc w:val="both"/>
        <w:rPr>
          <w:rFonts w:ascii="Arial" w:hAnsi="Arial" w:cs="Arial"/>
        </w:rPr>
      </w:pPr>
      <w:r w:rsidRPr="0026659B">
        <w:rPr>
          <w:rFonts w:ascii="Arial" w:hAnsi="Arial" w:cs="Arial"/>
        </w:rPr>
        <w:t>neukládání stavebního materiálu a odpadu na pozemcích, které nebudou dotčeny stavbou</w:t>
      </w:r>
      <w:r>
        <w:rPr>
          <w:rFonts w:ascii="Arial" w:hAnsi="Arial" w:cs="Arial"/>
        </w:rPr>
        <w:t>,</w:t>
      </w:r>
    </w:p>
    <w:p w14:paraId="3F592C84"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 xml:space="preserve">zajištění </w:t>
      </w:r>
      <w:r w:rsidRPr="000533FE">
        <w:rPr>
          <w:rFonts w:ascii="Arial" w:hAnsi="Arial" w:cs="Arial"/>
        </w:rPr>
        <w:t>všech nezbytn</w:t>
      </w:r>
      <w:r>
        <w:rPr>
          <w:rFonts w:ascii="Arial" w:hAnsi="Arial" w:cs="Arial"/>
        </w:rPr>
        <w:t xml:space="preserve">ých </w:t>
      </w:r>
      <w:r w:rsidRPr="000533FE">
        <w:rPr>
          <w:rFonts w:ascii="Arial" w:hAnsi="Arial" w:cs="Arial"/>
        </w:rPr>
        <w:t>zkouš</w:t>
      </w:r>
      <w:r>
        <w:rPr>
          <w:rFonts w:ascii="Arial" w:hAnsi="Arial" w:cs="Arial"/>
        </w:rPr>
        <w:t>e</w:t>
      </w:r>
      <w:r w:rsidRPr="000533FE">
        <w:rPr>
          <w:rFonts w:ascii="Arial" w:hAnsi="Arial" w:cs="Arial"/>
        </w:rPr>
        <w:t>k, atest</w:t>
      </w:r>
      <w:r>
        <w:rPr>
          <w:rFonts w:ascii="Arial" w:hAnsi="Arial" w:cs="Arial"/>
        </w:rPr>
        <w:t>ů</w:t>
      </w:r>
      <w:r w:rsidRPr="000533FE">
        <w:rPr>
          <w:rFonts w:ascii="Arial" w:hAnsi="Arial" w:cs="Arial"/>
        </w:rPr>
        <w:t xml:space="preserve"> a reviz</w:t>
      </w:r>
      <w:r>
        <w:rPr>
          <w:rFonts w:ascii="Arial" w:hAnsi="Arial" w:cs="Arial"/>
        </w:rPr>
        <w:t>í</w:t>
      </w:r>
      <w:r w:rsidRPr="000533FE">
        <w:rPr>
          <w:rFonts w:ascii="Arial" w:hAnsi="Arial" w:cs="Arial"/>
        </w:rPr>
        <w:t xml:space="preserve"> podle ČSN a případných jiných právních nebo technických předpisů platných v době provádění a předání díla, kterými bude prokázáno dosažení předepsané kvality a technických parametrů díla</w:t>
      </w:r>
      <w:r>
        <w:rPr>
          <w:rFonts w:ascii="Arial" w:hAnsi="Arial" w:cs="Arial"/>
        </w:rPr>
        <w:t>,</w:t>
      </w:r>
    </w:p>
    <w:p w14:paraId="5B0D98C5"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průběžné zajištění</w:t>
      </w:r>
      <w:r w:rsidRPr="000533FE">
        <w:rPr>
          <w:rFonts w:ascii="Arial" w:hAnsi="Arial" w:cs="Arial"/>
        </w:rPr>
        <w:t xml:space="preserve"> barevn</w:t>
      </w:r>
      <w:r>
        <w:rPr>
          <w:rFonts w:ascii="Arial" w:hAnsi="Arial" w:cs="Arial"/>
        </w:rPr>
        <w:t>é</w:t>
      </w:r>
      <w:r w:rsidRPr="000533FE">
        <w:rPr>
          <w:rFonts w:ascii="Arial" w:hAnsi="Arial" w:cs="Arial"/>
        </w:rPr>
        <w:t xml:space="preserve"> fotodokumentac</w:t>
      </w:r>
      <w:r>
        <w:rPr>
          <w:rFonts w:ascii="Arial" w:hAnsi="Arial" w:cs="Arial"/>
        </w:rPr>
        <w:t>e</w:t>
      </w:r>
      <w:r w:rsidRPr="000533FE">
        <w:rPr>
          <w:rFonts w:ascii="Arial" w:hAnsi="Arial" w:cs="Arial"/>
        </w:rPr>
        <w:t xml:space="preserve"> provádění díla s digitálním vyznačením data pořízení a předá</w:t>
      </w:r>
      <w:r>
        <w:rPr>
          <w:rFonts w:ascii="Arial" w:hAnsi="Arial" w:cs="Arial"/>
        </w:rPr>
        <w:t>ní</w:t>
      </w:r>
      <w:r w:rsidRPr="000533FE">
        <w:rPr>
          <w:rFonts w:ascii="Arial" w:hAnsi="Arial" w:cs="Arial"/>
        </w:rPr>
        <w:t xml:space="preserve"> objednateli 1x v digitálním provedení</w:t>
      </w:r>
      <w:r>
        <w:rPr>
          <w:rFonts w:ascii="Arial" w:hAnsi="Arial" w:cs="Arial"/>
        </w:rPr>
        <w:t>,</w:t>
      </w:r>
    </w:p>
    <w:p w14:paraId="33AAAF15"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 xml:space="preserve">odsouhlasení </w:t>
      </w:r>
      <w:r w:rsidRPr="000533FE">
        <w:rPr>
          <w:rFonts w:ascii="Arial" w:hAnsi="Arial" w:cs="Arial"/>
        </w:rPr>
        <w:t>všech viditeln</w:t>
      </w:r>
      <w:r>
        <w:rPr>
          <w:rFonts w:ascii="Arial" w:hAnsi="Arial" w:cs="Arial"/>
        </w:rPr>
        <w:t>ých</w:t>
      </w:r>
      <w:r w:rsidRPr="000533FE">
        <w:rPr>
          <w:rFonts w:ascii="Arial" w:hAnsi="Arial" w:cs="Arial"/>
        </w:rPr>
        <w:t xml:space="preserve"> konstrukc</w:t>
      </w:r>
      <w:r>
        <w:rPr>
          <w:rFonts w:ascii="Arial" w:hAnsi="Arial" w:cs="Arial"/>
        </w:rPr>
        <w:t>í</w:t>
      </w:r>
      <w:r w:rsidRPr="000533FE">
        <w:rPr>
          <w:rFonts w:ascii="Arial" w:hAnsi="Arial" w:cs="Arial"/>
        </w:rPr>
        <w:t>, materiál</w:t>
      </w:r>
      <w:r>
        <w:rPr>
          <w:rFonts w:ascii="Arial" w:hAnsi="Arial" w:cs="Arial"/>
        </w:rPr>
        <w:t>ů</w:t>
      </w:r>
      <w:r w:rsidRPr="000533FE">
        <w:rPr>
          <w:rFonts w:ascii="Arial" w:hAnsi="Arial" w:cs="Arial"/>
        </w:rPr>
        <w:t>, výrobk</w:t>
      </w:r>
      <w:r>
        <w:rPr>
          <w:rFonts w:ascii="Arial" w:hAnsi="Arial" w:cs="Arial"/>
        </w:rPr>
        <w:t>ů</w:t>
      </w:r>
      <w:r w:rsidRPr="000533FE">
        <w:rPr>
          <w:rFonts w:ascii="Arial" w:hAnsi="Arial" w:cs="Arial"/>
        </w:rPr>
        <w:t xml:space="preserve"> a koncov</w:t>
      </w:r>
      <w:r>
        <w:rPr>
          <w:rFonts w:ascii="Arial" w:hAnsi="Arial" w:cs="Arial"/>
        </w:rPr>
        <w:t>ých</w:t>
      </w:r>
      <w:r w:rsidRPr="000533FE">
        <w:rPr>
          <w:rFonts w:ascii="Arial" w:hAnsi="Arial" w:cs="Arial"/>
        </w:rPr>
        <w:t xml:space="preserve"> prvk</w:t>
      </w:r>
      <w:r>
        <w:rPr>
          <w:rFonts w:ascii="Arial" w:hAnsi="Arial" w:cs="Arial"/>
        </w:rPr>
        <w:t>ů</w:t>
      </w:r>
      <w:r w:rsidRPr="000533FE">
        <w:rPr>
          <w:rFonts w:ascii="Arial" w:hAnsi="Arial" w:cs="Arial"/>
        </w:rPr>
        <w:t xml:space="preserve"> včetně finální povrchové úpravy a barevného řešení</w:t>
      </w:r>
      <w:r>
        <w:rPr>
          <w:rFonts w:ascii="Arial" w:hAnsi="Arial" w:cs="Arial"/>
        </w:rPr>
        <w:t xml:space="preserve"> </w:t>
      </w:r>
      <w:r w:rsidRPr="000533FE">
        <w:rPr>
          <w:rFonts w:ascii="Arial" w:hAnsi="Arial" w:cs="Arial"/>
        </w:rPr>
        <w:t>geotechnickým a technickým dozorem stavebníka</w:t>
      </w:r>
      <w:r>
        <w:rPr>
          <w:rFonts w:ascii="Arial" w:hAnsi="Arial" w:cs="Arial"/>
        </w:rPr>
        <w:t>,</w:t>
      </w:r>
    </w:p>
    <w:p w14:paraId="360B9996"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Pr>
          <w:rFonts w:ascii="Arial" w:hAnsi="Arial" w:cs="Arial"/>
        </w:rPr>
        <w:t xml:space="preserve">spolupráci a součinnost s </w:t>
      </w:r>
      <w:r w:rsidRPr="000533FE">
        <w:rPr>
          <w:rFonts w:ascii="Arial" w:hAnsi="Arial" w:cs="Arial"/>
        </w:rPr>
        <w:t>koordinátor</w:t>
      </w:r>
      <w:r>
        <w:rPr>
          <w:rFonts w:ascii="Arial" w:hAnsi="Arial" w:cs="Arial"/>
        </w:rPr>
        <w:t>em</w:t>
      </w:r>
      <w:r w:rsidRPr="000533FE">
        <w:rPr>
          <w:rFonts w:ascii="Arial" w:hAnsi="Arial" w:cs="Arial"/>
        </w:rPr>
        <w:t xml:space="preserve"> bezpečnosti a ochrany zdraví při práci (BOZP) na</w:t>
      </w:r>
      <w:r>
        <w:rPr>
          <w:rFonts w:ascii="Arial" w:hAnsi="Arial" w:cs="Arial"/>
        </w:rPr>
        <w:t> </w:t>
      </w:r>
      <w:r w:rsidRPr="000533FE">
        <w:rPr>
          <w:rFonts w:ascii="Arial" w:hAnsi="Arial" w:cs="Arial"/>
        </w:rPr>
        <w:t>staveništi, geotechnický</w:t>
      </w:r>
      <w:r>
        <w:rPr>
          <w:rFonts w:ascii="Arial" w:hAnsi="Arial" w:cs="Arial"/>
        </w:rPr>
        <w:t>m</w:t>
      </w:r>
      <w:r w:rsidRPr="000533FE">
        <w:rPr>
          <w:rFonts w:ascii="Arial" w:hAnsi="Arial" w:cs="Arial"/>
        </w:rPr>
        <w:t xml:space="preserve"> a technický</w:t>
      </w:r>
      <w:r>
        <w:rPr>
          <w:rFonts w:ascii="Arial" w:hAnsi="Arial" w:cs="Arial"/>
        </w:rPr>
        <w:t>m</w:t>
      </w:r>
      <w:r w:rsidRPr="000533FE">
        <w:rPr>
          <w:rFonts w:ascii="Arial" w:hAnsi="Arial" w:cs="Arial"/>
        </w:rPr>
        <w:t xml:space="preserve"> dozor</w:t>
      </w:r>
      <w:r>
        <w:rPr>
          <w:rFonts w:ascii="Arial" w:hAnsi="Arial" w:cs="Arial"/>
        </w:rPr>
        <w:t>em</w:t>
      </w:r>
      <w:r w:rsidRPr="000533FE">
        <w:rPr>
          <w:rFonts w:ascii="Arial" w:hAnsi="Arial" w:cs="Arial"/>
        </w:rPr>
        <w:t xml:space="preserve"> stavebníka, </w:t>
      </w:r>
    </w:p>
    <w:p w14:paraId="760FEAFA" w14:textId="77777777" w:rsidR="00B01F70" w:rsidRPr="000533FE" w:rsidRDefault="00B01F70" w:rsidP="00B01F70">
      <w:pPr>
        <w:numPr>
          <w:ilvl w:val="0"/>
          <w:numId w:val="5"/>
        </w:numPr>
        <w:tabs>
          <w:tab w:val="clear" w:pos="1414"/>
        </w:tabs>
        <w:spacing w:line="276" w:lineRule="auto"/>
        <w:ind w:left="993" w:hanging="284"/>
        <w:jc w:val="both"/>
        <w:rPr>
          <w:rFonts w:ascii="Arial" w:hAnsi="Arial" w:cs="Arial"/>
        </w:rPr>
      </w:pPr>
      <w:r w:rsidRPr="000533FE">
        <w:rPr>
          <w:rFonts w:ascii="Arial" w:hAnsi="Arial" w:cs="Arial"/>
        </w:rPr>
        <w:t>předlož</w:t>
      </w:r>
      <w:r>
        <w:rPr>
          <w:rFonts w:ascii="Arial" w:hAnsi="Arial" w:cs="Arial"/>
        </w:rPr>
        <w:t>ení</w:t>
      </w:r>
      <w:r w:rsidRPr="000533FE">
        <w:rPr>
          <w:rFonts w:ascii="Arial" w:hAnsi="Arial" w:cs="Arial"/>
        </w:rPr>
        <w:t xml:space="preserve"> dokumenta</w:t>
      </w:r>
      <w:r>
        <w:rPr>
          <w:rFonts w:ascii="Arial" w:hAnsi="Arial" w:cs="Arial"/>
        </w:rPr>
        <w:t>ce</w:t>
      </w:r>
      <w:r w:rsidRPr="000533FE">
        <w:rPr>
          <w:rFonts w:ascii="Arial" w:hAnsi="Arial" w:cs="Arial"/>
        </w:rPr>
        <w:t xml:space="preserve"> BOZP před předáním staveniště dle zákona č.</w:t>
      </w:r>
      <w:r>
        <w:rPr>
          <w:rFonts w:ascii="Arial" w:hAnsi="Arial" w:cs="Arial"/>
        </w:rPr>
        <w:t> </w:t>
      </w:r>
      <w:r w:rsidRPr="000533FE">
        <w:rPr>
          <w:rFonts w:ascii="Arial" w:hAnsi="Arial" w:cs="Arial"/>
        </w:rPr>
        <w:t>309/2006 Sb., zákon o zajištění dalších podmínek bezpečnosti a ochrany zdraví při práci a souvisejících předpisů (vyhodnocení rizik, plán BOZP apod.)</w:t>
      </w:r>
      <w:r>
        <w:rPr>
          <w:rFonts w:ascii="Arial" w:hAnsi="Arial" w:cs="Arial"/>
        </w:rPr>
        <w:t>,</w:t>
      </w:r>
    </w:p>
    <w:p w14:paraId="5BB670B4" w14:textId="1B661CEE" w:rsidR="00B01F70" w:rsidRPr="00E84B92" w:rsidRDefault="00B01F70" w:rsidP="00B01F70">
      <w:pPr>
        <w:numPr>
          <w:ilvl w:val="0"/>
          <w:numId w:val="5"/>
        </w:numPr>
        <w:spacing w:line="276" w:lineRule="auto"/>
        <w:ind w:left="993" w:hanging="284"/>
        <w:jc w:val="both"/>
        <w:rPr>
          <w:rFonts w:ascii="Arial" w:hAnsi="Arial" w:cs="Arial"/>
        </w:rPr>
      </w:pPr>
      <w:r>
        <w:rPr>
          <w:rFonts w:ascii="Arial" w:hAnsi="Arial" w:cs="Arial"/>
        </w:rPr>
        <w:t>zajištění a vedení</w:t>
      </w:r>
      <w:r w:rsidRPr="000533FE">
        <w:rPr>
          <w:rFonts w:ascii="Arial" w:hAnsi="Arial" w:cs="Arial"/>
        </w:rPr>
        <w:t xml:space="preserve"> stavební</w:t>
      </w:r>
      <w:r>
        <w:rPr>
          <w:rFonts w:ascii="Arial" w:hAnsi="Arial" w:cs="Arial"/>
        </w:rPr>
        <w:t>ho</w:t>
      </w:r>
      <w:r w:rsidRPr="000533FE">
        <w:rPr>
          <w:rFonts w:ascii="Arial" w:hAnsi="Arial" w:cs="Arial"/>
        </w:rPr>
        <w:t xml:space="preserve"> deník</w:t>
      </w:r>
      <w:r>
        <w:rPr>
          <w:rFonts w:ascii="Arial" w:hAnsi="Arial" w:cs="Arial"/>
        </w:rPr>
        <w:t>u</w:t>
      </w:r>
      <w:r w:rsidRPr="000533FE">
        <w:rPr>
          <w:rFonts w:ascii="Arial" w:hAnsi="Arial" w:cs="Arial"/>
        </w:rPr>
        <w:t xml:space="preserve"> v elektronické formě osob</w:t>
      </w:r>
      <w:r>
        <w:rPr>
          <w:rFonts w:ascii="Arial" w:hAnsi="Arial" w:cs="Arial"/>
        </w:rPr>
        <w:t>ou</w:t>
      </w:r>
      <w:r w:rsidRPr="000533FE">
        <w:rPr>
          <w:rFonts w:ascii="Arial" w:hAnsi="Arial" w:cs="Arial"/>
        </w:rPr>
        <w:t xml:space="preserve"> odpovědn</w:t>
      </w:r>
      <w:r>
        <w:rPr>
          <w:rFonts w:ascii="Arial" w:hAnsi="Arial" w:cs="Arial"/>
        </w:rPr>
        <w:t>ou</w:t>
      </w:r>
      <w:r w:rsidRPr="000533FE">
        <w:rPr>
          <w:rFonts w:ascii="Arial" w:hAnsi="Arial" w:cs="Arial"/>
        </w:rPr>
        <w:t xml:space="preserve"> za</w:t>
      </w:r>
      <w:r>
        <w:rPr>
          <w:rFonts w:ascii="Arial" w:hAnsi="Arial" w:cs="Arial"/>
        </w:rPr>
        <w:t> </w:t>
      </w:r>
      <w:r w:rsidRPr="000533FE">
        <w:rPr>
          <w:rFonts w:ascii="Arial" w:hAnsi="Arial" w:cs="Arial"/>
        </w:rPr>
        <w:t>odborné vedení provádění stavby dle zákona č. 283/2021 Sb., stavební zákon, ve</w:t>
      </w:r>
      <w:r>
        <w:rPr>
          <w:rFonts w:ascii="Arial" w:hAnsi="Arial" w:cs="Arial"/>
        </w:rPr>
        <w:t> </w:t>
      </w:r>
      <w:r w:rsidRPr="000533FE">
        <w:rPr>
          <w:rFonts w:ascii="Arial" w:hAnsi="Arial" w:cs="Arial"/>
        </w:rPr>
        <w:t>znění pozdějších předpisů, musí mít zřízený elektronický podpis (kvalifikovaný certifikát)</w:t>
      </w:r>
      <w:r>
        <w:rPr>
          <w:rFonts w:ascii="Arial" w:hAnsi="Arial" w:cs="Arial"/>
        </w:rPr>
        <w:t>,</w:t>
      </w:r>
    </w:p>
    <w:p w14:paraId="7DEF62A2" w14:textId="286516B9" w:rsidR="00F42A03" w:rsidRPr="00886A51" w:rsidRDefault="00B01F70" w:rsidP="00B01F70">
      <w:pPr>
        <w:spacing w:after="120" w:line="276" w:lineRule="auto"/>
        <w:ind w:left="567"/>
        <w:jc w:val="both"/>
        <w:rPr>
          <w:rFonts w:ascii="Arial" w:hAnsi="Arial" w:cs="Arial"/>
        </w:rPr>
      </w:pPr>
      <w:r w:rsidRPr="00727683">
        <w:rPr>
          <w:rFonts w:ascii="Arial" w:hAnsi="Arial" w:cs="Arial"/>
          <w:snapToGrid w:val="0"/>
        </w:rPr>
        <w:t>to vše v místě provádění díla dle článku IV. odst. 4.1 smlouvy, nevyplývá-li z povahy věci jinak.</w:t>
      </w:r>
      <w:r w:rsidRPr="00886A51">
        <w:rPr>
          <w:rFonts w:ascii="Arial" w:hAnsi="Arial" w:cs="Arial"/>
          <w:snapToGrid w:val="0"/>
        </w:rPr>
        <w:t xml:space="preserve"> </w:t>
      </w:r>
      <w:r w:rsidRPr="00886A51">
        <w:rPr>
          <w:rFonts w:ascii="Arial" w:hAnsi="Arial" w:cs="Arial"/>
        </w:rPr>
        <w:t>Dodávka díla dle předchozí věty je jako celek označována jako „dílo“.</w:t>
      </w:r>
    </w:p>
    <w:p w14:paraId="63A7EAB8" w14:textId="77777777" w:rsidR="00F42A03" w:rsidRPr="00886A51" w:rsidRDefault="00F42A03" w:rsidP="00BF39E0">
      <w:pPr>
        <w:pStyle w:val="BodyText21"/>
        <w:numPr>
          <w:ilvl w:val="0"/>
          <w:numId w:val="4"/>
        </w:numPr>
        <w:spacing w:line="276" w:lineRule="auto"/>
        <w:ind w:left="567" w:hanging="567"/>
        <w:rPr>
          <w:rFonts w:ascii="Arial" w:hAnsi="Arial" w:cs="Arial"/>
          <w:sz w:val="20"/>
        </w:rPr>
      </w:pPr>
      <w:r w:rsidRPr="0058395D">
        <w:rPr>
          <w:rFonts w:ascii="Arial" w:hAnsi="Arial" w:cs="Arial"/>
          <w:sz w:val="20"/>
        </w:rPr>
        <w:t>Dílo bude</w:t>
      </w:r>
      <w:r w:rsidRPr="00886A51">
        <w:rPr>
          <w:rFonts w:ascii="Arial" w:hAnsi="Arial" w:cs="Arial"/>
          <w:sz w:val="20"/>
        </w:rPr>
        <w:t xml:space="preserve"> provedeno v rozsahu, způsobem a v jakosti stanovené:</w:t>
      </w:r>
    </w:p>
    <w:p w14:paraId="3BE47713" w14:textId="7777777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touto smlouvou; a</w:t>
      </w:r>
    </w:p>
    <w:p w14:paraId="46B8F2C3" w14:textId="77777777" w:rsidR="00F42A03" w:rsidRPr="00886A51" w:rsidRDefault="00B43315" w:rsidP="00CE206B">
      <w:pPr>
        <w:numPr>
          <w:ilvl w:val="0"/>
          <w:numId w:val="46"/>
        </w:numPr>
        <w:spacing w:line="276" w:lineRule="auto"/>
        <w:ind w:left="992" w:hanging="283"/>
        <w:jc w:val="both"/>
        <w:rPr>
          <w:rFonts w:ascii="Arial" w:hAnsi="Arial" w:cs="Arial"/>
        </w:rPr>
      </w:pPr>
      <w:r>
        <w:rPr>
          <w:rFonts w:ascii="Arial" w:hAnsi="Arial" w:cs="Arial"/>
        </w:rPr>
        <w:t>p</w:t>
      </w:r>
      <w:r w:rsidR="00F42A03" w:rsidRPr="00886A51">
        <w:rPr>
          <w:rFonts w:ascii="Arial" w:hAnsi="Arial" w:cs="Arial"/>
        </w:rPr>
        <w:t>rojektovou dokumentací; a</w:t>
      </w:r>
    </w:p>
    <w:p w14:paraId="4045FB08" w14:textId="77777777" w:rsidR="00F42A03" w:rsidRPr="00C20F1F" w:rsidRDefault="00B43315" w:rsidP="00CE206B">
      <w:pPr>
        <w:numPr>
          <w:ilvl w:val="0"/>
          <w:numId w:val="46"/>
        </w:numPr>
        <w:spacing w:line="276" w:lineRule="auto"/>
        <w:ind w:left="992" w:hanging="283"/>
        <w:jc w:val="both"/>
        <w:rPr>
          <w:rFonts w:ascii="Arial" w:hAnsi="Arial" w:cs="Arial"/>
        </w:rPr>
      </w:pPr>
      <w:r>
        <w:rPr>
          <w:rFonts w:ascii="Arial" w:hAnsi="Arial" w:cs="Arial"/>
        </w:rPr>
        <w:t>z</w:t>
      </w:r>
      <w:r w:rsidR="00F42A03" w:rsidRPr="00C20F1F">
        <w:rPr>
          <w:rFonts w:ascii="Arial" w:hAnsi="Arial" w:cs="Arial"/>
        </w:rPr>
        <w:t>adávací dokumentací; a</w:t>
      </w:r>
    </w:p>
    <w:p w14:paraId="6675CDDF" w14:textId="12EBE63C" w:rsidR="0022347E" w:rsidRPr="00B01F70" w:rsidRDefault="00F42A03" w:rsidP="00B01F70">
      <w:pPr>
        <w:numPr>
          <w:ilvl w:val="0"/>
          <w:numId w:val="46"/>
        </w:numPr>
        <w:spacing w:line="276" w:lineRule="auto"/>
        <w:ind w:left="992" w:hanging="283"/>
        <w:jc w:val="both"/>
        <w:rPr>
          <w:rFonts w:ascii="Arial" w:hAnsi="Arial" w:cs="Arial"/>
        </w:rPr>
      </w:pPr>
      <w:r w:rsidRPr="00C20F1F">
        <w:rPr>
          <w:rFonts w:ascii="Arial" w:hAnsi="Arial" w:cs="Arial"/>
        </w:rPr>
        <w:t>nabídkou zhotovitele díla ze dne</w:t>
      </w:r>
      <w:r w:rsidR="002A44FE">
        <w:rPr>
          <w:rFonts w:ascii="Arial" w:hAnsi="Arial" w:cs="Arial"/>
        </w:rPr>
        <w:t xml:space="preserve"> </w:t>
      </w:r>
      <w:proofErr w:type="gramStart"/>
      <w:r w:rsidRPr="00C20F1F">
        <w:rPr>
          <w:rFonts w:ascii="Arial" w:hAnsi="Arial" w:cs="Arial"/>
          <w:highlight w:val="lightGray"/>
        </w:rPr>
        <w:t>…</w:t>
      </w:r>
      <w:r w:rsidR="00EE5E03">
        <w:rPr>
          <w:rFonts w:ascii="Arial" w:hAnsi="Arial" w:cs="Arial"/>
          <w:highlight w:val="lightGray"/>
        </w:rPr>
        <w:t>….</w:t>
      </w:r>
      <w:proofErr w:type="gramEnd"/>
      <w:r w:rsidR="00EE5E03">
        <w:rPr>
          <w:rFonts w:ascii="Arial" w:hAnsi="Arial" w:cs="Arial"/>
          <w:highlight w:val="lightGray"/>
        </w:rPr>
        <w:t>.…</w:t>
      </w:r>
      <w:r w:rsidRPr="00EE5E03">
        <w:rPr>
          <w:rFonts w:ascii="Arial" w:hAnsi="Arial" w:cs="Arial"/>
          <w:highlight w:val="lightGray"/>
        </w:rPr>
        <w:t>.</w:t>
      </w:r>
      <w:r w:rsidRPr="00EE5E03">
        <w:rPr>
          <w:rFonts w:ascii="Arial" w:hAnsi="Arial" w:cs="Arial"/>
        </w:rPr>
        <w:t>, včetně oceněného soupisu stavebních prací, dodávek a služeb s výkazem výměr; a</w:t>
      </w:r>
    </w:p>
    <w:p w14:paraId="67CE3689" w14:textId="02FE079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písemnými pokyny objednatele řádně podepsanými oprávněným zástupcem objednatele; a</w:t>
      </w:r>
    </w:p>
    <w:p w14:paraId="6D0F18A2" w14:textId="77777777" w:rsidR="00F42A03" w:rsidRDefault="00F42A03" w:rsidP="00CE206B">
      <w:pPr>
        <w:numPr>
          <w:ilvl w:val="0"/>
          <w:numId w:val="46"/>
        </w:numPr>
        <w:spacing w:after="120" w:line="276" w:lineRule="auto"/>
        <w:ind w:left="992" w:hanging="283"/>
        <w:jc w:val="both"/>
        <w:rPr>
          <w:rFonts w:ascii="Arial" w:hAnsi="Arial" w:cs="Arial"/>
        </w:rPr>
      </w:pPr>
      <w:r w:rsidRPr="00886A51">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2A9391D7" w14:textId="77777777" w:rsidR="00784841" w:rsidRPr="00886A51" w:rsidRDefault="00784841"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Nepředvídaným plněním se rozumí:</w:t>
      </w:r>
    </w:p>
    <w:p w14:paraId="7A4EBD71" w14:textId="47A8F916"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lastRenderedPageBreak/>
        <w:t>a)</w:t>
      </w:r>
      <w:r w:rsidRPr="00886A51">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touto smlouvou dohodnutého rozsahu a kvality či ověřené technické praxe; anebo </w:t>
      </w:r>
    </w:p>
    <w:p w14:paraId="39C69E2C" w14:textId="77777777" w:rsidR="00784841" w:rsidRPr="00886A51" w:rsidRDefault="00784841" w:rsidP="00BF39E0">
      <w:pPr>
        <w:pStyle w:val="Zkladntextodsazen31"/>
        <w:spacing w:after="120" w:line="276" w:lineRule="auto"/>
        <w:ind w:left="993" w:hanging="283"/>
        <w:rPr>
          <w:rFonts w:ascii="Arial" w:hAnsi="Arial" w:cs="Arial"/>
          <w:sz w:val="20"/>
        </w:rPr>
      </w:pPr>
      <w:r w:rsidRPr="00886A51">
        <w:rPr>
          <w:rFonts w:ascii="Arial" w:hAnsi="Arial" w:cs="Arial"/>
          <w:sz w:val="20"/>
        </w:rPr>
        <w:t>b)</w:t>
      </w:r>
      <w:r w:rsidRPr="00886A51">
        <w:rPr>
          <w:rFonts w:ascii="Arial" w:hAnsi="Arial" w:cs="Arial"/>
          <w:sz w:val="20"/>
        </w:rPr>
        <w:tab/>
        <w:t xml:space="preserve">plnění vyvolané zásadní změnou dodávky díla provedené na základě zvláštního požadavku objednatele. </w:t>
      </w:r>
    </w:p>
    <w:p w14:paraId="13AEDD39" w14:textId="77777777" w:rsidR="00784841" w:rsidRPr="00886A51" w:rsidRDefault="00784841" w:rsidP="00BF39E0">
      <w:pPr>
        <w:pStyle w:val="Zkladntextodsazen31"/>
        <w:spacing w:line="276" w:lineRule="auto"/>
        <w:ind w:left="992" w:hanging="425"/>
        <w:rPr>
          <w:rFonts w:ascii="Arial" w:hAnsi="Arial" w:cs="Arial"/>
          <w:sz w:val="20"/>
        </w:rPr>
      </w:pPr>
      <w:r w:rsidRPr="00886A51">
        <w:rPr>
          <w:rFonts w:ascii="Arial" w:hAnsi="Arial" w:cs="Arial"/>
          <w:sz w:val="20"/>
        </w:rPr>
        <w:t>Za nepředvídané plnění se nepovažují zejména:</w:t>
      </w:r>
    </w:p>
    <w:p w14:paraId="36698203" w14:textId="77777777"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plnění jinak splňující podmínky této smlouvy na nepředvídané práce, o kterých prokazatelně zhotovitel při podpisu této smlouvy věděl nebo nemohl nevědět</w:t>
      </w:r>
      <w:r w:rsidR="00996F5C">
        <w:rPr>
          <w:rFonts w:ascii="Arial" w:hAnsi="Arial" w:cs="Arial"/>
          <w:sz w:val="20"/>
        </w:rPr>
        <w:t>,</w:t>
      </w:r>
      <w:r w:rsidRPr="00886A51">
        <w:rPr>
          <w:rFonts w:ascii="Arial" w:hAnsi="Arial" w:cs="Arial"/>
          <w:sz w:val="20"/>
        </w:rPr>
        <w:t xml:space="preserve"> anebo </w:t>
      </w:r>
    </w:p>
    <w:p w14:paraId="08AD90AC" w14:textId="77777777"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b)</w:t>
      </w:r>
      <w:r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Pr="00886A51">
        <w:rPr>
          <w:rFonts w:ascii="Arial" w:hAnsi="Arial" w:cs="Arial"/>
          <w:sz w:val="20"/>
        </w:rPr>
        <w:t xml:space="preserve"> anebo </w:t>
      </w:r>
    </w:p>
    <w:p w14:paraId="0593D953" w14:textId="6ADC20FB" w:rsidR="00784841" w:rsidRPr="00886A51" w:rsidRDefault="00784841" w:rsidP="00BF39E0">
      <w:pPr>
        <w:pStyle w:val="Zkladntextodsazen31"/>
        <w:spacing w:after="120" w:line="276" w:lineRule="auto"/>
        <w:ind w:left="992" w:hanging="283"/>
        <w:rPr>
          <w:rFonts w:ascii="Arial" w:hAnsi="Arial" w:cs="Arial"/>
          <w:sz w:val="20"/>
        </w:rPr>
      </w:pPr>
      <w:r w:rsidRPr="00886A51">
        <w:rPr>
          <w:rFonts w:ascii="Arial" w:hAnsi="Arial" w:cs="Arial"/>
          <w:sz w:val="20"/>
        </w:rPr>
        <w:t>c)</w:t>
      </w:r>
      <w:r w:rsidRPr="00886A51">
        <w:rPr>
          <w:rFonts w:ascii="Arial" w:hAnsi="Arial" w:cs="Arial"/>
          <w:sz w:val="20"/>
        </w:rPr>
        <w:tab/>
      </w:r>
      <w:r w:rsidR="00B01F70" w:rsidRPr="00B01F70">
        <w:rPr>
          <w:rFonts w:ascii="Arial" w:hAnsi="Arial" w:cs="Arial"/>
          <w:sz w:val="20"/>
        </w:rPr>
        <w:t>plnění, která jsou důsledkem vadného plnění zhotovitele, dále i plnění, která jsou v souladu s řešením provedení díla a projektovou dokumentací a představují nezbytné technické upřesnění nebo doplnění geotechnických opatření, aniž by se jednalo o změnu rozsahu či předmětu díla</w:t>
      </w:r>
      <w:r w:rsidRPr="00886A51">
        <w:rPr>
          <w:rFonts w:ascii="Arial" w:hAnsi="Arial" w:cs="Arial"/>
          <w:sz w:val="20"/>
        </w:rPr>
        <w:t>.</w:t>
      </w:r>
    </w:p>
    <w:p w14:paraId="1404F988" w14:textId="77777777" w:rsidR="00784841" w:rsidRPr="00886A51" w:rsidRDefault="0078484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1DE5889C" w14:textId="77777777"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Pr>
          <w:rFonts w:ascii="Arial" w:hAnsi="Arial" w:cs="Arial"/>
          <w:lang w:eastAsia="ar-SA"/>
        </w:rPr>
        <w:t xml:space="preserve"> dle</w:t>
      </w:r>
      <w:r w:rsidRPr="00886A51">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případnou změnou závazku 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09B696FA" w14:textId="77777777"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3CCAA12E" w14:textId="77777777" w:rsidR="00BB150D" w:rsidRDefault="00BB150D" w:rsidP="00D42039">
      <w:pPr>
        <w:pStyle w:val="BodyText21"/>
        <w:numPr>
          <w:ilvl w:val="0"/>
          <w:numId w:val="4"/>
        </w:numPr>
        <w:spacing w:after="120" w:line="276" w:lineRule="auto"/>
        <w:ind w:left="567" w:hanging="567"/>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w:t>
      </w:r>
      <w:r w:rsidR="00D3627A">
        <w:rPr>
          <w:rFonts w:ascii="Arial" w:hAnsi="Arial" w:cs="Arial"/>
          <w:sz w:val="20"/>
        </w:rPr>
        <w:t> </w:t>
      </w:r>
      <w:r w:rsidR="00702268">
        <w:rPr>
          <w:rFonts w:ascii="Arial" w:hAnsi="Arial" w:cs="Arial"/>
          <w:sz w:val="20"/>
        </w:rPr>
        <w:t>1</w:t>
      </w:r>
      <w:r>
        <w:rPr>
          <w:rFonts w:ascii="Arial" w:hAnsi="Arial" w:cs="Arial"/>
          <w:sz w:val="20"/>
        </w:rPr>
        <w:t>765 odst. 1 a § 1766 zákona č. 89/2012 Sb., občanský zákoník, ve znění pozdějších předpisů.</w:t>
      </w:r>
    </w:p>
    <w:p w14:paraId="44962991" w14:textId="77777777" w:rsidR="00AF6E71" w:rsidRPr="00C33841"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C33841">
        <w:rPr>
          <w:rFonts w:ascii="Arial" w:hAnsi="Arial" w:cs="Arial"/>
          <w:sz w:val="20"/>
        </w:rPr>
        <w:t>budou pro realizaci daného díla považovat obě smluvní strany za závazné v plném rozsahu.</w:t>
      </w:r>
    </w:p>
    <w:p w14:paraId="4FC580EF" w14:textId="77777777" w:rsidR="00C33841" w:rsidRPr="00CC5F5E" w:rsidRDefault="00C33841" w:rsidP="00BF39E0">
      <w:pPr>
        <w:pStyle w:val="RLTextlnkuslovan"/>
        <w:numPr>
          <w:ilvl w:val="0"/>
          <w:numId w:val="4"/>
        </w:numPr>
        <w:spacing w:after="0" w:line="276" w:lineRule="auto"/>
        <w:ind w:left="567" w:hanging="567"/>
        <w:rPr>
          <w:rFonts w:ascii="Arial" w:hAnsi="Arial" w:cs="Arial"/>
          <w:sz w:val="20"/>
          <w:szCs w:val="20"/>
        </w:rPr>
      </w:pPr>
      <w:r w:rsidRPr="00CC5F5E">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254E5CB1" w14:textId="19EA3E70" w:rsidR="00C33841" w:rsidRPr="00CC5F5E" w:rsidRDefault="00C33841" w:rsidP="00B01F70">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tělo této smlouvy</w:t>
      </w:r>
    </w:p>
    <w:p w14:paraId="4A46BF40" w14:textId="35FA735C" w:rsidR="00C33841" w:rsidRPr="00081D44" w:rsidRDefault="00C33841" w:rsidP="00B91018">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požadavky dotčených orgánů státní správy</w:t>
      </w:r>
      <w:r w:rsidR="00206E69">
        <w:rPr>
          <w:rFonts w:ascii="Arial" w:hAnsi="Arial" w:cs="Arial"/>
          <w:sz w:val="20"/>
          <w:szCs w:val="20"/>
        </w:rPr>
        <w:t>,</w:t>
      </w:r>
    </w:p>
    <w:p w14:paraId="1723E8FF" w14:textId="77777777" w:rsidR="00C33841" w:rsidRPr="00CC5F5E" w:rsidRDefault="00C33841" w:rsidP="00B91018">
      <w:pPr>
        <w:pStyle w:val="RLTextlnkuslovan"/>
        <w:numPr>
          <w:ilvl w:val="2"/>
          <w:numId w:val="60"/>
        </w:numPr>
        <w:spacing w:line="276" w:lineRule="auto"/>
        <w:ind w:left="993" w:hanging="284"/>
        <w:rPr>
          <w:rFonts w:ascii="Arial" w:hAnsi="Arial" w:cs="Arial"/>
          <w:sz w:val="20"/>
          <w:szCs w:val="20"/>
        </w:rPr>
      </w:pPr>
      <w:r w:rsidRPr="00CC5F5E">
        <w:rPr>
          <w:rFonts w:ascii="Arial" w:hAnsi="Arial" w:cs="Arial"/>
          <w:sz w:val="20"/>
          <w:szCs w:val="20"/>
        </w:rPr>
        <w:t>požadavky stanovené příslušnými závaznými normami ČSN (případně EN)</w:t>
      </w:r>
    </w:p>
    <w:p w14:paraId="57AE43F2" w14:textId="77777777" w:rsidR="00C33841" w:rsidRPr="00C33841" w:rsidRDefault="00C33841" w:rsidP="00BF39E0">
      <w:pPr>
        <w:pStyle w:val="RLTextlnkuslovan"/>
        <w:spacing w:after="0" w:line="276" w:lineRule="auto"/>
        <w:ind w:left="567"/>
        <w:rPr>
          <w:rFonts w:ascii="Arial" w:hAnsi="Arial" w:cs="Arial"/>
          <w:sz w:val="20"/>
          <w:szCs w:val="20"/>
        </w:rPr>
      </w:pPr>
      <w:r w:rsidRPr="00CC5F5E">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5371756D" w14:textId="77777777" w:rsidR="00784841" w:rsidRPr="00EE5E03" w:rsidRDefault="00784841" w:rsidP="00BF39E0">
      <w:pPr>
        <w:spacing w:before="120" w:after="120" w:line="276" w:lineRule="auto"/>
        <w:ind w:left="425"/>
        <w:jc w:val="center"/>
        <w:rPr>
          <w:rFonts w:ascii="Arial" w:hAnsi="Arial" w:cs="Arial"/>
        </w:rPr>
      </w:pPr>
    </w:p>
    <w:p w14:paraId="42B2C09F"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5E946E6C" w14:textId="77777777" w:rsidR="00892B66" w:rsidRPr="00780451" w:rsidRDefault="00892B66" w:rsidP="00425B95">
      <w:pPr>
        <w:numPr>
          <w:ilvl w:val="0"/>
          <w:numId w:val="6"/>
        </w:numPr>
        <w:tabs>
          <w:tab w:val="clear" w:pos="624"/>
          <w:tab w:val="num" w:pos="567"/>
        </w:tabs>
        <w:spacing w:after="120" w:line="276" w:lineRule="auto"/>
        <w:jc w:val="both"/>
        <w:rPr>
          <w:rFonts w:ascii="Arial" w:hAnsi="Arial" w:cs="Arial"/>
          <w:b/>
        </w:rPr>
      </w:pPr>
      <w:r w:rsidRPr="00D85E2C">
        <w:rPr>
          <w:rFonts w:ascii="Arial" w:hAnsi="Arial" w:cs="Arial"/>
        </w:rPr>
        <w:t xml:space="preserve">Smluvní strany se dohodly, že dílo bude provedeno jako celek, a to v následujících termínech: </w:t>
      </w:r>
    </w:p>
    <w:p w14:paraId="7F5D1D31" w14:textId="77777777" w:rsidR="00780451" w:rsidRPr="00116C2D" w:rsidRDefault="00780451" w:rsidP="00CE206B">
      <w:pPr>
        <w:pStyle w:val="Odstavecseseznamem"/>
        <w:numPr>
          <w:ilvl w:val="0"/>
          <w:numId w:val="47"/>
        </w:numPr>
        <w:tabs>
          <w:tab w:val="clear" w:pos="624"/>
          <w:tab w:val="num" w:pos="993"/>
        </w:tabs>
        <w:spacing w:line="276" w:lineRule="auto"/>
        <w:ind w:left="993" w:hanging="284"/>
        <w:jc w:val="both"/>
        <w:rPr>
          <w:rFonts w:ascii="Arial" w:hAnsi="Arial" w:cs="Arial"/>
        </w:rPr>
      </w:pPr>
      <w:r w:rsidRPr="00116C2D">
        <w:rPr>
          <w:rFonts w:ascii="Arial" w:hAnsi="Arial" w:cs="Arial"/>
        </w:rPr>
        <w:t xml:space="preserve">termín předání staveniště zhotoviteli do </w:t>
      </w:r>
      <w:r w:rsidR="004B20BD">
        <w:rPr>
          <w:rFonts w:ascii="Arial" w:hAnsi="Arial" w:cs="Arial"/>
        </w:rPr>
        <w:t>10</w:t>
      </w:r>
      <w:r w:rsidRPr="00116C2D">
        <w:rPr>
          <w:rFonts w:ascii="Arial" w:hAnsi="Arial" w:cs="Arial"/>
        </w:rPr>
        <w:t xml:space="preserve"> dní od účinnosti smlouvy</w:t>
      </w:r>
    </w:p>
    <w:p w14:paraId="3235D996" w14:textId="77777777" w:rsidR="00780451" w:rsidRDefault="00780451" w:rsidP="00CE206B">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116C2D">
        <w:rPr>
          <w:rFonts w:ascii="Arial" w:hAnsi="Arial" w:cs="Arial"/>
        </w:rPr>
        <w:t xml:space="preserve">zahájení provádění díla ihned po předání staveniště, nejpozději následující pracovní den </w:t>
      </w:r>
      <w:r>
        <w:rPr>
          <w:rFonts w:ascii="Arial" w:hAnsi="Arial" w:cs="Arial"/>
        </w:rPr>
        <w:br/>
      </w:r>
      <w:r w:rsidRPr="00116C2D">
        <w:rPr>
          <w:rFonts w:ascii="Arial" w:hAnsi="Arial" w:cs="Arial"/>
        </w:rPr>
        <w:t>po předání staveniště</w:t>
      </w:r>
    </w:p>
    <w:p w14:paraId="56E921D6" w14:textId="36E93106" w:rsidR="00780451" w:rsidRPr="007C060C" w:rsidRDefault="00780451" w:rsidP="00CE206B">
      <w:pPr>
        <w:pStyle w:val="Odstavecseseznamem"/>
        <w:numPr>
          <w:ilvl w:val="0"/>
          <w:numId w:val="47"/>
        </w:numPr>
        <w:tabs>
          <w:tab w:val="clear" w:pos="624"/>
          <w:tab w:val="num" w:pos="993"/>
        </w:tabs>
        <w:spacing w:after="120" w:line="276" w:lineRule="auto"/>
        <w:ind w:left="993" w:hanging="284"/>
        <w:contextualSpacing w:val="0"/>
        <w:jc w:val="both"/>
        <w:rPr>
          <w:rFonts w:ascii="Arial" w:hAnsi="Arial" w:cs="Arial"/>
        </w:rPr>
      </w:pPr>
      <w:r>
        <w:rPr>
          <w:rFonts w:ascii="Arial" w:hAnsi="Arial" w:cs="Arial"/>
        </w:rPr>
        <w:t>t</w:t>
      </w:r>
      <w:r w:rsidRPr="007C060C">
        <w:rPr>
          <w:rFonts w:ascii="Arial" w:hAnsi="Arial" w:cs="Arial"/>
        </w:rPr>
        <w:t xml:space="preserve">ermín ukončení a protokolární předání řádně provedeného díla je do </w:t>
      </w:r>
      <w:r>
        <w:rPr>
          <w:rFonts w:ascii="Arial" w:hAnsi="Arial" w:cs="Arial"/>
        </w:rPr>
        <w:t>80</w:t>
      </w:r>
      <w:r w:rsidRPr="007C060C">
        <w:rPr>
          <w:rFonts w:ascii="Arial" w:hAnsi="Arial" w:cs="Arial"/>
        </w:rPr>
        <w:t xml:space="preserve"> dní od předání staveniště.</w:t>
      </w:r>
    </w:p>
    <w:p w14:paraId="48C4007C" w14:textId="45D5BB97" w:rsidR="00892B66" w:rsidRPr="00D74F09" w:rsidRDefault="00892B66" w:rsidP="00056AB4">
      <w:pPr>
        <w:numPr>
          <w:ilvl w:val="0"/>
          <w:numId w:val="6"/>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w:t>
      </w:r>
      <w:r w:rsidR="00B01F70">
        <w:rPr>
          <w:rFonts w:ascii="Arial" w:hAnsi="Arial" w:cs="Arial"/>
        </w:rPr>
        <w:t>sedmi (</w:t>
      </w:r>
      <w:r w:rsidR="00FC43C8" w:rsidRPr="00D74F09">
        <w:rPr>
          <w:rFonts w:ascii="Arial" w:hAnsi="Arial" w:cs="Arial"/>
        </w:rPr>
        <w:t>7</w:t>
      </w:r>
      <w:r w:rsidR="00B01F70">
        <w:rPr>
          <w:rFonts w:ascii="Arial" w:hAnsi="Arial" w:cs="Arial"/>
        </w:rPr>
        <w:t>)</w:t>
      </w:r>
      <w:r w:rsidR="00FC43C8" w:rsidRPr="00D74F09">
        <w:rPr>
          <w:rFonts w:ascii="Arial" w:hAnsi="Arial" w:cs="Arial"/>
        </w:rPr>
        <w:t xml:space="preserve">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w:t>
      </w:r>
      <w:r w:rsidR="00B01F70">
        <w:rPr>
          <w:rFonts w:ascii="Arial" w:hAnsi="Arial" w:cs="Arial"/>
        </w:rPr>
        <w:t>pěti (5)</w:t>
      </w:r>
      <w:r w:rsidR="00FC43C8" w:rsidRPr="00D74F09">
        <w:rPr>
          <w:rFonts w:ascii="Arial" w:hAnsi="Arial" w:cs="Arial"/>
        </w:rPr>
        <w:t xml:space="preserve">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w:t>
      </w:r>
      <w:r w:rsidR="006476E2">
        <w:rPr>
          <w:rFonts w:ascii="Arial" w:hAnsi="Arial" w:cs="Arial"/>
        </w:rPr>
        <w:t>od předání staveniště zhotoviteli</w:t>
      </w:r>
      <w:r w:rsidRPr="00D74F09">
        <w:rPr>
          <w:rFonts w:ascii="Arial" w:hAnsi="Arial" w:cs="Arial"/>
        </w:rPr>
        <w:t>.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2253648C"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w:t>
      </w:r>
      <w:r w:rsidR="0048789B">
        <w:rPr>
          <w:rFonts w:ascii="Arial" w:hAnsi="Arial" w:cs="Arial"/>
        </w:rPr>
        <w:t> </w:t>
      </w:r>
      <w:r w:rsidRPr="00886A51">
        <w:rPr>
          <w:rFonts w:ascii="Arial" w:hAnsi="Arial" w:cs="Arial"/>
        </w:rPr>
        <w:t>době</w:t>
      </w:r>
      <w:r w:rsidR="0048789B">
        <w:rPr>
          <w:rFonts w:ascii="Arial" w:hAnsi="Arial" w:cs="Arial"/>
        </w:rPr>
        <w:t>,</w:t>
      </w:r>
      <w:r w:rsidRPr="00886A51">
        <w:rPr>
          <w:rFonts w:ascii="Arial" w:hAnsi="Arial" w:cs="Arial"/>
        </w:rPr>
        <w:t xml:space="preserve"> </w:t>
      </w:r>
      <w:r w:rsidR="00D06B87">
        <w:rPr>
          <w:rFonts w:ascii="Arial" w:hAnsi="Arial" w:cs="Arial"/>
        </w:rPr>
        <w:t>k</w:t>
      </w:r>
      <w:r w:rsidR="00D06B87" w:rsidRPr="00886A51">
        <w:rPr>
          <w:rFonts w:ascii="Arial" w:hAnsi="Arial" w:cs="Arial"/>
        </w:rPr>
        <w:t>dy</w:t>
      </w:r>
      <w:r w:rsidRPr="00886A51">
        <w:rPr>
          <w:rFonts w:ascii="Arial" w:hAnsi="Arial" w:cs="Arial"/>
        </w:rPr>
        <w:t xml:space="preserve"> byl zhotovitel v prodlení s plněním své povinnosti nebo vznikla v důsledku hospodářských či organizačních poměrů zhotovitele. </w:t>
      </w:r>
    </w:p>
    <w:p w14:paraId="3B3DF1F9"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278AA1C" w14:textId="25FD598B" w:rsidR="00772F37" w:rsidRPr="00886A51" w:rsidRDefault="00C859DE" w:rsidP="00425B95">
      <w:pPr>
        <w:numPr>
          <w:ilvl w:val="0"/>
          <w:numId w:val="6"/>
        </w:numPr>
        <w:tabs>
          <w:tab w:val="clear" w:pos="624"/>
        </w:tabs>
        <w:spacing w:after="120" w:line="276" w:lineRule="auto"/>
        <w:ind w:left="567" w:hanging="567"/>
        <w:jc w:val="both"/>
        <w:rPr>
          <w:rFonts w:ascii="Arial" w:hAnsi="Arial" w:cs="Arial"/>
        </w:rPr>
      </w:pPr>
      <w:r>
        <w:rPr>
          <w:rFonts w:ascii="Arial" w:hAnsi="Arial" w:cs="Arial"/>
        </w:rPr>
        <w:t xml:space="preserve">Objednatel připouští převzetí dokončené stavby dle čl. III, odst. 3.1, s ojedinělými drobnými funkčními a estetickými vadami a nedodělky, </w:t>
      </w:r>
      <w:r w:rsidRPr="009312E3">
        <w:rPr>
          <w:rFonts w:ascii="Arial" w:hAnsi="Arial" w:cs="Arial"/>
        </w:rPr>
        <w:t xml:space="preserve">které nemají vliv na stabilitu sanovaného </w:t>
      </w:r>
      <w:r>
        <w:rPr>
          <w:rFonts w:ascii="Arial" w:hAnsi="Arial" w:cs="Arial"/>
        </w:rPr>
        <w:t>území</w:t>
      </w:r>
      <w:r w:rsidRPr="009312E3">
        <w:rPr>
          <w:rFonts w:ascii="Arial" w:hAnsi="Arial" w:cs="Arial"/>
        </w:rPr>
        <w:t>, funkčnost provedených geotechnických opatření ani na bezpečnost okolí</w:t>
      </w:r>
      <w:r w:rsidR="00A95AD4">
        <w:rPr>
          <w:rFonts w:ascii="Arial" w:hAnsi="Arial" w:cs="Arial"/>
        </w:rPr>
        <w:t>.</w:t>
      </w:r>
    </w:p>
    <w:p w14:paraId="7A22C70A"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233AC6CB"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331309BA" w14:textId="3770872A" w:rsidR="00C859DE" w:rsidRDefault="00C859DE" w:rsidP="00C859DE">
      <w:pPr>
        <w:numPr>
          <w:ilvl w:val="0"/>
          <w:numId w:val="7"/>
        </w:numPr>
        <w:spacing w:line="276" w:lineRule="auto"/>
        <w:ind w:left="567" w:hanging="567"/>
        <w:jc w:val="both"/>
        <w:rPr>
          <w:rFonts w:ascii="Arial" w:hAnsi="Arial" w:cs="Arial"/>
        </w:rPr>
      </w:pPr>
      <w:r w:rsidRPr="000E6141">
        <w:rPr>
          <w:rFonts w:ascii="Arial" w:hAnsi="Arial" w:cs="Arial"/>
        </w:rPr>
        <w:t>Místem plnění veřejné zakázky j</w:t>
      </w:r>
      <w:r>
        <w:rPr>
          <w:rFonts w:ascii="Arial" w:hAnsi="Arial" w:cs="Arial"/>
        </w:rPr>
        <w:t>sou</w:t>
      </w:r>
      <w:r w:rsidRPr="000E6141">
        <w:rPr>
          <w:rFonts w:ascii="Arial" w:hAnsi="Arial" w:cs="Arial"/>
        </w:rPr>
        <w:t xml:space="preserve"> pozemkov</w:t>
      </w:r>
      <w:r>
        <w:rPr>
          <w:rFonts w:ascii="Arial" w:hAnsi="Arial" w:cs="Arial"/>
        </w:rPr>
        <w:t>é</w:t>
      </w:r>
      <w:r w:rsidRPr="000E6141">
        <w:rPr>
          <w:rFonts w:ascii="Arial" w:hAnsi="Arial" w:cs="Arial"/>
        </w:rPr>
        <w:t xml:space="preserve"> parcel</w:t>
      </w:r>
      <w:r>
        <w:rPr>
          <w:rFonts w:ascii="Arial" w:hAnsi="Arial" w:cs="Arial"/>
        </w:rPr>
        <w:t>y</w:t>
      </w:r>
      <w:r w:rsidRPr="000E6141">
        <w:rPr>
          <w:rFonts w:ascii="Arial" w:hAnsi="Arial" w:cs="Arial"/>
        </w:rPr>
        <w:t xml:space="preserve"> </w:t>
      </w:r>
      <w:r>
        <w:rPr>
          <w:rFonts w:ascii="Arial" w:hAnsi="Arial" w:cs="Arial"/>
        </w:rPr>
        <w:t xml:space="preserve">v katastrálním území </w:t>
      </w:r>
      <w:proofErr w:type="spellStart"/>
      <w:r>
        <w:rPr>
          <w:rFonts w:ascii="Arial" w:hAnsi="Arial" w:cs="Arial"/>
        </w:rPr>
        <w:t>Všeborovice</w:t>
      </w:r>
      <w:proofErr w:type="spellEnd"/>
      <w:r>
        <w:rPr>
          <w:rFonts w:ascii="Arial" w:hAnsi="Arial" w:cs="Arial"/>
        </w:rPr>
        <w:t xml:space="preserve">, </w:t>
      </w:r>
      <w:r w:rsidRPr="000E6141">
        <w:rPr>
          <w:rFonts w:ascii="Arial" w:hAnsi="Arial" w:cs="Arial"/>
        </w:rPr>
        <w:t>číslo</w:t>
      </w:r>
      <w:r>
        <w:rPr>
          <w:rFonts w:ascii="Arial" w:hAnsi="Arial" w:cs="Arial"/>
        </w:rPr>
        <w:t xml:space="preserve"> parcely:</w:t>
      </w:r>
    </w:p>
    <w:p w14:paraId="7C68EA07" w14:textId="77777777" w:rsidR="00C859DE" w:rsidRPr="006A5A86" w:rsidRDefault="00C859DE" w:rsidP="00C859DE">
      <w:pPr>
        <w:pStyle w:val="Odstavecseseznamem"/>
        <w:numPr>
          <w:ilvl w:val="0"/>
          <w:numId w:val="47"/>
        </w:numPr>
        <w:tabs>
          <w:tab w:val="clear" w:pos="624"/>
        </w:tabs>
        <w:spacing w:after="120" w:line="276" w:lineRule="auto"/>
        <w:ind w:left="851" w:hanging="284"/>
        <w:jc w:val="both"/>
        <w:rPr>
          <w:rFonts w:ascii="Arial" w:hAnsi="Arial" w:cs="Arial"/>
        </w:rPr>
      </w:pPr>
      <w:r w:rsidRPr="006A5A86">
        <w:rPr>
          <w:rFonts w:ascii="Arial" w:hAnsi="Arial" w:cs="Arial"/>
        </w:rPr>
        <w:t>333/6, ve vlastnictví Obce Dalovice</w:t>
      </w:r>
      <w:r>
        <w:rPr>
          <w:rFonts w:ascii="Arial" w:hAnsi="Arial" w:cs="Arial"/>
        </w:rPr>
        <w:t>;</w:t>
      </w:r>
    </w:p>
    <w:p w14:paraId="5FE6F6FE" w14:textId="77777777" w:rsidR="00C859DE" w:rsidRPr="006A5A86" w:rsidRDefault="00C859DE" w:rsidP="00C859DE">
      <w:pPr>
        <w:pStyle w:val="Odstavecseseznamem"/>
        <w:numPr>
          <w:ilvl w:val="0"/>
          <w:numId w:val="47"/>
        </w:numPr>
        <w:tabs>
          <w:tab w:val="clear" w:pos="624"/>
        </w:tabs>
        <w:spacing w:after="120" w:line="276" w:lineRule="auto"/>
        <w:ind w:left="851" w:hanging="284"/>
        <w:jc w:val="both"/>
        <w:rPr>
          <w:rFonts w:ascii="Arial" w:hAnsi="Arial" w:cs="Arial"/>
        </w:rPr>
      </w:pPr>
      <w:r w:rsidRPr="006A5A86">
        <w:rPr>
          <w:rFonts w:ascii="Arial" w:hAnsi="Arial" w:cs="Arial"/>
        </w:rPr>
        <w:t>333/1 a 333/2, které jsou ve vlastnictví České republiky, přičemž právo hospodařit s majetkem státu náleží podniku Lesy České republiky, s. p.</w:t>
      </w:r>
      <w:r>
        <w:rPr>
          <w:rFonts w:ascii="Arial" w:hAnsi="Arial" w:cs="Arial"/>
        </w:rPr>
        <w:t>;</w:t>
      </w:r>
    </w:p>
    <w:p w14:paraId="37B6B473" w14:textId="3A9E5035" w:rsidR="006A5A86" w:rsidRPr="006A5A86" w:rsidRDefault="00C859DE" w:rsidP="00BB59A0">
      <w:pPr>
        <w:pStyle w:val="Odstavecseseznamem"/>
        <w:numPr>
          <w:ilvl w:val="0"/>
          <w:numId w:val="47"/>
        </w:numPr>
        <w:tabs>
          <w:tab w:val="clear" w:pos="624"/>
          <w:tab w:val="num" w:pos="851"/>
        </w:tabs>
        <w:spacing w:after="120" w:line="276" w:lineRule="auto"/>
        <w:ind w:hanging="57"/>
        <w:jc w:val="both"/>
        <w:rPr>
          <w:rFonts w:ascii="Arial" w:hAnsi="Arial" w:cs="Arial"/>
        </w:rPr>
      </w:pPr>
      <w:r w:rsidRPr="006A5A86">
        <w:rPr>
          <w:rFonts w:ascii="Arial" w:hAnsi="Arial" w:cs="Arial"/>
        </w:rPr>
        <w:t>433, který je rovněž ve vlastnictví České republiky, s právem hospodaření svěřeným podniku Povodí Ohře, s. p.</w:t>
      </w:r>
    </w:p>
    <w:p w14:paraId="279056AD" w14:textId="77777777" w:rsidR="00021985" w:rsidRPr="00886A51" w:rsidRDefault="00021985" w:rsidP="00425B95">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6759E0B8" w14:textId="77777777" w:rsidR="001A6ADC" w:rsidRPr="00886A51" w:rsidRDefault="001A6ADC" w:rsidP="00767F98">
      <w:pPr>
        <w:spacing w:after="120" w:line="276" w:lineRule="auto"/>
        <w:ind w:left="624"/>
        <w:jc w:val="center"/>
        <w:rPr>
          <w:rFonts w:ascii="Arial" w:hAnsi="Arial" w:cs="Arial"/>
        </w:rPr>
      </w:pPr>
    </w:p>
    <w:p w14:paraId="7E0EE3AF"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1C419F8C" w14:textId="77777777" w:rsidR="00AA615B" w:rsidRPr="00886A51" w:rsidRDefault="00AA615B" w:rsidP="00425B95">
      <w:pPr>
        <w:numPr>
          <w:ilvl w:val="0"/>
          <w:numId w:val="8"/>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38AED5A8" w14:textId="77777777" w:rsidR="003F6CAF" w:rsidRPr="003F6CAF" w:rsidRDefault="003F6CAF" w:rsidP="003F6CAF">
      <w:pPr>
        <w:pStyle w:val="Odstavecseseznamem"/>
        <w:numPr>
          <w:ilvl w:val="12"/>
          <w:numId w:val="8"/>
        </w:numPr>
        <w:spacing w:after="120" w:line="360" w:lineRule="auto"/>
        <w:rPr>
          <w:rFonts w:ascii="Arial" w:hAnsi="Arial" w:cs="Arial"/>
        </w:rPr>
      </w:pPr>
      <w:bookmarkStart w:id="1" w:name="_Hlk148731381"/>
      <w:r w:rsidRPr="003F6CAF">
        <w:rPr>
          <w:rFonts w:ascii="Arial" w:hAnsi="Arial" w:cs="Arial"/>
        </w:rPr>
        <w:t xml:space="preserve">Cena bez DPH </w:t>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264768C5" w14:textId="02F4590F" w:rsidR="003F6CAF" w:rsidRP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 xml:space="preserve">………………………………………. </w:t>
      </w:r>
      <w:r>
        <w:rPr>
          <w:rFonts w:ascii="Arial" w:hAnsi="Arial" w:cs="Arial"/>
          <w:shd w:val="clear" w:color="auto" w:fill="FFF2CC" w:themeFill="accent4" w:themeFillTint="33"/>
        </w:rPr>
        <w:t>…………</w:t>
      </w:r>
      <w:r w:rsidRPr="003F6CAF">
        <w:rPr>
          <w:rFonts w:ascii="Arial" w:hAnsi="Arial" w:cs="Arial"/>
        </w:rPr>
        <w:t xml:space="preserve"> korun českých)</w:t>
      </w:r>
    </w:p>
    <w:p w14:paraId="1C8B2622" w14:textId="77777777" w:rsidR="003F6CAF" w:rsidRPr="003F6CAF" w:rsidRDefault="003F6CAF" w:rsidP="003F6CAF">
      <w:pPr>
        <w:pStyle w:val="Odstavecseseznamem"/>
        <w:numPr>
          <w:ilvl w:val="12"/>
          <w:numId w:val="8"/>
        </w:numPr>
        <w:spacing w:line="360" w:lineRule="auto"/>
        <w:rPr>
          <w:rFonts w:ascii="Arial" w:hAnsi="Arial" w:cs="Arial"/>
        </w:rPr>
      </w:pPr>
    </w:p>
    <w:p w14:paraId="2142B4A7" w14:textId="77777777" w:rsidR="003F6CAF" w:rsidRPr="003F6CAF" w:rsidRDefault="003F6CAF" w:rsidP="003F6CAF">
      <w:pPr>
        <w:pStyle w:val="Odstavecseseznamem"/>
        <w:numPr>
          <w:ilvl w:val="12"/>
          <w:numId w:val="8"/>
        </w:numPr>
        <w:spacing w:after="120" w:line="360" w:lineRule="auto"/>
        <w:rPr>
          <w:rFonts w:ascii="Arial" w:hAnsi="Arial" w:cs="Arial"/>
        </w:rPr>
      </w:pPr>
      <w:r w:rsidRPr="003F6CAF">
        <w:rPr>
          <w:rFonts w:ascii="Arial" w:hAnsi="Arial" w:cs="Arial"/>
        </w:rPr>
        <w:lastRenderedPageBreak/>
        <w:t xml:space="preserve">DPH </w:t>
      </w:r>
      <w:r w:rsidRPr="003F6CAF">
        <w:rPr>
          <w:rFonts w:ascii="Arial" w:hAnsi="Arial" w:cs="Arial"/>
        </w:rPr>
        <w:tab/>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3E54ED2F" w14:textId="4C71EF27" w:rsid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proofErr w:type="gramStart"/>
      <w:r>
        <w:rPr>
          <w:rFonts w:ascii="Arial" w:hAnsi="Arial" w:cs="Arial"/>
          <w:shd w:val="clear" w:color="auto" w:fill="FFF2CC" w:themeFill="accent4" w:themeFillTint="33"/>
        </w:rPr>
        <w:t>…….</w:t>
      </w:r>
      <w:proofErr w:type="gramEnd"/>
      <w:r>
        <w:rPr>
          <w:rFonts w:ascii="Arial" w:hAnsi="Arial" w:cs="Arial"/>
          <w:shd w:val="clear" w:color="auto" w:fill="FFF2CC" w:themeFill="accent4" w:themeFillTint="33"/>
        </w:rPr>
        <w:t>.</w:t>
      </w:r>
      <w:r w:rsidRPr="003F6CAF">
        <w:rPr>
          <w:rFonts w:ascii="Arial" w:hAnsi="Arial" w:cs="Arial"/>
        </w:rPr>
        <w:t xml:space="preserve"> korun českých)</w:t>
      </w:r>
    </w:p>
    <w:p w14:paraId="365DF45F" w14:textId="77777777" w:rsidR="003F6CAF" w:rsidRPr="003F6CAF" w:rsidRDefault="003F6CAF" w:rsidP="003F6CAF">
      <w:pPr>
        <w:pStyle w:val="Odstavecseseznamem"/>
        <w:numPr>
          <w:ilvl w:val="12"/>
          <w:numId w:val="8"/>
        </w:numPr>
        <w:spacing w:line="360" w:lineRule="auto"/>
        <w:rPr>
          <w:rFonts w:ascii="Arial" w:hAnsi="Arial" w:cs="Arial"/>
        </w:rPr>
      </w:pPr>
    </w:p>
    <w:p w14:paraId="5B1C0554" w14:textId="54064366" w:rsidR="003F6CAF" w:rsidRPr="003F6CAF" w:rsidRDefault="003F6CAF" w:rsidP="003F6CAF">
      <w:pPr>
        <w:pStyle w:val="Odstavecseseznamem"/>
        <w:numPr>
          <w:ilvl w:val="12"/>
          <w:numId w:val="8"/>
        </w:numPr>
        <w:spacing w:after="120" w:line="360" w:lineRule="auto"/>
        <w:rPr>
          <w:rFonts w:ascii="Arial" w:hAnsi="Arial" w:cs="Arial"/>
        </w:rPr>
      </w:pPr>
      <w:r w:rsidRPr="003F6CAF">
        <w:rPr>
          <w:rFonts w:ascii="Arial" w:hAnsi="Arial" w:cs="Arial"/>
        </w:rPr>
        <w:t xml:space="preserve">Celková cena včetně DPH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r w:rsidRPr="003F6CAF">
        <w:rPr>
          <w:rFonts w:ascii="Arial" w:hAnsi="Arial" w:cs="Arial"/>
        </w:rPr>
        <w:t xml:space="preserve"> Kč</w:t>
      </w:r>
    </w:p>
    <w:p w14:paraId="53A6FA9B" w14:textId="3366C7CB" w:rsidR="00754347" w:rsidRPr="006D434D" w:rsidRDefault="003F6CAF" w:rsidP="006D434D">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proofErr w:type="gramStart"/>
      <w:r>
        <w:rPr>
          <w:rFonts w:ascii="Arial" w:hAnsi="Arial" w:cs="Arial"/>
          <w:shd w:val="clear" w:color="auto" w:fill="FFF2CC" w:themeFill="accent4" w:themeFillTint="33"/>
        </w:rPr>
        <w:t>…….</w:t>
      </w:r>
      <w:proofErr w:type="gramEnd"/>
      <w:r>
        <w:rPr>
          <w:rFonts w:ascii="Arial" w:hAnsi="Arial" w:cs="Arial"/>
          <w:shd w:val="clear" w:color="auto" w:fill="FFF2CC" w:themeFill="accent4" w:themeFillTint="33"/>
        </w:rPr>
        <w:t>.</w:t>
      </w:r>
      <w:r w:rsidRPr="003F6CAF">
        <w:rPr>
          <w:rFonts w:ascii="Arial" w:hAnsi="Arial" w:cs="Arial"/>
        </w:rPr>
        <w:t xml:space="preserve"> korun českých)</w:t>
      </w:r>
      <w:bookmarkEnd w:id="1"/>
    </w:p>
    <w:p w14:paraId="4E789E77" w14:textId="53C079FD" w:rsidR="0039435D" w:rsidRDefault="00AA615B" w:rsidP="009A2900">
      <w:pPr>
        <w:autoSpaceDE w:val="0"/>
        <w:autoSpaceDN w:val="0"/>
        <w:adjustRightInd w:val="0"/>
        <w:spacing w:before="240" w:after="120" w:line="360" w:lineRule="auto"/>
        <w:ind w:firstLine="567"/>
        <w:jc w:val="both"/>
        <w:rPr>
          <w:rFonts w:ascii="Arial" w:hAnsi="Arial" w:cs="Arial"/>
        </w:rPr>
      </w:pPr>
      <w:r w:rsidRPr="00886A51">
        <w:rPr>
          <w:rFonts w:ascii="Arial" w:hAnsi="Arial" w:cs="Arial"/>
        </w:rPr>
        <w:t>(dále jen „cena“ nebo “cena za provedení díla“)</w:t>
      </w:r>
    </w:p>
    <w:p w14:paraId="04641CA4" w14:textId="7914A40D" w:rsidR="0051006A" w:rsidRPr="0051006A" w:rsidRDefault="00C859DE" w:rsidP="00425B95">
      <w:pPr>
        <w:numPr>
          <w:ilvl w:val="0"/>
          <w:numId w:val="8"/>
        </w:numPr>
        <w:autoSpaceDE w:val="0"/>
        <w:autoSpaceDN w:val="0"/>
        <w:adjustRightInd w:val="0"/>
        <w:spacing w:after="120" w:line="276" w:lineRule="auto"/>
        <w:ind w:left="567" w:hanging="567"/>
        <w:jc w:val="both"/>
        <w:rPr>
          <w:rFonts w:ascii="Tahoma" w:eastAsiaTheme="minorHAnsi" w:hAnsi="Tahoma" w:cs="Tahoma"/>
          <w:lang w:eastAsia="en-US"/>
        </w:rPr>
      </w:pPr>
      <w:r w:rsidRPr="002825F0">
        <w:rPr>
          <w:rFonts w:ascii="Arial" w:hAnsi="Arial" w:cs="Arial"/>
        </w:rPr>
        <w:t>V</w:t>
      </w:r>
      <w:r w:rsidRPr="0051006A">
        <w:rPr>
          <w:rFonts w:ascii="Arial" w:hAnsi="Arial" w:cs="Arial"/>
        </w:rPr>
        <w:t xml:space="preserve"> ceně jsou zahrnuty veškeré náklady zhotovitele, které při plnění svého závazku dle smlouvy vynaloží (zejména náklady na materiál, energie a média potřebná k realizaci díla, dopravní opatření, odvoz a uložení odpadu</w:t>
      </w:r>
      <w:r>
        <w:rPr>
          <w:rFonts w:ascii="Arial" w:hAnsi="Arial" w:cs="Arial"/>
        </w:rPr>
        <w:t xml:space="preserve"> na recyklační skládku včetně úhrady poplatku za uložení,</w:t>
      </w:r>
      <w:r w:rsidRPr="0051006A">
        <w:rPr>
          <w:rFonts w:ascii="Arial" w:hAnsi="Arial" w:cs="Arial"/>
        </w:rPr>
        <w:t xml:space="preserve"> dopravu, úklid, vybudování, udržování a vyklizení staveniště, </w:t>
      </w:r>
      <w:r w:rsidRPr="002E2530">
        <w:rPr>
          <w:rFonts w:ascii="Arial" w:hAnsi="Arial" w:cs="Arial"/>
        </w:rPr>
        <w:t xml:space="preserve">vytýčení </w:t>
      </w:r>
      <w:r>
        <w:rPr>
          <w:rFonts w:ascii="Arial" w:hAnsi="Arial" w:cs="Arial"/>
        </w:rPr>
        <w:t xml:space="preserve">stavby, </w:t>
      </w:r>
      <w:r w:rsidRPr="002E2530">
        <w:rPr>
          <w:rFonts w:ascii="Arial" w:hAnsi="Arial" w:cs="Arial"/>
        </w:rPr>
        <w:t>geodetické práce</w:t>
      </w:r>
      <w:r>
        <w:rPr>
          <w:rFonts w:ascii="Arial" w:hAnsi="Arial" w:cs="Arial"/>
        </w:rPr>
        <w:t xml:space="preserve"> apod.</w:t>
      </w:r>
      <w:r w:rsidRPr="0051006A">
        <w:rPr>
          <w:rFonts w:ascii="Arial" w:hAnsi="Arial" w:cs="Arial"/>
        </w:rPr>
        <w:t>).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w:t>
      </w:r>
      <w:r>
        <w:rPr>
          <w:rFonts w:ascii="Arial" w:hAnsi="Arial" w:cs="Arial"/>
        </w:rPr>
        <w:t> </w:t>
      </w:r>
      <w:r w:rsidRPr="0051006A">
        <w:rPr>
          <w:rFonts w:ascii="Arial" w:hAnsi="Arial" w:cs="Arial"/>
        </w:rPr>
        <w:t>veškeré náklady spojené se splněním podmínek stavebního řízení či získáním jiných povolení či jiných rozhodnutí orgánů veřejné správy.</w:t>
      </w:r>
    </w:p>
    <w:p w14:paraId="0FAB7827" w14:textId="77777777" w:rsidR="00FC43C8" w:rsidRPr="00886A51" w:rsidRDefault="00E97370" w:rsidP="00425B95">
      <w:pPr>
        <w:numPr>
          <w:ilvl w:val="0"/>
          <w:numId w:val="8"/>
        </w:numPr>
        <w:spacing w:after="120" w:line="276" w:lineRule="auto"/>
        <w:ind w:left="567" w:hanging="567"/>
        <w:jc w:val="both"/>
        <w:rPr>
          <w:rFonts w:ascii="Arial" w:hAnsi="Arial" w:cs="Arial"/>
        </w:rPr>
      </w:pPr>
      <w:r w:rsidRPr="002825F0">
        <w:rPr>
          <w:rFonts w:ascii="Arial" w:hAnsi="Arial" w:cs="Arial"/>
        </w:rPr>
        <w:t>O</w:t>
      </w:r>
      <w:r w:rsidRPr="00886A51">
        <w:rPr>
          <w:rFonts w:ascii="Arial" w:hAnsi="Arial" w:cs="Arial"/>
        </w:rPr>
        <w:t xml:space="preserve">bjednatelem nebudou na cenu poskytována jakákoli plnění před zahájením provádění díla. </w:t>
      </w:r>
    </w:p>
    <w:p w14:paraId="402D28F7" w14:textId="77777777" w:rsidR="001A6ADC" w:rsidRPr="007B518E" w:rsidRDefault="001A6ADC" w:rsidP="007B635A">
      <w:pPr>
        <w:numPr>
          <w:ilvl w:val="0"/>
          <w:numId w:val="8"/>
        </w:numPr>
        <w:tabs>
          <w:tab w:val="clear" w:pos="624"/>
        </w:tabs>
        <w:spacing w:after="120" w:line="276" w:lineRule="auto"/>
        <w:ind w:left="567" w:hanging="567"/>
        <w:jc w:val="both"/>
        <w:rPr>
          <w:rFonts w:ascii="Arial" w:hAnsi="Arial" w:cs="Arial"/>
        </w:rPr>
      </w:pPr>
      <w:bookmarkStart w:id="2" w:name="_Hlk189137912"/>
      <w:r w:rsidRPr="00BB7355">
        <w:rPr>
          <w:rFonts w:ascii="Arial" w:hAnsi="Arial" w:cs="Arial"/>
        </w:rPr>
        <w:t>S</w:t>
      </w:r>
      <w:r w:rsidRPr="00886A51">
        <w:rPr>
          <w:rFonts w:ascii="Arial" w:hAnsi="Arial" w:cs="Arial"/>
        </w:rPr>
        <w:t xml:space="preserve">mluvní strany se dohodly, že </w:t>
      </w:r>
      <w:r w:rsidR="00A4197E">
        <w:rPr>
          <w:rFonts w:ascii="Arial" w:hAnsi="Arial" w:cs="Arial"/>
        </w:rPr>
        <w:t xml:space="preserve">pro úhradu ceny dle čl. V odst. 5.1. písm. </w:t>
      </w:r>
      <w:r w:rsidRPr="00886A51">
        <w:rPr>
          <w:rFonts w:ascii="Arial" w:hAnsi="Arial" w:cs="Arial"/>
        </w:rPr>
        <w:t xml:space="preserve">bude </w:t>
      </w:r>
      <w:r w:rsidR="00531771" w:rsidRPr="00886A51">
        <w:rPr>
          <w:rFonts w:ascii="Arial" w:hAnsi="Arial" w:cs="Arial"/>
        </w:rPr>
        <w:t xml:space="preserve">zhotovitel </w:t>
      </w:r>
      <w:r w:rsidRPr="00886A51">
        <w:rPr>
          <w:rFonts w:ascii="Arial" w:hAnsi="Arial" w:cs="Arial"/>
        </w:rPr>
        <w:t>v průběhu provádění díla vystavovat a objednateli předávat měsíční faktury (daňové doklady) na dílčí plnění. Obě smluvní strany se vzájemně dohodly, že zhotovitelem budou</w:t>
      </w:r>
      <w:r w:rsidR="002825F0">
        <w:rPr>
          <w:rFonts w:ascii="Arial" w:hAnsi="Arial" w:cs="Arial"/>
        </w:rPr>
        <w:t xml:space="preserve"> </w:t>
      </w:r>
      <w:r w:rsidRPr="00886A51">
        <w:rPr>
          <w:rFonts w:ascii="Arial" w:hAnsi="Arial" w:cs="Arial"/>
        </w:rPr>
        <w:t>vystavovány faktury na dílčí plnění vždy</w:t>
      </w:r>
      <w:r w:rsidR="00BB7355">
        <w:rPr>
          <w:rFonts w:ascii="Arial" w:hAnsi="Arial" w:cs="Arial"/>
        </w:rPr>
        <w:t xml:space="preserve"> zpětně, a to</w:t>
      </w:r>
      <w:r w:rsidRPr="00886A51">
        <w:rPr>
          <w:rFonts w:ascii="Arial" w:hAnsi="Arial" w:cs="Arial"/>
        </w:rPr>
        <w:t xml:space="preserve"> jedenkrát za uplynulý kalendářní měsíc počítaný ode dne zahájení provádění díla.</w:t>
      </w:r>
    </w:p>
    <w:bookmarkEnd w:id="2"/>
    <w:p w14:paraId="62111438" w14:textId="68563AB8" w:rsidR="00912CB9" w:rsidRPr="00200402" w:rsidRDefault="001A6ADC" w:rsidP="006B43CD">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w:t>
      </w:r>
      <w:r w:rsidR="000D0166">
        <w:rPr>
          <w:rFonts w:ascii="Arial" w:hAnsi="Arial" w:cs="Arial"/>
        </w:rPr>
        <w:t>objednatelem a osob</w:t>
      </w:r>
      <w:r w:rsidR="008A70C4">
        <w:rPr>
          <w:rFonts w:ascii="Arial" w:hAnsi="Arial" w:cs="Arial"/>
        </w:rPr>
        <w:t>o</w:t>
      </w:r>
      <w:r w:rsidR="000D0166">
        <w:rPr>
          <w:rFonts w:ascii="Arial" w:hAnsi="Arial" w:cs="Arial"/>
        </w:rPr>
        <w:t xml:space="preserve">u vykonávající technický dozor stavebníka odsouhlasený a podepsaný zjišťovací protokol </w:t>
      </w:r>
      <w:r w:rsidR="000D0166" w:rsidRPr="00200402">
        <w:rPr>
          <w:rFonts w:ascii="Arial" w:hAnsi="Arial" w:cs="Arial"/>
        </w:rPr>
        <w:t>provedených prací a dodávek</w:t>
      </w:r>
      <w:r w:rsidRPr="00200402">
        <w:rPr>
          <w:rFonts w:ascii="Arial" w:hAnsi="Arial" w:cs="Arial"/>
        </w:rPr>
        <w:t xml:space="preserve"> (dále jen „zjišťovací protokol“) ke dni vystavení </w:t>
      </w:r>
      <w:r w:rsidR="00D0125D" w:rsidRPr="00200402">
        <w:rPr>
          <w:rFonts w:ascii="Arial" w:hAnsi="Arial" w:cs="Arial"/>
        </w:rPr>
        <w:t xml:space="preserve">dané </w:t>
      </w:r>
      <w:r w:rsidRPr="00200402">
        <w:rPr>
          <w:rFonts w:ascii="Arial" w:hAnsi="Arial" w:cs="Arial"/>
        </w:rPr>
        <w:t xml:space="preserve">dílčí faktury zpracovaný podle jednotlivých částí nabídkových rozpočtů. </w:t>
      </w:r>
    </w:p>
    <w:p w14:paraId="5DF722B1" w14:textId="010918BC" w:rsidR="00471FA0" w:rsidRDefault="00C41BAE">
      <w:pPr>
        <w:numPr>
          <w:ilvl w:val="0"/>
          <w:numId w:val="8"/>
        </w:numPr>
        <w:spacing w:after="120" w:line="276" w:lineRule="auto"/>
        <w:ind w:left="567" w:hanging="567"/>
        <w:jc w:val="both"/>
        <w:rPr>
          <w:rFonts w:ascii="Arial" w:hAnsi="Arial" w:cs="Arial"/>
        </w:rPr>
      </w:pPr>
      <w:r w:rsidRPr="00200402">
        <w:rPr>
          <w:rFonts w:ascii="Arial" w:hAnsi="Arial" w:cs="Arial"/>
        </w:rPr>
        <w:t>Každá faktura bude vystavena nejpozději do 15. dne měsíce následujícího po dni uskutečnění zdanitelného plnění a bude mít splatnost 30 kalendářních dní ode dne jejího řádného předání objednateli. Každá dílčí i konečná faktura dle tohoto článku smlouvy bude obsahovat náležitosti daňového dokladu stanovené ZDPH a zákonem č. 563/1991 Sb., o účetnictví</w:t>
      </w:r>
      <w:r w:rsidR="008663EB" w:rsidRPr="00200402">
        <w:rPr>
          <w:rFonts w:ascii="Arial" w:hAnsi="Arial" w:cs="Arial"/>
        </w:rPr>
        <w:t>, ve znění</w:t>
      </w:r>
      <w:r w:rsidR="008663EB" w:rsidRPr="007041B1">
        <w:rPr>
          <w:rFonts w:ascii="Arial" w:hAnsi="Arial" w:cs="Arial"/>
        </w:rPr>
        <w:t xml:space="preserve"> pozdějších předpisů</w:t>
      </w:r>
      <w:r w:rsidRPr="007E5DA8">
        <w:rPr>
          <w:rFonts w:ascii="Arial" w:hAnsi="Arial" w:cs="Arial"/>
        </w:rPr>
        <w:t>. V</w:t>
      </w:r>
      <w:r w:rsidR="00F5085A" w:rsidRPr="007E5DA8">
        <w:rPr>
          <w:rFonts w:ascii="Arial" w:hAnsi="Arial" w:cs="Arial"/>
        </w:rPr>
        <w:t> </w:t>
      </w:r>
      <w:r w:rsidRPr="007E5DA8">
        <w:rPr>
          <w:rFonts w:ascii="Arial" w:hAnsi="Arial" w:cs="Arial"/>
        </w:rPr>
        <w:t xml:space="preserve">případě, že faktura nebude obsahovat správné údaje či bude neúplná, je objednatel oprávněn fakturu vrátit ve lhůtě do data její splatnosti zhotoviteli. Zhotovitel je povinen takovou fakturu opravit, aby splňovala podmínky stanovené v tomto odstavci smlouvy. Lhůta </w:t>
      </w:r>
      <w:r w:rsidRPr="00200402">
        <w:rPr>
          <w:rFonts w:ascii="Arial" w:hAnsi="Arial" w:cs="Arial"/>
        </w:rPr>
        <w:t>splatnosti běží u</w:t>
      </w:r>
      <w:r w:rsidR="00F5085A" w:rsidRPr="00200402">
        <w:rPr>
          <w:rFonts w:ascii="Arial" w:hAnsi="Arial" w:cs="Arial"/>
        </w:rPr>
        <w:t> </w:t>
      </w:r>
      <w:r w:rsidRPr="00200402">
        <w:rPr>
          <w:rFonts w:ascii="Arial" w:hAnsi="Arial" w:cs="Arial"/>
        </w:rPr>
        <w:t>opravené faktury od</w:t>
      </w:r>
      <w:r w:rsidR="00157AAF" w:rsidRPr="00200402">
        <w:rPr>
          <w:rFonts w:ascii="Arial" w:hAnsi="Arial" w:cs="Arial"/>
        </w:rPr>
        <w:t> </w:t>
      </w:r>
      <w:r w:rsidRPr="00200402">
        <w:rPr>
          <w:rFonts w:ascii="Arial" w:hAnsi="Arial" w:cs="Arial"/>
        </w:rPr>
        <w:t>začátku.</w:t>
      </w:r>
    </w:p>
    <w:p w14:paraId="2EF24838" w14:textId="29A156AB" w:rsidR="00451E99" w:rsidRPr="00471FA0" w:rsidRDefault="00727683" w:rsidP="00792E44">
      <w:pPr>
        <w:numPr>
          <w:ilvl w:val="0"/>
          <w:numId w:val="8"/>
        </w:numPr>
        <w:spacing w:after="120" w:line="276" w:lineRule="auto"/>
        <w:ind w:left="567" w:hanging="567"/>
        <w:jc w:val="both"/>
        <w:rPr>
          <w:rFonts w:ascii="Arial" w:hAnsi="Arial" w:cs="Arial"/>
        </w:rPr>
      </w:pPr>
      <w:r w:rsidRPr="00471FA0">
        <w:rPr>
          <w:rFonts w:ascii="Arial" w:hAnsi="Arial" w:cs="Arial"/>
        </w:rPr>
        <w:t xml:space="preserve">Faktury včetně elektronicky podepsaného zjišťovacího protokolu a soupisu provedených prací za sledované období budou zasílány na e-mail: </w:t>
      </w:r>
      <w:hyperlink r:id="rId11" w:history="1">
        <w:r w:rsidRPr="00792E44">
          <w:rPr>
            <w:rFonts w:ascii="Arial" w:hAnsi="Arial" w:cs="Arial"/>
            <w:color w:val="4472C4" w:themeColor="accent5"/>
          </w:rPr>
          <w:t>epodatelna@kr-karlovarsky.cz</w:t>
        </w:r>
      </w:hyperlink>
      <w:r w:rsidRPr="00471FA0">
        <w:rPr>
          <w:rFonts w:ascii="Arial" w:hAnsi="Arial" w:cs="Arial"/>
        </w:rPr>
        <w:t>, v předmětu e</w:t>
      </w:r>
      <w:r w:rsidRPr="00471FA0">
        <w:rPr>
          <w:rFonts w:ascii="Arial" w:hAnsi="Arial" w:cs="Arial"/>
        </w:rPr>
        <w:noBreakHyphen/>
        <w:t>mailu bude napsáno Faktura.</w:t>
      </w:r>
    </w:p>
    <w:p w14:paraId="1FC94AB0"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w:t>
      </w:r>
      <w:r w:rsidRPr="00886A51">
        <w:rPr>
          <w:rFonts w:ascii="Arial" w:hAnsi="Arial" w:cs="Arial"/>
        </w:rPr>
        <w:t>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0842FA36" w14:textId="77777777" w:rsidR="00E97370" w:rsidRPr="00CC5F5E"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Na</w:t>
      </w:r>
      <w:r w:rsidRPr="00CC5F5E">
        <w:rPr>
          <w:rFonts w:ascii="Arial" w:hAnsi="Arial" w:cs="Arial"/>
        </w:rPr>
        <w:t xml:space="preserve">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 15 645.</w:t>
      </w:r>
      <w:r w:rsidR="005E540F" w:rsidRPr="00CC5F5E">
        <w:rPr>
          <w:rFonts w:ascii="Arial" w:hAnsi="Arial" w:cs="Arial"/>
        </w:rPr>
        <w:t xml:space="preserve"> V případě, </w:t>
      </w:r>
      <w:r w:rsidR="005E540F" w:rsidRPr="00CC5F5E">
        <w:rPr>
          <w:rFonts w:ascii="Arial" w:hAnsi="Arial" w:cs="Arial"/>
        </w:rPr>
        <w:lastRenderedPageBreak/>
        <w:t>že pro sestavení nabídkové ceny nebude možné využít cenu z nabídkového rozpočtu ani cenu z aktuálního ceníku ÚRS CZ a.s., bude nabídková cena stanovena jako cena v místě a čase obvyklá.</w:t>
      </w:r>
    </w:p>
    <w:p w14:paraId="0C85ACE8"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Vyn</w:t>
      </w:r>
      <w:r w:rsidRPr="00886A51">
        <w:rPr>
          <w:rFonts w:ascii="Arial" w:hAnsi="Arial" w:cs="Arial"/>
        </w:rPr>
        <w:t>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6F819"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Ob</w:t>
      </w:r>
      <w:r w:rsidRPr="00886A51">
        <w:rPr>
          <w:rFonts w:ascii="Arial" w:hAnsi="Arial" w:cs="Arial"/>
        </w:rPr>
        <w:t>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60A8E3A5" w14:textId="77777777" w:rsidR="00330C30"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S</w:t>
      </w:r>
      <w:r w:rsidRPr="00886A51">
        <w:rPr>
          <w:rFonts w:ascii="Arial" w:hAnsi="Arial" w:cs="Arial"/>
        </w:rPr>
        <w:t xml:space="preserve">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4A3227DA" w14:textId="77777777" w:rsidR="00330C30" w:rsidRDefault="00E97370" w:rsidP="00CE206B">
      <w:pPr>
        <w:numPr>
          <w:ilvl w:val="0"/>
          <w:numId w:val="42"/>
        </w:numPr>
        <w:tabs>
          <w:tab w:val="clear" w:pos="624"/>
        </w:tabs>
        <w:spacing w:after="120" w:line="276" w:lineRule="auto"/>
        <w:ind w:left="993" w:hanging="284"/>
        <w:jc w:val="both"/>
        <w:rPr>
          <w:rFonts w:ascii="Arial" w:hAnsi="Arial" w:cs="Arial"/>
        </w:rPr>
      </w:pPr>
      <w:r w:rsidRPr="00886A51">
        <w:rPr>
          <w:rFonts w:ascii="Arial" w:hAnsi="Arial" w:cs="Arial"/>
        </w:rPr>
        <w:t>před řádným předáním díla zhotovitelem objednateli poskytuje zhotovitel objednateli slevu z 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 nebo zamítnutí návrhu na prohlášení insolvence pro</w:t>
      </w:r>
      <w:r w:rsidR="00D0125D">
        <w:rPr>
          <w:rFonts w:ascii="Arial" w:hAnsi="Arial" w:cs="Arial"/>
        </w:rPr>
        <w:t> </w:t>
      </w:r>
      <w:r w:rsidRPr="00886A51">
        <w:rPr>
          <w:rFonts w:ascii="Arial" w:hAnsi="Arial" w:cs="Arial"/>
        </w:rPr>
        <w:t>nedostatek majetku dlužníka (zhotovitele</w:t>
      </w:r>
      <w:r w:rsidR="00883AB1" w:rsidRPr="00886A51">
        <w:rPr>
          <w:rFonts w:ascii="Arial" w:hAnsi="Arial" w:cs="Arial"/>
        </w:rPr>
        <w:t>)</w:t>
      </w:r>
      <w:r w:rsidR="00330C30">
        <w:rPr>
          <w:rFonts w:ascii="Arial" w:hAnsi="Arial" w:cs="Arial"/>
        </w:rPr>
        <w:t>;</w:t>
      </w:r>
    </w:p>
    <w:p w14:paraId="012FBA27" w14:textId="64285DD2" w:rsidR="00A73F74" w:rsidRPr="003D5EE6" w:rsidRDefault="00330C30" w:rsidP="00CE206B">
      <w:pPr>
        <w:numPr>
          <w:ilvl w:val="0"/>
          <w:numId w:val="42"/>
        </w:numPr>
        <w:tabs>
          <w:tab w:val="clear" w:pos="624"/>
        </w:tabs>
        <w:spacing w:after="120" w:line="276" w:lineRule="auto"/>
        <w:ind w:left="993"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w:t>
      </w:r>
      <w:r w:rsidRPr="003D5EE6">
        <w:rPr>
          <w:rFonts w:ascii="Arial" w:hAnsi="Arial" w:cs="Arial"/>
        </w:rPr>
        <w:t>záruky vyplacena.</w:t>
      </w:r>
    </w:p>
    <w:p w14:paraId="1F05297C" w14:textId="77777777" w:rsidR="0081246D" w:rsidRPr="003D5EE6" w:rsidRDefault="0081246D" w:rsidP="0081246D">
      <w:pPr>
        <w:spacing w:after="120" w:line="276" w:lineRule="auto"/>
        <w:ind w:left="624"/>
        <w:jc w:val="center"/>
        <w:rPr>
          <w:rFonts w:ascii="Arial" w:hAnsi="Arial" w:cs="Arial"/>
        </w:rPr>
      </w:pPr>
    </w:p>
    <w:p w14:paraId="2415402F" w14:textId="77777777" w:rsidR="00FB3427" w:rsidRPr="003D5EE6" w:rsidRDefault="00FB3427" w:rsidP="00D47FB1">
      <w:pPr>
        <w:pStyle w:val="BodyText21"/>
        <w:widowControl/>
        <w:numPr>
          <w:ilvl w:val="0"/>
          <w:numId w:val="2"/>
        </w:numPr>
        <w:spacing w:after="120" w:line="276" w:lineRule="auto"/>
        <w:ind w:left="0" w:firstLine="0"/>
        <w:jc w:val="center"/>
        <w:rPr>
          <w:rFonts w:ascii="Arial" w:hAnsi="Arial" w:cs="Arial"/>
          <w:b/>
          <w:sz w:val="20"/>
        </w:rPr>
      </w:pPr>
      <w:r w:rsidRPr="003D5EE6">
        <w:rPr>
          <w:rFonts w:ascii="Arial" w:hAnsi="Arial" w:cs="Arial"/>
          <w:b/>
          <w:sz w:val="20"/>
        </w:rPr>
        <w:t>Prohlášení, práva a povinnosti smluvních stran</w:t>
      </w:r>
    </w:p>
    <w:p w14:paraId="5E4C0AA6" w14:textId="77777777" w:rsidR="00FB3427" w:rsidRPr="003D5EE6" w:rsidRDefault="00FB3427" w:rsidP="00CE206B">
      <w:pPr>
        <w:numPr>
          <w:ilvl w:val="0"/>
          <w:numId w:val="10"/>
        </w:numPr>
        <w:spacing w:after="120" w:line="276" w:lineRule="auto"/>
        <w:ind w:left="567" w:hanging="567"/>
        <w:jc w:val="both"/>
        <w:rPr>
          <w:rFonts w:ascii="Arial" w:hAnsi="Arial" w:cs="Arial"/>
        </w:rPr>
      </w:pPr>
      <w:r w:rsidRPr="003D5EE6">
        <w:rPr>
          <w:rFonts w:ascii="Arial" w:hAnsi="Arial" w:cs="Arial"/>
        </w:rPr>
        <w:t>Zhotovitel prohlašuje, že:</w:t>
      </w:r>
    </w:p>
    <w:p w14:paraId="2641740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není jako právnická osoba v likvidaci</w:t>
      </w:r>
    </w:p>
    <w:p w14:paraId="380C4FE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4B61852A"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3E83F5" w14:textId="77777777" w:rsidR="00FB3427" w:rsidRPr="00886A51" w:rsidRDefault="00FB3427" w:rsidP="00CE206B">
      <w:pPr>
        <w:numPr>
          <w:ilvl w:val="0"/>
          <w:numId w:val="48"/>
        </w:numPr>
        <w:spacing w:after="120" w:line="276" w:lineRule="auto"/>
        <w:ind w:left="851" w:hanging="284"/>
        <w:jc w:val="both"/>
        <w:rPr>
          <w:rFonts w:ascii="Arial" w:hAnsi="Arial" w:cs="Arial"/>
        </w:rPr>
      </w:pPr>
      <w:r w:rsidRPr="00886A51">
        <w:rPr>
          <w:rFonts w:ascii="Arial" w:hAnsi="Arial" w:cs="Arial"/>
        </w:rPr>
        <w:t>neučinil nic, ať již sám anebo za spolupráce či prostřednictvím třetí osoby, co by omezilo či znemožn</w:t>
      </w:r>
      <w:r w:rsidR="006A12C8" w:rsidRPr="00886A51">
        <w:rPr>
          <w:rFonts w:ascii="Arial" w:hAnsi="Arial" w:cs="Arial"/>
        </w:rPr>
        <w:t>ilo dosažení účelu této smlouvy.</w:t>
      </w:r>
      <w:r w:rsidRPr="00886A51">
        <w:rPr>
          <w:rFonts w:ascii="Arial" w:hAnsi="Arial" w:cs="Arial"/>
        </w:rPr>
        <w:t xml:space="preserve">   </w:t>
      </w:r>
    </w:p>
    <w:p w14:paraId="345936D4"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lastRenderedPageBreak/>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D994159" w14:textId="5519A1FC"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859DE">
        <w:rPr>
          <w:rFonts w:ascii="Arial" w:hAnsi="Arial" w:cs="Arial"/>
        </w:rPr>
        <w:t>.</w:t>
      </w:r>
    </w:p>
    <w:p w14:paraId="5B6CE778" w14:textId="5E4F539C"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kontrolu závěrečného vyúčtování díla. Všichni účastníci smlouvy jsou povinni vytvářet dostatečné podmínky pro provádění cenové kontroly.</w:t>
      </w:r>
    </w:p>
    <w:p w14:paraId="7BF8D542"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141A500C"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zajistí provádění díla tak, aby provádění díla:</w:t>
      </w:r>
    </w:p>
    <w:p w14:paraId="507D94A1"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7CBBCE22"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4BDFF2E6"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79439C49" w14:textId="550697D9" w:rsidR="00CD3374" w:rsidRPr="00CD3374" w:rsidRDefault="00FB3427" w:rsidP="00792E44">
      <w:pPr>
        <w:pStyle w:val="Znaka"/>
        <w:widowControl/>
        <w:numPr>
          <w:ilvl w:val="0"/>
          <w:numId w:val="9"/>
        </w:numPr>
        <w:tabs>
          <w:tab w:val="clear" w:pos="1414"/>
          <w:tab w:val="num" w:pos="993"/>
        </w:tabs>
        <w:spacing w:after="120" w:line="276" w:lineRule="auto"/>
        <w:ind w:left="993" w:hanging="284"/>
        <w:jc w:val="both"/>
      </w:pPr>
      <w:r w:rsidRPr="00886A51">
        <w:rPr>
          <w:rFonts w:cs="Arial"/>
          <w:color w:val="auto"/>
          <w:sz w:val="20"/>
        </w:rPr>
        <w:t>bylo zabezpečeno pro činnost</w:t>
      </w:r>
      <w:r w:rsidR="00210EF2">
        <w:rPr>
          <w:rFonts w:cs="Arial"/>
          <w:color w:val="auto"/>
          <w:sz w:val="20"/>
        </w:rPr>
        <w:t xml:space="preserve"> </w:t>
      </w:r>
      <w:r w:rsidRPr="00886A51">
        <w:rPr>
          <w:rFonts w:cs="Arial"/>
          <w:color w:val="auto"/>
          <w:sz w:val="20"/>
        </w:rPr>
        <w:t xml:space="preserve">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1E083B" w:rsidRPr="00763832">
        <w:rPr>
          <w:rFonts w:cs="Arial"/>
          <w:i/>
          <w:color w:val="auto"/>
          <w:sz w:val="20"/>
          <w:shd w:val="clear" w:color="auto" w:fill="FFF2CC" w:themeFill="accent4" w:themeFillTint="33"/>
        </w:rPr>
        <w:t>jméno, příjmení, číslo autorizace</w:t>
      </w:r>
      <w:r w:rsidRPr="00886A51">
        <w:rPr>
          <w:rFonts w:cs="Arial"/>
          <w:color w:val="auto"/>
          <w:sz w:val="20"/>
        </w:rPr>
        <w:t xml:space="preserve">, autorizovanou osobou v oboru </w:t>
      </w:r>
      <w:r w:rsidR="00210EF2">
        <w:rPr>
          <w:rFonts w:cs="Arial"/>
          <w:color w:val="auto"/>
          <w:sz w:val="20"/>
        </w:rPr>
        <w:t>geotechnika</w:t>
      </w:r>
      <w:r w:rsidRPr="00886A51">
        <w:rPr>
          <w:rFonts w:cs="Arial"/>
          <w:color w:val="auto"/>
          <w:sz w:val="20"/>
        </w:rPr>
        <w:t xml:space="preserve"> ve smyslu zákona č. 360/1992 Sb.,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Pr="00886A51">
        <w:rPr>
          <w:rFonts w:cs="Arial"/>
          <w:color w:val="auto"/>
          <w:sz w:val="20"/>
        </w:rPr>
        <w:t xml:space="preserve">. </w:t>
      </w:r>
      <w:r w:rsidR="00F22898" w:rsidRPr="00886A51">
        <w:rPr>
          <w:rFonts w:cs="Arial"/>
          <w:color w:val="auto"/>
          <w:sz w:val="20"/>
        </w:rPr>
        <w:t>Tato odpovědná osoba potvrdí stavební deník před zahájením prací na provedení díla a po</w:t>
      </w:r>
      <w:r w:rsidR="00F22898">
        <w:rPr>
          <w:rFonts w:cs="Arial"/>
          <w:color w:val="auto"/>
          <w:sz w:val="20"/>
        </w:rPr>
        <w:t> </w:t>
      </w:r>
      <w:r w:rsidR="00F22898" w:rsidRPr="00886A51">
        <w:rPr>
          <w:rFonts w:cs="Arial"/>
          <w:color w:val="auto"/>
          <w:sz w:val="20"/>
        </w:rPr>
        <w:t xml:space="preserve">dokončení díla, dále průběžně v průběhu realizace díla. Bez písemného souhlasu objednatele nelze provést změnu odpovědné osoby. </w:t>
      </w:r>
      <w:r w:rsidRPr="00886A51">
        <w:rPr>
          <w:rFonts w:cs="Arial"/>
          <w:color w:val="auto"/>
          <w:sz w:val="20"/>
        </w:rPr>
        <w:t xml:space="preserve">Zhotovitel zabezpečí, že odborné práce a činnosti, která nemá zapsány ve svém obchodním rejstříku nebo živnostenském listě, provede poddodavatel s odpovídající odbornou </w:t>
      </w:r>
      <w:r w:rsidRPr="00964CFB">
        <w:rPr>
          <w:rFonts w:cs="Arial"/>
          <w:snapToGrid/>
          <w:color w:val="auto"/>
          <w:sz w:val="20"/>
        </w:rPr>
        <w:t>způsobilostí. Doklady o odborné způsobilosti poddodavatele předloží zhotovitel objednateli před zahájením prací a dále na vyžádání objednatele průběžně v průběhu realizace díla.</w:t>
      </w:r>
    </w:p>
    <w:p w14:paraId="31CFA411" w14:textId="3879613A" w:rsidR="00E32608" w:rsidRPr="00964CFB" w:rsidRDefault="00E36545" w:rsidP="00E32608">
      <w:pPr>
        <w:numPr>
          <w:ilvl w:val="0"/>
          <w:numId w:val="10"/>
        </w:numPr>
        <w:spacing w:after="120" w:line="276" w:lineRule="auto"/>
        <w:ind w:left="567" w:hanging="567"/>
        <w:jc w:val="both"/>
        <w:rPr>
          <w:rFonts w:ascii="Arial" w:hAnsi="Arial"/>
          <w:bCs/>
          <w:iCs/>
        </w:rPr>
      </w:pPr>
      <w:r w:rsidRPr="00964CFB">
        <w:rPr>
          <w:rFonts w:ascii="Arial" w:hAnsi="Arial"/>
        </w:rPr>
        <w:t xml:space="preserve">Zhotovitel při provádění </w:t>
      </w:r>
      <w:r w:rsidR="00471FA0">
        <w:rPr>
          <w:rFonts w:ascii="Arial" w:hAnsi="Arial"/>
        </w:rPr>
        <w:t>d</w:t>
      </w:r>
      <w:r w:rsidRPr="00964CFB">
        <w:rPr>
          <w:rFonts w:ascii="Arial" w:hAnsi="Arial"/>
        </w:rPr>
        <w:t xml:space="preserve">íla provede veškerá potřebná opatření, která zamezí nežádoucím vlivům </w:t>
      </w:r>
      <w:r w:rsidR="00EF3E6A" w:rsidRPr="00964CFB">
        <w:rPr>
          <w:rFonts w:ascii="Arial" w:hAnsi="Arial"/>
        </w:rPr>
        <w:t xml:space="preserve">díla </w:t>
      </w:r>
      <w:r w:rsidRPr="00964CFB">
        <w:rPr>
          <w:rFonts w:ascii="Arial" w:hAnsi="Arial"/>
        </w:rPr>
        <w:t>na okolní prostředí (zejména na nemovité věci přiléhající ke </w:t>
      </w:r>
      <w:r w:rsidR="00EF3E6A" w:rsidRPr="00964CFB">
        <w:rPr>
          <w:rFonts w:ascii="Arial" w:hAnsi="Arial"/>
        </w:rPr>
        <w:t>staveništi</w:t>
      </w:r>
      <w:r w:rsidRPr="00964CFB">
        <w:rPr>
          <w:rFonts w:ascii="Arial" w:hAnsi="Arial"/>
        </w:rPr>
        <w:t xml:space="preserve">) a je povinen dodržovat veškeré podmínky vyplývající z </w:t>
      </w:r>
      <w:r w:rsidR="00530473">
        <w:rPr>
          <w:rFonts w:ascii="Arial" w:hAnsi="Arial"/>
        </w:rPr>
        <w:t>p</w:t>
      </w:r>
      <w:r w:rsidR="00530473" w:rsidRPr="00964CFB">
        <w:rPr>
          <w:rFonts w:ascii="Arial" w:hAnsi="Arial"/>
        </w:rPr>
        <w:t xml:space="preserve">rávních </w:t>
      </w:r>
      <w:r w:rsidRPr="00964CFB">
        <w:rPr>
          <w:rFonts w:ascii="Arial" w:hAnsi="Arial"/>
        </w:rPr>
        <w:t xml:space="preserve">předpisů řešících problematiku vlivu </w:t>
      </w:r>
      <w:r w:rsidR="00EF3E6A" w:rsidRPr="00964CFB">
        <w:rPr>
          <w:rFonts w:ascii="Arial" w:hAnsi="Arial"/>
        </w:rPr>
        <w:t>d</w:t>
      </w:r>
      <w:r w:rsidRPr="00964CFB">
        <w:rPr>
          <w:rFonts w:ascii="Arial" w:hAnsi="Arial"/>
        </w:rPr>
        <w:t>íla na životní prostředí.</w:t>
      </w:r>
    </w:p>
    <w:p w14:paraId="05D5EA49" w14:textId="5503C7C9"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je povinen zajistit bezodkladný odvoz a uložení vybouraných hmot</w:t>
      </w:r>
      <w:r w:rsidR="003F4B9B">
        <w:rPr>
          <w:rFonts w:ascii="Arial" w:hAnsi="Arial"/>
        </w:rPr>
        <w:t xml:space="preserve"> </w:t>
      </w:r>
      <w:r w:rsidRPr="00E32608">
        <w:rPr>
          <w:rFonts w:ascii="Arial" w:hAnsi="Arial"/>
        </w:rPr>
        <w:t>v souladu se zákonem o odpadech. Zhotovitel je povinen uhradit poplatek za uskladnění, je-li tento stanoven.</w:t>
      </w:r>
    </w:p>
    <w:p w14:paraId="7A899848" w14:textId="77777777"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se zavazuje vést evidenci o všech druzích odpadů vzniklých z jeho činnosti a vést evidenci o způsobu jejich ukládání a zneškodňování ve smyslu zákona o odpadech a v</w:t>
      </w:r>
      <w:r w:rsidR="004B335A" w:rsidRPr="00E32608">
        <w:rPr>
          <w:rFonts w:ascii="Arial" w:hAnsi="Arial"/>
        </w:rPr>
        <w:t> </w:t>
      </w:r>
      <w:r w:rsidRPr="00E32608">
        <w:rPr>
          <w:rFonts w:ascii="Arial" w:hAnsi="Arial"/>
        </w:rPr>
        <w:t xml:space="preserve">souladu s prováděcími předpisy. Likvidaci přebytečných materiálů a odpadů a nečistot vzniklých při realizaci </w:t>
      </w:r>
      <w:r w:rsidR="00EF3E6A" w:rsidRPr="00E32608">
        <w:rPr>
          <w:rFonts w:ascii="Arial" w:hAnsi="Arial"/>
        </w:rPr>
        <w:t xml:space="preserve">díla </w:t>
      </w:r>
      <w:r w:rsidRPr="00E32608">
        <w:rPr>
          <w:rFonts w:ascii="Arial" w:hAnsi="Arial"/>
        </w:rPr>
        <w:t xml:space="preserve">a jejich dopravu na skládku k tomu určenou zajistí </w:t>
      </w:r>
      <w:r w:rsidR="00EF3E6A" w:rsidRPr="00E32608">
        <w:rPr>
          <w:rFonts w:ascii="Arial" w:hAnsi="Arial"/>
        </w:rPr>
        <w:t xml:space="preserve">zhotovitel </w:t>
      </w:r>
      <w:r w:rsidRPr="00E32608">
        <w:rPr>
          <w:rFonts w:ascii="Arial" w:hAnsi="Arial"/>
        </w:rPr>
        <w:t>na své náklady a vlastní riziko.</w:t>
      </w:r>
    </w:p>
    <w:p w14:paraId="6204CAD7" w14:textId="77777777" w:rsidR="00C70042" w:rsidRPr="00C70042" w:rsidRDefault="00C70042" w:rsidP="00C70042">
      <w:pPr>
        <w:numPr>
          <w:ilvl w:val="0"/>
          <w:numId w:val="10"/>
        </w:numPr>
        <w:spacing w:after="120" w:line="276" w:lineRule="auto"/>
        <w:jc w:val="both"/>
        <w:rPr>
          <w:rFonts w:ascii="Arial" w:hAnsi="Arial"/>
        </w:rPr>
      </w:pPr>
      <w:r w:rsidRPr="00C70042">
        <w:rPr>
          <w:rFonts w:ascii="Arial" w:hAnsi="Arial"/>
        </w:rPr>
        <w:t xml:space="preserve">Zhotovitel je povinen po dobu realizace díla průběžně předkládat objednateli doklady o nakládání s odpady vzniklými při realizaci díla (zejména vážní lístky), a to současně s předložením soupisu </w:t>
      </w:r>
      <w:r w:rsidRPr="00C70042">
        <w:rPr>
          <w:rFonts w:ascii="Arial" w:hAnsi="Arial"/>
        </w:rPr>
        <w:lastRenderedPageBreak/>
        <w:t xml:space="preserve">provedených prací za příslušný kalendářní měsíc, případně na výzvu objednatele. Tyto doklady slouží jako podklad pro kontrolu správnosti a oprávněnosti vykazovaných prací. </w:t>
      </w:r>
    </w:p>
    <w:p w14:paraId="6CE67A16" w14:textId="77777777" w:rsidR="00C70042" w:rsidRPr="00C70042" w:rsidRDefault="00C70042" w:rsidP="00C70042">
      <w:pPr>
        <w:spacing w:after="120" w:line="276" w:lineRule="auto"/>
        <w:ind w:left="624"/>
        <w:jc w:val="both"/>
        <w:rPr>
          <w:rFonts w:ascii="Arial" w:hAnsi="Arial"/>
        </w:rPr>
      </w:pPr>
      <w:r w:rsidRPr="00C70042">
        <w:rPr>
          <w:rFonts w:ascii="Arial" w:hAnsi="Arial"/>
        </w:rPr>
        <w:t>Zhotovitel je dále povinen doložit oprávnění zařízení (skládky, zařízení ke sběru nebo využití odpadu), do kterého jsou odpady předávány, a to v rozsahu odpovídajícím předávaným druhům odpadů (zejména platné rozhodnutí, provozní řád, povolení nebo souhlas vydaný příslušným správním orgánem).</w:t>
      </w:r>
    </w:p>
    <w:p w14:paraId="0BA3F0FB" w14:textId="60E691FB" w:rsidR="00E36545" w:rsidRPr="00E32608" w:rsidRDefault="00C70042" w:rsidP="00C70042">
      <w:pPr>
        <w:spacing w:after="120" w:line="276" w:lineRule="auto"/>
        <w:ind w:left="624"/>
        <w:jc w:val="both"/>
        <w:rPr>
          <w:rFonts w:ascii="Arial" w:hAnsi="Arial"/>
        </w:rPr>
      </w:pPr>
      <w:r w:rsidRPr="00C70042">
        <w:rPr>
          <w:rFonts w:ascii="Arial" w:hAnsi="Arial"/>
        </w:rPr>
        <w:t>Zhotovitel dále předá objednateli při předání a převzetí díla souhrnný přehled druhů a množství vzniklých a zlikvidovaných odpadů včetně dokladů potvrzujících způsob jejich uložení či zneškodnění.</w:t>
      </w:r>
    </w:p>
    <w:p w14:paraId="2B60732C" w14:textId="77777777" w:rsidR="00FB3427" w:rsidRPr="00886A51" w:rsidRDefault="00FB3427" w:rsidP="00E32608">
      <w:pPr>
        <w:numPr>
          <w:ilvl w:val="0"/>
          <w:numId w:val="10"/>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E2F3C59" w14:textId="18A4D24D" w:rsidR="006001E7" w:rsidRDefault="00FB3427" w:rsidP="00E32608">
      <w:pPr>
        <w:pStyle w:val="Odstavecseseznamem"/>
        <w:numPr>
          <w:ilvl w:val="0"/>
          <w:numId w:val="10"/>
        </w:numPr>
        <w:tabs>
          <w:tab w:val="clear" w:pos="624"/>
        </w:tabs>
        <w:spacing w:after="120" w:line="276" w:lineRule="auto"/>
        <w:ind w:left="567" w:hanging="567"/>
        <w:contextualSpacing w:val="0"/>
        <w:jc w:val="both"/>
        <w:rPr>
          <w:rFonts w:ascii="Arial" w:hAnsi="Arial" w:cs="Arial"/>
        </w:rPr>
      </w:pPr>
      <w:r w:rsidRPr="006001E7">
        <w:rPr>
          <w:rFonts w:ascii="Arial" w:hAnsi="Arial" w:cs="Arial"/>
        </w:rPr>
        <w:t xml:space="preserve">Zhotovitel se zavazuje uschovat a archivovat veškerou dokumentaci (zejména pak projektovou dokumentaci, stavební deník, daňové doklady, korespondenci s objednatelem a poddodavateli) spojenou s prováděním díla dle smlouvy po dobu alespoň </w:t>
      </w:r>
      <w:r w:rsidR="003B0DC8">
        <w:rPr>
          <w:rFonts w:ascii="Arial" w:hAnsi="Arial" w:cs="Arial"/>
        </w:rPr>
        <w:t>10</w:t>
      </w:r>
      <w:r w:rsidR="003B0DC8" w:rsidRPr="006001E7">
        <w:rPr>
          <w:rFonts w:ascii="Arial" w:hAnsi="Arial" w:cs="Arial"/>
        </w:rPr>
        <w:t xml:space="preserve"> </w:t>
      </w:r>
      <w:r w:rsidRPr="006001E7">
        <w:rPr>
          <w:rFonts w:ascii="Arial" w:hAnsi="Arial" w:cs="Arial"/>
        </w:rPr>
        <w:t>let ode dne finančního ukončení díla</w:t>
      </w:r>
      <w:r w:rsidR="00B32DF7" w:rsidRPr="006001E7">
        <w:rPr>
          <w:rFonts w:ascii="Arial" w:hAnsi="Arial" w:cs="Arial"/>
        </w:rPr>
        <w:t>.</w:t>
      </w:r>
    </w:p>
    <w:p w14:paraId="39366267" w14:textId="41E2A3B6" w:rsidR="00FB3427" w:rsidRPr="00864B25" w:rsidRDefault="000E2653" w:rsidP="00864B25">
      <w:pPr>
        <w:pStyle w:val="Odstavecseseznamem"/>
        <w:spacing w:after="120" w:line="276" w:lineRule="auto"/>
        <w:ind w:left="567"/>
        <w:contextualSpacing w:val="0"/>
        <w:jc w:val="both"/>
        <w:rPr>
          <w:rFonts w:ascii="Arial" w:hAnsi="Arial" w:cs="Arial"/>
        </w:rPr>
      </w:pPr>
      <w:r w:rsidRPr="000E2653">
        <w:rPr>
          <w:rFonts w:ascii="Arial" w:hAnsi="Arial" w:cs="Arial"/>
        </w:rPr>
        <w:t>Pokud je jakýkoli dokument veden v elektronické podobě, včetně stavebního deníku, zhotovitel se zavazuje zajistit jeho archivaci v souladu s platnými právními předpisy, které se vztahují na</w:t>
      </w:r>
      <w:r>
        <w:rPr>
          <w:rFonts w:ascii="Arial" w:hAnsi="Arial" w:cs="Arial"/>
        </w:rPr>
        <w:t> </w:t>
      </w:r>
      <w:r w:rsidRPr="000E2653">
        <w:rPr>
          <w:rFonts w:ascii="Arial" w:hAnsi="Arial" w:cs="Arial"/>
        </w:rPr>
        <w:t>elektronické dokumenty, a to způsobem, který zaručuje přístup k datům po celou dobu archivace, jejich ochranu před 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7669E940"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5826224D"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49FECD19"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se zavazuje uhradit objednateli do </w:t>
      </w:r>
      <w:r w:rsidR="00E27C4F"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4F0F0BDA" w14:textId="30CD52D1" w:rsidR="00FB3427" w:rsidRPr="00886A51" w:rsidRDefault="00864B25"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vykonávat v místě provádění díla technický</w:t>
      </w:r>
      <w:r>
        <w:rPr>
          <w:rFonts w:ascii="Arial" w:hAnsi="Arial" w:cs="Arial"/>
        </w:rPr>
        <w:t xml:space="preserve"> a geotechnický</w:t>
      </w:r>
      <w:r w:rsidRPr="00886A51">
        <w:rPr>
          <w:rFonts w:ascii="Arial" w:hAnsi="Arial" w:cs="Arial"/>
        </w:rPr>
        <w:t xml:space="preserve"> dozor stavebníka (objednatele) a v jeho průběhu zejména sledovat, zda jsou práce prováděny dle projekt</w:t>
      </w:r>
      <w:r>
        <w:rPr>
          <w:rFonts w:ascii="Arial" w:hAnsi="Arial" w:cs="Arial"/>
        </w:rPr>
        <w:t>ové dokumentace</w:t>
      </w:r>
      <w:r w:rsidRPr="00886A51">
        <w:rPr>
          <w:rFonts w:ascii="Arial" w:hAnsi="Arial" w:cs="Arial"/>
        </w:rPr>
        <w:t>, technických norem a jiných právních předpisů.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w:t>
      </w:r>
      <w:r>
        <w:rPr>
          <w:rFonts w:ascii="Arial" w:hAnsi="Arial" w:cs="Arial"/>
        </w:rPr>
        <w:t> </w:t>
      </w:r>
      <w:r w:rsidRPr="00886A51">
        <w:rPr>
          <w:rFonts w:ascii="Arial" w:hAnsi="Arial" w:cs="Arial"/>
        </w:rPr>
        <w:t>provádění díla či třetích osob.</w:t>
      </w:r>
    </w:p>
    <w:p w14:paraId="0F4686E3" w14:textId="204E5D43"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lastRenderedPageBreak/>
        <w:t>Smluvní strany se zavazují vyvinout veškeré úsilí k vytvoření potřebných podmínek pro realizaci díla dle podmínek stanovených smlouvou, které vyplývají z jejich smluvního postavení. To platí i</w:t>
      </w:r>
      <w:r w:rsidR="00DF46CB">
        <w:rPr>
          <w:rFonts w:ascii="Arial" w:hAnsi="Arial" w:cs="Arial"/>
        </w:rPr>
        <w:t> </w:t>
      </w:r>
      <w:r w:rsidRPr="00886A51">
        <w:rPr>
          <w:rFonts w:ascii="Arial" w:hAnsi="Arial" w:cs="Arial"/>
        </w:rPr>
        <w:t>v případech, kde to není výslovně stanoveno ustanovením smlouvy.</w:t>
      </w:r>
    </w:p>
    <w:p w14:paraId="1FB15A07"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1D794C8"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7673BF7A" w14:textId="77777777" w:rsidR="00DE7824" w:rsidRPr="00886A51" w:rsidRDefault="00DE7824"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777692">
        <w:rPr>
          <w:rFonts w:ascii="Arial" w:hAnsi="Arial" w:cs="Arial"/>
        </w:rPr>
        <w:t>zhotovitelem</w:t>
      </w:r>
      <w:r w:rsidR="00777692" w:rsidRPr="00886A51">
        <w:rPr>
          <w:rFonts w:ascii="Arial" w:hAnsi="Arial" w:cs="Arial"/>
        </w:rPr>
        <w:t xml:space="preserve"> </w:t>
      </w:r>
      <w:r w:rsidRPr="00886A51">
        <w:rPr>
          <w:rFonts w:ascii="Arial" w:hAnsi="Arial" w:cs="Arial"/>
        </w:rPr>
        <w:t>nebo jeho poddodavatelem.</w:t>
      </w:r>
    </w:p>
    <w:p w14:paraId="5185B137" w14:textId="64BC79DA" w:rsidR="00DE7824" w:rsidRPr="00886A51"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w:t>
      </w:r>
      <w:r w:rsidR="00E43930">
        <w:rPr>
          <w:rFonts w:ascii="Arial" w:hAnsi="Arial" w:cs="Arial"/>
        </w:rPr>
        <w:t> </w:t>
      </w:r>
      <w:r w:rsidRPr="00886A51">
        <w:rPr>
          <w:rFonts w:ascii="Arial" w:hAnsi="Arial" w:cs="Arial"/>
        </w:rPr>
        <w:t xml:space="preserve">realizací plnění dle této smlouvy, je zhotovitel povinen zahájení takového řízení neprodleně (nejpozději do </w:t>
      </w:r>
      <w:r w:rsidR="009F00F9">
        <w:rPr>
          <w:rFonts w:ascii="Arial" w:hAnsi="Arial" w:cs="Arial"/>
        </w:rPr>
        <w:t>3</w:t>
      </w:r>
      <w:r w:rsidR="009F00F9" w:rsidRPr="00886A51">
        <w:rPr>
          <w:rFonts w:ascii="Arial" w:hAnsi="Arial" w:cs="Arial"/>
        </w:rPr>
        <w:t xml:space="preserve"> </w:t>
      </w:r>
      <w:r w:rsidRPr="00886A51">
        <w:rPr>
          <w:rFonts w:ascii="Arial" w:hAnsi="Arial" w:cs="Arial"/>
        </w:rPr>
        <w:t>pracovních dnů) oznámit objednateli.</w:t>
      </w:r>
    </w:p>
    <w:p w14:paraId="10EC7B9A" w14:textId="77777777" w:rsidR="008A105A"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5B4E76A5" w14:textId="77777777" w:rsidR="00984C28" w:rsidRDefault="00984C28" w:rsidP="00CE206B">
      <w:pPr>
        <w:pStyle w:val="Zkladntext2"/>
        <w:numPr>
          <w:ilvl w:val="0"/>
          <w:numId w:val="10"/>
        </w:numPr>
        <w:tabs>
          <w:tab w:val="left" w:pos="5387"/>
        </w:tabs>
        <w:spacing w:after="0" w:line="259" w:lineRule="exact"/>
        <w:jc w:val="both"/>
        <w:rPr>
          <w:rFonts w:ascii="Arial" w:hAnsi="Arial" w:cs="Arial"/>
        </w:rPr>
      </w:pPr>
      <w:r>
        <w:rPr>
          <w:rFonts w:ascii="Arial" w:hAnsi="Arial" w:cs="Arial"/>
        </w:rPr>
        <w:t>Zhotovitel prohlašuje, že není</w:t>
      </w:r>
    </w:p>
    <w:p w14:paraId="6C2A7E84" w14:textId="77777777" w:rsidR="00984C28" w:rsidRPr="00AE2F42" w:rsidRDefault="00984C28" w:rsidP="00CE206B">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ruský státní příslušník, fyzická či právnická osoba nebo subjekt či orgán se sídlem v Rusku;</w:t>
      </w:r>
    </w:p>
    <w:p w14:paraId="35448158" w14:textId="7601B77B" w:rsidR="00984C28" w:rsidRPr="00AE2F42" w:rsidRDefault="00984C28" w:rsidP="00CE206B">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 xml:space="preserve">právnická osoba, subjekt nebo orgán, který je z více než 50 % přímo či nepřímo vlastněn některým ze subjektů </w:t>
      </w:r>
      <w:r w:rsidR="0051006A" w:rsidRPr="00AE2F42">
        <w:rPr>
          <w:rFonts w:ascii="Arial" w:hAnsi="Arial" w:cs="Arial"/>
        </w:rPr>
        <w:t>uvedených</w:t>
      </w:r>
      <w:r w:rsidRPr="00AE2F42">
        <w:rPr>
          <w:rFonts w:ascii="Arial" w:hAnsi="Arial" w:cs="Arial"/>
        </w:rPr>
        <w:t xml:space="preserve"> </w:t>
      </w:r>
      <w:r w:rsidR="00471FA0">
        <w:rPr>
          <w:rFonts w:ascii="Arial" w:hAnsi="Arial" w:cs="Arial"/>
        </w:rPr>
        <w:t>v předchozím odstavci</w:t>
      </w:r>
      <w:r w:rsidRPr="00AE2F42">
        <w:rPr>
          <w:rFonts w:ascii="Arial" w:hAnsi="Arial" w:cs="Arial"/>
        </w:rPr>
        <w:t>;</w:t>
      </w:r>
    </w:p>
    <w:p w14:paraId="2022DC52" w14:textId="3AE8D37C" w:rsidR="00984C28" w:rsidRPr="003C287B" w:rsidRDefault="00984C28" w:rsidP="00CE206B">
      <w:pPr>
        <w:pStyle w:val="Odstavecseseznamem"/>
        <w:numPr>
          <w:ilvl w:val="1"/>
          <w:numId w:val="50"/>
        </w:numPr>
        <w:spacing w:line="276" w:lineRule="auto"/>
        <w:ind w:left="993" w:hanging="284"/>
        <w:contextualSpacing w:val="0"/>
        <w:jc w:val="both"/>
        <w:rPr>
          <w:rFonts w:ascii="Arial" w:hAnsi="Arial" w:cs="Arial"/>
        </w:rPr>
      </w:pPr>
      <w:r w:rsidRPr="003C287B">
        <w:rPr>
          <w:rFonts w:ascii="Arial" w:hAnsi="Arial" w:cs="Arial"/>
        </w:rPr>
        <w:t xml:space="preserve">fyzická nebo právnická osoba, subjekt nebo orgán, který jedná jménem nebo na pokyn některého ze subjektů </w:t>
      </w:r>
      <w:r w:rsidR="0051006A" w:rsidRPr="003C287B">
        <w:rPr>
          <w:rFonts w:ascii="Arial" w:hAnsi="Arial" w:cs="Arial"/>
        </w:rPr>
        <w:t>uvedených</w:t>
      </w:r>
      <w:r w:rsidRPr="003C287B">
        <w:rPr>
          <w:rFonts w:ascii="Arial" w:hAnsi="Arial" w:cs="Arial"/>
        </w:rPr>
        <w:t xml:space="preserve"> </w:t>
      </w:r>
      <w:r w:rsidR="00471FA0">
        <w:rPr>
          <w:rFonts w:ascii="Arial" w:hAnsi="Arial" w:cs="Arial"/>
        </w:rPr>
        <w:t>v předchozích dvou odstavcích.</w:t>
      </w:r>
    </w:p>
    <w:p w14:paraId="746AF6F9" w14:textId="77777777" w:rsidR="00DE7824" w:rsidRDefault="00DE7824" w:rsidP="004B335A">
      <w:pPr>
        <w:spacing w:before="120" w:after="120" w:line="276" w:lineRule="auto"/>
        <w:ind w:left="567"/>
        <w:jc w:val="center"/>
        <w:rPr>
          <w:rFonts w:ascii="Arial" w:hAnsi="Arial" w:cs="Arial"/>
        </w:rPr>
      </w:pPr>
    </w:p>
    <w:p w14:paraId="4691AFB5"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5E0E9954" w14:textId="77777777" w:rsidR="002077D2" w:rsidRPr="00424DCF" w:rsidRDefault="00FB3427" w:rsidP="00CE206B">
      <w:pPr>
        <w:numPr>
          <w:ilvl w:val="0"/>
          <w:numId w:val="11"/>
        </w:numPr>
        <w:spacing w:after="120" w:line="276" w:lineRule="auto"/>
        <w:jc w:val="both"/>
        <w:rPr>
          <w:rFonts w:ascii="Arial" w:hAnsi="Arial" w:cs="Arial"/>
        </w:rPr>
      </w:pPr>
      <w:r w:rsidRPr="00424DCF">
        <w:rPr>
          <w:rFonts w:ascii="Arial" w:hAnsi="Arial" w:cs="Arial"/>
        </w:rPr>
        <w:t xml:space="preserve">Zhotovitel se zavazuje ode dne předání staveniště objednatelem zhotoviteli </w:t>
      </w:r>
      <w:r w:rsidR="00154F4A" w:rsidRPr="00424DCF">
        <w:rPr>
          <w:rFonts w:ascii="Arial" w:hAnsi="Arial" w:cs="Arial"/>
        </w:rPr>
        <w:t xml:space="preserve">zajistit a </w:t>
      </w:r>
      <w:r w:rsidRPr="00424DCF">
        <w:rPr>
          <w:rFonts w:ascii="Arial" w:hAnsi="Arial" w:cs="Arial"/>
        </w:rPr>
        <w:t>vést stavební deník</w:t>
      </w:r>
      <w:r w:rsidR="004C071A" w:rsidRPr="00424DCF">
        <w:rPr>
          <w:rFonts w:ascii="Arial" w:hAnsi="Arial" w:cs="Arial"/>
        </w:rPr>
        <w:t xml:space="preserve"> v </w:t>
      </w:r>
      <w:r w:rsidR="004C071A" w:rsidRPr="00864B25">
        <w:rPr>
          <w:rFonts w:ascii="Arial" w:hAnsi="Arial" w:cs="Arial"/>
        </w:rPr>
        <w:t>elektronické formě</w:t>
      </w:r>
      <w:r w:rsidR="003B491E" w:rsidRPr="00424DCF">
        <w:rPr>
          <w:rFonts w:ascii="Arial" w:hAnsi="Arial" w:cs="Arial"/>
        </w:rPr>
        <w:t>.</w:t>
      </w:r>
      <w:r w:rsidRPr="00424DCF">
        <w:rPr>
          <w:rFonts w:ascii="Arial" w:hAnsi="Arial" w:cs="Arial"/>
        </w:rPr>
        <w:t xml:space="preserve"> </w:t>
      </w:r>
      <w:r w:rsidR="00532EC4" w:rsidRPr="00424DCF">
        <w:rPr>
          <w:rFonts w:ascii="Arial" w:hAnsi="Arial" w:cs="Arial"/>
        </w:rPr>
        <w:t>Všechny osoby provádějící zápis do stavebního deníku</w:t>
      </w:r>
      <w:r w:rsidR="004C071A" w:rsidRPr="00424DCF">
        <w:rPr>
          <w:rFonts w:ascii="Arial" w:hAnsi="Arial" w:cs="Arial"/>
        </w:rPr>
        <w:t xml:space="preserve"> musí</w:t>
      </w:r>
      <w:r w:rsidR="00532EC4" w:rsidRPr="00424DCF">
        <w:rPr>
          <w:rFonts w:ascii="Arial" w:hAnsi="Arial" w:cs="Arial"/>
        </w:rPr>
        <w:t xml:space="preserve"> být vlastníky elektronického podpisu</w:t>
      </w:r>
      <w:r w:rsidR="002077D2" w:rsidRPr="00424DCF">
        <w:t xml:space="preserve"> (</w:t>
      </w:r>
      <w:r w:rsidR="002077D2" w:rsidRPr="00424DCF">
        <w:rPr>
          <w:rFonts w:ascii="Arial" w:hAnsi="Arial" w:cs="Arial"/>
        </w:rPr>
        <w:t>kvalifikovaného certifikátu)</w:t>
      </w:r>
      <w:r w:rsidR="00532EC4" w:rsidRPr="00424DCF">
        <w:rPr>
          <w:rFonts w:ascii="Arial" w:hAnsi="Arial" w:cs="Arial"/>
        </w:rPr>
        <w:t xml:space="preserve">. </w:t>
      </w:r>
      <w:r w:rsidR="00731259" w:rsidRPr="00424DCF">
        <w:rPr>
          <w:rFonts w:ascii="Arial" w:hAnsi="Arial" w:cs="Arial"/>
        </w:rPr>
        <w:t xml:space="preserve">Zápisy autorizovaných osob podle zákona č. 360/1992 Sb., o výkonu povolání autorizovaných architektů a o výkonu povolání autorizovaných inženýrů a techniků činných ve výstavbě, ve znění pozdějších předpisů </w:t>
      </w:r>
      <w:r w:rsidR="00C74624" w:rsidRPr="00424DCF">
        <w:rPr>
          <w:rFonts w:ascii="Arial" w:hAnsi="Arial" w:cs="Arial"/>
        </w:rPr>
        <w:t xml:space="preserve">a osob, které </w:t>
      </w:r>
      <w:r w:rsidR="002077D2" w:rsidRPr="00424DCF">
        <w:rPr>
          <w:rFonts w:ascii="Arial" w:hAnsi="Arial" w:cs="Arial"/>
        </w:rPr>
        <w:t>nemají</w:t>
      </w:r>
      <w:r w:rsidR="00C74624" w:rsidRPr="00424DCF">
        <w:rPr>
          <w:rFonts w:ascii="Arial" w:hAnsi="Arial" w:cs="Arial"/>
        </w:rPr>
        <w:t xml:space="preserve"> elektronický podpis</w:t>
      </w:r>
      <w:r w:rsidR="002077D2" w:rsidRPr="00424DCF">
        <w:rPr>
          <w:rFonts w:ascii="Arial" w:hAnsi="Arial" w:cs="Arial"/>
        </w:rPr>
        <w:t xml:space="preserve">, musí být </w:t>
      </w:r>
      <w:r w:rsidR="008E7AFC" w:rsidRPr="00424DCF">
        <w:rPr>
          <w:rFonts w:ascii="Arial" w:hAnsi="Arial" w:cs="Arial"/>
        </w:rPr>
        <w:t>vloženy</w:t>
      </w:r>
      <w:r w:rsidR="002077D2" w:rsidRPr="00424DCF">
        <w:rPr>
          <w:rFonts w:ascii="Arial" w:hAnsi="Arial" w:cs="Arial"/>
        </w:rPr>
        <w:t xml:space="preserve"> do</w:t>
      </w:r>
      <w:r w:rsidR="00731259" w:rsidRPr="00424DCF">
        <w:rPr>
          <w:rFonts w:ascii="Arial" w:hAnsi="Arial" w:cs="Arial"/>
        </w:rPr>
        <w:t> </w:t>
      </w:r>
      <w:r w:rsidR="002077D2" w:rsidRPr="00424DCF">
        <w:rPr>
          <w:rFonts w:ascii="Arial" w:hAnsi="Arial" w:cs="Arial"/>
        </w:rPr>
        <w:t>elektronického deníku jako konvertovaný dokument podle zákona č. 300/2008 Sb., o</w:t>
      </w:r>
      <w:r w:rsidR="009F65D1" w:rsidRPr="00424DCF">
        <w:rPr>
          <w:rFonts w:ascii="Arial" w:hAnsi="Arial" w:cs="Arial"/>
        </w:rPr>
        <w:t> </w:t>
      </w:r>
      <w:r w:rsidR="002077D2" w:rsidRPr="00424DCF">
        <w:rPr>
          <w:rFonts w:ascii="Arial" w:hAnsi="Arial" w:cs="Arial"/>
        </w:rPr>
        <w:t>elektronických úkonech a autorizované konverzi dokumentů, ve znění pozdějších předpisů.</w:t>
      </w:r>
      <w:r w:rsidR="0085176B" w:rsidRPr="00424DCF">
        <w:rPr>
          <w:rFonts w:ascii="Arial" w:hAnsi="Arial" w:cs="Arial"/>
        </w:rPr>
        <w:t xml:space="preserve"> </w:t>
      </w:r>
    </w:p>
    <w:p w14:paraId="711D1EE7" w14:textId="77777777" w:rsidR="00FB3427" w:rsidRPr="00886A51" w:rsidRDefault="00FB3427" w:rsidP="00CE206B">
      <w:pPr>
        <w:numPr>
          <w:ilvl w:val="0"/>
          <w:numId w:val="11"/>
        </w:numPr>
        <w:spacing w:line="276" w:lineRule="auto"/>
        <w:jc w:val="both"/>
        <w:rPr>
          <w:rFonts w:ascii="Arial" w:hAnsi="Arial" w:cs="Arial"/>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Pr="00886A51">
        <w:rPr>
          <w:rFonts w:ascii="Arial" w:hAnsi="Arial" w:cs="Arial"/>
        </w:rPr>
        <w:lastRenderedPageBreak/>
        <w:t xml:space="preserve">č. </w:t>
      </w:r>
      <w:r w:rsidR="007041B1">
        <w:rPr>
          <w:rFonts w:ascii="Arial" w:hAnsi="Arial" w:cs="Arial"/>
        </w:rPr>
        <w:t>283/2021</w:t>
      </w:r>
      <w:r w:rsidRPr="00886A51">
        <w:rPr>
          <w:rFonts w:ascii="Arial" w:hAnsi="Arial" w:cs="Arial"/>
        </w:rPr>
        <w:t xml:space="preserve"> Sb., stavební zákon, </w:t>
      </w:r>
      <w:r w:rsidR="00A00079" w:rsidRPr="00886A51">
        <w:rPr>
          <w:rFonts w:ascii="Arial" w:hAnsi="Arial" w:cs="Arial"/>
        </w:rPr>
        <w:t>ve znění pozdějších předpisů</w:t>
      </w:r>
      <w:r w:rsidR="007041B1">
        <w:rPr>
          <w:rFonts w:ascii="Arial" w:hAnsi="Arial" w:cs="Arial"/>
        </w:rPr>
        <w:t>.</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053779A2"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převzetí staveniště, zahájení prací</w:t>
      </w:r>
    </w:p>
    <w:p w14:paraId="3C41FD1D" w14:textId="77777777" w:rsidR="00FF2A9D" w:rsidRPr="00886A51" w:rsidRDefault="00FF2A9D" w:rsidP="00CE206B">
      <w:pPr>
        <w:numPr>
          <w:ilvl w:val="0"/>
          <w:numId w:val="51"/>
        </w:numPr>
        <w:spacing w:line="276" w:lineRule="auto"/>
        <w:ind w:left="993" w:hanging="284"/>
        <w:jc w:val="both"/>
        <w:rPr>
          <w:rFonts w:ascii="Arial" w:hAnsi="Arial" w:cs="Arial"/>
        </w:rPr>
      </w:pPr>
      <w:r w:rsidRPr="00886A51">
        <w:rPr>
          <w:rFonts w:ascii="Arial" w:hAnsi="Arial" w:cs="Arial"/>
        </w:rPr>
        <w:t>jména a příjmení osob pracujících na staveništi</w:t>
      </w:r>
    </w:p>
    <w:p w14:paraId="4A982364"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počasí a o teplotě</w:t>
      </w:r>
    </w:p>
    <w:p w14:paraId="499295B5"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postupu prováděných prací s jeho odůvodněním</w:t>
      </w:r>
    </w:p>
    <w:p w14:paraId="17862D8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přerušení nebo zastavení prací s jeho odůvodněním</w:t>
      </w:r>
    </w:p>
    <w:p w14:paraId="118E4A2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výskytu spodní vody, údaje o čerpání</w:t>
      </w:r>
    </w:p>
    <w:p w14:paraId="1AC04C8F"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E45C3DE"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veškeré skutečnosti, které mají nepříznivý vliv na plynulý průběh prací a plnění smluv</w:t>
      </w:r>
    </w:p>
    <w:p w14:paraId="35780526"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586A530D"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0201082C"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záznamy o provedených kontrolách stavby orgány státní správy</w:t>
      </w:r>
    </w:p>
    <w:p w14:paraId="7CA3296B"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1A78D8E0" w14:textId="3B6703B7"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9F00F9">
        <w:rPr>
          <w:rFonts w:ascii="Arial" w:hAnsi="Arial" w:cs="Arial"/>
        </w:rPr>
        <w:t xml:space="preserve"> </w:t>
      </w:r>
      <w:r w:rsidR="00864B25">
        <w:rPr>
          <w:rFonts w:ascii="Arial" w:hAnsi="Arial" w:cs="Arial"/>
        </w:rPr>
        <w:t>sedmi (</w:t>
      </w:r>
      <w:r w:rsidR="005809FA">
        <w:rPr>
          <w:rFonts w:ascii="Arial" w:hAnsi="Arial" w:cs="Arial"/>
        </w:rPr>
        <w:t>7</w:t>
      </w:r>
      <w:r w:rsidR="00864B25">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w:t>
      </w:r>
      <w:r w:rsidR="000E2653">
        <w:rPr>
          <w:rFonts w:ascii="Arial" w:hAnsi="Arial" w:cs="Arial"/>
        </w:rPr>
        <w:t> </w:t>
      </w:r>
      <w:r w:rsidRPr="00886A51">
        <w:rPr>
          <w:rFonts w:ascii="Arial" w:hAnsi="Arial" w:cs="Arial"/>
        </w:rPr>
        <w:t>to, že s obsahem záznamu souhlasí.</w:t>
      </w:r>
    </w:p>
    <w:p w14:paraId="2924BC41"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0156C9E8"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798C76E9" w14:textId="0B5204C1" w:rsidR="00FB3427" w:rsidRPr="00886A51" w:rsidRDefault="00FB3427" w:rsidP="000641A0">
      <w:pPr>
        <w:spacing w:after="120" w:line="276" w:lineRule="auto"/>
        <w:ind w:left="426" w:hanging="426"/>
        <w:jc w:val="center"/>
        <w:rPr>
          <w:rFonts w:ascii="Arial" w:hAnsi="Arial" w:cs="Arial"/>
        </w:rPr>
      </w:pPr>
    </w:p>
    <w:p w14:paraId="1CBABA3D" w14:textId="77777777" w:rsidR="00FB3427" w:rsidRPr="00886A51" w:rsidRDefault="00FB3427"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63C377A8" w14:textId="6B42D236" w:rsidR="00CD3374" w:rsidRPr="00206E69" w:rsidRDefault="00FB3427" w:rsidP="00206E69">
      <w:pPr>
        <w:numPr>
          <w:ilvl w:val="0"/>
          <w:numId w:val="13"/>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w:t>
      </w:r>
      <w:r w:rsidR="00CD3374">
        <w:rPr>
          <w:rFonts w:ascii="Arial" w:hAnsi="Arial" w:cs="Arial"/>
        </w:rPr>
        <w:t>1</w:t>
      </w:r>
      <w:r w:rsidRPr="00886A51">
        <w:rPr>
          <w:rFonts w:ascii="Arial" w:hAnsi="Arial" w:cs="Arial"/>
        </w:rPr>
        <w:t xml:space="preserve"> smlouvy. O předání staveniště objednatelem zhotoviteli bude sepsán písemný protokol, který bude vyhotoven </w:t>
      </w:r>
      <w:r w:rsidR="00D13E7A">
        <w:rPr>
          <w:rFonts w:ascii="Arial" w:hAnsi="Arial" w:cs="Arial"/>
        </w:rPr>
        <w:t xml:space="preserve">technickým dozorem stavebníka </w:t>
      </w:r>
      <w:r w:rsidRPr="00886A51">
        <w:rPr>
          <w:rFonts w:ascii="Arial" w:hAnsi="Arial" w:cs="Arial"/>
        </w:rPr>
        <w:t>ve dvou stejnopisech, bude podepsán oběma smluvními stranami a každá smluvní strana obdrží po</w:t>
      </w:r>
      <w:r w:rsidR="000E2653">
        <w:rPr>
          <w:rFonts w:ascii="Arial" w:hAnsi="Arial" w:cs="Arial"/>
        </w:rPr>
        <w:t> </w:t>
      </w:r>
      <w:r w:rsidRPr="00886A51">
        <w:rPr>
          <w:rFonts w:ascii="Arial" w:hAnsi="Arial" w:cs="Arial"/>
        </w:rPr>
        <w:t>jednom stejnopise.</w:t>
      </w:r>
    </w:p>
    <w:p w14:paraId="5CD24B76" w14:textId="7A0657EC"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Staveništěm se pro účely smlouvy rozumí místo určené k provádění díla dle smlouvy. Staveniště bude vymezeno protokolem o předání staveniště.</w:t>
      </w:r>
    </w:p>
    <w:p w14:paraId="0AA5C922"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1521D9F9"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B3D6E9" w14:textId="245E2010"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r w:rsidR="004C46DE">
        <w:rPr>
          <w:rFonts w:cs="Arial"/>
          <w:color w:val="auto"/>
          <w:sz w:val="20"/>
        </w:rPr>
        <w:t>,</w:t>
      </w:r>
    </w:p>
    <w:p w14:paraId="64487DFC" w14:textId="705C6A12"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w:t>
      </w:r>
    </w:p>
    <w:p w14:paraId="4C16287A" w14:textId="59B8F9B1" w:rsidR="00FB3427" w:rsidRPr="00886A51" w:rsidRDefault="00FB3427" w:rsidP="00CE206B">
      <w:pPr>
        <w:pStyle w:val="Znaka"/>
        <w:widowControl/>
        <w:numPr>
          <w:ilvl w:val="0"/>
          <w:numId w:val="14"/>
        </w:numPr>
        <w:tabs>
          <w:tab w:val="clear" w:pos="1414"/>
          <w:tab w:val="left" w:pos="993"/>
        </w:tabs>
        <w:spacing w:after="120" w:line="276" w:lineRule="auto"/>
        <w:ind w:left="993" w:hanging="284"/>
        <w:jc w:val="both"/>
        <w:rPr>
          <w:rFonts w:cs="Arial"/>
          <w:color w:val="auto"/>
          <w:sz w:val="20"/>
        </w:rPr>
      </w:pPr>
      <w:r w:rsidRPr="00886A51">
        <w:rPr>
          <w:rFonts w:cs="Arial"/>
          <w:color w:val="auto"/>
          <w:sz w:val="20"/>
        </w:rPr>
        <w:lastRenderedPageBreak/>
        <w:t>provedení veškerých odpovídajících úkonů k ochraně životního prostředí na staveništi i</w:t>
      </w:r>
      <w:r w:rsidR="003B3181">
        <w:rPr>
          <w:rFonts w:cs="Arial"/>
          <w:color w:val="auto"/>
          <w:sz w:val="20"/>
        </w:rPr>
        <w:t> </w:t>
      </w:r>
      <w:r w:rsidRPr="00886A51">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91BBAC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7D9DBD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4BD43FCB"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767A9E30" w14:textId="69871F2C" w:rsidR="00284AB1" w:rsidRDefault="00A464B5" w:rsidP="00C15A8A">
      <w:pPr>
        <w:numPr>
          <w:ilvl w:val="0"/>
          <w:numId w:val="13"/>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w:t>
      </w:r>
      <w:r w:rsidR="00A82FD3">
        <w:rPr>
          <w:rFonts w:ascii="Arial" w:hAnsi="Arial" w:cs="Arial"/>
        </w:rPr>
        <w:t>dle čl. III odst. 3.</w:t>
      </w:r>
      <w:proofErr w:type="gramStart"/>
      <w:r w:rsidR="00A82FD3">
        <w:rPr>
          <w:rFonts w:ascii="Arial" w:hAnsi="Arial" w:cs="Arial"/>
        </w:rPr>
        <w:t>1</w:t>
      </w:r>
      <w:r w:rsidR="008C47F4">
        <w:rPr>
          <w:rFonts w:ascii="Arial" w:hAnsi="Arial" w:cs="Arial"/>
        </w:rPr>
        <w:t>a</w:t>
      </w:r>
      <w:proofErr w:type="gramEnd"/>
      <w:r w:rsidR="008C47F4">
        <w:rPr>
          <w:rFonts w:ascii="Arial" w:hAnsi="Arial" w:cs="Arial"/>
        </w:rPr>
        <w:t xml:space="preserve"> odstranění poslední vady a nedodělku</w:t>
      </w:r>
      <w:r w:rsidR="00A82FD3">
        <w:rPr>
          <w:rFonts w:ascii="Arial" w:hAnsi="Arial" w:cs="Arial"/>
        </w:rPr>
        <w:t xml:space="preserve"> je zhotovit</w:t>
      </w:r>
      <w:r w:rsidR="00DD5262">
        <w:rPr>
          <w:rFonts w:ascii="Arial" w:hAnsi="Arial" w:cs="Arial"/>
        </w:rPr>
        <w:t xml:space="preserve">el povinen vyklidit staveniště. </w:t>
      </w:r>
      <w:r w:rsidR="001E286C">
        <w:rPr>
          <w:rFonts w:ascii="Arial" w:hAnsi="Arial" w:cs="Arial"/>
        </w:rPr>
        <w:t>Z</w:t>
      </w:r>
      <w:r w:rsidRPr="00886A51">
        <w:rPr>
          <w:rFonts w:ascii="Arial" w:hAnsi="Arial" w:cs="Arial"/>
        </w:rPr>
        <w:t>hotovitel</w:t>
      </w:r>
      <w:r w:rsidR="001E286C">
        <w:rPr>
          <w:rFonts w:ascii="Arial" w:hAnsi="Arial" w:cs="Arial"/>
        </w:rPr>
        <w:t xml:space="preserve"> je</w:t>
      </w:r>
      <w:r w:rsidRPr="00886A51">
        <w:rPr>
          <w:rFonts w:ascii="Arial" w:hAnsi="Arial" w:cs="Arial"/>
        </w:rPr>
        <w:t xml:space="preserve"> povinen </w:t>
      </w:r>
      <w:r w:rsidR="001E286C">
        <w:rPr>
          <w:rFonts w:ascii="Arial" w:hAnsi="Arial" w:cs="Arial"/>
        </w:rPr>
        <w:t>odstranit zbylé zařízení staveniště a využité plochy vrátit do původního stavu</w:t>
      </w:r>
      <w:r w:rsidRPr="00886A51">
        <w:rPr>
          <w:rFonts w:ascii="Arial" w:hAnsi="Arial" w:cs="Arial"/>
        </w:rPr>
        <w:t xml:space="preserve"> a protokolárně jej předat objednateli. Současně s likvidací zařízení staveniště je zhotovitel povinen provést úklid a uvedení do</w:t>
      </w:r>
      <w:r w:rsidR="00284AB1">
        <w:rPr>
          <w:rFonts w:ascii="Arial" w:hAnsi="Arial" w:cs="Arial"/>
        </w:rPr>
        <w:t> </w:t>
      </w:r>
      <w:r w:rsidRPr="00886A51">
        <w:rPr>
          <w:rFonts w:ascii="Arial" w:hAnsi="Arial" w:cs="Arial"/>
        </w:rPr>
        <w:t>původního stavu také plochy,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5913988A" w14:textId="77777777" w:rsidR="00182C40" w:rsidRDefault="00182C40" w:rsidP="00182C40">
      <w:pPr>
        <w:pStyle w:val="BodyText21"/>
        <w:widowControl/>
        <w:spacing w:after="120" w:line="276" w:lineRule="auto"/>
        <w:ind w:left="426"/>
        <w:jc w:val="center"/>
        <w:rPr>
          <w:rFonts w:ascii="Arial" w:hAnsi="Arial" w:cs="Arial"/>
          <w:b/>
          <w:sz w:val="20"/>
        </w:rPr>
      </w:pPr>
    </w:p>
    <w:p w14:paraId="5FCFBEC5" w14:textId="77777777" w:rsidR="00D40853" w:rsidRPr="00886A51" w:rsidRDefault="00D4085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FD68733"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240D7E21"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poddodavatelů,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34AC8038"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58BFC214"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4F855C05"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4A281517" w14:textId="5C0B3774" w:rsidR="00D40853" w:rsidRPr="00886A51" w:rsidRDefault="004C46DE" w:rsidP="00CE206B">
      <w:pPr>
        <w:numPr>
          <w:ilvl w:val="0"/>
          <w:numId w:val="15"/>
        </w:numPr>
        <w:spacing w:after="120" w:line="276" w:lineRule="auto"/>
        <w:ind w:left="567" w:hanging="567"/>
        <w:jc w:val="both"/>
        <w:rPr>
          <w:rFonts w:ascii="Arial" w:hAnsi="Arial" w:cs="Arial"/>
        </w:rPr>
      </w:pPr>
      <w:r w:rsidRPr="004C46DE">
        <w:rPr>
          <w:rFonts w:ascii="Arial" w:hAnsi="Arial" w:cs="Arial"/>
        </w:rPr>
        <w:t>Zhotovitel je povinen v rámci plnění závazku k provedení sjednaného díla zajistit svým nákladem vyhotovení geodetického zaměření skutečného stavu realizovaných sanačních opatření a vypracování geometrického plánu s vyznačením věcných břemen</w:t>
      </w:r>
      <w:r w:rsidR="00135D61">
        <w:rPr>
          <w:rFonts w:ascii="Arial" w:hAnsi="Arial" w:cs="Arial"/>
        </w:rPr>
        <w:t xml:space="preserve"> a služebností</w:t>
      </w:r>
      <w:r w:rsidRPr="004C46DE">
        <w:rPr>
          <w:rFonts w:ascii="Arial" w:hAnsi="Arial" w:cs="Arial"/>
        </w:rPr>
        <w:t>.</w:t>
      </w:r>
    </w:p>
    <w:p w14:paraId="7EBDF50F" w14:textId="77777777"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bude informovat objednatele o stavu rozpracovaného díla na pravidelných poradách a kontrolních dnech, které bude zhotovitel organizovat dle vzájemn</w:t>
      </w:r>
      <w:r w:rsidR="0044032F">
        <w:rPr>
          <w:rFonts w:ascii="Arial" w:hAnsi="Arial" w:cs="Arial"/>
        </w:rPr>
        <w:t>é dohody smluvních stran,</w:t>
      </w:r>
      <w:r w:rsidR="005E699B">
        <w:rPr>
          <w:rFonts w:ascii="Arial" w:hAnsi="Arial" w:cs="Arial"/>
        </w:rPr>
        <w:t xml:space="preserve"> </w:t>
      </w:r>
      <w:r w:rsidR="007228D9">
        <w:rPr>
          <w:rFonts w:ascii="Arial" w:hAnsi="Arial" w:cs="Arial"/>
        </w:rPr>
        <w:t>K</w:t>
      </w:r>
      <w:r w:rsidR="00303B07">
        <w:rPr>
          <w:rFonts w:ascii="Arial" w:hAnsi="Arial" w:cs="Arial"/>
        </w:rPr>
        <w:t xml:space="preserve">ontrolní dny budou konány minimálně 1krát za </w:t>
      </w:r>
      <w:r w:rsidR="007228D9">
        <w:rPr>
          <w:rFonts w:ascii="Arial" w:hAnsi="Arial" w:cs="Arial"/>
        </w:rPr>
        <w:t>7</w:t>
      </w:r>
      <w:r w:rsidR="00303B07">
        <w:rPr>
          <w:rFonts w:ascii="Arial" w:hAnsi="Arial" w:cs="Arial"/>
        </w:rPr>
        <w:t xml:space="preserve"> dnů</w:t>
      </w:r>
      <w:r w:rsidR="00AE5094">
        <w:rPr>
          <w:rFonts w:ascii="Arial" w:hAnsi="Arial" w:cs="Arial"/>
        </w:rPr>
        <w:t>,</w:t>
      </w:r>
      <w:r w:rsidR="007228D9">
        <w:rPr>
          <w:rFonts w:ascii="Arial" w:hAnsi="Arial" w:cs="Arial"/>
        </w:rPr>
        <w:t xml:space="preserve"> nedohodnou-li se smluvní strany jinak</w:t>
      </w:r>
      <w:r w:rsidR="00303B07">
        <w:rPr>
          <w:rFonts w:ascii="Arial" w:hAnsi="Arial" w:cs="Arial"/>
        </w:rPr>
        <w:t xml:space="preserve">. </w:t>
      </w:r>
      <w:r w:rsidRPr="00886A51">
        <w:rPr>
          <w:rFonts w:ascii="Arial" w:hAnsi="Arial" w:cs="Arial"/>
        </w:rPr>
        <w:lastRenderedPageBreak/>
        <w:t>Na</w:t>
      </w:r>
      <w:r w:rsidR="00C4220A">
        <w:rPr>
          <w:rFonts w:ascii="Arial" w:hAnsi="Arial" w:cs="Arial"/>
        </w:rPr>
        <w:t> </w:t>
      </w:r>
      <w:r w:rsidRPr="00886A51">
        <w:rPr>
          <w:rFonts w:ascii="Arial" w:hAnsi="Arial" w:cs="Arial"/>
        </w:rPr>
        <w:t xml:space="preserve">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586F3B41" w14:textId="70257145"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8C47F4">
        <w:rPr>
          <w:rFonts w:ascii="Arial" w:hAnsi="Arial" w:cs="Arial"/>
        </w:rPr>
        <w:t>11</w:t>
      </w:r>
      <w:r w:rsidR="008C47F4" w:rsidRPr="00886A51">
        <w:rPr>
          <w:rFonts w:ascii="Arial" w:hAnsi="Arial" w:cs="Arial"/>
        </w:rPr>
        <w:t xml:space="preserve"> </w:t>
      </w:r>
      <w:r w:rsidRPr="00886A51">
        <w:rPr>
          <w:rFonts w:ascii="Arial" w:hAnsi="Arial" w:cs="Arial"/>
        </w:rPr>
        <w:t>smlouvy.</w:t>
      </w:r>
    </w:p>
    <w:p w14:paraId="3E4121BA" w14:textId="77777777" w:rsidR="000035B0"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1950D228" w14:textId="48302121" w:rsidR="00695230" w:rsidRPr="008405EC" w:rsidRDefault="004C46DE" w:rsidP="000358B9">
      <w:pPr>
        <w:numPr>
          <w:ilvl w:val="0"/>
          <w:numId w:val="15"/>
        </w:numPr>
        <w:spacing w:after="120" w:line="288" w:lineRule="auto"/>
        <w:ind w:left="567" w:hanging="567"/>
        <w:jc w:val="both"/>
        <w:rPr>
          <w:rFonts w:ascii="Arial" w:hAnsi="Arial" w:cs="Arial"/>
        </w:rPr>
      </w:pPr>
      <w:r w:rsidRPr="004C46DE">
        <w:rPr>
          <w:rFonts w:ascii="Arial" w:hAnsi="Arial" w:cs="Arial"/>
        </w:rPr>
        <w:t>Při provádění zakrývaných částí díla je povinností zhotovitele prokazatelně vyzvat objednatele a osobu vykonávající technický a geotechnický dozor stavebníka k jejich převzetí před zakrytím v předstihu alespoň 3 pracovních dní, pokud je to možné. V případě, že objednatel nebo osoba vykonávající technický a geotechnický dozor stavebníka kontrolu provedených částí díla neprovede, má se za to, že se zakrytím souhlasí. Zhotovitel uvede tuto skutečnost do stavebního deníku. Nesplní-li zhotovitel povinnost informovat objednatele nebo osobu vykonávající technický a geotechnický dozor stavebníka o zakrývání částí díla, je povinen na žádost objednatele odkrýt práce, které byly zakryty nebo které se staly nepřístupnými, na svůj náklad.</w:t>
      </w:r>
    </w:p>
    <w:p w14:paraId="4C9B05AC" w14:textId="3C4C297C" w:rsidR="00695230" w:rsidRPr="00886A51" w:rsidRDefault="00695230" w:rsidP="00CE206B">
      <w:pPr>
        <w:pStyle w:val="Odstavecseseznamem"/>
        <w:numPr>
          <w:ilvl w:val="0"/>
          <w:numId w:val="15"/>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w:t>
      </w:r>
    </w:p>
    <w:p w14:paraId="088B4058" w14:textId="5B18297E" w:rsidR="005809FA" w:rsidRPr="004C46DE" w:rsidRDefault="004A1AD8" w:rsidP="004C46DE">
      <w:pPr>
        <w:numPr>
          <w:ilvl w:val="0"/>
          <w:numId w:val="15"/>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613021F2" w14:textId="77777777" w:rsidR="005809FA" w:rsidRPr="00886A51" w:rsidRDefault="005809FA" w:rsidP="00C87315">
      <w:pPr>
        <w:spacing w:before="120" w:after="120" w:line="276" w:lineRule="auto"/>
        <w:ind w:left="567"/>
        <w:jc w:val="both"/>
        <w:rPr>
          <w:rFonts w:ascii="Arial" w:hAnsi="Arial" w:cs="Arial"/>
        </w:rPr>
      </w:pPr>
    </w:p>
    <w:p w14:paraId="0E9320AD" w14:textId="77777777" w:rsidR="001549AE" w:rsidRPr="00886A51" w:rsidRDefault="001549A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3D594592" w14:textId="69C762D0" w:rsidR="001549AE" w:rsidRPr="00886A51" w:rsidRDefault="001549AE" w:rsidP="00CE206B">
      <w:pPr>
        <w:numPr>
          <w:ilvl w:val="0"/>
          <w:numId w:val="17"/>
        </w:numPr>
        <w:spacing w:after="120" w:line="276" w:lineRule="auto"/>
        <w:ind w:left="567" w:hanging="567"/>
        <w:jc w:val="both"/>
        <w:rPr>
          <w:rFonts w:ascii="Arial" w:hAnsi="Arial" w:cs="Arial"/>
        </w:rPr>
      </w:pPr>
      <w:bookmarkStart w:id="3" w:name="_Hlk189139541"/>
      <w:r w:rsidRPr="00886A51">
        <w:rPr>
          <w:rFonts w:ascii="Arial" w:hAnsi="Arial" w:cs="Arial"/>
        </w:rPr>
        <w:t>Zhotovitel se zavazuje řádně protokolárně před</w:t>
      </w:r>
      <w:r w:rsidR="0009300B">
        <w:rPr>
          <w:rFonts w:ascii="Arial" w:hAnsi="Arial" w:cs="Arial"/>
        </w:rPr>
        <w:t>at</w:t>
      </w:r>
      <w:r w:rsidRPr="00886A51">
        <w:rPr>
          <w:rFonts w:ascii="Arial" w:hAnsi="Arial" w:cs="Arial"/>
        </w:rPr>
        <w:t xml:space="preserve"> dílo objednateli nejpozději v termín</w:t>
      </w:r>
      <w:r w:rsidR="003A7BEF">
        <w:rPr>
          <w:rFonts w:ascii="Arial" w:hAnsi="Arial" w:cs="Arial"/>
        </w:rPr>
        <w:t>u</w:t>
      </w:r>
      <w:r w:rsidRPr="00886A51">
        <w:rPr>
          <w:rFonts w:ascii="Arial" w:hAnsi="Arial" w:cs="Arial"/>
        </w:rPr>
        <w:t xml:space="preserve"> dle čl. III. odst. 3.1 smlouvy. </w:t>
      </w:r>
    </w:p>
    <w:p w14:paraId="1273436B" w14:textId="3DA2753F" w:rsidR="00B02A4E" w:rsidRPr="00886A51" w:rsidRDefault="003A7BEF" w:rsidP="003A7BEF">
      <w:pPr>
        <w:numPr>
          <w:ilvl w:val="0"/>
          <w:numId w:val="17"/>
        </w:numPr>
        <w:spacing w:after="120" w:line="276" w:lineRule="auto"/>
        <w:ind w:left="567" w:hanging="567"/>
        <w:jc w:val="both"/>
        <w:rPr>
          <w:rFonts w:ascii="Arial" w:hAnsi="Arial" w:cs="Arial"/>
        </w:rPr>
      </w:pPr>
      <w:r w:rsidRPr="003A7BEF">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w:t>
      </w:r>
      <w:r w:rsidRPr="00C15A8A">
        <w:rPr>
          <w:rFonts w:ascii="Arial" w:hAnsi="Arial" w:cs="Arial"/>
        </w:rPr>
        <w:t>dokladů</w:t>
      </w:r>
      <w:r w:rsidRPr="003A7BEF">
        <w:rPr>
          <w:rFonts w:ascii="Arial" w:hAnsi="Arial" w:cs="Arial"/>
        </w:rPr>
        <w:t xml:space="preserve"> dle smlouvy, včetně potvrzení těchto skutečností objednatelem v předávacím protokolu. Na předávací řízení přizve zhotovitel objednatele, a to písemným oznámením, které musí být doručeno objednateli alespoň pět (5) pracovních dní předem. </w:t>
      </w:r>
    </w:p>
    <w:p w14:paraId="6AEE1B49" w14:textId="77777777" w:rsidR="00094767" w:rsidRPr="003A7BEF" w:rsidRDefault="00094767" w:rsidP="00B02A4E">
      <w:pPr>
        <w:spacing w:after="120" w:line="276" w:lineRule="auto"/>
        <w:ind w:left="567"/>
        <w:jc w:val="both"/>
        <w:rPr>
          <w:rFonts w:ascii="Arial" w:hAnsi="Arial" w:cs="Arial"/>
        </w:rPr>
      </w:pPr>
      <w:r w:rsidRPr="003A7BEF">
        <w:rPr>
          <w:rFonts w:ascii="Arial" w:hAnsi="Arial" w:cs="Arial"/>
        </w:rPr>
        <w:t>Zhotovitel zajistí na předávací řízení účast všech poddodavatelů či jejich oprávněných zástupců a současně i účast všech smluvních partnerů či jejich oprávněných zástupců</w:t>
      </w:r>
      <w:r w:rsidR="004C70B5" w:rsidRPr="003A7BEF">
        <w:rPr>
          <w:rFonts w:ascii="Arial" w:hAnsi="Arial" w:cs="Arial"/>
        </w:rPr>
        <w:t>, pokud nebude dohodnuto s objednatelem či technickým dozorem stavebníka jinak</w:t>
      </w:r>
      <w:r w:rsidRPr="003A7BEF">
        <w:rPr>
          <w:rFonts w:ascii="Arial" w:hAnsi="Arial" w:cs="Arial"/>
        </w:rPr>
        <w:t>.</w:t>
      </w:r>
    </w:p>
    <w:p w14:paraId="4B99C14C" w14:textId="574F255C"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K předání díla zhotovitelem objednateli </w:t>
      </w:r>
      <w:r w:rsidR="000E4ACD">
        <w:rPr>
          <w:rFonts w:ascii="Arial" w:hAnsi="Arial" w:cs="Arial"/>
        </w:rPr>
        <w:t>smlouvy</w:t>
      </w:r>
      <w:r w:rsidR="000E4ACD" w:rsidRPr="00886A51">
        <w:rPr>
          <w:rFonts w:ascii="Arial" w:hAnsi="Arial" w:cs="Arial"/>
        </w:rPr>
        <w:t xml:space="preserve"> </w:t>
      </w:r>
      <w:r w:rsidRPr="00886A51">
        <w:rPr>
          <w:rFonts w:ascii="Arial" w:hAnsi="Arial" w:cs="Arial"/>
        </w:rPr>
        <w:t xml:space="preserve">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59E5A07F" w14:textId="3AA23E17" w:rsidR="00AF7F88" w:rsidRDefault="00AF7F88" w:rsidP="00AF7F88">
      <w:pPr>
        <w:numPr>
          <w:ilvl w:val="0"/>
          <w:numId w:val="17"/>
        </w:numPr>
        <w:spacing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je také organizace, provedení a doložení úspěšných výsledků potřebných individuálních</w:t>
      </w:r>
      <w:r>
        <w:rPr>
          <w:rFonts w:ascii="Arial" w:hAnsi="Arial" w:cs="Arial"/>
        </w:rPr>
        <w:t xml:space="preserve"> a </w:t>
      </w:r>
      <w:r w:rsidRPr="00886A51">
        <w:rPr>
          <w:rFonts w:ascii="Arial" w:hAnsi="Arial" w:cs="Arial"/>
        </w:rPr>
        <w:t>komplexních zkoušek díla</w:t>
      </w:r>
      <w:r>
        <w:rPr>
          <w:rFonts w:ascii="Arial" w:hAnsi="Arial" w:cs="Arial"/>
        </w:rPr>
        <w:t xml:space="preserve">, které souvisejí se sanačními opatřeními, a to </w:t>
      </w:r>
      <w:r w:rsidRPr="00886A51">
        <w:rPr>
          <w:rFonts w:ascii="Arial" w:hAnsi="Arial" w:cs="Arial"/>
        </w:rPr>
        <w:t xml:space="preserve">dle požadavků objednatele a </w:t>
      </w:r>
      <w:r w:rsidRPr="00F54088">
        <w:rPr>
          <w:rFonts w:ascii="Arial" w:hAnsi="Arial" w:cs="Arial"/>
        </w:rPr>
        <w:t>platných právních předpisů</w:t>
      </w:r>
      <w:r>
        <w:rPr>
          <w:rFonts w:ascii="Arial" w:hAnsi="Arial" w:cs="Arial"/>
        </w:rPr>
        <w:t>.</w:t>
      </w:r>
    </w:p>
    <w:p w14:paraId="594B1E5F" w14:textId="77777777" w:rsidR="00AF7F88" w:rsidRPr="00886A51" w:rsidRDefault="00AF7F88" w:rsidP="00AF7F88">
      <w:pPr>
        <w:spacing w:line="276" w:lineRule="auto"/>
        <w:ind w:left="567"/>
        <w:jc w:val="both"/>
        <w:rPr>
          <w:rFonts w:ascii="Arial" w:hAnsi="Arial" w:cs="Arial"/>
        </w:rPr>
      </w:pPr>
      <w:r w:rsidRPr="00886A51">
        <w:rPr>
          <w:rFonts w:ascii="Arial" w:hAnsi="Arial" w:cs="Arial"/>
        </w:rPr>
        <w:t xml:space="preserve">Provádění </w:t>
      </w:r>
      <w:r>
        <w:rPr>
          <w:rFonts w:ascii="Arial" w:hAnsi="Arial" w:cs="Arial"/>
        </w:rPr>
        <w:t>těchto</w:t>
      </w:r>
      <w:r w:rsidRPr="00886A51">
        <w:rPr>
          <w:rFonts w:ascii="Arial" w:hAnsi="Arial" w:cs="Arial"/>
        </w:rPr>
        <w:t xml:space="preserve"> zkoušek díla či jeho části se řídí:</w:t>
      </w:r>
    </w:p>
    <w:p w14:paraId="31D9147B"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touto smlouvou, </w:t>
      </w:r>
    </w:p>
    <w:p w14:paraId="6FF370B9"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podmínkami stanovenými ČSN a EN, </w:t>
      </w:r>
    </w:p>
    <w:p w14:paraId="69385254"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projektem zpracovaným na dílo, </w:t>
      </w:r>
    </w:p>
    <w:p w14:paraId="7C9FCC4E" w14:textId="30BB5ABA" w:rsidR="00094767" w:rsidRPr="00886A51" w:rsidRDefault="00AF7F88" w:rsidP="00AF7F88">
      <w:pPr>
        <w:pStyle w:val="Znaka"/>
        <w:widowControl/>
        <w:numPr>
          <w:ilvl w:val="0"/>
          <w:numId w:val="16"/>
        </w:numPr>
        <w:tabs>
          <w:tab w:val="clear" w:pos="1414"/>
        </w:tabs>
        <w:spacing w:after="120" w:line="276" w:lineRule="auto"/>
        <w:ind w:left="992" w:hanging="284"/>
        <w:jc w:val="both"/>
        <w:rPr>
          <w:rFonts w:cs="Arial"/>
          <w:color w:val="auto"/>
          <w:sz w:val="20"/>
        </w:rPr>
      </w:pPr>
      <w:r w:rsidRPr="00886A51">
        <w:rPr>
          <w:rFonts w:cs="Arial"/>
          <w:color w:val="auto"/>
          <w:sz w:val="20"/>
        </w:rPr>
        <w:lastRenderedPageBreak/>
        <w:t>obecně závaznými metodikami a doporučeními výrobců komponentů a technologií použitých při výstavbě, neodporují-li platným ČSN.</w:t>
      </w:r>
    </w:p>
    <w:bookmarkEnd w:id="3"/>
    <w:p w14:paraId="196DD4A2" w14:textId="53CB9455"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Předávací protokol</w:t>
      </w:r>
      <w:r w:rsidR="00162193">
        <w:rPr>
          <w:rFonts w:ascii="Arial" w:hAnsi="Arial" w:cs="Arial"/>
        </w:rPr>
        <w:t>y</w:t>
      </w:r>
      <w:r w:rsidRPr="00886A51">
        <w:rPr>
          <w:rFonts w:ascii="Arial" w:hAnsi="Arial" w:cs="Arial"/>
        </w:rPr>
        <w:t xml:space="preserve">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w:t>
      </w:r>
      <w:r w:rsidR="00485C11">
        <w:rPr>
          <w:rFonts w:ascii="Arial" w:hAnsi="Arial" w:cs="Arial"/>
        </w:rPr>
        <w:t>dvou</w:t>
      </w:r>
      <w:r w:rsidRPr="00886A51">
        <w:rPr>
          <w:rFonts w:ascii="Arial" w:hAnsi="Arial" w:cs="Arial"/>
        </w:rPr>
        <w:t xml:space="preserve"> stejnopisech, z nichž jeden obdrží zhotovitel a </w:t>
      </w:r>
      <w:r w:rsidR="00485C11">
        <w:rPr>
          <w:rFonts w:ascii="Arial" w:hAnsi="Arial" w:cs="Arial"/>
        </w:rPr>
        <w:t>jeden</w:t>
      </w:r>
      <w:r w:rsidRPr="00886A51">
        <w:rPr>
          <w:rFonts w:ascii="Arial" w:hAnsi="Arial" w:cs="Arial"/>
        </w:rPr>
        <w:t xml:space="preserve"> objednatel. Každý stejnopis bude podepsán zástupci smluvních stran a má právní sílu originálu.</w:t>
      </w:r>
    </w:p>
    <w:p w14:paraId="4315EA03" w14:textId="77777777" w:rsidR="00485C11" w:rsidRPr="00E3581F" w:rsidRDefault="00485C11" w:rsidP="00485C11">
      <w:pPr>
        <w:numPr>
          <w:ilvl w:val="0"/>
          <w:numId w:val="17"/>
        </w:numPr>
        <w:spacing w:after="120" w:line="276" w:lineRule="auto"/>
        <w:ind w:left="567" w:hanging="567"/>
        <w:jc w:val="both"/>
        <w:rPr>
          <w:rFonts w:ascii="Arial" w:hAnsi="Arial" w:cs="Arial"/>
        </w:rPr>
      </w:pPr>
      <w:r w:rsidRPr="00886A51">
        <w:rPr>
          <w:rFonts w:ascii="Arial" w:hAnsi="Arial" w:cs="Arial"/>
        </w:rPr>
        <w:t xml:space="preserve">V případě, </w:t>
      </w:r>
      <w:r w:rsidRPr="00E3581F">
        <w:rPr>
          <w:rFonts w:ascii="Arial" w:hAnsi="Arial" w:cs="Arial"/>
        </w:rPr>
        <w:t xml:space="preserve">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3ABF566C"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 xml:space="preserve">Zhotovitel doloží objednateli před zahájením předávacího řízení úplný seznam všech předávaných dokladů, </w:t>
      </w:r>
      <w:r w:rsidRPr="00E3581F">
        <w:rPr>
          <w:rFonts w:ascii="Arial" w:hAnsi="Arial" w:cs="Arial"/>
        </w:rPr>
        <w:t>protokoly o provedení zkoušek, dále doklady o zabezpečení likvidace odpadů v souladu se zákonem č. 541/2020 Sb., o odpadech, ve znění pozdějších předpisů</w:t>
      </w:r>
      <w:r>
        <w:rPr>
          <w:rFonts w:ascii="Arial" w:hAnsi="Arial" w:cs="Arial"/>
        </w:rPr>
        <w:t>.</w:t>
      </w:r>
      <w:r w:rsidRPr="00E3581F">
        <w:rPr>
          <w:rFonts w:ascii="Arial" w:hAnsi="Arial" w:cs="Arial"/>
        </w:rPr>
        <w:t xml:space="preserve">  </w:t>
      </w:r>
    </w:p>
    <w:p w14:paraId="59634533"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Při předání díla zajistí zhotovitel uzavření elektronického stavebního deníku včetně provedení autorizované konverze a předání kompletního výstupu objednateli.</w:t>
      </w:r>
      <w:r w:rsidRPr="00E3581F">
        <w:rPr>
          <w:rFonts w:ascii="Arial" w:hAnsi="Arial" w:cs="Arial"/>
        </w:rPr>
        <w:t xml:space="preserve"> Zápisy provedené v den předání díla tím nejsou dotčeny.</w:t>
      </w:r>
    </w:p>
    <w:p w14:paraId="506298CF" w14:textId="69BCE655" w:rsidR="00485C11" w:rsidRPr="00994DA5" w:rsidRDefault="00485C11" w:rsidP="00485C11">
      <w:pPr>
        <w:spacing w:after="120" w:line="276" w:lineRule="auto"/>
        <w:ind w:left="567"/>
        <w:jc w:val="both"/>
        <w:rPr>
          <w:rFonts w:ascii="Arial" w:hAnsi="Arial" w:cs="Arial"/>
        </w:rPr>
      </w:pPr>
      <w:r w:rsidRPr="00994DA5">
        <w:rPr>
          <w:rFonts w:ascii="Arial" w:hAnsi="Arial" w:cs="Arial"/>
        </w:rPr>
        <w:t>Dokumentaci skutečného provedení díla je povinen zhotovitel předat v elektronické podobě ve formátech, které je objednatel způsobilý přijmout (tj. formáty *.doc, *.</w:t>
      </w:r>
      <w:proofErr w:type="spellStart"/>
      <w:r w:rsidRPr="00994DA5">
        <w:rPr>
          <w:rFonts w:ascii="Arial" w:hAnsi="Arial" w:cs="Arial"/>
        </w:rPr>
        <w:t>xls</w:t>
      </w:r>
      <w:proofErr w:type="spellEnd"/>
      <w:r w:rsidRPr="00994DA5">
        <w:rPr>
          <w:rFonts w:ascii="Arial" w:hAnsi="Arial" w:cs="Arial"/>
        </w:rPr>
        <w:t xml:space="preserve"> </w:t>
      </w:r>
      <w:r w:rsidRPr="008E4B33">
        <w:rPr>
          <w:rFonts w:ascii="Arial" w:hAnsi="Arial" w:cs="Arial"/>
        </w:rPr>
        <w:t>a *.</w:t>
      </w:r>
      <w:proofErr w:type="spellStart"/>
      <w:r w:rsidRPr="008E4B33">
        <w:rPr>
          <w:rFonts w:ascii="Arial" w:hAnsi="Arial" w:cs="Arial"/>
        </w:rPr>
        <w:t>pdf</w:t>
      </w:r>
      <w:proofErr w:type="spellEnd"/>
      <w:r w:rsidRPr="008E4B33">
        <w:rPr>
          <w:rFonts w:ascii="Arial" w:hAnsi="Arial" w:cs="Arial"/>
        </w:rPr>
        <w:t xml:space="preserve">.). Zhotovitel je současně povinen </w:t>
      </w:r>
      <w:r w:rsidRPr="007952F0">
        <w:rPr>
          <w:rFonts w:ascii="Arial" w:hAnsi="Arial" w:cs="Arial"/>
        </w:rPr>
        <w:t>při zahájení předávacího řízení předložit objednateli geodetické zaměření skutečného provedení sanačních opatření</w:t>
      </w:r>
      <w:r w:rsidRPr="008E4B33">
        <w:rPr>
          <w:rFonts w:ascii="Arial" w:hAnsi="Arial" w:cs="Arial"/>
        </w:rPr>
        <w:t xml:space="preserve"> </w:t>
      </w:r>
      <w:r w:rsidRPr="00994DA5">
        <w:rPr>
          <w:rFonts w:ascii="Arial" w:hAnsi="Arial" w:cs="Arial"/>
        </w:rPr>
        <w:t xml:space="preserve">a </w:t>
      </w:r>
      <w:r w:rsidRPr="008E4B33">
        <w:rPr>
          <w:rFonts w:ascii="Arial" w:hAnsi="Arial" w:cs="Arial"/>
        </w:rPr>
        <w:t>geometrický plán s vyznačením věcných břemen</w:t>
      </w:r>
      <w:r w:rsidR="00135D61">
        <w:rPr>
          <w:rFonts w:ascii="Arial" w:hAnsi="Arial" w:cs="Arial"/>
        </w:rPr>
        <w:t xml:space="preserve"> a služebností</w:t>
      </w:r>
      <w:r w:rsidRPr="00994DA5">
        <w:rPr>
          <w:rFonts w:ascii="Arial" w:hAnsi="Arial" w:cs="Arial"/>
        </w:rPr>
        <w:t>.</w:t>
      </w:r>
    </w:p>
    <w:p w14:paraId="2FB9934A" w14:textId="718D0A86" w:rsidR="001549AE" w:rsidRPr="00886A51" w:rsidRDefault="00485C11" w:rsidP="00485C11">
      <w:pPr>
        <w:spacing w:after="120" w:line="276" w:lineRule="auto"/>
        <w:ind w:left="567"/>
        <w:jc w:val="both"/>
        <w:rPr>
          <w:rFonts w:ascii="Arial" w:hAnsi="Arial" w:cs="Arial"/>
        </w:rPr>
      </w:pPr>
      <w:r w:rsidRPr="007952F0">
        <w:rPr>
          <w:rFonts w:ascii="Arial" w:hAnsi="Arial" w:cs="Arial"/>
        </w:rPr>
        <w:t>V případě, že nedojde k předložení a předání objednateli shora uvedených</w:t>
      </w:r>
      <w:r w:rsidRPr="00E3581F">
        <w:rPr>
          <w:rFonts w:ascii="Arial" w:hAnsi="Arial" w:cs="Arial"/>
        </w:rPr>
        <w:t xml:space="preserve"> dokladů nejpozději při předávacím řízení, nepovažuje se dílo za řádně předané.</w:t>
      </w:r>
    </w:p>
    <w:p w14:paraId="7D544A15"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25AAFD6B"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2BC8BA07" w14:textId="4B4BCE16"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E24233">
        <w:rPr>
          <w:rFonts w:ascii="Arial" w:hAnsi="Arial" w:cs="Arial"/>
        </w:rPr>
        <w:t>6</w:t>
      </w:r>
      <w:r w:rsidR="00D4076B" w:rsidRPr="00886A51">
        <w:rPr>
          <w:rFonts w:ascii="Arial" w:hAnsi="Arial" w:cs="Arial"/>
        </w:rPr>
        <w:t xml:space="preserve"> </w:t>
      </w:r>
      <w:r w:rsidRPr="00886A51">
        <w:rPr>
          <w:rFonts w:ascii="Arial" w:hAnsi="Arial" w:cs="Arial"/>
        </w:rPr>
        <w:t>smlouvy.</w:t>
      </w:r>
    </w:p>
    <w:p w14:paraId="4E95754F" w14:textId="77777777" w:rsidR="00FB3427" w:rsidRPr="00886A51" w:rsidRDefault="00FB3427" w:rsidP="006D3D64">
      <w:pPr>
        <w:spacing w:after="120" w:line="276" w:lineRule="auto"/>
        <w:ind w:left="426" w:hanging="426"/>
        <w:rPr>
          <w:rFonts w:ascii="Arial" w:hAnsi="Arial" w:cs="Arial"/>
        </w:rPr>
      </w:pPr>
    </w:p>
    <w:p w14:paraId="56C23E93" w14:textId="77777777" w:rsidR="001F0CD4" w:rsidRPr="00886A51" w:rsidRDefault="001F0CD4"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74E7764D" w14:textId="28175030" w:rsidR="001F0CD4" w:rsidRPr="00886A51" w:rsidRDefault="001F0CD4" w:rsidP="00CE206B">
      <w:pPr>
        <w:numPr>
          <w:ilvl w:val="0"/>
          <w:numId w:val="18"/>
        </w:numPr>
        <w:spacing w:after="120" w:line="276" w:lineRule="auto"/>
        <w:jc w:val="both"/>
        <w:rPr>
          <w:rFonts w:ascii="Arial" w:hAnsi="Arial" w:cs="Arial"/>
        </w:rPr>
      </w:pPr>
      <w:r w:rsidRPr="00886A51">
        <w:rPr>
          <w:rFonts w:ascii="Arial" w:hAnsi="Arial" w:cs="Arial"/>
        </w:rPr>
        <w:t>Zhotovitel se zavazuje, že předané dílo bude prosté jakýchkoli vad a bude mít vlastnosti dle projektové dokumentace, obecně závazných technických norem</w:t>
      </w:r>
      <w:r w:rsidR="00C15A8A">
        <w:rPr>
          <w:rFonts w:ascii="Arial" w:hAnsi="Arial" w:cs="Arial"/>
        </w:rPr>
        <w:t xml:space="preserve"> </w:t>
      </w:r>
      <w:r w:rsidRPr="00886A51">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6EB24D33" w14:textId="77777777" w:rsidR="008D1998"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r w:rsidR="00716418">
        <w:rPr>
          <w:rFonts w:ascii="Arial" w:hAnsi="Arial" w:cs="Arial"/>
        </w:rPr>
        <w:t xml:space="preserve">Záruka za jakost </w:t>
      </w:r>
      <w:r w:rsidR="00716418">
        <w:rPr>
          <w:rFonts w:ascii="Arial" w:hAnsi="Arial" w:cs="Arial"/>
        </w:rPr>
        <w:lastRenderedPageBreak/>
        <w:t>začne běžet dnem po protokolárním předání a převzetí dokončeného díla</w:t>
      </w:r>
      <w:r w:rsidR="007B3746">
        <w:rPr>
          <w:rFonts w:ascii="Arial" w:hAnsi="Arial" w:cs="Arial"/>
        </w:rPr>
        <w:t xml:space="preserve"> po</w:t>
      </w:r>
      <w:r w:rsidR="00716418">
        <w:rPr>
          <w:rFonts w:ascii="Arial" w:hAnsi="Arial" w:cs="Arial"/>
        </w:rPr>
        <w:t xml:space="preserve"> </w:t>
      </w:r>
      <w:r w:rsidR="007B3746">
        <w:rPr>
          <w:rFonts w:ascii="Arial" w:hAnsi="Arial" w:cs="Arial"/>
        </w:rPr>
        <w:t xml:space="preserve">ukončení zkušebního provozu. </w:t>
      </w:r>
    </w:p>
    <w:p w14:paraId="251BED3F"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3B6953D7" w14:textId="216C09F8"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či příčiny, které ji vyvolaly, a vady odstranit v technicky co nejkratší lhůtě a současně zahájit reklamační řízení v místě provádění díla. </w:t>
      </w:r>
      <w:r w:rsidRPr="00E24233">
        <w:rPr>
          <w:rFonts w:ascii="Arial" w:hAnsi="Arial" w:cs="Arial"/>
        </w:rPr>
        <w:t>Reklamační řízení m</w:t>
      </w:r>
      <w:r w:rsidR="00725287" w:rsidRPr="00E24233">
        <w:rPr>
          <w:rFonts w:ascii="Arial" w:hAnsi="Arial" w:cs="Arial"/>
        </w:rPr>
        <w:t>us</w:t>
      </w:r>
      <w:r w:rsidRPr="00E24233">
        <w:rPr>
          <w:rFonts w:ascii="Arial" w:hAnsi="Arial" w:cs="Arial"/>
        </w:rPr>
        <w:t>í být ukončeno bezodkladně po</w:t>
      </w:r>
      <w:r w:rsidR="00CE206B" w:rsidRPr="00E24233">
        <w:rPr>
          <w:rFonts w:ascii="Arial" w:hAnsi="Arial" w:cs="Arial"/>
        </w:rPr>
        <w:t> </w:t>
      </w:r>
      <w:r w:rsidRPr="00E24233">
        <w:rPr>
          <w:rFonts w:ascii="Arial" w:hAnsi="Arial" w:cs="Arial"/>
        </w:rPr>
        <w:t xml:space="preserve">jeho zahájení, nejpozději však do </w:t>
      </w:r>
      <w:r w:rsidR="00E27C4F" w:rsidRPr="00E24233">
        <w:rPr>
          <w:rFonts w:ascii="Arial" w:hAnsi="Arial" w:cs="Arial"/>
        </w:rPr>
        <w:t>5 pracovních dní</w:t>
      </w:r>
      <w:r w:rsidRPr="00E24233">
        <w:rPr>
          <w:rFonts w:ascii="Arial" w:hAnsi="Arial" w:cs="Arial"/>
        </w:rPr>
        <w:t xml:space="preserve"> po jeho zahájení, je-li to v daném případě technicky možné</w:t>
      </w:r>
      <w:r w:rsidRPr="00886A51">
        <w:rPr>
          <w:rFonts w:ascii="Arial" w:hAnsi="Arial" w:cs="Arial"/>
        </w:rPr>
        <w:t>.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0050234F">
        <w:rPr>
          <w:rFonts w:ascii="Arial" w:hAnsi="Arial" w:cs="Arial"/>
        </w:rPr>
        <w:t>8</w:t>
      </w:r>
      <w:r w:rsidR="002D0BBF" w:rsidRPr="002006D9">
        <w:rPr>
          <w:rFonts w:ascii="Arial" w:hAnsi="Arial" w:cs="Arial"/>
        </w:rPr>
        <w:t xml:space="preserve"> </w:t>
      </w:r>
      <w:r w:rsidRPr="002006D9">
        <w:rPr>
          <w:rFonts w:ascii="Arial" w:hAnsi="Arial" w:cs="Arial"/>
        </w:rPr>
        <w:t>smlouvy.</w:t>
      </w:r>
      <w:r w:rsidRPr="00886A51">
        <w:rPr>
          <w:rFonts w:ascii="Arial" w:hAnsi="Arial" w:cs="Arial"/>
        </w:rPr>
        <w:t xml:space="preserve"> </w:t>
      </w:r>
    </w:p>
    <w:p w14:paraId="52C243A9" w14:textId="4841DD26" w:rsidR="00E87CD5" w:rsidRPr="00D3564F" w:rsidRDefault="00E87CD5" w:rsidP="00CE206B">
      <w:pPr>
        <w:numPr>
          <w:ilvl w:val="0"/>
          <w:numId w:val="18"/>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 jakost vadou postižené části díla poskytnutá dle odst. 11.2 tohoto článku smlouvy o dobu od</w:t>
      </w:r>
      <w:r w:rsidR="00CE206B">
        <w:rPr>
          <w:rFonts w:ascii="Arial" w:hAnsi="Arial" w:cs="Arial"/>
        </w:rPr>
        <w:t> </w:t>
      </w:r>
      <w:r w:rsidRPr="00D3564F">
        <w:rPr>
          <w:rFonts w:ascii="Arial" w:hAnsi="Arial" w:cs="Arial"/>
        </w:rPr>
        <w:t>nahlášení vady díla objednatelem zhotoviteli až do protokolárního převzetí díla po odstranění vad objednatelem s tím, že doba přerušení záruční lhůty bude počítána na celé dny a bude brán v úvahu každý započatý kalendářní den. Objednatel je povinen protokolárně převzít dílo po</w:t>
      </w:r>
      <w:r w:rsidR="00CE206B">
        <w:rPr>
          <w:rFonts w:ascii="Arial" w:hAnsi="Arial" w:cs="Arial"/>
        </w:rPr>
        <w:t> </w:t>
      </w:r>
      <w:r w:rsidRPr="00D3564F">
        <w:rPr>
          <w:rFonts w:ascii="Arial" w:hAnsi="Arial" w:cs="Arial"/>
        </w:rPr>
        <w:t>odstranění vad objednatelem nejpozději následující den po dni, kdy mu bylo odstranění vad zhotovitelem oznámeno. V případě prodlení objednatele s převzetím řádně opraveného díla, se o dobu prodlení záruka neprodlužuje.</w:t>
      </w:r>
    </w:p>
    <w:p w14:paraId="01AA7B19" w14:textId="21CDCE6D" w:rsidR="001F0CD4" w:rsidRPr="00886A51" w:rsidRDefault="001F0CD4" w:rsidP="00CE206B">
      <w:pPr>
        <w:numPr>
          <w:ilvl w:val="0"/>
          <w:numId w:val="18"/>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E24233">
        <w:rPr>
          <w:rFonts w:ascii="Arial" w:hAnsi="Arial" w:cs="Arial"/>
        </w:rPr>
        <w:t>4</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04411340"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Práva a povinnosti </w:t>
      </w:r>
      <w:r w:rsidR="00B520AC">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4F8C3553" w14:textId="6F74FA58" w:rsidR="001F0CD4"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 reklamačním řízení budou objednatelem pořizovány písemné zápisy ve dvojím vyhotovení, z nichž jeden stejnopis obdrží každá ze smluvních stran.</w:t>
      </w:r>
    </w:p>
    <w:p w14:paraId="50E68F07" w14:textId="77777777" w:rsidR="0054324A" w:rsidRPr="0054324A" w:rsidRDefault="0054324A" w:rsidP="00CE206B">
      <w:pPr>
        <w:pStyle w:val="Odstavecseseznamem"/>
        <w:numPr>
          <w:ilvl w:val="0"/>
          <w:numId w:val="18"/>
        </w:numPr>
        <w:tabs>
          <w:tab w:val="clear" w:pos="624"/>
        </w:tabs>
        <w:spacing w:after="120" w:line="276" w:lineRule="auto"/>
        <w:ind w:left="567" w:hanging="567"/>
        <w:jc w:val="both"/>
        <w:rPr>
          <w:rFonts w:ascii="Arial" w:hAnsi="Arial" w:cs="Arial"/>
        </w:rPr>
      </w:pPr>
      <w:r w:rsidRPr="00436981">
        <w:rPr>
          <w:rFonts w:ascii="Arial" w:hAnsi="Arial" w:cs="Arial"/>
        </w:rPr>
        <w:t>V období poslední</w:t>
      </w:r>
      <w:r w:rsidR="000F2865" w:rsidRPr="00436981">
        <w:rPr>
          <w:rFonts w:ascii="Arial" w:hAnsi="Arial" w:cs="Arial"/>
        </w:rPr>
        <w:t>c</w:t>
      </w:r>
      <w:r w:rsidRPr="00436981">
        <w:rPr>
          <w:rFonts w:ascii="Arial" w:hAnsi="Arial" w:cs="Arial"/>
        </w:rPr>
        <w:t>h měsíc</w:t>
      </w:r>
      <w:r w:rsidR="000F2865" w:rsidRPr="00436981">
        <w:rPr>
          <w:rFonts w:ascii="Arial" w:hAnsi="Arial" w:cs="Arial"/>
        </w:rPr>
        <w:t>ů</w:t>
      </w:r>
      <w:r w:rsidRPr="00436981">
        <w:rPr>
          <w:rFonts w:ascii="Arial" w:hAnsi="Arial" w:cs="Arial"/>
        </w:rPr>
        <w:t xml:space="preserve"> </w:t>
      </w:r>
      <w:r w:rsidR="000F2865" w:rsidRPr="00436981">
        <w:rPr>
          <w:rFonts w:ascii="Arial" w:hAnsi="Arial" w:cs="Arial"/>
        </w:rPr>
        <w:t xml:space="preserve">záruky za jakost díla </w:t>
      </w:r>
      <w:r w:rsidRPr="00436981">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sidRPr="00436981">
        <w:rPr>
          <w:rFonts w:ascii="Arial" w:hAnsi="Arial" w:cs="Arial"/>
        </w:rPr>
        <w:t> </w:t>
      </w:r>
      <w:r w:rsidRPr="00436981">
        <w:rPr>
          <w:rFonts w:ascii="Arial" w:hAnsi="Arial" w:cs="Arial"/>
        </w:rPr>
        <w:t>písemném protokole o splnění záručních podmínek uznává.</w:t>
      </w:r>
    </w:p>
    <w:p w14:paraId="3809E0F3" w14:textId="77777777" w:rsidR="001F0CD4" w:rsidRPr="00886A51" w:rsidRDefault="001F0CD4" w:rsidP="000641A0">
      <w:pPr>
        <w:spacing w:line="276" w:lineRule="auto"/>
        <w:ind w:left="426" w:hanging="426"/>
        <w:jc w:val="center"/>
        <w:rPr>
          <w:rFonts w:ascii="Arial" w:hAnsi="Arial" w:cs="Arial"/>
          <w:b/>
          <w:sz w:val="22"/>
        </w:rPr>
      </w:pPr>
    </w:p>
    <w:p w14:paraId="6E07A936" w14:textId="77777777" w:rsidR="00D36156" w:rsidRPr="00886A51" w:rsidRDefault="00D36156" w:rsidP="00CE206B">
      <w:pPr>
        <w:pStyle w:val="BodyText21"/>
        <w:widowControl/>
        <w:numPr>
          <w:ilvl w:val="0"/>
          <w:numId w:val="12"/>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6F35BC7" w14:textId="20DCD3E8" w:rsidR="00D36156" w:rsidRDefault="00D36156" w:rsidP="00CE206B">
      <w:pPr>
        <w:numPr>
          <w:ilvl w:val="0"/>
          <w:numId w:val="19"/>
        </w:numPr>
        <w:spacing w:after="120" w:line="276" w:lineRule="auto"/>
        <w:ind w:left="567" w:hanging="567"/>
        <w:jc w:val="both"/>
        <w:rPr>
          <w:rFonts w:ascii="Arial" w:hAnsi="Arial" w:cs="Arial"/>
        </w:rPr>
      </w:pPr>
      <w:r w:rsidRPr="00EE5E03">
        <w:rPr>
          <w:rFonts w:ascii="Arial" w:hAnsi="Arial" w:cs="Arial"/>
        </w:rPr>
        <w:t xml:space="preserve">Smluvní strany se dohodly, že v případě porušení ustanovení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.1</w:t>
      </w:r>
      <w:r w:rsidR="001A168A">
        <w:rPr>
          <w:rFonts w:ascii="Arial" w:hAnsi="Arial" w:cs="Arial"/>
        </w:rPr>
        <w:t xml:space="preserve">, </w:t>
      </w:r>
      <w:r w:rsidR="000B5229">
        <w:rPr>
          <w:rFonts w:ascii="Arial" w:hAnsi="Arial" w:cs="Arial"/>
        </w:rPr>
        <w:t xml:space="preserve">odst. </w:t>
      </w:r>
      <w:r w:rsidR="003121ED" w:rsidRPr="00886A51">
        <w:rPr>
          <w:rFonts w:ascii="Arial" w:hAnsi="Arial" w:cs="Arial"/>
        </w:rPr>
        <w:t>3</w:t>
      </w:r>
      <w:r w:rsidRPr="00886A51">
        <w:rPr>
          <w:rFonts w:ascii="Arial" w:hAnsi="Arial" w:cs="Arial"/>
        </w:rPr>
        <w:t>.2</w:t>
      </w:r>
      <w:r w:rsidR="00817168" w:rsidRPr="00886A51">
        <w:rPr>
          <w:rFonts w:ascii="Arial" w:hAnsi="Arial" w:cs="Arial"/>
        </w:rPr>
        <w:t xml:space="preserve">, </w:t>
      </w:r>
      <w:r w:rsidRPr="00886A51">
        <w:rPr>
          <w:rFonts w:ascii="Arial" w:hAnsi="Arial" w:cs="Arial"/>
        </w:rPr>
        <w:t>nebo článku XI. odst. 1</w:t>
      </w:r>
      <w:r w:rsidR="003121ED" w:rsidRPr="00886A51">
        <w:rPr>
          <w:rFonts w:ascii="Arial" w:hAnsi="Arial" w:cs="Arial"/>
        </w:rPr>
        <w:t>1</w:t>
      </w:r>
      <w:r w:rsidRPr="00886A51">
        <w:rPr>
          <w:rFonts w:ascii="Arial" w:hAnsi="Arial" w:cs="Arial"/>
        </w:rPr>
        <w:t>.</w:t>
      </w:r>
      <w:r w:rsidR="00E24233">
        <w:rPr>
          <w:rFonts w:ascii="Arial" w:hAnsi="Arial" w:cs="Arial"/>
        </w:rPr>
        <w:t>4</w:t>
      </w:r>
      <w:r w:rsidRPr="00886A51">
        <w:rPr>
          <w:rFonts w:ascii="Arial" w:hAnsi="Arial" w:cs="Arial"/>
        </w:rPr>
        <w:t xml:space="preserve"> </w:t>
      </w:r>
      <w:r w:rsidR="00A464B5" w:rsidRPr="00886A51">
        <w:rPr>
          <w:rFonts w:ascii="Arial" w:hAnsi="Arial" w:cs="Arial"/>
        </w:rPr>
        <w:t>nebo čl. VIII. odst. 8.</w:t>
      </w:r>
      <w:r w:rsidR="001E083B" w:rsidRPr="00886A51">
        <w:rPr>
          <w:rFonts w:ascii="Arial" w:hAnsi="Arial" w:cs="Arial"/>
        </w:rPr>
        <w:t>7</w:t>
      </w:r>
      <w:r w:rsidR="0029731F">
        <w:rPr>
          <w:rFonts w:ascii="Arial" w:hAnsi="Arial" w:cs="Arial"/>
        </w:rPr>
        <w:t>,</w:t>
      </w:r>
      <w:r w:rsidR="00242C78" w:rsidRPr="00886A51">
        <w:rPr>
          <w:rFonts w:ascii="Arial" w:hAnsi="Arial" w:cs="Arial"/>
        </w:rPr>
        <w:t xml:space="preserve"> nebo čl. XVII. </w:t>
      </w:r>
      <w:r w:rsidR="00A464B5" w:rsidRPr="00886A51">
        <w:rPr>
          <w:rFonts w:ascii="Arial" w:hAnsi="Arial" w:cs="Arial"/>
        </w:rPr>
        <w:t>smlouvy</w:t>
      </w:r>
      <w:r w:rsidRPr="00886A51">
        <w:rPr>
          <w:rFonts w:ascii="Arial" w:hAnsi="Arial" w:cs="Arial"/>
        </w:rPr>
        <w:t xml:space="preserve"> zhotovitelem je objednatel </w:t>
      </w:r>
      <w:r w:rsidRPr="00886A51">
        <w:rPr>
          <w:rFonts w:ascii="Arial" w:hAnsi="Arial" w:cs="Arial"/>
        </w:rPr>
        <w:lastRenderedPageBreak/>
        <w:t>oprávněn uplatnit vůči zhotoviteli ve</w:t>
      </w:r>
      <w:r w:rsidR="000641A0">
        <w:rPr>
          <w:rFonts w:ascii="Arial" w:hAnsi="Arial" w:cs="Arial"/>
        </w:rPr>
        <w:t> </w:t>
      </w:r>
      <w:r w:rsidRPr="00886A51">
        <w:rPr>
          <w:rFonts w:ascii="Arial" w:hAnsi="Arial" w:cs="Arial"/>
        </w:rPr>
        <w:t>smyslu ustanovení § 2048 a násl. občansk</w:t>
      </w:r>
      <w:r w:rsidR="002C7801">
        <w:rPr>
          <w:rFonts w:ascii="Arial" w:hAnsi="Arial" w:cs="Arial"/>
        </w:rPr>
        <w:t>ého</w:t>
      </w:r>
      <w:r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0,</w:t>
      </w:r>
      <w:r w:rsidR="005C4796">
        <w:rPr>
          <w:rFonts w:ascii="Arial" w:hAnsi="Arial" w:cs="Arial"/>
        </w:rPr>
        <w:t>05</w:t>
      </w:r>
      <w:r w:rsidRPr="00886A51">
        <w:rPr>
          <w:rFonts w:ascii="Arial" w:hAnsi="Arial" w:cs="Arial"/>
        </w:rPr>
        <w:t xml:space="preserve"> % z ceny, a to za</w:t>
      </w:r>
      <w:r w:rsidR="000358B9">
        <w:rPr>
          <w:rFonts w:ascii="Arial" w:hAnsi="Arial" w:cs="Arial"/>
        </w:rPr>
        <w:t> </w:t>
      </w:r>
      <w:r w:rsidRPr="00886A51">
        <w:rPr>
          <w:rFonts w:ascii="Arial" w:hAnsi="Arial" w:cs="Arial"/>
        </w:rPr>
        <w:t>každý den prodlení.</w:t>
      </w:r>
    </w:p>
    <w:p w14:paraId="018FEDB8" w14:textId="5C9500B5" w:rsidR="001C2C8B" w:rsidRPr="00886A51" w:rsidRDefault="001C2C8B" w:rsidP="00D25C01">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Pr>
          <w:rFonts w:ascii="Arial" w:hAnsi="Arial" w:cs="Arial"/>
        </w:rPr>
        <w:t>05</w:t>
      </w:r>
      <w:r w:rsidRPr="004243D9">
        <w:rPr>
          <w:rFonts w:ascii="Arial" w:hAnsi="Arial" w:cs="Arial"/>
        </w:rPr>
        <w:t xml:space="preserve"> % z ceny za každý den prodlení, uplatnit vůči zhotoviteli jednorázovou smluvní pokutu za </w:t>
      </w:r>
      <w:r>
        <w:rPr>
          <w:rFonts w:ascii="Arial" w:hAnsi="Arial" w:cs="Arial"/>
        </w:rPr>
        <w:t>patnáctý den</w:t>
      </w:r>
      <w:r w:rsidRPr="004243D9">
        <w:rPr>
          <w:rFonts w:ascii="Arial" w:hAnsi="Arial" w:cs="Arial"/>
        </w:rPr>
        <w:t xml:space="preserve"> prodlení ve</w:t>
      </w:r>
      <w:r w:rsidR="000358B9">
        <w:rPr>
          <w:rFonts w:ascii="Arial" w:hAnsi="Arial" w:cs="Arial"/>
        </w:rPr>
        <w:t> </w:t>
      </w:r>
      <w:r w:rsidRPr="004243D9">
        <w:rPr>
          <w:rFonts w:ascii="Arial" w:hAnsi="Arial" w:cs="Arial"/>
        </w:rPr>
        <w:t>v</w:t>
      </w:r>
      <w:r>
        <w:rPr>
          <w:rFonts w:ascii="Arial" w:hAnsi="Arial" w:cs="Arial"/>
        </w:rPr>
        <w:t xml:space="preserve">ýši 1 % </w:t>
      </w:r>
      <w:r w:rsidRPr="004243D9">
        <w:rPr>
          <w:rFonts w:ascii="Arial" w:hAnsi="Arial" w:cs="Arial"/>
        </w:rPr>
        <w:t>z ceny.</w:t>
      </w:r>
    </w:p>
    <w:p w14:paraId="099F6611" w14:textId="51B4D1AE"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w:t>
      </w:r>
      <w:r w:rsidR="0029731F">
        <w:rPr>
          <w:rFonts w:ascii="Arial" w:hAnsi="Arial" w:cs="Arial"/>
        </w:rPr>
        <w:t xml:space="preserve"> 6.9,</w:t>
      </w:r>
      <w:r w:rsidR="00FF44FA" w:rsidRPr="00886A51">
        <w:rPr>
          <w:rFonts w:ascii="Arial" w:hAnsi="Arial" w:cs="Arial"/>
        </w:rPr>
        <w:t xml:space="preserve"> 6.</w:t>
      </w:r>
      <w:r w:rsidR="0029731F" w:rsidRPr="00886A51">
        <w:rPr>
          <w:rFonts w:ascii="Arial" w:hAnsi="Arial" w:cs="Arial"/>
        </w:rPr>
        <w:t>1</w:t>
      </w:r>
      <w:r w:rsidR="0029731F">
        <w:rPr>
          <w:rFonts w:ascii="Arial" w:hAnsi="Arial" w:cs="Arial"/>
        </w:rPr>
        <w:t>2</w:t>
      </w:r>
      <w:r w:rsidR="00FF44FA" w:rsidRPr="00886A51">
        <w:rPr>
          <w:rFonts w:ascii="Arial" w:hAnsi="Arial" w:cs="Arial"/>
        </w:rPr>
        <w:t>, 6.</w:t>
      </w:r>
      <w:r w:rsidR="0029731F" w:rsidRPr="00886A51">
        <w:rPr>
          <w:rFonts w:ascii="Arial" w:hAnsi="Arial" w:cs="Arial"/>
        </w:rPr>
        <w:t>1</w:t>
      </w:r>
      <w:r w:rsidR="0029731F">
        <w:rPr>
          <w:rFonts w:ascii="Arial" w:hAnsi="Arial" w:cs="Arial"/>
        </w:rPr>
        <w:t>3</w:t>
      </w:r>
      <w:r w:rsidR="0029731F" w:rsidRPr="00886A51">
        <w:rPr>
          <w:rFonts w:ascii="Arial" w:hAnsi="Arial" w:cs="Arial"/>
        </w:rPr>
        <w:t xml:space="preserve"> </w:t>
      </w:r>
      <w:r w:rsidR="00FF44FA" w:rsidRPr="00886A51">
        <w:rPr>
          <w:rFonts w:ascii="Arial" w:hAnsi="Arial" w:cs="Arial"/>
        </w:rPr>
        <w:t>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29731F">
        <w:rPr>
          <w:rFonts w:ascii="Arial" w:hAnsi="Arial" w:cs="Arial"/>
        </w:rPr>
        <w:t xml:space="preserve">9.3, 9.7,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4C46DE">
        <w:rPr>
          <w:rFonts w:ascii="Arial" w:hAnsi="Arial" w:cs="Arial"/>
        </w:rPr>
        <w:t xml:space="preserve"> </w:t>
      </w:r>
      <w:r w:rsidRPr="00886A51">
        <w:rPr>
          <w:rFonts w:ascii="Arial" w:hAnsi="Arial" w:cs="Arial"/>
        </w:rPr>
        <w:t xml:space="preserve">smlouvy zhotovitelem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970CCE">
        <w:rPr>
          <w:rFonts w:ascii="Arial" w:hAnsi="Arial" w:cs="Arial"/>
        </w:rPr>
        <w:t> </w:t>
      </w:r>
      <w:r w:rsidR="00B65B54" w:rsidRPr="00886A51">
        <w:rPr>
          <w:rFonts w:ascii="Arial" w:hAnsi="Arial" w:cs="Arial"/>
        </w:rPr>
        <w:t>000</w:t>
      </w:r>
      <w:r w:rsidR="00970CCE">
        <w:rPr>
          <w:rFonts w:ascii="Arial" w:hAnsi="Arial" w:cs="Arial"/>
        </w:rPr>
        <w:t> </w:t>
      </w:r>
      <w:r w:rsidRPr="00886A51">
        <w:rPr>
          <w:rFonts w:ascii="Arial" w:hAnsi="Arial" w:cs="Arial"/>
        </w:rPr>
        <w:t>Kč, a to za</w:t>
      </w:r>
      <w:r w:rsidR="002C7801">
        <w:rPr>
          <w:rFonts w:ascii="Arial" w:hAnsi="Arial" w:cs="Arial"/>
        </w:rPr>
        <w:t> </w:t>
      </w:r>
      <w:r w:rsidRPr="00886A51">
        <w:rPr>
          <w:rFonts w:ascii="Arial" w:hAnsi="Arial" w:cs="Arial"/>
        </w:rPr>
        <w:t>každé porušení smlouvy zvlášť. Smluvní pokutu lze uložit opakovaně.</w:t>
      </w:r>
    </w:p>
    <w:p w14:paraId="431B52D3" w14:textId="6AEE4408"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5C4796">
        <w:rPr>
          <w:rFonts w:ascii="Arial" w:hAnsi="Arial" w:cs="Arial"/>
        </w:rPr>
        <w:t>50 </w:t>
      </w:r>
      <w:r w:rsidR="00B65B54" w:rsidRPr="00886A51">
        <w:rPr>
          <w:rFonts w:ascii="Arial" w:hAnsi="Arial" w:cs="Arial"/>
        </w:rPr>
        <w:t>000</w:t>
      </w:r>
      <w:r w:rsidRPr="00886A51">
        <w:rPr>
          <w:rFonts w:ascii="Arial" w:hAnsi="Arial" w:cs="Arial"/>
        </w:rPr>
        <w:t xml:space="preserve"> Kč, a to za každé porušení smlouvy zvlášť.</w:t>
      </w:r>
    </w:p>
    <w:p w14:paraId="0A4533EC" w14:textId="475A369F" w:rsidR="00DE7824" w:rsidRPr="00886A51"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w:t>
      </w:r>
      <w:proofErr w:type="gramStart"/>
      <w:r w:rsidRPr="00886A51">
        <w:rPr>
          <w:rFonts w:ascii="Arial" w:hAnsi="Arial" w:cs="Arial"/>
        </w:rPr>
        <w:t>stanice,</w:t>
      </w:r>
      <w:proofErr w:type="gramEnd"/>
      <w:r w:rsidRPr="00886A51">
        <w:rPr>
          <w:rFonts w:ascii="Arial" w:hAnsi="Arial" w:cs="Arial"/>
        </w:rPr>
        <w:t xml:space="preserve"> atd. zjistí svým pravomocným rozhodnutím v souvislosti s realizací plnění dle této smlouvy porušení předpisů uvedených v článku VI. odst. 6.</w:t>
      </w:r>
      <w:r w:rsidR="0029731F">
        <w:rPr>
          <w:rFonts w:ascii="Arial" w:hAnsi="Arial" w:cs="Arial"/>
        </w:rPr>
        <w:t>20</w:t>
      </w:r>
      <w:r w:rsidR="0029731F" w:rsidRPr="00886A51">
        <w:rPr>
          <w:rFonts w:ascii="Arial" w:hAnsi="Arial" w:cs="Arial"/>
        </w:rPr>
        <w:t xml:space="preserve"> </w:t>
      </w:r>
      <w:r w:rsidRPr="00886A51">
        <w:rPr>
          <w:rFonts w:ascii="Arial" w:hAnsi="Arial" w:cs="Arial"/>
        </w:rPr>
        <w:t xml:space="preserve">smlouvy ze strany zhotovitele,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000 Kč.</w:t>
      </w:r>
    </w:p>
    <w:p w14:paraId="1BE596A4" w14:textId="3C0F2638" w:rsidR="00DE7824"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w:t>
      </w:r>
      <w:r w:rsidR="0029731F">
        <w:rPr>
          <w:rFonts w:ascii="Arial" w:hAnsi="Arial" w:cs="Arial"/>
        </w:rPr>
        <w:t xml:space="preserve">21 </w:t>
      </w:r>
      <w:r w:rsidR="00A41B44">
        <w:rPr>
          <w:rFonts w:ascii="Arial" w:hAnsi="Arial" w:cs="Arial"/>
        </w:rPr>
        <w:t>smlouvy</w:t>
      </w:r>
      <w:r w:rsidRPr="00886A51">
        <w:rPr>
          <w:rFonts w:ascii="Arial" w:hAnsi="Arial" w:cs="Arial"/>
        </w:rPr>
        <w:t xml:space="preserve"> je objednatel oprávněn uplatnit ve smyslu ustanovení § 2048 a násl. </w:t>
      </w:r>
      <w:r w:rsidR="00232D89" w:rsidRPr="00886A51">
        <w:rPr>
          <w:rFonts w:ascii="Arial" w:hAnsi="Arial" w:cs="Arial"/>
        </w:rPr>
        <w:t>občansk</w:t>
      </w:r>
      <w:r w:rsidR="00232D89">
        <w:rPr>
          <w:rFonts w:ascii="Arial" w:hAnsi="Arial" w:cs="Arial"/>
        </w:rPr>
        <w:t>ého</w:t>
      </w:r>
      <w:r w:rsidR="00232D89" w:rsidRPr="00886A51">
        <w:rPr>
          <w:rFonts w:ascii="Arial" w:hAnsi="Arial" w:cs="Arial"/>
        </w:rPr>
        <w:t xml:space="preserve"> zákoník</w:t>
      </w:r>
      <w:r w:rsidR="00232D89">
        <w:rPr>
          <w:rFonts w:ascii="Arial" w:hAnsi="Arial" w:cs="Arial"/>
        </w:rPr>
        <w:t>u</w:t>
      </w:r>
      <w:r w:rsidRPr="00886A51">
        <w:rPr>
          <w:rFonts w:ascii="Arial" w:hAnsi="Arial" w:cs="Arial"/>
        </w:rPr>
        <w:t xml:space="preserve"> smluvní pokutu ve výši </w:t>
      </w:r>
      <w:r w:rsidR="00653009">
        <w:rPr>
          <w:rFonts w:ascii="Arial" w:hAnsi="Arial" w:cs="Arial"/>
        </w:rPr>
        <w:t>15</w:t>
      </w:r>
      <w:r w:rsidR="00653009" w:rsidRPr="00886A51">
        <w:rPr>
          <w:rFonts w:ascii="Arial" w:hAnsi="Arial" w:cs="Arial"/>
        </w:rPr>
        <w:t xml:space="preserve"> </w:t>
      </w:r>
      <w:r w:rsidRPr="00886A51">
        <w:rPr>
          <w:rFonts w:ascii="Arial" w:hAnsi="Arial" w:cs="Arial"/>
        </w:rPr>
        <w:t>000 Kč.</w:t>
      </w:r>
    </w:p>
    <w:p w14:paraId="51D0C401" w14:textId="2C39FAE0" w:rsidR="006A5BFD" w:rsidRDefault="006A5BFD" w:rsidP="00CE206B">
      <w:pPr>
        <w:numPr>
          <w:ilvl w:val="0"/>
          <w:numId w:val="19"/>
        </w:numPr>
        <w:spacing w:after="120" w:line="276" w:lineRule="auto"/>
        <w:ind w:left="567" w:hanging="567"/>
        <w:jc w:val="both"/>
        <w:rPr>
          <w:rFonts w:ascii="Arial" w:hAnsi="Arial" w:cs="Arial"/>
        </w:rPr>
      </w:pPr>
      <w:r w:rsidRPr="0087561C">
        <w:rPr>
          <w:rFonts w:ascii="Arial" w:hAnsi="Arial" w:cs="Arial"/>
        </w:rPr>
        <w:t xml:space="preserve">Smluvní strany se dohodly, že v případě, že bude zhotovitel v prodlení s plněním povinností dle čl. </w:t>
      </w:r>
      <w:r w:rsidRPr="006A5BFD">
        <w:rPr>
          <w:rFonts w:ascii="Arial" w:hAnsi="Arial" w:cs="Arial"/>
        </w:rPr>
        <w:t>VI. odst. 6.</w:t>
      </w:r>
      <w:r w:rsidR="0029731F">
        <w:rPr>
          <w:rFonts w:ascii="Arial" w:hAnsi="Arial" w:cs="Arial"/>
        </w:rPr>
        <w:t xml:space="preserve">22 </w:t>
      </w:r>
      <w:r>
        <w:rPr>
          <w:rFonts w:ascii="Arial" w:hAnsi="Arial" w:cs="Arial"/>
        </w:rPr>
        <w:t>smlouvy</w:t>
      </w:r>
      <w:r w:rsidRPr="0087561C">
        <w:rPr>
          <w:rFonts w:ascii="Arial" w:hAnsi="Arial" w:cs="Arial"/>
        </w:rPr>
        <w:t xml:space="preserve">, je objednatel oprávněn uplatnit 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Pr="0087561C">
        <w:rPr>
          <w:rFonts w:ascii="Arial" w:hAnsi="Arial" w:cs="Arial"/>
        </w:rPr>
        <w:t xml:space="preserve"> smluvní pokutu ve </w:t>
      </w:r>
      <w:r w:rsidRPr="001535CE">
        <w:rPr>
          <w:rFonts w:ascii="Arial" w:hAnsi="Arial" w:cs="Arial"/>
        </w:rPr>
        <w:t>výši 15 000 Kč</w:t>
      </w:r>
      <w:r w:rsidRPr="0087561C">
        <w:rPr>
          <w:rFonts w:ascii="Arial" w:hAnsi="Arial" w:cs="Arial"/>
        </w:rPr>
        <w:t>.</w:t>
      </w:r>
    </w:p>
    <w:p w14:paraId="50FC3D91" w14:textId="24D895D5" w:rsidR="006A5BFD" w:rsidRPr="00886A51" w:rsidRDefault="006A5BFD" w:rsidP="00CE206B">
      <w:pPr>
        <w:numPr>
          <w:ilvl w:val="0"/>
          <w:numId w:val="19"/>
        </w:numPr>
        <w:spacing w:after="120" w:line="276" w:lineRule="auto"/>
        <w:ind w:left="567" w:hanging="567"/>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29731F">
        <w:rPr>
          <w:rFonts w:ascii="Arial" w:hAnsi="Arial" w:cs="Arial"/>
        </w:rPr>
        <w:t>23</w:t>
      </w:r>
      <w:r w:rsidR="0029731F"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50.000,- Kč.</w:t>
      </w:r>
    </w:p>
    <w:p w14:paraId="77D2D065" w14:textId="4E5C6F0C"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006F210E"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Smluvní pokutu lze uložit opakovaně. </w:t>
      </w:r>
    </w:p>
    <w:p w14:paraId="6D91A208" w14:textId="77777777"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pokuta je splatná do </w:t>
      </w:r>
      <w:r w:rsidR="00290481" w:rsidRPr="00886A51">
        <w:rPr>
          <w:rFonts w:ascii="Arial" w:hAnsi="Arial" w:cs="Arial"/>
        </w:rPr>
        <w:t>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w:t>
      </w:r>
      <w:r w:rsidR="00CE206B">
        <w:rPr>
          <w:rFonts w:ascii="Arial" w:hAnsi="Arial" w:cs="Arial"/>
        </w:rPr>
        <w:t> </w:t>
      </w:r>
      <w:r w:rsidRPr="00886A51">
        <w:rPr>
          <w:rFonts w:ascii="Arial" w:hAnsi="Arial" w:cs="Arial"/>
        </w:rPr>
        <w:t>plné výši.</w:t>
      </w:r>
    </w:p>
    <w:p w14:paraId="07020A1D" w14:textId="3BA8F9AA" w:rsidR="001F0CD4"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5C4796">
        <w:rPr>
          <w:rFonts w:ascii="Arial" w:hAnsi="Arial" w:cs="Arial"/>
        </w:rPr>
        <w:t>1</w:t>
      </w:r>
      <w:r w:rsidR="00DE7824" w:rsidRPr="00886A51">
        <w:rPr>
          <w:rFonts w:ascii="Arial" w:hAnsi="Arial" w:cs="Arial"/>
        </w:rPr>
        <w:t xml:space="preserve"> </w:t>
      </w:r>
      <w:r w:rsidRPr="00886A51">
        <w:rPr>
          <w:rFonts w:ascii="Arial" w:hAnsi="Arial" w:cs="Arial"/>
        </w:rPr>
        <w:t>% z neuhrazené části peněžitého závazku, a to za každý den prodlení</w:t>
      </w:r>
      <w:r w:rsidR="008602FF" w:rsidRPr="00886A51">
        <w:rPr>
          <w:rFonts w:ascii="Arial" w:hAnsi="Arial" w:cs="Arial"/>
        </w:rPr>
        <w:t>.</w:t>
      </w:r>
    </w:p>
    <w:p w14:paraId="30F8920E" w14:textId="6E1BCDC0" w:rsidR="006932DD" w:rsidRPr="00DD7DF1" w:rsidRDefault="00C87D4C" w:rsidP="00DD7DF1">
      <w:pPr>
        <w:numPr>
          <w:ilvl w:val="0"/>
          <w:numId w:val="19"/>
        </w:numPr>
        <w:spacing w:after="120" w:line="276" w:lineRule="auto"/>
        <w:ind w:left="567" w:hanging="567"/>
        <w:jc w:val="both"/>
        <w:rPr>
          <w:rFonts w:ascii="Arial" w:hAnsi="Arial" w:cs="Arial"/>
        </w:rPr>
      </w:pPr>
      <w:r w:rsidRPr="00C87D4C">
        <w:rPr>
          <w:rFonts w:ascii="Arial" w:hAnsi="Arial" w:cs="Arial"/>
        </w:rPr>
        <w:t>Smluvní strany se výslovně dohodly, že veškerá ujednání o nárocích na smluvní pokutu mají sankční charakter a smluvní strany jsou si této skutečnosti vědomé.</w:t>
      </w:r>
    </w:p>
    <w:p w14:paraId="0AAA56DA" w14:textId="77777777" w:rsidR="006932DD" w:rsidRPr="00886A51" w:rsidRDefault="006932DD" w:rsidP="006932DD">
      <w:pPr>
        <w:spacing w:before="120" w:after="120" w:line="276" w:lineRule="auto"/>
        <w:rPr>
          <w:rFonts w:ascii="Arial" w:hAnsi="Arial" w:cs="Arial"/>
        </w:rPr>
      </w:pPr>
    </w:p>
    <w:p w14:paraId="7304D819" w14:textId="77777777" w:rsidR="008602FF" w:rsidRPr="00886A51" w:rsidRDefault="008602FF"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1BE33F14"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mohou od smlouvy odstoupit v případech, kdy to stanoví zákon, jinak v případě podstatného porušení smlouvy. Odstoupení od smlouvy musí být provedeno </w:t>
      </w:r>
      <w:r w:rsidRPr="00886A51">
        <w:rPr>
          <w:rFonts w:ascii="Arial" w:hAnsi="Arial" w:cs="Arial"/>
        </w:rPr>
        <w:lastRenderedPageBreak/>
        <w:t>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77F7AFD0"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7420BEB0" w14:textId="21A1002E"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485C11">
        <w:rPr>
          <w:rFonts w:cs="Arial"/>
          <w:color w:val="auto"/>
          <w:sz w:val="20"/>
        </w:rPr>
        <w:t>1</w:t>
      </w:r>
      <w:r w:rsidR="00B65B54" w:rsidRPr="00886A51">
        <w:rPr>
          <w:rFonts w:cs="Arial"/>
          <w:color w:val="auto"/>
          <w:sz w:val="20"/>
        </w:rPr>
        <w:t>0</w:t>
      </w:r>
      <w:r w:rsidRPr="00886A51">
        <w:rPr>
          <w:rFonts w:cs="Arial"/>
          <w:color w:val="auto"/>
          <w:sz w:val="20"/>
        </w:rPr>
        <w:t xml:space="preserve"> kalendářních dn</w:t>
      </w:r>
      <w:r w:rsidR="00B8611D" w:rsidRPr="00886A51">
        <w:rPr>
          <w:rFonts w:cs="Arial"/>
          <w:color w:val="auto"/>
          <w:sz w:val="20"/>
        </w:rPr>
        <w:t>í</w:t>
      </w:r>
    </w:p>
    <w:p w14:paraId="27405728"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A5C5EB0" w14:textId="24623944"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jestliže zhotovitel po dobu delší než 1</w:t>
      </w:r>
      <w:r w:rsidR="00436981">
        <w:rPr>
          <w:rFonts w:cs="Arial"/>
          <w:color w:val="auto"/>
          <w:sz w:val="20"/>
        </w:rPr>
        <w:t>0</w:t>
      </w:r>
      <w:r w:rsidRPr="00886A51">
        <w:rPr>
          <w:rFonts w:cs="Arial"/>
          <w:color w:val="auto"/>
          <w:sz w:val="20"/>
        </w:rPr>
        <w:t xml:space="preserve"> kalendářních dní přerušil práce na provedení díla a nejedná se o případ přerušení provádění díla</w:t>
      </w:r>
      <w:r w:rsidR="0029731F">
        <w:rPr>
          <w:rFonts w:cs="Arial"/>
          <w:color w:val="auto"/>
          <w:sz w:val="20"/>
        </w:rPr>
        <w:t xml:space="preserve"> ve smyslu čl. III. odst. </w:t>
      </w:r>
      <w:r w:rsidR="00677004">
        <w:rPr>
          <w:rFonts w:cs="Arial"/>
          <w:color w:val="auto"/>
          <w:sz w:val="20"/>
        </w:rPr>
        <w:t>3.</w:t>
      </w:r>
      <w:r w:rsidR="00E122E0">
        <w:rPr>
          <w:rFonts w:cs="Arial"/>
          <w:color w:val="auto"/>
          <w:sz w:val="20"/>
        </w:rPr>
        <w:t>4</w:t>
      </w:r>
      <w:r w:rsidR="00677004">
        <w:rPr>
          <w:rFonts w:cs="Arial"/>
          <w:color w:val="auto"/>
          <w:sz w:val="20"/>
        </w:rPr>
        <w:t xml:space="preserve"> smlouvy</w:t>
      </w:r>
    </w:p>
    <w:p w14:paraId="74A978E0"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248F1BA5"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w:t>
      </w:r>
      <w:r w:rsidR="00CE206B">
        <w:rPr>
          <w:rFonts w:cs="Arial"/>
          <w:color w:val="auto"/>
          <w:sz w:val="20"/>
        </w:rPr>
        <w:t> </w:t>
      </w:r>
      <w:r w:rsidRPr="00886A51">
        <w:rPr>
          <w:rFonts w:cs="Arial"/>
          <w:color w:val="auto"/>
          <w:sz w:val="20"/>
        </w:rPr>
        <w:t>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21243C92"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vstoupil do likvidace</w:t>
      </w:r>
    </w:p>
    <w:p w14:paraId="0634664A"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E168D4">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2344CFAB"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4B2EBB">
        <w:rPr>
          <w:rFonts w:cs="Arial"/>
          <w:color w:val="auto"/>
          <w:sz w:val="20"/>
        </w:rPr>
        <w:t xml:space="preserve">než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1B5A5DCB" w14:textId="2C22645A"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w:t>
      </w:r>
      <w:r w:rsidR="005A78BE">
        <w:rPr>
          <w:rFonts w:ascii="Arial" w:hAnsi="Arial" w:cs="Arial"/>
        </w:rPr>
        <w:t xml:space="preserve"> kterékoliv ze smluvních stran</w:t>
      </w:r>
      <w:r w:rsidRPr="00886A51">
        <w:rPr>
          <w:rFonts w:ascii="Arial" w:hAnsi="Arial" w:cs="Arial"/>
        </w:rPr>
        <w:t xml:space="preserve"> od této smlouvy provedou smluvní strany nejpozději do</w:t>
      </w:r>
      <w:r w:rsidR="008B4186" w:rsidRPr="00886A51">
        <w:rPr>
          <w:rFonts w:ascii="Arial" w:hAnsi="Arial" w:cs="Arial"/>
        </w:rPr>
        <w:t> </w:t>
      </w:r>
      <w:r w:rsidR="00D15C73" w:rsidRPr="00886A51">
        <w:rPr>
          <w:rFonts w:ascii="Arial" w:hAnsi="Arial" w:cs="Arial"/>
        </w:rPr>
        <w:t>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0358B9">
        <w:rPr>
          <w:rFonts w:ascii="Arial" w:hAnsi="Arial" w:cs="Arial"/>
        </w:rPr>
        <w:t>.</w:t>
      </w:r>
      <w:r w:rsidR="00D15C73" w:rsidRPr="00886A51">
        <w:rPr>
          <w:rFonts w:ascii="Arial" w:hAnsi="Arial" w:cs="Arial"/>
        </w:rPr>
        <w:t xml:space="preserve"> </w:t>
      </w:r>
      <w:r w:rsidRPr="00886A51">
        <w:rPr>
          <w:rFonts w:ascii="Arial" w:hAnsi="Arial" w:cs="Arial"/>
        </w:rPr>
        <w:t xml:space="preserve">Smluvní strany jsou si povinny vyplatit shora uvedené částky včetně případných příslušenství nejpozději do </w:t>
      </w:r>
      <w:r w:rsidR="00D15C73"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w:t>
      </w:r>
      <w:r w:rsidR="000358B9">
        <w:rPr>
          <w:rFonts w:ascii="Arial" w:hAnsi="Arial" w:cs="Arial"/>
        </w:rPr>
        <w:t> </w:t>
      </w:r>
      <w:r w:rsidRPr="00886A51">
        <w:rPr>
          <w:rFonts w:ascii="Arial" w:hAnsi="Arial" w:cs="Arial"/>
        </w:rPr>
        <w:t xml:space="preserve">úhradě. </w:t>
      </w:r>
    </w:p>
    <w:p w14:paraId="172B2699" w14:textId="64A84632" w:rsidR="00DD7DF1" w:rsidRDefault="008602FF" w:rsidP="00DD7DF1">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2699E58D" w14:textId="77777777" w:rsidR="00DD7DF1" w:rsidRPr="00DD7DF1" w:rsidRDefault="00DD7DF1" w:rsidP="00DD7DF1">
      <w:pPr>
        <w:spacing w:after="120" w:line="276" w:lineRule="auto"/>
        <w:jc w:val="both"/>
        <w:rPr>
          <w:rFonts w:ascii="Arial" w:hAnsi="Arial" w:cs="Arial"/>
        </w:rPr>
      </w:pPr>
    </w:p>
    <w:p w14:paraId="2F2D811B" w14:textId="77777777" w:rsidR="00D0069E" w:rsidRPr="00886A51" w:rsidRDefault="00D0069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7FBEB741"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52893FA2" w14:textId="77777777" w:rsidR="00B65B54" w:rsidRDefault="00D0069E" w:rsidP="00CE206B">
      <w:pPr>
        <w:pStyle w:val="Znaka"/>
        <w:numPr>
          <w:ilvl w:val="0"/>
          <w:numId w:val="23"/>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765B0FFA" w14:textId="77777777" w:rsidR="00F75919" w:rsidRPr="00886A51" w:rsidRDefault="00F75919" w:rsidP="00F75919">
      <w:pPr>
        <w:pStyle w:val="Znaka"/>
        <w:spacing w:line="276" w:lineRule="auto"/>
        <w:ind w:left="99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Pr="00F75919">
        <w:rPr>
          <w:rFonts w:cs="Arial"/>
          <w:color w:val="auto"/>
          <w:sz w:val="20"/>
        </w:rPr>
        <w:t>siqbxt2</w:t>
      </w:r>
      <w:r>
        <w:rPr>
          <w:rFonts w:cs="Arial"/>
          <w:color w:val="auto"/>
          <w:sz w:val="20"/>
        </w:rPr>
        <w:t xml:space="preserve"> </w:t>
      </w:r>
    </w:p>
    <w:p w14:paraId="1E80D9C4" w14:textId="7FBBF16B" w:rsidR="00D0069E" w:rsidRDefault="00F75919" w:rsidP="003C1641">
      <w:pPr>
        <w:pStyle w:val="Znaka"/>
        <w:spacing w:line="276" w:lineRule="auto"/>
        <w:ind w:left="993"/>
        <w:jc w:val="both"/>
        <w:rPr>
          <w:rFonts w:cs="Arial"/>
          <w:color w:val="auto"/>
          <w:sz w:val="20"/>
        </w:rPr>
      </w:pPr>
      <w:r>
        <w:rPr>
          <w:rFonts w:cs="Arial"/>
          <w:color w:val="auto"/>
          <w:sz w:val="20"/>
        </w:rPr>
        <w:lastRenderedPageBreak/>
        <w:t xml:space="preserve">adresa pro tištěná podání: </w:t>
      </w:r>
      <w:r w:rsidR="00B65B54" w:rsidRPr="00886A51">
        <w:rPr>
          <w:rFonts w:cs="Arial"/>
          <w:color w:val="auto"/>
          <w:sz w:val="20"/>
        </w:rPr>
        <w:t>Karlovarský kraj, Závodní 353/88, 360 06 Karlovy Vary-Dvory</w:t>
      </w:r>
    </w:p>
    <w:p w14:paraId="502EF610" w14:textId="77777777" w:rsidR="00960114" w:rsidRPr="00886A51" w:rsidRDefault="00D0069E" w:rsidP="00CE206B">
      <w:pPr>
        <w:pStyle w:val="Znaka"/>
        <w:widowControl/>
        <w:numPr>
          <w:ilvl w:val="0"/>
          <w:numId w:val="23"/>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34A2B70E" w14:textId="77777777" w:rsidR="00F75919" w:rsidRPr="00886A51" w:rsidRDefault="00F75919" w:rsidP="00F75919">
      <w:pPr>
        <w:pStyle w:val="Znaka"/>
        <w:spacing w:line="276" w:lineRule="auto"/>
        <w:ind w:firstLine="27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Pr="000358B9">
        <w:rPr>
          <w:rFonts w:cs="Arial"/>
          <w:color w:val="auto"/>
          <w:sz w:val="20"/>
          <w:shd w:val="clear" w:color="auto" w:fill="FFF2CC" w:themeFill="accent4" w:themeFillTint="33"/>
        </w:rPr>
        <w:t>.................</w:t>
      </w:r>
      <w:r>
        <w:rPr>
          <w:rFonts w:cs="Arial"/>
          <w:color w:val="auto"/>
          <w:sz w:val="20"/>
        </w:rPr>
        <w:t xml:space="preserve"> </w:t>
      </w:r>
    </w:p>
    <w:p w14:paraId="6155557F" w14:textId="77777777" w:rsidR="00F75919" w:rsidRDefault="00F75919" w:rsidP="00F75919">
      <w:pPr>
        <w:pStyle w:val="Znaka"/>
        <w:spacing w:line="276" w:lineRule="auto"/>
        <w:ind w:left="993"/>
        <w:jc w:val="both"/>
        <w:rPr>
          <w:rFonts w:cs="Arial"/>
          <w:color w:val="auto"/>
          <w:sz w:val="20"/>
        </w:rPr>
      </w:pPr>
      <w:r>
        <w:rPr>
          <w:rFonts w:cs="Arial"/>
          <w:color w:val="auto"/>
          <w:sz w:val="20"/>
        </w:rPr>
        <w:t xml:space="preserve">adresa pro tištěná podání: </w:t>
      </w:r>
      <w:r w:rsidRPr="000358B9">
        <w:rPr>
          <w:rFonts w:cs="Arial"/>
          <w:color w:val="auto"/>
          <w:sz w:val="20"/>
          <w:shd w:val="clear" w:color="auto" w:fill="FFF2CC" w:themeFill="accent4" w:themeFillTint="33"/>
        </w:rPr>
        <w:t>.................</w:t>
      </w:r>
    </w:p>
    <w:p w14:paraId="21BDD8EF" w14:textId="77777777" w:rsidR="00F75919" w:rsidRPr="00886A51" w:rsidRDefault="00F75919" w:rsidP="00F75919">
      <w:pPr>
        <w:pStyle w:val="Znaka"/>
        <w:spacing w:line="276" w:lineRule="auto"/>
        <w:ind w:left="993"/>
        <w:jc w:val="both"/>
        <w:rPr>
          <w:rFonts w:cs="Arial"/>
          <w:color w:val="auto"/>
          <w:sz w:val="20"/>
        </w:rPr>
      </w:pPr>
    </w:p>
    <w:p w14:paraId="0B37FC9A" w14:textId="77777777" w:rsidR="00D0069E" w:rsidRDefault="00D0069E" w:rsidP="00CE206B">
      <w:pPr>
        <w:pStyle w:val="Znaka"/>
        <w:ind w:left="567"/>
        <w:jc w:val="both"/>
        <w:rPr>
          <w:rFonts w:cs="Arial"/>
          <w:sz w:val="20"/>
        </w:rPr>
      </w:pPr>
      <w:r w:rsidRPr="00F75919">
        <w:rPr>
          <w:rFonts w:cs="Arial"/>
          <w:sz w:val="20"/>
        </w:rPr>
        <w:t>Smluvní strany se dohodly, že v případě změny sídla či místa podnikání, a tím i adresy pro</w:t>
      </w:r>
      <w:r w:rsidR="00932A91" w:rsidRPr="00F75919">
        <w:rPr>
          <w:rFonts w:cs="Arial"/>
          <w:sz w:val="20"/>
        </w:rPr>
        <w:t> </w:t>
      </w:r>
      <w:r w:rsidRPr="00F75919">
        <w:rPr>
          <w:rFonts w:cs="Arial"/>
          <w:sz w:val="20"/>
        </w:rPr>
        <w:t>doručování, budou písemné informovat o této skutečnosti bez zbytečného odkladu druhou smluvní stranu.</w:t>
      </w:r>
    </w:p>
    <w:p w14:paraId="7DE26720" w14:textId="77777777" w:rsidR="00F75919" w:rsidRPr="00F75919" w:rsidRDefault="00F75919" w:rsidP="00F75919">
      <w:pPr>
        <w:pStyle w:val="Znaka"/>
        <w:rPr>
          <w:rFonts w:cs="Arial"/>
          <w:sz w:val="20"/>
        </w:rPr>
      </w:pPr>
    </w:p>
    <w:p w14:paraId="719B25E4" w14:textId="77777777" w:rsidR="00D0069E" w:rsidRPr="00F75919"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Veškerá podání a jiná oznámení, která se doručují smluvním stranám, je třeba doručit</w:t>
      </w:r>
      <w:r w:rsidR="00F75919" w:rsidRPr="00F75919">
        <w:rPr>
          <w:rFonts w:ascii="Arial" w:hAnsi="Arial" w:cs="Arial"/>
        </w:rPr>
        <w:t xml:space="preserve"> </w:t>
      </w:r>
      <w:r w:rsidR="00F75919" w:rsidRPr="008E7792">
        <w:rPr>
          <w:rFonts w:ascii="Arial" w:hAnsi="Arial" w:cs="Arial"/>
        </w:rPr>
        <w:t>do datové schránky</w:t>
      </w:r>
      <w:r w:rsidR="00F75919">
        <w:rPr>
          <w:rFonts w:ascii="Arial" w:hAnsi="Arial" w:cs="Arial"/>
        </w:rPr>
        <w:t>,</w:t>
      </w:r>
      <w:r w:rsidRPr="00F75919">
        <w:rPr>
          <w:rFonts w:ascii="Arial" w:hAnsi="Arial" w:cs="Arial"/>
        </w:rPr>
        <w:t xml:space="preserve"> osobně nebo doporučenou listovní zásilkou s</w:t>
      </w:r>
      <w:r w:rsidR="009D0148">
        <w:rPr>
          <w:rFonts w:ascii="Arial" w:hAnsi="Arial" w:cs="Arial"/>
        </w:rPr>
        <w:t> </w:t>
      </w:r>
      <w:r w:rsidRPr="00F75919">
        <w:rPr>
          <w:rFonts w:ascii="Arial" w:hAnsi="Arial" w:cs="Arial"/>
        </w:rPr>
        <w:t>doručenkou</w:t>
      </w:r>
      <w:r w:rsidR="009D0148">
        <w:rPr>
          <w:rFonts w:ascii="Arial" w:hAnsi="Arial" w:cs="Arial"/>
        </w:rPr>
        <w:t xml:space="preserve"> není-li stanoveno touto smlouvou jinak</w:t>
      </w:r>
      <w:r w:rsidR="00D001D0">
        <w:rPr>
          <w:rFonts w:ascii="Arial" w:hAnsi="Arial" w:cs="Arial"/>
        </w:rPr>
        <w:t xml:space="preserve"> nebo nedohodnou-li se smluvní strany jinak</w:t>
      </w:r>
      <w:r w:rsidRPr="00F75919">
        <w:rPr>
          <w:rFonts w:ascii="Arial" w:hAnsi="Arial" w:cs="Arial"/>
        </w:rPr>
        <w:t>.</w:t>
      </w:r>
    </w:p>
    <w:p w14:paraId="680991FD"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Aniž by tím byly dotčeny další prostře</w:t>
      </w:r>
      <w:r w:rsidRPr="00886A51">
        <w:rPr>
          <w:rFonts w:ascii="Arial" w:hAnsi="Arial" w:cs="Arial"/>
        </w:rPr>
        <w:t>dky, kterými lze prokázat doručení, má se za to, že oznámení bylo řádně doručené:</w:t>
      </w:r>
    </w:p>
    <w:p w14:paraId="523281FB" w14:textId="77777777" w:rsidR="00D0069E" w:rsidRPr="00886A51" w:rsidRDefault="00D0069E" w:rsidP="00CE206B">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 xml:space="preserve">při doručování osobně: </w:t>
      </w:r>
    </w:p>
    <w:p w14:paraId="76B169AD"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faktického přijetí oznámení příjemcem; </w:t>
      </w:r>
    </w:p>
    <w:p w14:paraId="0F2FF67B"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3E0F7E10"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7363FA2F"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D81DD20" w14:textId="77777777" w:rsidR="00D0069E" w:rsidRPr="00886A51" w:rsidRDefault="00D0069E" w:rsidP="00CE206B">
      <w:pPr>
        <w:pStyle w:val="Znaka"/>
        <w:widowControl/>
        <w:numPr>
          <w:ilvl w:val="0"/>
          <w:numId w:val="35"/>
        </w:numPr>
        <w:spacing w:before="120" w:line="276" w:lineRule="auto"/>
        <w:ind w:left="993" w:hanging="284"/>
        <w:jc w:val="both"/>
        <w:rPr>
          <w:rFonts w:cs="Arial"/>
          <w:color w:val="auto"/>
          <w:sz w:val="20"/>
        </w:rPr>
      </w:pPr>
      <w:r w:rsidRPr="00886A51">
        <w:rPr>
          <w:rFonts w:cs="Arial"/>
          <w:color w:val="auto"/>
          <w:sz w:val="20"/>
        </w:rPr>
        <w:t>při doručování poštou:</w:t>
      </w:r>
    </w:p>
    <w:p w14:paraId="5A0CFECC"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předání listovní zásilky příjemci; </w:t>
      </w:r>
    </w:p>
    <w:p w14:paraId="3F97C0B6"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3BC8CF79" w14:textId="77777777" w:rsidR="00A7449C" w:rsidRPr="00886A51" w:rsidRDefault="00A7449C" w:rsidP="000641A0">
      <w:pPr>
        <w:spacing w:after="120" w:line="276" w:lineRule="auto"/>
        <w:ind w:left="426" w:hanging="426"/>
        <w:jc w:val="center"/>
        <w:rPr>
          <w:rFonts w:ascii="Arial" w:hAnsi="Arial" w:cs="Arial"/>
        </w:rPr>
      </w:pPr>
    </w:p>
    <w:p w14:paraId="21CC2821" w14:textId="77777777" w:rsidR="00A7449C" w:rsidRPr="00886A51" w:rsidRDefault="00A7449C"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302C454B"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2D6B16C7"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0055A38B"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ochách, případně objektech umístěných na staveništi a na okolních pozemcích, 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706FB767"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08DBD532"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48E9AE1"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1DD8A107"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1AA6439D"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777CAF1B" w14:textId="77777777" w:rsidR="00A7449C"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lastRenderedPageBreak/>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05568D2F" w14:textId="77777777" w:rsidR="0097210A" w:rsidRPr="00886A51" w:rsidRDefault="0097210A" w:rsidP="0097210A">
      <w:pPr>
        <w:spacing w:after="120" w:line="276" w:lineRule="auto"/>
        <w:ind w:left="567"/>
        <w:jc w:val="center"/>
        <w:rPr>
          <w:rFonts w:ascii="Arial" w:hAnsi="Arial" w:cs="Arial"/>
        </w:rPr>
      </w:pPr>
    </w:p>
    <w:p w14:paraId="6472E69D" w14:textId="77777777" w:rsidR="005231D6" w:rsidRPr="00886A51" w:rsidRDefault="005231D6" w:rsidP="00CE206B">
      <w:pPr>
        <w:pStyle w:val="BodyText21"/>
        <w:widowControl/>
        <w:numPr>
          <w:ilvl w:val="0"/>
          <w:numId w:val="12"/>
        </w:numPr>
        <w:spacing w:after="120" w:line="276" w:lineRule="auto"/>
        <w:ind w:left="426" w:hanging="426"/>
        <w:jc w:val="center"/>
        <w:rPr>
          <w:rFonts w:ascii="Arial" w:hAnsi="Arial" w:cs="Arial"/>
          <w:b/>
          <w:sz w:val="20"/>
        </w:rPr>
      </w:pPr>
      <w:bookmarkStart w:id="4" w:name="_Hlk189218162"/>
      <w:r w:rsidRPr="00886A51">
        <w:rPr>
          <w:rFonts w:ascii="Arial" w:hAnsi="Arial" w:cs="Arial"/>
          <w:b/>
          <w:sz w:val="20"/>
        </w:rPr>
        <w:t>Pojištění</w:t>
      </w:r>
    </w:p>
    <w:bookmarkEnd w:id="4"/>
    <w:p w14:paraId="27060B20" w14:textId="77777777" w:rsidR="005231D6" w:rsidRPr="00EE5E03" w:rsidRDefault="005231D6" w:rsidP="00CE206B">
      <w:pPr>
        <w:numPr>
          <w:ilvl w:val="0"/>
          <w:numId w:val="27"/>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2DE5884B" w14:textId="77777777" w:rsidR="005231D6" w:rsidRPr="00B8350D" w:rsidRDefault="005231D6" w:rsidP="00CE206B">
      <w:pPr>
        <w:pStyle w:val="Znaka"/>
        <w:widowControl/>
        <w:numPr>
          <w:ilvl w:val="0"/>
          <w:numId w:val="31"/>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59AA6B87" w14:textId="2E33798E" w:rsidR="005231D6" w:rsidRPr="00886A51" w:rsidRDefault="005231D6" w:rsidP="00CE206B">
      <w:pPr>
        <w:pStyle w:val="Znaka"/>
        <w:widowControl/>
        <w:numPr>
          <w:ilvl w:val="0"/>
          <w:numId w:val="31"/>
        </w:numPr>
        <w:spacing w:after="120" w:line="276" w:lineRule="auto"/>
        <w:ind w:left="993" w:hanging="284"/>
        <w:jc w:val="both"/>
        <w:rPr>
          <w:rFonts w:cs="Arial"/>
          <w:color w:val="auto"/>
          <w:sz w:val="20"/>
        </w:rPr>
      </w:pPr>
      <w:bookmarkStart w:id="5" w:name="_Hlk189218119"/>
      <w:r w:rsidRPr="00886A51">
        <w:rPr>
          <w:rFonts w:cs="Arial"/>
          <w:color w:val="auto"/>
          <w:sz w:val="20"/>
        </w:rPr>
        <w:t>pojištění odpovědnosti za škody způsobené činností zhotovitele při provádění díla, včetně možných škod způsobených pracovníky zhotovitele</w:t>
      </w:r>
      <w:bookmarkEnd w:id="5"/>
      <w:r w:rsidR="00824868">
        <w:rPr>
          <w:rFonts w:cs="Arial"/>
          <w:color w:val="auto"/>
          <w:sz w:val="20"/>
        </w:rPr>
        <w:t>,</w:t>
      </w:r>
      <w:r w:rsidR="00D3542B" w:rsidRPr="00D3542B">
        <w:rPr>
          <w:rFonts w:cs="Arial"/>
          <w:color w:val="auto"/>
          <w:sz w:val="20"/>
        </w:rPr>
        <w:t xml:space="preserve"> </w:t>
      </w:r>
      <w:r w:rsidR="00D3542B" w:rsidRPr="00C234E2">
        <w:rPr>
          <w:rFonts w:cs="Arial"/>
          <w:color w:val="auto"/>
          <w:sz w:val="20"/>
        </w:rPr>
        <w:t xml:space="preserve">a to na hodnotu pojistné události minimálně </w:t>
      </w:r>
      <w:r w:rsidR="00D3542B">
        <w:rPr>
          <w:rFonts w:cs="Arial"/>
          <w:color w:val="auto"/>
          <w:sz w:val="20"/>
        </w:rPr>
        <w:t xml:space="preserve">ve </w:t>
      </w:r>
      <w:r w:rsidR="00D3542B" w:rsidRPr="001823DD">
        <w:rPr>
          <w:rFonts w:cs="Arial"/>
          <w:color w:val="auto"/>
          <w:sz w:val="20"/>
        </w:rPr>
        <w:t xml:space="preserve">výši </w:t>
      </w:r>
      <w:r w:rsidR="00485C11">
        <w:rPr>
          <w:rFonts w:cs="Arial"/>
          <w:color w:val="auto"/>
          <w:sz w:val="20"/>
        </w:rPr>
        <w:t>10</w:t>
      </w:r>
      <w:r w:rsidR="00471FA0">
        <w:rPr>
          <w:rFonts w:cs="Arial"/>
          <w:color w:val="auto"/>
          <w:sz w:val="20"/>
        </w:rPr>
        <w:t> </w:t>
      </w:r>
      <w:r w:rsidR="00D3542B" w:rsidRPr="001823DD">
        <w:rPr>
          <w:rFonts w:cs="Arial"/>
          <w:color w:val="auto"/>
          <w:sz w:val="20"/>
        </w:rPr>
        <w:t>000</w:t>
      </w:r>
      <w:r w:rsidR="00D3542B">
        <w:rPr>
          <w:rFonts w:cs="Arial"/>
          <w:color w:val="auto"/>
          <w:sz w:val="20"/>
        </w:rPr>
        <w:t> </w:t>
      </w:r>
      <w:r w:rsidR="00D3542B" w:rsidRPr="001823DD">
        <w:rPr>
          <w:rFonts w:cs="Arial"/>
          <w:color w:val="auto"/>
          <w:sz w:val="20"/>
        </w:rPr>
        <w:t>000</w:t>
      </w:r>
      <w:r w:rsidR="00D3542B" w:rsidRPr="00C234E2">
        <w:rPr>
          <w:rFonts w:cs="Arial"/>
          <w:color w:val="auto"/>
          <w:sz w:val="20"/>
        </w:rPr>
        <w:t xml:space="preserve"> Kč (slovy: </w:t>
      </w:r>
      <w:r w:rsidR="00485C11">
        <w:rPr>
          <w:rFonts w:cs="Arial"/>
          <w:color w:val="auto"/>
          <w:sz w:val="20"/>
        </w:rPr>
        <w:t>deset</w:t>
      </w:r>
      <w:r w:rsidR="00D3542B">
        <w:rPr>
          <w:rFonts w:cs="Arial"/>
          <w:color w:val="auto"/>
          <w:sz w:val="20"/>
        </w:rPr>
        <w:t xml:space="preserve"> milionů</w:t>
      </w:r>
      <w:r w:rsidR="00D3542B" w:rsidRPr="00C234E2">
        <w:rPr>
          <w:rFonts w:cs="Arial"/>
          <w:color w:val="auto"/>
          <w:sz w:val="20"/>
        </w:rPr>
        <w:t xml:space="preserve"> korun českých).</w:t>
      </w:r>
    </w:p>
    <w:p w14:paraId="79EC026A" w14:textId="77777777" w:rsidR="005231D6" w:rsidRDefault="005231D6" w:rsidP="00CE206B">
      <w:pPr>
        <w:numPr>
          <w:ilvl w:val="0"/>
          <w:numId w:val="27"/>
        </w:numPr>
        <w:spacing w:after="120" w:line="276" w:lineRule="auto"/>
        <w:ind w:left="567" w:hanging="567"/>
        <w:jc w:val="both"/>
        <w:rPr>
          <w:rFonts w:ascii="Arial" w:hAnsi="Arial" w:cs="Arial"/>
        </w:rPr>
      </w:pPr>
      <w:r w:rsidRPr="00886A51">
        <w:rPr>
          <w:rFonts w:ascii="Arial" w:hAnsi="Arial" w:cs="Arial"/>
        </w:rPr>
        <w:t xml:space="preserve">Zhotovitel předloží a předá objednateli kopie platných a účinných pojistných smluv dle předchozího odstavce smlouvy nejpozději do </w:t>
      </w:r>
      <w:r w:rsidR="00E27C4F" w:rsidRPr="00886A51">
        <w:rPr>
          <w:rFonts w:ascii="Arial" w:hAnsi="Arial" w:cs="Arial"/>
        </w:rPr>
        <w:t>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w:t>
      </w:r>
      <w:r w:rsidR="00613E16">
        <w:rPr>
          <w:rFonts w:ascii="Arial" w:hAnsi="Arial" w:cs="Arial"/>
        </w:rPr>
        <w:t> </w:t>
      </w:r>
      <w:r w:rsidR="00A447B9" w:rsidRPr="00886A51">
        <w:rPr>
          <w:rFonts w:ascii="Arial" w:hAnsi="Arial" w:cs="Arial"/>
        </w:rPr>
        <w:t>3</w:t>
      </w:r>
      <w:r w:rsidR="00613E16">
        <w:rPr>
          <w:rFonts w:ascii="Arial" w:hAnsi="Arial" w:cs="Arial"/>
        </w:rPr>
        <w:t>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6E259DAF" w14:textId="77777777" w:rsidR="00984CDF" w:rsidRDefault="00481E54" w:rsidP="00CE206B">
      <w:pPr>
        <w:numPr>
          <w:ilvl w:val="0"/>
          <w:numId w:val="27"/>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CE36FFB" w14:textId="77777777" w:rsidR="00E508FD" w:rsidRPr="00886A51" w:rsidRDefault="00E508FD" w:rsidP="00792E44">
      <w:pPr>
        <w:spacing w:after="120" w:line="276" w:lineRule="auto"/>
        <w:rPr>
          <w:rFonts w:ascii="Arial" w:hAnsi="Arial" w:cs="Arial"/>
        </w:rPr>
      </w:pPr>
    </w:p>
    <w:p w14:paraId="3DCB19B1" w14:textId="403BB893" w:rsidR="005E6FDC" w:rsidRDefault="00D85869" w:rsidP="00CE206B">
      <w:pPr>
        <w:pStyle w:val="BodyText21"/>
        <w:widowControl/>
        <w:numPr>
          <w:ilvl w:val="0"/>
          <w:numId w:val="12"/>
        </w:numPr>
        <w:spacing w:after="120" w:line="276" w:lineRule="auto"/>
        <w:ind w:left="426" w:hanging="426"/>
        <w:jc w:val="center"/>
        <w:rPr>
          <w:rFonts w:ascii="Arial" w:hAnsi="Arial" w:cs="Arial"/>
          <w:b/>
          <w:sz w:val="20"/>
        </w:rPr>
      </w:pPr>
      <w:r w:rsidRPr="00D85869">
        <w:rPr>
          <w:rFonts w:ascii="Arial" w:hAnsi="Arial" w:cs="Arial"/>
          <w:b/>
          <w:sz w:val="20"/>
        </w:rPr>
        <w:t>Zajištění závazků zhotovitele</w:t>
      </w:r>
    </w:p>
    <w:p w14:paraId="3B0FAA68" w14:textId="0E4470AB" w:rsidR="00D85869" w:rsidRPr="00AE2248" w:rsidRDefault="00D85869" w:rsidP="0088683B">
      <w:pPr>
        <w:numPr>
          <w:ilvl w:val="0"/>
          <w:numId w:val="28"/>
        </w:numPr>
        <w:spacing w:after="120" w:line="276" w:lineRule="auto"/>
        <w:ind w:left="567" w:hanging="567"/>
        <w:jc w:val="both"/>
        <w:rPr>
          <w:rFonts w:ascii="Arial" w:hAnsi="Arial" w:cs="Arial"/>
        </w:rPr>
      </w:pPr>
      <w:r w:rsidRPr="00AE2248">
        <w:rPr>
          <w:rFonts w:ascii="Arial" w:hAnsi="Arial" w:cs="Arial"/>
        </w:rPr>
        <w:t>Smluvní strany se dohodly, že k</w:t>
      </w:r>
      <w:r w:rsidR="00AE2248">
        <w:rPr>
          <w:rFonts w:ascii="Arial" w:hAnsi="Arial" w:cs="Arial"/>
        </w:rPr>
        <w:t xml:space="preserve"> z</w:t>
      </w:r>
      <w:r w:rsidRPr="00AE2248">
        <w:rPr>
          <w:rFonts w:ascii="Arial" w:hAnsi="Arial" w:cs="Arial"/>
        </w:rPr>
        <w:t>ajištění řádného plnění závazků zhotovitele vyplývajících z</w:t>
      </w:r>
      <w:r w:rsidR="00AE2248">
        <w:rPr>
          <w:rFonts w:ascii="Arial" w:hAnsi="Arial" w:cs="Arial"/>
        </w:rPr>
        <w:t> </w:t>
      </w:r>
      <w:r w:rsidRPr="00AE2248">
        <w:rPr>
          <w:rFonts w:ascii="Arial" w:hAnsi="Arial" w:cs="Arial"/>
        </w:rPr>
        <w:t>poskytnuté záruky a současně k úhradě smluvních pokut a dalších pohledávek objednatele za</w:t>
      </w:r>
      <w:r w:rsidR="00AE2248">
        <w:rPr>
          <w:rFonts w:ascii="Arial" w:hAnsi="Arial" w:cs="Arial"/>
        </w:rPr>
        <w:t> </w:t>
      </w:r>
      <w:r w:rsidRPr="00AE2248">
        <w:rPr>
          <w:rFonts w:ascii="Arial" w:hAnsi="Arial" w:cs="Arial"/>
        </w:rPr>
        <w:t>zhotovitelem vzniklých na základě této smlouvy v rozsahu: (a) zajištění řádného plnění závazků zhotovitele vyplývajících z poskytnuté záruky na jakost díla dle článku XI. této smlouvy; (b) závazku zhotovitele k úhradě újmy vzniklé objednateli; (c) náhrady škody nebo odvrácení bezprostředně hrozící škody; (d) zajištění náhradního plnění, pokud došlo k některé ze</w:t>
      </w:r>
      <w:r w:rsidR="005C6BBD">
        <w:rPr>
          <w:rFonts w:ascii="Arial" w:hAnsi="Arial" w:cs="Arial"/>
        </w:rPr>
        <w:t> </w:t>
      </w:r>
      <w:r w:rsidRPr="00AE2248">
        <w:rPr>
          <w:rFonts w:ascii="Arial" w:hAnsi="Arial" w:cs="Arial"/>
        </w:rPr>
        <w:t>skutečností uvedených v článku VI. odst. 6.1 této smlouvy nebo objednatel odstoupil od této smlouvy podle článku XIII. této smlouvy; (e) smluvní pokuty či jiného peněžitého závazku, ke</w:t>
      </w:r>
      <w:r w:rsidR="005C6BBD">
        <w:rPr>
          <w:rFonts w:ascii="Arial" w:hAnsi="Arial" w:cs="Arial"/>
        </w:rPr>
        <w:t> </w:t>
      </w:r>
      <w:r w:rsidRPr="00AE2248">
        <w:rPr>
          <w:rFonts w:ascii="Arial" w:hAnsi="Arial" w:cs="Arial"/>
        </w:rPr>
        <w:t xml:space="preserve">kterému je zhotovitel dle této smlouvy zavázán, se zhotovitel zavazuje složit na účet objednatele č. 78-2496140267/0100 vedený u Komerční banky, a.s., pobočka Karlovy Vary, variabilní symbol: IČO zhotovitele, částku ve výši </w:t>
      </w:r>
      <w:r w:rsidR="005C6BBD">
        <w:rPr>
          <w:rFonts w:ascii="Arial" w:hAnsi="Arial" w:cs="Arial"/>
        </w:rPr>
        <w:t>5</w:t>
      </w:r>
      <w:r w:rsidRPr="00AE2248">
        <w:rPr>
          <w:rFonts w:ascii="Arial" w:hAnsi="Arial" w:cs="Arial"/>
        </w:rPr>
        <w:t xml:space="preserve">00 000 Kč (slovy: </w:t>
      </w:r>
      <w:r w:rsidR="005C6BBD">
        <w:rPr>
          <w:rFonts w:ascii="Arial" w:hAnsi="Arial" w:cs="Arial"/>
        </w:rPr>
        <w:t>pět set tisíc</w:t>
      </w:r>
      <w:r w:rsidRPr="00AE2248">
        <w:rPr>
          <w:rFonts w:ascii="Arial" w:hAnsi="Arial" w:cs="Arial"/>
        </w:rPr>
        <w:t xml:space="preserve"> korun českých) jako finanční záruku za řádné a včasné plnění pohledávek objednatele za zhotovitelem specifikovaných v tomto odstavci smlouvy, a to za podmínek níže uvedených:</w:t>
      </w:r>
    </w:p>
    <w:p w14:paraId="63091D63"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zhotovitel nejpozději ke dni zahájení </w:t>
      </w:r>
      <w:r>
        <w:rPr>
          <w:rFonts w:ascii="Arial" w:hAnsi="Arial" w:cs="Arial"/>
        </w:rPr>
        <w:t xml:space="preserve">běhu záruční doby za jakost díla </w:t>
      </w:r>
      <w:r w:rsidRPr="00886A51">
        <w:rPr>
          <w:rFonts w:ascii="Arial" w:hAnsi="Arial" w:cs="Arial"/>
        </w:rPr>
        <w:t>vytvoří finanční záruku složením výše uvedené částky na výše uvedený depozitní účet;</w:t>
      </w:r>
    </w:p>
    <w:p w14:paraId="6FB95559"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lastRenderedPageBreak/>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340C373C" w14:textId="77777777" w:rsidR="00D85869"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smluvní strany se dohodly, že v případě zániku právního vztahu dle této smlouvy a uplynutí lhůty šedesáti měsíců ode dne </w:t>
      </w:r>
      <w:r>
        <w:rPr>
          <w:rFonts w:ascii="Arial" w:hAnsi="Arial" w:cs="Arial"/>
        </w:rPr>
        <w:t>zahájení běhu záruční doby</w:t>
      </w:r>
      <w:r w:rsidRPr="00886A51">
        <w:rPr>
          <w:rFonts w:ascii="Arial" w:hAnsi="Arial" w:cs="Arial"/>
        </w:rPr>
        <w:t xml:space="preserve">,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w:t>
      </w:r>
      <w:r>
        <w:rPr>
          <w:rFonts w:ascii="Arial" w:hAnsi="Arial" w:cs="Arial"/>
        </w:rPr>
        <w:t>20</w:t>
      </w:r>
      <w:r w:rsidRPr="00886A51">
        <w:rPr>
          <w:rFonts w:ascii="Arial" w:hAnsi="Arial" w:cs="Arial"/>
        </w:rPr>
        <w:t xml:space="preserve"> pracovních dní ode dne uplynutí lhůty šedesáti měsíců.</w:t>
      </w:r>
    </w:p>
    <w:p w14:paraId="53AFD508" w14:textId="77777777" w:rsidR="00D85869" w:rsidRPr="00ED25F1" w:rsidRDefault="00D85869" w:rsidP="00D85869">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1B8C84C0" w14:textId="683D32EE"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Pr>
          <w:rFonts w:ascii="Arial" w:hAnsi="Arial" w:cs="Arial"/>
        </w:rPr>
        <w:t>17.</w:t>
      </w:r>
      <w:r w:rsidR="00AE2248">
        <w:rPr>
          <w:rFonts w:ascii="Arial" w:hAnsi="Arial" w:cs="Arial"/>
        </w:rPr>
        <w:t>1</w:t>
      </w:r>
      <w:r w:rsidRPr="00886A51">
        <w:rPr>
          <w:rFonts w:ascii="Arial" w:hAnsi="Arial" w:cs="Arial"/>
        </w:rPr>
        <w:t xml:space="preserve"> této smlouvy, může být realizována také bankovní zárukou vystavenou ve</w:t>
      </w:r>
      <w:r>
        <w:rPr>
          <w:rFonts w:ascii="Arial" w:hAnsi="Arial" w:cs="Arial"/>
        </w:rPr>
        <w:t> </w:t>
      </w:r>
      <w:r w:rsidRPr="00886A51">
        <w:rPr>
          <w:rFonts w:ascii="Arial" w:hAnsi="Arial" w:cs="Arial"/>
        </w:rPr>
        <w:t>smyslu a za podmínek níže uvedených:</w:t>
      </w:r>
    </w:p>
    <w:p w14:paraId="78CD825A" w14:textId="09316D7E"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zhotovitel je povinen nejpozději v den zahájení </w:t>
      </w:r>
      <w:r>
        <w:rPr>
          <w:rFonts w:ascii="Arial" w:hAnsi="Arial" w:cs="Arial"/>
        </w:rPr>
        <w:t xml:space="preserve">běhu záruční doby za jakost díla </w:t>
      </w:r>
      <w:r w:rsidRPr="00886A51">
        <w:rPr>
          <w:rFonts w:ascii="Arial" w:hAnsi="Arial" w:cs="Arial"/>
        </w:rPr>
        <w:t>předat objednateli nebo jím pověřenému zástupci doklady prokazující splnění jeho závazku dle ustanovení článku XVII. odst. 17.</w:t>
      </w:r>
      <w:r w:rsidR="00AE2248">
        <w:rPr>
          <w:rFonts w:ascii="Arial" w:hAnsi="Arial" w:cs="Arial"/>
        </w:rPr>
        <w:t>2</w:t>
      </w:r>
      <w:r>
        <w:rPr>
          <w:rFonts w:ascii="Arial" w:hAnsi="Arial" w:cs="Arial"/>
        </w:rPr>
        <w:t xml:space="preserve"> </w:t>
      </w:r>
      <w:r w:rsidRPr="00886A51">
        <w:rPr>
          <w:rFonts w:ascii="Arial" w:hAnsi="Arial" w:cs="Arial"/>
        </w:rPr>
        <w:t>této smlouvy, tj. zejména předložit záruční listinu;</w:t>
      </w:r>
    </w:p>
    <w:p w14:paraId="7F0EB745"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bankou působící na území České republiky, v</w:t>
      </w:r>
      <w:r>
        <w:rPr>
          <w:rFonts w:ascii="Arial" w:hAnsi="Arial" w:cs="Arial"/>
        </w:rPr>
        <w:t> </w:t>
      </w:r>
      <w:r w:rsidRPr="00886A51">
        <w:rPr>
          <w:rFonts w:ascii="Arial" w:hAnsi="Arial" w:cs="Arial"/>
        </w:rPr>
        <w:t>zákonné měně České republiky ke dni vystavení takové záruky, v českém jazyce a dle práva České republiky;</w:t>
      </w:r>
    </w:p>
    <w:p w14:paraId="7299C694" w14:textId="301FE5F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w:t>
      </w:r>
      <w:r w:rsidR="00AE2248">
        <w:rPr>
          <w:rFonts w:ascii="Arial" w:hAnsi="Arial" w:cs="Arial"/>
        </w:rPr>
        <w:t>1</w:t>
      </w:r>
      <w:r>
        <w:rPr>
          <w:rFonts w:ascii="Arial" w:hAnsi="Arial" w:cs="Arial"/>
        </w:rPr>
        <w:t xml:space="preserve"> </w:t>
      </w:r>
      <w:r w:rsidRPr="00886A51">
        <w:rPr>
          <w:rFonts w:ascii="Arial" w:hAnsi="Arial" w:cs="Arial"/>
        </w:rPr>
        <w:t>této smlouvy a bude splatná na první výzvu objednatele a bez námitek, které by mohla uplatnit banka, která vystavila záruční listinu, vůči objednateli;</w:t>
      </w:r>
    </w:p>
    <w:p w14:paraId="106406FE" w14:textId="499A4676"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bankovní záruka musí být vystavena na částku </w:t>
      </w:r>
      <w:r w:rsidR="00AE2248">
        <w:rPr>
          <w:rFonts w:ascii="Arial" w:hAnsi="Arial" w:cs="Arial"/>
        </w:rPr>
        <w:t>5</w:t>
      </w:r>
      <w:r w:rsidRPr="00627B11">
        <w:rPr>
          <w:rFonts w:ascii="Arial" w:hAnsi="Arial" w:cs="Arial"/>
        </w:rPr>
        <w:t xml:space="preserve">00 000 Kč </w:t>
      </w:r>
      <w:bookmarkStart w:id="6" w:name="_Hlk189142316"/>
      <w:r w:rsidRPr="00886A51">
        <w:rPr>
          <w:rFonts w:ascii="Arial" w:hAnsi="Arial" w:cs="Arial"/>
        </w:rPr>
        <w:t xml:space="preserve">(slovy: </w:t>
      </w:r>
      <w:r w:rsidR="00AE2248">
        <w:rPr>
          <w:rFonts w:ascii="Arial" w:hAnsi="Arial" w:cs="Arial"/>
        </w:rPr>
        <w:t>pět set tisíc</w:t>
      </w:r>
      <w:r w:rsidRPr="00886A51">
        <w:rPr>
          <w:rFonts w:ascii="Arial" w:hAnsi="Arial" w:cs="Arial"/>
        </w:rPr>
        <w:t xml:space="preserve"> korun českých)</w:t>
      </w:r>
      <w:bookmarkEnd w:id="6"/>
      <w:r w:rsidRPr="00886A51">
        <w:rPr>
          <w:rFonts w:ascii="Arial" w:hAnsi="Arial" w:cs="Arial"/>
        </w:rPr>
        <w:t xml:space="preserve"> a bude platná nejméně na dobu šedesáti měsíců ode dne </w:t>
      </w:r>
      <w:r>
        <w:rPr>
          <w:rFonts w:ascii="Arial" w:hAnsi="Arial" w:cs="Arial"/>
        </w:rPr>
        <w:t>zahájení běhu záruční doby</w:t>
      </w:r>
      <w:r w:rsidRPr="00886A51">
        <w:rPr>
          <w:rFonts w:ascii="Arial" w:hAnsi="Arial" w:cs="Arial"/>
        </w:rPr>
        <w:t>,</w:t>
      </w:r>
    </w:p>
    <w:p w14:paraId="686CEF0D"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Pr>
          <w:rFonts w:ascii="Arial" w:hAnsi="Arial" w:cs="Arial"/>
        </w:rPr>
        <w:t> </w:t>
      </w:r>
      <w:r w:rsidRPr="00886A51">
        <w:rPr>
          <w:rFonts w:ascii="Arial" w:hAnsi="Arial" w:cs="Arial"/>
        </w:rPr>
        <w:t xml:space="preserve">zhotovitelem dle tohoto článku smlouvy, a to do </w:t>
      </w:r>
      <w:r>
        <w:rPr>
          <w:rFonts w:ascii="Arial" w:hAnsi="Arial" w:cs="Arial"/>
        </w:rPr>
        <w:t>20</w:t>
      </w:r>
      <w:r w:rsidRPr="00886A51">
        <w:rPr>
          <w:rFonts w:ascii="Arial" w:hAnsi="Arial" w:cs="Arial"/>
        </w:rPr>
        <w:t xml:space="preserve"> pracovních dní ode dne uplynutí lhůty šedesáti měsíců.</w:t>
      </w:r>
    </w:p>
    <w:p w14:paraId="361BA914" w14:textId="77777777"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Pr>
          <w:rFonts w:ascii="Arial" w:hAnsi="Arial" w:cs="Arial"/>
        </w:rPr>
        <w:t> </w:t>
      </w:r>
      <w:r w:rsidRPr="00886A51">
        <w:rPr>
          <w:rFonts w:ascii="Arial" w:hAnsi="Arial" w:cs="Arial"/>
        </w:rPr>
        <w:t>neprospěch objednatele, bude objednatel povinen vrátit přijatý obnos nebo jeho část bez</w:t>
      </w:r>
      <w:r>
        <w:rPr>
          <w:rFonts w:ascii="Arial" w:hAnsi="Arial" w:cs="Arial"/>
        </w:rPr>
        <w:t> </w:t>
      </w:r>
      <w:r w:rsidRPr="00886A51">
        <w:rPr>
          <w:rFonts w:ascii="Arial" w:hAnsi="Arial" w:cs="Arial"/>
        </w:rPr>
        <w:t>jakékoliv prodlevy zhotoviteli.</w:t>
      </w:r>
    </w:p>
    <w:p w14:paraId="6D076C0C" w14:textId="77777777" w:rsidR="00D85869"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w:t>
      </w:r>
      <w:r>
        <w:rPr>
          <w:rFonts w:ascii="Arial" w:hAnsi="Arial" w:cs="Arial"/>
        </w:rPr>
        <w:t>17</w:t>
      </w:r>
      <w:r w:rsidRPr="00886A51">
        <w:rPr>
          <w:rFonts w:ascii="Arial" w:hAnsi="Arial" w:cs="Arial"/>
        </w:rPr>
        <w:t xml:space="preserve"> smlouvy. Před uplatněním nároků na základě finančních záruk nebo bankovních záruk objednatel písemně informuje zhotovitele o druhu neplnění ve vztahu</w:t>
      </w:r>
      <w:r>
        <w:rPr>
          <w:rFonts w:ascii="Arial" w:hAnsi="Arial" w:cs="Arial"/>
        </w:rPr>
        <w:t>,</w:t>
      </w:r>
      <w:r w:rsidRPr="00886A51">
        <w:rPr>
          <w:rFonts w:ascii="Arial" w:hAnsi="Arial" w:cs="Arial"/>
        </w:rPr>
        <w:t xml:space="preserve"> k němuž hodlá nároky uplatnit.</w:t>
      </w:r>
    </w:p>
    <w:p w14:paraId="1BCA58D0" w14:textId="50C8ED5D" w:rsidR="00D85869" w:rsidRDefault="00D85869" w:rsidP="00D85869">
      <w:pPr>
        <w:numPr>
          <w:ilvl w:val="0"/>
          <w:numId w:val="28"/>
        </w:numPr>
        <w:spacing w:after="120" w:line="276" w:lineRule="auto"/>
        <w:ind w:left="567" w:hanging="567"/>
        <w:jc w:val="both"/>
        <w:rPr>
          <w:rFonts w:ascii="Arial" w:hAnsi="Arial" w:cs="Arial"/>
        </w:rPr>
      </w:pPr>
      <w:r w:rsidRPr="00D85869">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4746DCEE" w14:textId="79080F96" w:rsidR="00D85869" w:rsidRDefault="00D85869" w:rsidP="00D85869">
      <w:pPr>
        <w:spacing w:after="120" w:line="276" w:lineRule="auto"/>
        <w:jc w:val="both"/>
        <w:rPr>
          <w:rFonts w:ascii="Arial" w:hAnsi="Arial" w:cs="Arial"/>
        </w:rPr>
      </w:pPr>
    </w:p>
    <w:p w14:paraId="454AE4A1" w14:textId="77777777" w:rsidR="00DD7DF1" w:rsidRPr="00D85869" w:rsidRDefault="00DD7DF1" w:rsidP="00D85869">
      <w:pPr>
        <w:spacing w:after="120" w:line="276" w:lineRule="auto"/>
        <w:jc w:val="both"/>
        <w:rPr>
          <w:rFonts w:ascii="Arial" w:hAnsi="Arial" w:cs="Arial"/>
        </w:rPr>
      </w:pPr>
    </w:p>
    <w:p w14:paraId="7C4BC97F" w14:textId="2A9C007A" w:rsidR="00933E93" w:rsidRPr="00886A51" w:rsidRDefault="00933E9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lastRenderedPageBreak/>
        <w:t>M</w:t>
      </w:r>
      <w:bookmarkStart w:id="7" w:name="_GoBack"/>
      <w:bookmarkEnd w:id="7"/>
      <w:r w:rsidRPr="00886A51">
        <w:rPr>
          <w:rFonts w:ascii="Arial" w:hAnsi="Arial" w:cs="Arial"/>
          <w:b/>
          <w:sz w:val="20"/>
        </w:rPr>
        <w:t>lčenlivost</w:t>
      </w:r>
    </w:p>
    <w:p w14:paraId="027DFAC3" w14:textId="77777777" w:rsidR="00C234E2" w:rsidRPr="00886A51" w:rsidRDefault="00C234E2" w:rsidP="00CE206B">
      <w:pPr>
        <w:pStyle w:val="Odstavecseseznamem"/>
        <w:numPr>
          <w:ilvl w:val="0"/>
          <w:numId w:val="29"/>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3609B46D" w14:textId="77777777" w:rsidR="00C234E2" w:rsidRPr="00886A51" w:rsidRDefault="00C234E2"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D5B8C2C"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2C1D44E9"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79E958B6"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7FD358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17FC50B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45B25FCA" w14:textId="77777777" w:rsidR="0097210A" w:rsidRDefault="0097210A" w:rsidP="0097210A">
      <w:pPr>
        <w:pStyle w:val="BodyText21"/>
        <w:widowControl/>
        <w:spacing w:after="120" w:line="276" w:lineRule="auto"/>
        <w:ind w:left="567"/>
        <w:rPr>
          <w:rFonts w:ascii="Arial" w:hAnsi="Arial" w:cs="Arial"/>
          <w:b/>
          <w:sz w:val="20"/>
        </w:rPr>
      </w:pPr>
    </w:p>
    <w:p w14:paraId="6711AF42" w14:textId="77777777" w:rsidR="0028038E" w:rsidRPr="00886A51" w:rsidRDefault="0028038E" w:rsidP="00CE206B">
      <w:pPr>
        <w:pStyle w:val="BodyText21"/>
        <w:widowControl/>
        <w:numPr>
          <w:ilvl w:val="0"/>
          <w:numId w:val="12"/>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2C7D5FE1" w14:textId="77777777"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0D3F99A" w14:textId="1C281BD5"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Platba uskutečněná na základě smlouvy je považována za provedenou řádně a včas, pokud ke</w:t>
      </w:r>
      <w:r w:rsidR="00494274">
        <w:rPr>
          <w:rFonts w:ascii="Arial" w:hAnsi="Arial" w:cs="Arial"/>
        </w:rPr>
        <w:t> </w:t>
      </w:r>
      <w:r w:rsidRPr="000E439A">
        <w:rPr>
          <w:rFonts w:ascii="Arial" w:hAnsi="Arial" w:cs="Arial"/>
        </w:rPr>
        <w:t>dni její splatnosti budou peněžní prostředky odepsány z účtu jedné smluvní strany ve prospěch účtu druhé smluvní strany.</w:t>
      </w:r>
    </w:p>
    <w:p w14:paraId="3F1B71FF" w14:textId="77777777" w:rsidR="0028038E"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1AF11071" w14:textId="77777777" w:rsidR="0085107C" w:rsidRPr="000E439A" w:rsidRDefault="0085107C" w:rsidP="0085107C">
      <w:pPr>
        <w:pStyle w:val="Odstavecseseznamem"/>
        <w:spacing w:after="120" w:line="276" w:lineRule="auto"/>
        <w:ind w:left="567"/>
        <w:contextualSpacing w:val="0"/>
        <w:jc w:val="both"/>
        <w:rPr>
          <w:rFonts w:ascii="Arial" w:hAnsi="Arial" w:cs="Arial"/>
        </w:rPr>
      </w:pPr>
    </w:p>
    <w:p w14:paraId="2D10797F" w14:textId="77777777" w:rsidR="00C234E2" w:rsidRPr="008719E4" w:rsidRDefault="00C234E2" w:rsidP="00CE206B">
      <w:pPr>
        <w:pStyle w:val="BodyText21"/>
        <w:widowControl/>
        <w:numPr>
          <w:ilvl w:val="0"/>
          <w:numId w:val="12"/>
        </w:numPr>
        <w:spacing w:after="120" w:line="276" w:lineRule="auto"/>
        <w:ind w:left="426" w:hanging="426"/>
        <w:jc w:val="center"/>
        <w:rPr>
          <w:rFonts w:ascii="Arial" w:hAnsi="Arial" w:cs="Arial"/>
          <w:b/>
          <w:sz w:val="20"/>
        </w:rPr>
      </w:pPr>
      <w:r w:rsidRPr="008719E4">
        <w:rPr>
          <w:rFonts w:ascii="Arial" w:hAnsi="Arial" w:cs="Arial"/>
          <w:b/>
          <w:sz w:val="20"/>
        </w:rPr>
        <w:t>Oprávněné osoby</w:t>
      </w:r>
    </w:p>
    <w:p w14:paraId="7B9B9ECD"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Style w:val="OdstavecseseznamemChar"/>
          <w:rFonts w:ascii="Arial" w:hAnsi="Arial" w:cs="Arial"/>
        </w:rPr>
        <w:t>Jedn</w:t>
      </w:r>
      <w:r w:rsidRPr="00BB0533">
        <w:rPr>
          <w:rFonts w:ascii="Arial" w:hAnsi="Arial" w:cs="Arial"/>
        </w:rPr>
        <w:t>ání mezi smluvními stranami v rámci smlouvy, s výjimkou uzavírání dodatků ke smlouvě,</w:t>
      </w:r>
      <w:r w:rsidR="00BB0533" w:rsidRPr="00BB0533">
        <w:rPr>
          <w:rFonts w:ascii="Arial" w:hAnsi="Arial" w:cs="Arial"/>
        </w:rPr>
        <w:t xml:space="preserve"> </w:t>
      </w:r>
      <w:r w:rsidRPr="00BB0533">
        <w:rPr>
          <w:rFonts w:ascii="Arial" w:hAnsi="Arial" w:cs="Arial"/>
        </w:rPr>
        <w:t>budou</w:t>
      </w:r>
      <w:r w:rsidR="00BB0533" w:rsidRPr="00BB0533">
        <w:rPr>
          <w:rFonts w:ascii="Arial" w:hAnsi="Arial" w:cs="Arial"/>
        </w:rPr>
        <w:t xml:space="preserve"> </w:t>
      </w:r>
      <w:r w:rsidRPr="00BB0533">
        <w:rPr>
          <w:rFonts w:ascii="Arial" w:hAnsi="Arial" w:cs="Arial"/>
        </w:rPr>
        <w:t>probíhat prostřednictvím níže uvedených oprávněných osob. Uzavírat dodatky ke smlouvě mohou pouze oprávnění zástupci smluvních stran uvedení v záhlaví smlouvy, popř. osoby, které se stanou jejich nástupci.</w:t>
      </w:r>
    </w:p>
    <w:p w14:paraId="7F6D06C5"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Fonts w:ascii="Arial" w:hAnsi="Arial" w:cs="Arial"/>
        </w:rPr>
        <w:t>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w:t>
      </w:r>
    </w:p>
    <w:p w14:paraId="7CF7133E" w14:textId="4454AC91" w:rsidR="00BB6207" w:rsidRPr="00BB0533" w:rsidRDefault="00BB6207" w:rsidP="00BB0533">
      <w:pPr>
        <w:pStyle w:val="Odstavecseseznamem"/>
        <w:numPr>
          <w:ilvl w:val="0"/>
          <w:numId w:val="75"/>
        </w:numPr>
        <w:tabs>
          <w:tab w:val="left" w:pos="567"/>
        </w:tabs>
        <w:spacing w:line="276" w:lineRule="auto"/>
        <w:ind w:left="567" w:hanging="567"/>
        <w:jc w:val="both"/>
        <w:rPr>
          <w:rFonts w:ascii="Arial" w:hAnsi="Arial" w:cs="Arial"/>
        </w:rPr>
      </w:pPr>
      <w:r w:rsidRPr="00BB0533">
        <w:rPr>
          <w:rFonts w:ascii="Arial" w:hAnsi="Arial" w:cs="Arial"/>
        </w:rPr>
        <w:t>Oprávněné osoby objednatele se dělí do těchto kategorií:</w:t>
      </w:r>
    </w:p>
    <w:p w14:paraId="2DAA1CF9" w14:textId="77777777" w:rsidR="00BB6207" w:rsidRPr="00886A51" w:rsidRDefault="00BB6207" w:rsidP="00CE206B">
      <w:pPr>
        <w:pStyle w:val="Znaka"/>
        <w:widowControl/>
        <w:numPr>
          <w:ilvl w:val="0"/>
          <w:numId w:val="33"/>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2264D9A" w14:textId="77777777" w:rsidR="00BB6207" w:rsidRPr="004A47FC" w:rsidRDefault="00BB6207" w:rsidP="00CE206B">
      <w:pPr>
        <w:pStyle w:val="Znaka"/>
        <w:widowControl/>
        <w:numPr>
          <w:ilvl w:val="0"/>
          <w:numId w:val="33"/>
        </w:numPr>
        <w:spacing w:line="276" w:lineRule="auto"/>
        <w:ind w:left="993" w:hanging="284"/>
        <w:jc w:val="both"/>
        <w:rPr>
          <w:rFonts w:cs="Arial"/>
          <w:color w:val="auto"/>
          <w:sz w:val="20"/>
        </w:rPr>
      </w:pPr>
      <w:r w:rsidRPr="004A47FC">
        <w:rPr>
          <w:rFonts w:cs="Arial"/>
          <w:color w:val="auto"/>
          <w:sz w:val="20"/>
        </w:rPr>
        <w:t>oprávněné os</w:t>
      </w:r>
      <w:r w:rsidR="00F80E66" w:rsidRPr="004A47FC">
        <w:rPr>
          <w:rFonts w:cs="Arial"/>
          <w:color w:val="auto"/>
          <w:sz w:val="20"/>
        </w:rPr>
        <w:t>oby ve věcech dozoru projektanta</w:t>
      </w:r>
    </w:p>
    <w:p w14:paraId="2A706F61" w14:textId="78162016" w:rsidR="00BB6207" w:rsidRPr="00BD1810" w:rsidRDefault="00BB6207" w:rsidP="00BD1810">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366DB34E" w14:textId="0E1410D2"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Oprávněné osoby objednatele ve věcech technických mohou za objednatele jednat v rámci investorsko-inženýrské činnosti, kterou se rozumí zejména:</w:t>
      </w:r>
    </w:p>
    <w:p w14:paraId="26DD9A54" w14:textId="77777777" w:rsidR="009210DD" w:rsidRPr="00EE5E03" w:rsidRDefault="009210DD" w:rsidP="009210DD">
      <w:pPr>
        <w:numPr>
          <w:ilvl w:val="0"/>
          <w:numId w:val="56"/>
        </w:numPr>
        <w:tabs>
          <w:tab w:val="clear" w:pos="890"/>
          <w:tab w:val="num" w:pos="993"/>
        </w:tabs>
        <w:spacing w:line="276" w:lineRule="auto"/>
        <w:ind w:left="993" w:hanging="273"/>
        <w:jc w:val="both"/>
        <w:rPr>
          <w:rFonts w:ascii="Arial" w:hAnsi="Arial" w:cs="Arial"/>
        </w:rPr>
      </w:pPr>
      <w:r w:rsidRPr="00EE5E03">
        <w:rPr>
          <w:rFonts w:ascii="Arial" w:hAnsi="Arial" w:cs="Arial"/>
        </w:rPr>
        <w:t xml:space="preserve">odevzdání staveniště zhotoviteli a zabezpečení zápisu o odevzdání </w:t>
      </w:r>
      <w:r>
        <w:rPr>
          <w:rFonts w:ascii="Arial" w:hAnsi="Arial" w:cs="Arial"/>
        </w:rPr>
        <w:t>staveniště do stavebního deníku,</w:t>
      </w:r>
    </w:p>
    <w:p w14:paraId="1E76411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účast na kontrolním zaměření terénu zhotovitelem před z</w:t>
      </w:r>
      <w:r>
        <w:rPr>
          <w:rFonts w:ascii="Arial" w:hAnsi="Arial" w:cs="Arial"/>
        </w:rPr>
        <w:t>ahájením prací,</w:t>
      </w:r>
    </w:p>
    <w:p w14:paraId="39ABC82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Pr>
          <w:rFonts w:ascii="Arial" w:hAnsi="Arial" w:cs="Arial"/>
        </w:rPr>
        <w:t>,</w:t>
      </w:r>
      <w:r w:rsidRPr="00886A51">
        <w:rPr>
          <w:rFonts w:ascii="Arial" w:hAnsi="Arial" w:cs="Arial"/>
        </w:rPr>
        <w:t xml:space="preserve"> v rámci plnění smlouvy není oprávněná osoba ve věcech technických </w:t>
      </w:r>
      <w:r w:rsidRPr="00886A51">
        <w:rPr>
          <w:rFonts w:ascii="Arial" w:hAnsi="Arial" w:cs="Arial"/>
        </w:rPr>
        <w:lastRenderedPageBreak/>
        <w:t xml:space="preserve">oprávněna schvalovat jakékoliv změny realizace díla, které mají vliv na </w:t>
      </w:r>
      <w:r>
        <w:rPr>
          <w:rFonts w:ascii="Arial" w:hAnsi="Arial" w:cs="Arial"/>
        </w:rPr>
        <w:t>cenu a změnu termínu dokončení,</w:t>
      </w:r>
    </w:p>
    <w:p w14:paraId="0E2A4DDF"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w:t>
      </w:r>
      <w:r w:rsidRPr="00436981">
        <w:rPr>
          <w:rFonts w:ascii="Arial" w:hAnsi="Arial" w:cs="Arial"/>
        </w:rPr>
        <w:t>vyúčtování celého procesu realizace stavby</w:t>
      </w:r>
      <w:r>
        <w:rPr>
          <w:rFonts w:ascii="Arial" w:hAnsi="Arial" w:cs="Arial"/>
        </w:rPr>
        <w:t>,</w:t>
      </w:r>
    </w:p>
    <w:p w14:paraId="07FA255A"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kontrola těch částí dodávek, které budou v dalším postupu zakryté nebo se stanou nepřístupnými, včetně zapsání výsledku kontroly do stavebního deníku</w:t>
      </w:r>
      <w:r>
        <w:rPr>
          <w:rFonts w:ascii="Arial" w:hAnsi="Arial" w:cs="Arial"/>
        </w:rPr>
        <w:t>,</w:t>
      </w:r>
    </w:p>
    <w:p w14:paraId="2277B029"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zajištění fotodokumentace a případně videozáznamu průběhu realizace akce</w:t>
      </w:r>
      <w:r>
        <w:rPr>
          <w:rFonts w:ascii="Arial" w:hAnsi="Arial" w:cs="Arial"/>
        </w:rPr>
        <w:t>,</w:t>
      </w:r>
    </w:p>
    <w:p w14:paraId="64ADCCCA"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E04105">
        <w:rPr>
          <w:rFonts w:ascii="Arial" w:hAnsi="Arial" w:cs="Arial"/>
        </w:rPr>
        <w:t xml:space="preserve">spolupráce se zhotovitelem při provádění nebo navrhování opatření na odstranění </w:t>
      </w:r>
      <w:r w:rsidRPr="0011718A">
        <w:rPr>
          <w:rFonts w:ascii="Arial" w:hAnsi="Arial" w:cs="Arial"/>
        </w:rPr>
        <w:t>případných závad projektové dokumentace</w:t>
      </w:r>
      <w:r>
        <w:rPr>
          <w:rFonts w:ascii="Arial" w:hAnsi="Arial" w:cs="Arial"/>
        </w:rPr>
        <w:t>,</w:t>
      </w:r>
    </w:p>
    <w:p w14:paraId="7A964E8D"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dodržování </w:t>
      </w:r>
      <w:r w:rsidRPr="00220FDB">
        <w:rPr>
          <w:rFonts w:ascii="Arial" w:hAnsi="Arial" w:cs="Arial"/>
        </w:rPr>
        <w:t>souladu dodávek výrobků</w:t>
      </w:r>
      <w:r w:rsidRPr="0011718A">
        <w:rPr>
          <w:rFonts w:ascii="Arial" w:hAnsi="Arial" w:cs="Arial"/>
        </w:rPr>
        <w:t>, prací a služeb a postupu výstavby v souladu s projektovou dokumentací pro provádění stavby a s dalšími podmínkami smlouvy</w:t>
      </w:r>
      <w:r>
        <w:rPr>
          <w:rFonts w:ascii="Arial" w:hAnsi="Arial" w:cs="Arial"/>
        </w:rPr>
        <w:t>,</w:t>
      </w:r>
    </w:p>
    <w:p w14:paraId="73506A03" w14:textId="77777777" w:rsidR="009210DD" w:rsidRPr="00220FDB" w:rsidRDefault="009210DD" w:rsidP="009210DD">
      <w:pPr>
        <w:numPr>
          <w:ilvl w:val="0"/>
          <w:numId w:val="57"/>
        </w:numPr>
        <w:tabs>
          <w:tab w:val="clear" w:pos="890"/>
          <w:tab w:val="num" w:pos="993"/>
        </w:tabs>
        <w:spacing w:line="276" w:lineRule="auto"/>
        <w:ind w:left="993" w:hanging="273"/>
        <w:jc w:val="both"/>
        <w:rPr>
          <w:rFonts w:ascii="Arial" w:hAnsi="Arial" w:cs="Arial"/>
        </w:rPr>
      </w:pPr>
      <w:r w:rsidRPr="00396D6C">
        <w:rPr>
          <w:rFonts w:ascii="Arial" w:hAnsi="Arial" w:cs="Arial"/>
        </w:rPr>
        <w:t>kontrola dodržení technických požadavků na výrobky</w:t>
      </w:r>
      <w:r w:rsidRPr="0011718A">
        <w:rPr>
          <w:rFonts w:ascii="Arial" w:hAnsi="Arial" w:cs="Arial"/>
        </w:rPr>
        <w:t xml:space="preserve"> a stavbu v souladu s příslušným zákonem a technickými normami a předpisy</w:t>
      </w:r>
      <w:r>
        <w:rPr>
          <w:rFonts w:ascii="Arial" w:hAnsi="Arial" w:cs="Arial"/>
        </w:rPr>
        <w:t>,</w:t>
      </w:r>
    </w:p>
    <w:p w14:paraId="6EFFD96B"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postupu a způsobu provádění stavby, zejména pokud jde o dodržení příslušných zákonů, norem a předpisů, dále o bezpečnost při práci, </w:t>
      </w:r>
      <w:r w:rsidRPr="00220FDB">
        <w:rPr>
          <w:rFonts w:ascii="Arial" w:hAnsi="Arial" w:cs="Arial"/>
        </w:rPr>
        <w:t>při instalaci a provozu zařízení</w:t>
      </w:r>
      <w:r w:rsidRPr="0011718A">
        <w:rPr>
          <w:rFonts w:ascii="Arial" w:hAnsi="Arial" w:cs="Arial"/>
        </w:rPr>
        <w:t xml:space="preserve"> a vybavení stavby,</w:t>
      </w:r>
    </w:p>
    <w:p w14:paraId="6844C01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sledování a kontrola, zda zhotovitel provádí předepsané a dohodnuté zkoušky materiálů, konstrukcí a prací</w:t>
      </w:r>
      <w:r w:rsidRPr="00886A51">
        <w:rPr>
          <w:rFonts w:ascii="Arial" w:hAnsi="Arial" w:cs="Arial"/>
        </w:rPr>
        <w:t>, kontrola jejich výsledků a vyžadování dokladů, které prokazují kvalitu prováděných prací a dodávek (certif</w:t>
      </w:r>
      <w:r>
        <w:rPr>
          <w:rFonts w:ascii="Arial" w:hAnsi="Arial" w:cs="Arial"/>
        </w:rPr>
        <w:t>ikáty, atesty, protokoly apod.),</w:t>
      </w:r>
    </w:p>
    <w:p w14:paraId="308A8461"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sledování a kontrola vedení stavební</w:t>
      </w:r>
      <w:r>
        <w:rPr>
          <w:rFonts w:ascii="Arial" w:hAnsi="Arial" w:cs="Arial"/>
        </w:rPr>
        <w:t>ho</w:t>
      </w:r>
      <w:r w:rsidRPr="00886A51">
        <w:rPr>
          <w:rFonts w:ascii="Arial" w:hAnsi="Arial" w:cs="Arial"/>
        </w:rPr>
        <w:t xml:space="preserve"> deník</w:t>
      </w:r>
      <w:r>
        <w:rPr>
          <w:rFonts w:ascii="Arial" w:hAnsi="Arial" w:cs="Arial"/>
        </w:rPr>
        <w:t>u v souladu s podmínkami smlouvy</w:t>
      </w:r>
    </w:p>
    <w:p w14:paraId="4D055C66"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provádění zápisů do stavebního deníku o svých zjištěních a návrzích, požadování odezvy a hodnocení účinnosti opatření, </w:t>
      </w:r>
      <w:r w:rsidRPr="008719E4">
        <w:rPr>
          <w:rFonts w:ascii="Arial" w:hAnsi="Arial" w:cs="Arial"/>
        </w:rPr>
        <w:t xml:space="preserve">vztahujících se k těmto zápisům, včetně zaujímání stanovisek k zápisům, pokud se týkají předmětu technického </w:t>
      </w:r>
      <w:r>
        <w:rPr>
          <w:rFonts w:ascii="Arial" w:hAnsi="Arial" w:cs="Arial"/>
        </w:rPr>
        <w:t xml:space="preserve">a geotechnického </w:t>
      </w:r>
      <w:r w:rsidRPr="008719E4">
        <w:rPr>
          <w:rFonts w:ascii="Arial" w:hAnsi="Arial" w:cs="Arial"/>
        </w:rPr>
        <w:t>dozoru stavebníka</w:t>
      </w:r>
    </w:p>
    <w:p w14:paraId="61B682C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organizace a vedení kontrolních dnů,</w:t>
      </w:r>
    </w:p>
    <w:p w14:paraId="31C30DD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uplatňování námětů, směřujících k zhospodárnění budoucího provozu dokončené stavby</w:t>
      </w:r>
    </w:p>
    <w:p w14:paraId="22F5CD64"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spolupráce s pracovníky zhotovitele při provádění opatření na odvrácení nebo na omezení škod při ohrožení stavby živelnými událostmi</w:t>
      </w:r>
      <w:r>
        <w:rPr>
          <w:rFonts w:ascii="Arial" w:hAnsi="Arial" w:cs="Arial"/>
        </w:rPr>
        <w:t>,</w:t>
      </w:r>
    </w:p>
    <w:p w14:paraId="4AD52D39"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souladu postupu prací s časovým plánem stavby a ustanoveními smlouvy a upozorňování zhoto</w:t>
      </w:r>
      <w:r>
        <w:rPr>
          <w:rFonts w:ascii="Arial" w:hAnsi="Arial" w:cs="Arial"/>
        </w:rPr>
        <w:t>vitele na nedodržování termínů,</w:t>
      </w:r>
    </w:p>
    <w:p w14:paraId="6F34D0E0"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dokladů, které doloží zhotovitel k odevzdání a převzetí dok</w:t>
      </w:r>
      <w:r>
        <w:rPr>
          <w:rFonts w:ascii="Arial" w:hAnsi="Arial" w:cs="Arial"/>
        </w:rPr>
        <w:t>ončené stavby</w:t>
      </w:r>
    </w:p>
    <w:p w14:paraId="583E142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odstraňování vad a nedodělků zjištěných při přebírání</w:t>
      </w:r>
      <w:r>
        <w:rPr>
          <w:rFonts w:ascii="Arial" w:hAnsi="Arial" w:cs="Arial"/>
        </w:rPr>
        <w:t xml:space="preserve"> stavby v dohodnutých termínech,</w:t>
      </w:r>
    </w:p>
    <w:p w14:paraId="41CB3C44" w14:textId="60987396" w:rsidR="00BB6207"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vyklizení staveniště zhotovitelem.</w:t>
      </w:r>
    </w:p>
    <w:p w14:paraId="2CD3CEAD" w14:textId="68B2DD25"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 xml:space="preserve">Oprávněné osoby objednatele ve věcech dozoru </w:t>
      </w:r>
      <w:r w:rsidR="00C20C5A" w:rsidRPr="00AE37DD">
        <w:rPr>
          <w:rFonts w:ascii="Arial" w:hAnsi="Arial" w:cs="Arial"/>
        </w:rPr>
        <w:t xml:space="preserve">projektanta </w:t>
      </w:r>
      <w:r w:rsidRPr="00AE37DD">
        <w:rPr>
          <w:rFonts w:ascii="Arial" w:hAnsi="Arial" w:cs="Arial"/>
        </w:rPr>
        <w:t>mohou za objednatele jednat v rámci dozoru, kterým se rozumí zejména:</w:t>
      </w:r>
    </w:p>
    <w:p w14:paraId="7D38A2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účast na řízeních v případech, kdy je nutné upřesnit nebo vysvětlit souvislosti s</w:t>
      </w:r>
      <w:r>
        <w:rPr>
          <w:rFonts w:ascii="Arial" w:hAnsi="Arial" w:cs="Arial"/>
        </w:rPr>
        <w:t> dokumentací stavby,</w:t>
      </w:r>
    </w:p>
    <w:p w14:paraId="00B3E6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sledování souladu vytyčov</w:t>
      </w:r>
      <w:r>
        <w:rPr>
          <w:rFonts w:ascii="Arial" w:hAnsi="Arial" w:cs="Arial"/>
        </w:rPr>
        <w:t>acích výkresů se situací stavby,</w:t>
      </w:r>
    </w:p>
    <w:p w14:paraId="10934B02"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11718A">
        <w:rPr>
          <w:rFonts w:ascii="Arial" w:hAnsi="Arial" w:cs="Arial"/>
        </w:rPr>
        <w:t>poskytování vysvětlení potřebných k dokumentaci stavby</w:t>
      </w:r>
      <w:r>
        <w:rPr>
          <w:rFonts w:ascii="Arial" w:hAnsi="Arial" w:cs="Arial"/>
        </w:rPr>
        <w:t>,</w:t>
      </w:r>
      <w:r w:rsidRPr="0011718A">
        <w:rPr>
          <w:rFonts w:ascii="Arial" w:hAnsi="Arial" w:cs="Arial"/>
        </w:rPr>
        <w:t xml:space="preserve"> </w:t>
      </w:r>
    </w:p>
    <w:p w14:paraId="7DB157B4"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Pr>
          <w:rFonts w:ascii="Arial" w:hAnsi="Arial" w:cs="Arial"/>
        </w:rPr>
        <w:t>ýkonů oproti dokumentaci stavby,</w:t>
      </w:r>
    </w:p>
    <w:p w14:paraId="177E80C7"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sledování postupu výstavby z hlediska souladu s dokumentací stavby</w:t>
      </w:r>
      <w:r>
        <w:rPr>
          <w:rFonts w:ascii="Arial" w:hAnsi="Arial" w:cs="Arial"/>
        </w:rPr>
        <w:t>,</w:t>
      </w:r>
    </w:p>
    <w:p w14:paraId="6B1F0F35" w14:textId="4738B9FF" w:rsidR="009210DD" w:rsidRPr="009B0AAF" w:rsidRDefault="009210DD" w:rsidP="009210DD">
      <w:pPr>
        <w:numPr>
          <w:ilvl w:val="0"/>
          <w:numId w:val="59"/>
        </w:numPr>
        <w:tabs>
          <w:tab w:val="clear" w:pos="890"/>
          <w:tab w:val="num" w:pos="993"/>
        </w:tabs>
        <w:spacing w:line="276" w:lineRule="auto"/>
        <w:ind w:left="993" w:hanging="273"/>
        <w:jc w:val="both"/>
        <w:rPr>
          <w:rFonts w:ascii="Arial" w:hAnsi="Arial" w:cs="Arial"/>
        </w:rPr>
      </w:pPr>
      <w:r w:rsidRPr="009B0AAF">
        <w:rPr>
          <w:rFonts w:ascii="Arial" w:hAnsi="Arial" w:cs="Arial"/>
        </w:rPr>
        <w:t>kontrola částí stavby, které mají být zakryty nebo se jinak stanou nepřístupnými</w:t>
      </w:r>
      <w:r>
        <w:rPr>
          <w:rFonts w:ascii="Arial" w:hAnsi="Arial" w:cs="Arial"/>
        </w:rPr>
        <w:t>,</w:t>
      </w:r>
    </w:p>
    <w:p w14:paraId="69DEE26F" w14:textId="219757F2" w:rsidR="00BB6207" w:rsidRPr="00A65C4E" w:rsidRDefault="009210DD" w:rsidP="009210DD">
      <w:pPr>
        <w:numPr>
          <w:ilvl w:val="0"/>
          <w:numId w:val="59"/>
        </w:numPr>
        <w:tabs>
          <w:tab w:val="num" w:pos="993"/>
        </w:tabs>
        <w:spacing w:line="276" w:lineRule="auto"/>
        <w:ind w:left="993" w:hanging="273"/>
        <w:jc w:val="both"/>
        <w:rPr>
          <w:rFonts w:ascii="Arial" w:hAnsi="Arial" w:cs="Arial"/>
        </w:rPr>
      </w:pPr>
      <w:r w:rsidRPr="00CF4BE8">
        <w:rPr>
          <w:rFonts w:ascii="Arial" w:hAnsi="Arial" w:cs="Arial"/>
        </w:rPr>
        <w:t>poskytování běžných konzultací účastníkům výstavby, pokud jde o souvislosti dodávek a výstavby s dokumentací stavby</w:t>
      </w:r>
    </w:p>
    <w:p w14:paraId="26A1ADD8" w14:textId="40561373"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se všeobecnou působností mohou za objednatele jednat ve</w:t>
      </w:r>
      <w:r w:rsidR="00307FF3" w:rsidRPr="00AF46E3">
        <w:rPr>
          <w:rFonts w:ascii="Arial" w:hAnsi="Arial" w:cs="Arial"/>
        </w:rPr>
        <w:t> </w:t>
      </w:r>
      <w:r w:rsidRPr="00AF46E3">
        <w:rPr>
          <w:rFonts w:ascii="Arial" w:hAnsi="Arial" w:cs="Arial"/>
        </w:rPr>
        <w:t xml:space="preserve">všech věcech v rámci této smlouvy. </w:t>
      </w:r>
    </w:p>
    <w:p w14:paraId="2396F211" w14:textId="5F72468B"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ve věcech technických:</w:t>
      </w:r>
    </w:p>
    <w:p w14:paraId="19EA434E" w14:textId="77777777" w:rsidR="009210DD" w:rsidRPr="00CF4BE8" w:rsidRDefault="009210DD" w:rsidP="009210DD">
      <w:pPr>
        <w:pStyle w:val="Znaka"/>
        <w:widowControl/>
        <w:numPr>
          <w:ilvl w:val="0"/>
          <w:numId w:val="77"/>
        </w:numPr>
        <w:spacing w:line="276" w:lineRule="auto"/>
        <w:ind w:firstLine="207"/>
        <w:jc w:val="both"/>
        <w:rPr>
          <w:rFonts w:cs="Arial"/>
          <w:color w:val="auto"/>
          <w:sz w:val="20"/>
        </w:rPr>
      </w:pPr>
      <w:r w:rsidRPr="00CF4BE8">
        <w:rPr>
          <w:rFonts w:cs="Arial"/>
          <w:color w:val="auto"/>
          <w:sz w:val="20"/>
        </w:rPr>
        <w:t>Marek Faust, odbor řízení projektů Krajského úřadu Karlovarského kraje</w:t>
      </w:r>
    </w:p>
    <w:p w14:paraId="4B24BA49" w14:textId="77777777" w:rsidR="009210DD" w:rsidRPr="00CF4BE8" w:rsidRDefault="009210DD" w:rsidP="009210DD">
      <w:pPr>
        <w:pStyle w:val="Znaka"/>
        <w:widowControl/>
        <w:numPr>
          <w:ilvl w:val="0"/>
          <w:numId w:val="77"/>
        </w:numPr>
        <w:spacing w:line="276" w:lineRule="auto"/>
        <w:ind w:firstLine="207"/>
        <w:jc w:val="both"/>
        <w:rPr>
          <w:rFonts w:cs="Arial"/>
          <w:color w:val="auto"/>
          <w:sz w:val="20"/>
        </w:rPr>
      </w:pPr>
      <w:r w:rsidRPr="00CF4BE8">
        <w:rPr>
          <w:rFonts w:cs="Arial"/>
          <w:color w:val="auto"/>
          <w:sz w:val="20"/>
        </w:rPr>
        <w:t>Jiří Štěpán, odbor řízení projektů Krajského úřadu Karlovarského kraje</w:t>
      </w:r>
    </w:p>
    <w:p w14:paraId="5B0B7023" w14:textId="77777777" w:rsidR="009210DD" w:rsidRPr="00CF4BE8" w:rsidRDefault="009210DD" w:rsidP="009210DD">
      <w:pPr>
        <w:pStyle w:val="Znaka"/>
        <w:widowControl/>
        <w:numPr>
          <w:ilvl w:val="0"/>
          <w:numId w:val="77"/>
        </w:numPr>
        <w:spacing w:after="120" w:line="276" w:lineRule="auto"/>
        <w:ind w:left="357" w:firstLine="210"/>
        <w:jc w:val="both"/>
        <w:rPr>
          <w:rFonts w:cs="Arial"/>
          <w:color w:val="auto"/>
          <w:sz w:val="20"/>
        </w:rPr>
      </w:pPr>
      <w:r w:rsidRPr="00CF4BE8">
        <w:rPr>
          <w:rFonts w:cs="Arial"/>
          <w:color w:val="auto"/>
          <w:sz w:val="20"/>
        </w:rPr>
        <w:lastRenderedPageBreak/>
        <w:t xml:space="preserve">Ing. Pavla Paprskářová, odbor řízení projektů Krajského úřadu Karlovarského kraje </w:t>
      </w:r>
    </w:p>
    <w:p w14:paraId="60D9E4F3" w14:textId="4AB1057A" w:rsidR="009210DD"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ve věcech dozoru projektanta:</w:t>
      </w:r>
    </w:p>
    <w:p w14:paraId="2231303F" w14:textId="77777777" w:rsidR="009210DD" w:rsidRPr="00CF4BE8" w:rsidRDefault="009210DD" w:rsidP="009210DD">
      <w:pPr>
        <w:pStyle w:val="Odstavecseseznamem"/>
        <w:numPr>
          <w:ilvl w:val="0"/>
          <w:numId w:val="78"/>
        </w:numPr>
        <w:spacing w:after="120" w:line="276" w:lineRule="auto"/>
        <w:ind w:left="709" w:hanging="142"/>
        <w:contextualSpacing w:val="0"/>
        <w:jc w:val="both"/>
        <w:rPr>
          <w:rFonts w:ascii="Arial" w:hAnsi="Arial" w:cs="Arial"/>
        </w:rPr>
      </w:pPr>
      <w:r>
        <w:rPr>
          <w:rFonts w:ascii="Arial" w:hAnsi="Arial" w:cs="Arial"/>
        </w:rPr>
        <w:t xml:space="preserve">Ing. Martin Komín, AZ </w:t>
      </w:r>
      <w:proofErr w:type="spellStart"/>
      <w:r w:rsidRPr="00CF4BE8">
        <w:rPr>
          <w:rFonts w:ascii="Arial" w:hAnsi="Arial" w:cs="Arial"/>
        </w:rPr>
        <w:t>Consult</w:t>
      </w:r>
      <w:proofErr w:type="spellEnd"/>
      <w:r w:rsidRPr="00CF4BE8">
        <w:rPr>
          <w:rFonts w:ascii="Arial" w:hAnsi="Arial" w:cs="Arial"/>
        </w:rPr>
        <w:t xml:space="preserve"> spol. s r.o.</w:t>
      </w:r>
    </w:p>
    <w:p w14:paraId="54149EED" w14:textId="77777777" w:rsidR="009210DD" w:rsidRPr="00CF4BE8"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se všeobecnou působností:</w:t>
      </w:r>
    </w:p>
    <w:p w14:paraId="2CCBFD6A" w14:textId="3621D339" w:rsidR="00A64172" w:rsidRPr="00886A51" w:rsidRDefault="009210DD" w:rsidP="009210DD">
      <w:pPr>
        <w:pStyle w:val="Znaka"/>
        <w:widowControl/>
        <w:spacing w:after="120" w:line="276" w:lineRule="auto"/>
        <w:ind w:left="993" w:hanging="426"/>
        <w:jc w:val="both"/>
        <w:rPr>
          <w:rFonts w:cs="Arial"/>
          <w:color w:val="auto"/>
          <w:sz w:val="20"/>
        </w:rPr>
      </w:pPr>
      <w:r w:rsidRPr="00CF4BE8">
        <w:rPr>
          <w:rFonts w:cs="Arial"/>
          <w:color w:val="auto"/>
          <w:sz w:val="20"/>
        </w:rPr>
        <w:t xml:space="preserve">Ing. Tomáš </w:t>
      </w:r>
      <w:proofErr w:type="spellStart"/>
      <w:r w:rsidRPr="00CF4BE8">
        <w:rPr>
          <w:rFonts w:cs="Arial"/>
          <w:color w:val="auto"/>
          <w:sz w:val="20"/>
        </w:rPr>
        <w:t>Brtek</w:t>
      </w:r>
      <w:proofErr w:type="spellEnd"/>
      <w:r w:rsidRPr="00CF4BE8">
        <w:rPr>
          <w:rFonts w:cs="Arial"/>
          <w:color w:val="auto"/>
          <w:sz w:val="20"/>
        </w:rPr>
        <w:t>, odbor řízení</w:t>
      </w:r>
      <w:r w:rsidRPr="00E00214">
        <w:rPr>
          <w:rFonts w:cs="Arial"/>
          <w:color w:val="auto"/>
          <w:sz w:val="20"/>
        </w:rPr>
        <w:t xml:space="preserve"> projektů Krajského úřadu Karlovarského kraje</w:t>
      </w:r>
    </w:p>
    <w:p w14:paraId="28C59E28" w14:textId="0A704B91" w:rsidR="00C234E2" w:rsidRPr="00AF46E3" w:rsidRDefault="00C234E2"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zhotovitele:</w:t>
      </w:r>
    </w:p>
    <w:p w14:paraId="4051256B" w14:textId="0F8C7B12" w:rsidR="00C234E2" w:rsidRPr="00307FF3" w:rsidRDefault="00C234E2" w:rsidP="00166688">
      <w:pPr>
        <w:pStyle w:val="Znaka"/>
        <w:widowControl/>
        <w:spacing w:line="276" w:lineRule="auto"/>
        <w:ind w:left="0" w:firstLine="567"/>
        <w:jc w:val="both"/>
        <w:rPr>
          <w:rFonts w:cs="Arial"/>
          <w:color w:val="auto"/>
          <w:sz w:val="20"/>
        </w:rPr>
      </w:pPr>
      <w:r w:rsidRPr="008719E4">
        <w:rPr>
          <w:rFonts w:cs="Arial"/>
          <w:color w:val="auto"/>
          <w:sz w:val="20"/>
          <w:shd w:val="clear" w:color="auto" w:fill="FFF2CC" w:themeFill="accent4" w:themeFillTint="33"/>
        </w:rPr>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04155F41" w14:textId="77777777" w:rsidR="007E5DA8" w:rsidRPr="00AF46E3" w:rsidRDefault="00C234E2" w:rsidP="00166688">
      <w:pPr>
        <w:pStyle w:val="Znaka"/>
        <w:widowControl/>
        <w:spacing w:line="276" w:lineRule="auto"/>
        <w:ind w:left="0" w:firstLine="567"/>
        <w:jc w:val="both"/>
        <w:rPr>
          <w:rFonts w:cs="Arial"/>
          <w:color w:val="auto"/>
          <w:sz w:val="20"/>
        </w:rPr>
      </w:pPr>
      <w:r w:rsidRPr="008719E4">
        <w:rPr>
          <w:rFonts w:cs="Arial"/>
          <w:color w:val="auto"/>
          <w:sz w:val="20"/>
          <w:shd w:val="clear" w:color="auto" w:fill="FFF2CC" w:themeFill="accent4" w:themeFillTint="33"/>
        </w:rPr>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42F3EADF" w14:textId="77777777" w:rsidR="00166688" w:rsidRPr="007041B1" w:rsidRDefault="00166688" w:rsidP="00166688">
      <w:pPr>
        <w:spacing w:before="120" w:after="120"/>
        <w:rPr>
          <w:rFonts w:ascii="Arial" w:hAnsi="Arial" w:cs="Arial"/>
        </w:rPr>
      </w:pPr>
    </w:p>
    <w:p w14:paraId="228657F0" w14:textId="77777777" w:rsidR="00D17099" w:rsidRPr="007041B1" w:rsidRDefault="00D17099" w:rsidP="00BD1810">
      <w:pPr>
        <w:pStyle w:val="BodyText21"/>
        <w:widowControl/>
        <w:numPr>
          <w:ilvl w:val="0"/>
          <w:numId w:val="12"/>
        </w:numPr>
        <w:spacing w:after="120" w:line="276" w:lineRule="auto"/>
        <w:ind w:left="426" w:hanging="426"/>
        <w:jc w:val="center"/>
        <w:rPr>
          <w:rFonts w:ascii="Arial" w:hAnsi="Arial" w:cs="Arial"/>
          <w:b/>
          <w:sz w:val="20"/>
        </w:rPr>
      </w:pPr>
      <w:r w:rsidRPr="007041B1">
        <w:rPr>
          <w:rFonts w:ascii="Arial" w:hAnsi="Arial" w:cs="Arial"/>
          <w:b/>
          <w:sz w:val="20"/>
        </w:rPr>
        <w:t>Společná ustanovení</w:t>
      </w:r>
    </w:p>
    <w:p w14:paraId="16E84D62"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Pokud není v předchozích částech smlouvy uvedeno něco jiného, vztahují se na ně příslušné články společných ustanovení smlouvy.</w:t>
      </w:r>
    </w:p>
    <w:p w14:paraId="68ED6F1B"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77CC5C16"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75F5ACCD"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smlouvy se dohodly, že právní vztahy založené touto smlouvou se budou řídit právním řádem České republiky.</w:t>
      </w:r>
    </w:p>
    <w:p w14:paraId="6CF33B91" w14:textId="77777777" w:rsidR="00D17099" w:rsidRPr="007E5DA8" w:rsidRDefault="00D17099" w:rsidP="00BD1810">
      <w:pPr>
        <w:pStyle w:val="Odstavecseseznamem"/>
        <w:numPr>
          <w:ilvl w:val="0"/>
          <w:numId w:val="34"/>
        </w:numPr>
        <w:spacing w:after="120" w:line="276" w:lineRule="auto"/>
        <w:contextualSpacing w:val="0"/>
        <w:jc w:val="both"/>
        <w:rPr>
          <w:rFonts w:ascii="Arial" w:hAnsi="Arial" w:cs="Arial"/>
        </w:rPr>
      </w:pPr>
      <w:r w:rsidRPr="008569D4">
        <w:rPr>
          <w:rFonts w:ascii="Arial" w:hAnsi="Arial" w:cs="Arial"/>
        </w:rPr>
        <w:t>Tuto smlouvu lze měnit, doplňovat a upřesňovat pouze oboustranně odsouhlasenými, písemnými a průběžně číslovanými dodatky, přičemž podpisy opr</w:t>
      </w:r>
      <w:r w:rsidRPr="007E5DA8">
        <w:rPr>
          <w:rFonts w:ascii="Arial" w:hAnsi="Arial" w:cs="Arial"/>
        </w:rPr>
        <w:t>ávněných zástupců obou smluvních stran musí být umístěny na jedné listině. Změna formy uzavírání dodatků musí být provedena formou písemného dodatku.</w:t>
      </w:r>
    </w:p>
    <w:p w14:paraId="4A4116B2"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Objednatel nepřipouští odchylky od návrhu smlouvy.</w:t>
      </w:r>
    </w:p>
    <w:p w14:paraId="3E108F98"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 xml:space="preserve">dohodly, že promlčecí doby všech závazků ze smlouvy některému z účastníků se prodlužují na dobu </w:t>
      </w:r>
      <w:r w:rsidR="009328EB">
        <w:rPr>
          <w:rFonts w:ascii="Arial" w:hAnsi="Arial" w:cs="Arial"/>
        </w:rPr>
        <w:t>15</w:t>
      </w:r>
      <w:r w:rsidR="009328EB" w:rsidRPr="00886A51">
        <w:rPr>
          <w:rFonts w:ascii="Arial" w:hAnsi="Arial" w:cs="Arial"/>
        </w:rPr>
        <w:t xml:space="preserve"> </w:t>
      </w:r>
      <w:r w:rsidRPr="00886A51">
        <w:rPr>
          <w:rFonts w:ascii="Arial" w:hAnsi="Arial" w:cs="Arial"/>
        </w:rPr>
        <w:t>let.</w:t>
      </w:r>
    </w:p>
    <w:p w14:paraId="1C618766" w14:textId="77777777" w:rsidR="00EC7F8A" w:rsidRDefault="00EC7F8A" w:rsidP="00C87315">
      <w:pPr>
        <w:pStyle w:val="BodyText21"/>
        <w:widowControl/>
        <w:spacing w:after="120" w:line="276" w:lineRule="auto"/>
        <w:ind w:left="426"/>
        <w:rPr>
          <w:rFonts w:ascii="Arial" w:hAnsi="Arial" w:cs="Arial"/>
          <w:b/>
          <w:sz w:val="20"/>
        </w:rPr>
      </w:pPr>
    </w:p>
    <w:p w14:paraId="64940AFA" w14:textId="77777777" w:rsidR="00D17099" w:rsidRPr="00886A51" w:rsidRDefault="00D17099" w:rsidP="00CE206B">
      <w:pPr>
        <w:pStyle w:val="BodyText21"/>
        <w:widowControl/>
        <w:numPr>
          <w:ilvl w:val="0"/>
          <w:numId w:val="44"/>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1E75F822"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2EBCE5A1"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1FC20A96" w14:textId="77777777" w:rsidR="00E0646A" w:rsidRPr="00BD1810" w:rsidRDefault="00E0646A" w:rsidP="00BD1810">
      <w:pPr>
        <w:pStyle w:val="Odstavecseseznamem"/>
        <w:numPr>
          <w:ilvl w:val="1"/>
          <w:numId w:val="76"/>
        </w:numPr>
        <w:spacing w:after="120" w:line="276" w:lineRule="auto"/>
        <w:jc w:val="both"/>
        <w:rPr>
          <w:rFonts w:ascii="Arial" w:hAnsi="Arial" w:cs="Arial"/>
          <w:i/>
        </w:rPr>
      </w:pPr>
      <w:r w:rsidRPr="00BD1810">
        <w:rPr>
          <w:rFonts w:ascii="Arial" w:hAnsi="Arial" w:cs="Arial"/>
          <w:i/>
          <w:highlight w:val="lightGray"/>
        </w:rPr>
        <w:t>alternativně (před podpisem smlouvy bude ponechána relevantní alternativa)</w:t>
      </w:r>
    </w:p>
    <w:p w14:paraId="721CDFB3" w14:textId="77777777" w:rsidR="00CD361C" w:rsidRPr="00BD1810" w:rsidRDefault="00E0646A" w:rsidP="00BD1810">
      <w:pPr>
        <w:pStyle w:val="Odstavecseseznamem"/>
        <w:numPr>
          <w:ilvl w:val="1"/>
          <w:numId w:val="76"/>
        </w:numPr>
        <w:spacing w:after="120" w:line="276" w:lineRule="auto"/>
        <w:jc w:val="both"/>
        <w:rPr>
          <w:rFonts w:ascii="Arial" w:hAnsi="Arial" w:cs="Arial"/>
        </w:rPr>
      </w:pPr>
      <w:r w:rsidRPr="00BD1810">
        <w:rPr>
          <w:rStyle w:val="FontStyle29"/>
          <w:rFonts w:ascii="Arial" w:hAnsi="Arial" w:cs="Arial"/>
        </w:rPr>
        <w:t xml:space="preserve">Tato smlouva je uzavřena elektronicky.  </w:t>
      </w:r>
    </w:p>
    <w:p w14:paraId="58BED39B" w14:textId="77777777" w:rsidR="007C4C60" w:rsidRPr="00886A51" w:rsidRDefault="007C4C60"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2BC8CBA2" w14:textId="5275FD98"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w:t>
      </w:r>
      <w:r w:rsidR="004A47FC" w:rsidRPr="006F0AD7">
        <w:rPr>
          <w:rFonts w:ascii="Arial" w:hAnsi="Arial" w:cs="Arial"/>
          <w:shd w:val="clear" w:color="auto" w:fill="FFF2CC" w:themeFill="accent4" w:themeFillTint="33"/>
        </w:rPr>
        <w:t>……</w:t>
      </w:r>
      <w:r w:rsidR="006F0AD7">
        <w:rPr>
          <w:rFonts w:ascii="Arial" w:hAnsi="Arial" w:cs="Arial"/>
          <w:shd w:val="clear" w:color="auto" w:fill="FFF2CC" w:themeFill="accent4" w:themeFillTint="33"/>
        </w:rPr>
        <w:t>…</w:t>
      </w:r>
      <w:r w:rsidR="004A47FC">
        <w:rPr>
          <w:rFonts w:ascii="Arial" w:hAnsi="Arial" w:cs="Arial"/>
        </w:rPr>
        <w:t xml:space="preserve">. </w:t>
      </w:r>
      <w:r w:rsidRPr="00886A51">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5138D606"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lastRenderedPageBreak/>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C778BA9" w14:textId="77777777" w:rsidR="00D17099" w:rsidRPr="007E5DA8" w:rsidRDefault="00D17099" w:rsidP="00B1384B">
      <w:pPr>
        <w:spacing w:line="276" w:lineRule="auto"/>
        <w:ind w:left="426" w:hanging="426"/>
        <w:jc w:val="both"/>
        <w:rPr>
          <w:rFonts w:ascii="Arial" w:hAnsi="Arial" w:cs="Arial"/>
          <w:sz w:val="22"/>
        </w:rPr>
      </w:pPr>
    </w:p>
    <w:p w14:paraId="61357FF3" w14:textId="77777777" w:rsidR="007E5DA8" w:rsidRPr="007E5DA8" w:rsidRDefault="007E5DA8" w:rsidP="00B1384B">
      <w:pPr>
        <w:spacing w:line="276" w:lineRule="auto"/>
        <w:ind w:left="426" w:hanging="426"/>
        <w:jc w:val="both"/>
        <w:rPr>
          <w:rFonts w:ascii="Arial" w:hAnsi="Arial" w:cs="Arial"/>
        </w:rPr>
      </w:pPr>
    </w:p>
    <w:p w14:paraId="5C7A77E6" w14:textId="77777777" w:rsidR="00EC7F8A" w:rsidRPr="007E5DA8" w:rsidRDefault="00EC7F8A" w:rsidP="00B1384B">
      <w:pPr>
        <w:spacing w:line="276" w:lineRule="auto"/>
        <w:ind w:left="426" w:hanging="426"/>
        <w:jc w:val="both"/>
        <w:rPr>
          <w:rFonts w:ascii="Arial" w:hAnsi="Arial" w:cs="Arial"/>
          <w:sz w:val="22"/>
        </w:rPr>
      </w:pPr>
    </w:p>
    <w:p w14:paraId="61569E99" w14:textId="77777777" w:rsidR="00EC7F8A" w:rsidRPr="007E5DA8" w:rsidRDefault="00EC7F8A" w:rsidP="00B1384B">
      <w:pPr>
        <w:spacing w:line="276" w:lineRule="auto"/>
        <w:ind w:left="426" w:hanging="426"/>
        <w:jc w:val="both"/>
        <w:rPr>
          <w:rFonts w:ascii="Arial" w:hAnsi="Arial" w:cs="Arial"/>
          <w:sz w:val="22"/>
        </w:rPr>
      </w:pPr>
    </w:p>
    <w:p w14:paraId="530F50F0" w14:textId="2ABA0C99" w:rsidR="00D17099" w:rsidRPr="007E5DA8" w:rsidRDefault="00A447B9" w:rsidP="00B1384B">
      <w:pPr>
        <w:spacing w:line="276" w:lineRule="auto"/>
        <w:ind w:left="426" w:hanging="426"/>
        <w:jc w:val="both"/>
        <w:rPr>
          <w:rFonts w:ascii="Arial" w:hAnsi="Arial" w:cs="Arial"/>
          <w:b/>
        </w:rPr>
      </w:pPr>
      <w:r w:rsidRPr="007E5DA8">
        <w:rPr>
          <w:rFonts w:ascii="Arial" w:hAnsi="Arial" w:cs="Arial"/>
        </w:rPr>
        <w:t xml:space="preserve">V </w:t>
      </w:r>
      <w:r w:rsidR="00C16EED" w:rsidRPr="007E5DA8">
        <w:rPr>
          <w:rFonts w:ascii="Arial" w:hAnsi="Arial" w:cs="Arial"/>
        </w:rPr>
        <w:t>…………………</w:t>
      </w:r>
      <w:r w:rsidR="00D17099" w:rsidRPr="007E5DA8">
        <w:rPr>
          <w:rFonts w:ascii="Arial" w:hAnsi="Arial" w:cs="Arial"/>
        </w:rPr>
        <w:t xml:space="preserve"> dne ……</w:t>
      </w:r>
      <w:proofErr w:type="gramStart"/>
      <w:r w:rsidR="00D17099" w:rsidRPr="007E5DA8">
        <w:rPr>
          <w:rFonts w:ascii="Arial" w:hAnsi="Arial" w:cs="Arial"/>
        </w:rPr>
        <w:t>…</w:t>
      </w:r>
      <w:r w:rsidRPr="007E5DA8">
        <w:rPr>
          <w:rFonts w:ascii="Arial" w:hAnsi="Arial" w:cs="Arial"/>
        </w:rPr>
        <w:t>….</w:t>
      </w:r>
      <w:proofErr w:type="gramEnd"/>
      <w:r w:rsidRPr="007E5DA8">
        <w:rPr>
          <w:rFonts w:ascii="Arial" w:hAnsi="Arial" w:cs="Arial"/>
        </w:rPr>
        <w:t>.</w:t>
      </w:r>
      <w:r w:rsidRPr="007E5DA8">
        <w:rPr>
          <w:rFonts w:ascii="Arial" w:hAnsi="Arial" w:cs="Arial"/>
        </w:rPr>
        <w:tab/>
      </w:r>
      <w:r w:rsidRPr="007E5DA8">
        <w:rPr>
          <w:rFonts w:ascii="Arial" w:hAnsi="Arial" w:cs="Arial"/>
        </w:rPr>
        <w:tab/>
      </w:r>
      <w:r w:rsidRPr="007E5DA8">
        <w:rPr>
          <w:rFonts w:ascii="Arial" w:hAnsi="Arial" w:cs="Arial"/>
        </w:rPr>
        <w:tab/>
      </w:r>
      <w:r w:rsidR="00D4259A">
        <w:rPr>
          <w:rFonts w:ascii="Arial" w:hAnsi="Arial" w:cs="Arial"/>
        </w:rPr>
        <w:t xml:space="preserve">       </w:t>
      </w:r>
      <w:r w:rsidRPr="007E5DA8">
        <w:rPr>
          <w:rFonts w:ascii="Arial" w:hAnsi="Arial" w:cs="Arial"/>
        </w:rPr>
        <w:t>V</w:t>
      </w:r>
      <w:r w:rsidR="005D46A6" w:rsidRPr="007E5DA8">
        <w:rPr>
          <w:rFonts w:ascii="Arial" w:hAnsi="Arial" w:cs="Arial"/>
        </w:rPr>
        <w:t> Karlových Varech</w:t>
      </w:r>
      <w:r w:rsidRPr="007E5DA8">
        <w:rPr>
          <w:rFonts w:ascii="Arial" w:hAnsi="Arial" w:cs="Arial"/>
        </w:rPr>
        <w:t xml:space="preserve"> dne ……</w:t>
      </w:r>
      <w:proofErr w:type="gramStart"/>
      <w:r w:rsidRPr="007E5DA8">
        <w:rPr>
          <w:rFonts w:ascii="Arial" w:hAnsi="Arial" w:cs="Arial"/>
        </w:rPr>
        <w:t>…….</w:t>
      </w:r>
      <w:proofErr w:type="gramEnd"/>
      <w:r w:rsidRPr="007E5DA8">
        <w:rPr>
          <w:rFonts w:ascii="Arial" w:hAnsi="Arial" w:cs="Arial"/>
        </w:rPr>
        <w:t>.</w:t>
      </w:r>
    </w:p>
    <w:p w14:paraId="0DA0DC9C" w14:textId="77777777" w:rsidR="00D17099" w:rsidRPr="007E5DA8" w:rsidRDefault="00D17099" w:rsidP="00B1384B">
      <w:pPr>
        <w:spacing w:line="276" w:lineRule="auto"/>
        <w:ind w:left="426" w:hanging="426"/>
        <w:jc w:val="both"/>
        <w:rPr>
          <w:rFonts w:ascii="Arial" w:hAnsi="Arial" w:cs="Arial"/>
          <w:b/>
        </w:rPr>
      </w:pPr>
    </w:p>
    <w:p w14:paraId="6F3C02D8" w14:textId="77777777" w:rsidR="00D17099" w:rsidRPr="007E5DA8" w:rsidRDefault="00D17099" w:rsidP="00B1384B">
      <w:pPr>
        <w:spacing w:line="276" w:lineRule="auto"/>
        <w:ind w:left="426" w:hanging="426"/>
        <w:jc w:val="both"/>
        <w:rPr>
          <w:rFonts w:ascii="Arial" w:hAnsi="Arial" w:cs="Arial"/>
          <w:b/>
        </w:rPr>
      </w:pPr>
    </w:p>
    <w:p w14:paraId="6C45FED2" w14:textId="00253887" w:rsidR="00D17099" w:rsidRPr="007E5DA8" w:rsidRDefault="00D17099" w:rsidP="00B1384B">
      <w:pPr>
        <w:pStyle w:val="BodyText21"/>
        <w:widowControl/>
        <w:spacing w:line="276" w:lineRule="auto"/>
        <w:ind w:left="426" w:hanging="426"/>
        <w:rPr>
          <w:rFonts w:ascii="Arial" w:hAnsi="Arial" w:cs="Arial"/>
          <w:snapToGrid/>
          <w:sz w:val="20"/>
        </w:rPr>
      </w:pPr>
      <w:r w:rsidRPr="006F0AD7">
        <w:rPr>
          <w:rFonts w:ascii="Arial" w:hAnsi="Arial" w:cs="Arial"/>
          <w:snapToGrid/>
          <w:sz w:val="20"/>
          <w:shd w:val="clear" w:color="auto" w:fill="FFF2CC" w:themeFill="accent4" w:themeFillTint="33"/>
        </w:rPr>
        <w:t>____________________________</w:t>
      </w:r>
      <w:r w:rsidRPr="006F0AD7">
        <w:rPr>
          <w:rFonts w:ascii="Arial" w:hAnsi="Arial" w:cs="Arial"/>
          <w:snapToGrid/>
          <w:sz w:val="20"/>
        </w:rPr>
        <w:tab/>
      </w:r>
      <w:r w:rsidRPr="007E5DA8">
        <w:rPr>
          <w:rFonts w:ascii="Arial" w:hAnsi="Arial" w:cs="Arial"/>
          <w:snapToGrid/>
          <w:sz w:val="20"/>
        </w:rPr>
        <w:tab/>
      </w:r>
      <w:r w:rsidRPr="007E5DA8">
        <w:rPr>
          <w:rFonts w:ascii="Arial" w:hAnsi="Arial" w:cs="Arial"/>
          <w:snapToGrid/>
          <w:sz w:val="20"/>
        </w:rPr>
        <w:tab/>
      </w:r>
      <w:r w:rsidR="00D4259A">
        <w:rPr>
          <w:rFonts w:ascii="Arial" w:hAnsi="Arial" w:cs="Arial"/>
          <w:snapToGrid/>
          <w:sz w:val="20"/>
        </w:rPr>
        <w:t xml:space="preserve">        </w:t>
      </w:r>
      <w:r w:rsidRPr="007E5DA8">
        <w:rPr>
          <w:rFonts w:ascii="Arial" w:hAnsi="Arial" w:cs="Arial"/>
          <w:snapToGrid/>
          <w:sz w:val="20"/>
        </w:rPr>
        <w:t>__________</w:t>
      </w:r>
      <w:r w:rsidR="005D46A6" w:rsidRPr="007E5DA8">
        <w:rPr>
          <w:rFonts w:ascii="Arial" w:hAnsi="Arial" w:cs="Arial"/>
          <w:snapToGrid/>
          <w:sz w:val="20"/>
        </w:rPr>
        <w:t>_____________________</w:t>
      </w:r>
    </w:p>
    <w:p w14:paraId="544D9CEC" w14:textId="0F39BBF9" w:rsidR="00AB390E" w:rsidRPr="008719E4" w:rsidRDefault="00D17099" w:rsidP="00B1384B">
      <w:pPr>
        <w:pStyle w:val="Nadpis1"/>
        <w:spacing w:line="276" w:lineRule="auto"/>
        <w:ind w:left="426" w:hanging="426"/>
        <w:rPr>
          <w:rFonts w:ascii="Arial" w:hAnsi="Arial" w:cs="Arial"/>
          <w:b w:val="0"/>
          <w:sz w:val="20"/>
        </w:rPr>
      </w:pPr>
      <w:r w:rsidRPr="007E5DA8">
        <w:rPr>
          <w:rFonts w:ascii="Arial" w:hAnsi="Arial" w:cs="Arial"/>
          <w:sz w:val="20"/>
        </w:rPr>
        <w:t xml:space="preserve">                   </w:t>
      </w:r>
      <w:r w:rsidR="00B92A3B" w:rsidRPr="007E5DA8">
        <w:rPr>
          <w:rFonts w:ascii="Arial" w:hAnsi="Arial" w:cs="Arial"/>
          <w:sz w:val="20"/>
        </w:rPr>
        <w:t xml:space="preserve"> </w:t>
      </w:r>
      <w:r w:rsidR="005D46A6" w:rsidRPr="007E5DA8">
        <w:rPr>
          <w:rFonts w:ascii="Arial" w:hAnsi="Arial" w:cs="Arial"/>
          <w:b w:val="0"/>
          <w:sz w:val="20"/>
        </w:rPr>
        <w:t>zhotovitel</w:t>
      </w:r>
      <w:r w:rsidRPr="007E5DA8">
        <w:rPr>
          <w:rFonts w:ascii="Arial" w:hAnsi="Arial" w:cs="Arial"/>
          <w:b w:val="0"/>
          <w:sz w:val="20"/>
        </w:rPr>
        <w:t xml:space="preserve">   </w:t>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D25C01" w:rsidRPr="007E5DA8">
        <w:rPr>
          <w:rFonts w:ascii="Arial" w:hAnsi="Arial" w:cs="Arial"/>
          <w:b w:val="0"/>
          <w:sz w:val="20"/>
        </w:rPr>
        <w:t xml:space="preserve">      </w:t>
      </w:r>
      <w:r w:rsidR="00D4259A">
        <w:rPr>
          <w:rFonts w:ascii="Arial" w:hAnsi="Arial" w:cs="Arial"/>
          <w:b w:val="0"/>
          <w:sz w:val="20"/>
        </w:rPr>
        <w:t xml:space="preserve">    </w:t>
      </w:r>
      <w:r w:rsidR="00D25C01" w:rsidRPr="007E5DA8">
        <w:rPr>
          <w:rFonts w:ascii="Arial" w:hAnsi="Arial" w:cs="Arial"/>
          <w:b w:val="0"/>
          <w:sz w:val="20"/>
        </w:rPr>
        <w:t xml:space="preserve">      </w:t>
      </w:r>
      <w:r w:rsidR="00D4259A">
        <w:rPr>
          <w:rFonts w:ascii="Arial" w:hAnsi="Arial" w:cs="Arial"/>
          <w:b w:val="0"/>
          <w:sz w:val="20"/>
        </w:rPr>
        <w:t xml:space="preserve">             </w:t>
      </w:r>
      <w:r w:rsidR="00AB390E" w:rsidRPr="008719E4">
        <w:rPr>
          <w:rFonts w:ascii="Arial" w:hAnsi="Arial" w:cs="Arial"/>
          <w:b w:val="0"/>
          <w:sz w:val="20"/>
        </w:rPr>
        <w:t>objednatel</w:t>
      </w:r>
      <w:r w:rsidRPr="008719E4">
        <w:rPr>
          <w:rFonts w:ascii="Arial" w:hAnsi="Arial" w:cs="Arial"/>
          <w:b w:val="0"/>
          <w:sz w:val="20"/>
        </w:rPr>
        <w:tab/>
      </w:r>
      <w:r w:rsidRPr="008719E4">
        <w:rPr>
          <w:rFonts w:ascii="Arial" w:hAnsi="Arial" w:cs="Arial"/>
          <w:b w:val="0"/>
          <w:sz w:val="20"/>
        </w:rPr>
        <w:tab/>
        <w:t xml:space="preserve">                  </w:t>
      </w:r>
      <w:r w:rsidR="005D46A6" w:rsidRPr="008719E4">
        <w:rPr>
          <w:rFonts w:ascii="Arial" w:hAnsi="Arial" w:cs="Arial"/>
          <w:b w:val="0"/>
          <w:sz w:val="20"/>
        </w:rPr>
        <w:t xml:space="preserve">                         </w:t>
      </w:r>
    </w:p>
    <w:p w14:paraId="4089F375" w14:textId="7B83092D" w:rsidR="00AB390E" w:rsidRPr="005B6939" w:rsidRDefault="00AB390E" w:rsidP="00AB390E">
      <w:pPr>
        <w:pStyle w:val="Nadpis1"/>
        <w:spacing w:line="276" w:lineRule="auto"/>
        <w:ind w:left="426" w:hanging="426"/>
        <w:rPr>
          <w:rFonts w:ascii="Arial" w:hAnsi="Arial" w:cs="Arial"/>
          <w:b w:val="0"/>
          <w:sz w:val="20"/>
        </w:rPr>
      </w:pP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00D4259A">
        <w:rPr>
          <w:rFonts w:ascii="Arial" w:hAnsi="Arial" w:cs="Arial"/>
          <w:b w:val="0"/>
          <w:sz w:val="20"/>
        </w:rPr>
        <w:t xml:space="preserve">     </w:t>
      </w:r>
      <w:r w:rsidR="00627B11" w:rsidRPr="008719E4">
        <w:rPr>
          <w:rFonts w:ascii="Arial" w:hAnsi="Arial" w:cs="Arial"/>
          <w:b w:val="0"/>
          <w:sz w:val="20"/>
        </w:rPr>
        <w:t xml:space="preserve">     </w:t>
      </w:r>
      <w:r w:rsidR="00285667">
        <w:rPr>
          <w:rFonts w:ascii="Arial" w:hAnsi="Arial" w:cs="Arial"/>
          <w:b w:val="0"/>
          <w:sz w:val="20"/>
        </w:rPr>
        <w:t xml:space="preserve">  </w:t>
      </w:r>
      <w:r w:rsidR="00285667" w:rsidRPr="005B6939">
        <w:rPr>
          <w:rFonts w:ascii="Arial" w:hAnsi="Arial" w:cs="Arial"/>
          <w:b w:val="0"/>
          <w:sz w:val="20"/>
        </w:rPr>
        <w:t>Martin Hurajčík</w:t>
      </w:r>
    </w:p>
    <w:p w14:paraId="4C8998F0" w14:textId="3E1B2BC8" w:rsidR="006C7D2B" w:rsidRPr="007E5DA8" w:rsidRDefault="009F613E" w:rsidP="009F613E">
      <w:pPr>
        <w:ind w:left="4254" w:firstLine="709"/>
        <w:rPr>
          <w:rFonts w:ascii="Arial" w:hAnsi="Arial" w:cs="Arial"/>
        </w:rPr>
      </w:pPr>
      <w:r>
        <w:rPr>
          <w:rFonts w:ascii="Arial" w:hAnsi="Arial" w:cs="Arial"/>
        </w:rPr>
        <w:t xml:space="preserve">    </w:t>
      </w:r>
      <w:r w:rsidR="00285667" w:rsidRPr="005B6939">
        <w:rPr>
          <w:rFonts w:ascii="Arial" w:hAnsi="Arial" w:cs="Arial"/>
        </w:rPr>
        <w:t>1. náměstek hejtmana</w:t>
      </w:r>
      <w:r w:rsidR="008719E4" w:rsidRPr="005B6939">
        <w:rPr>
          <w:rFonts w:ascii="Arial" w:hAnsi="Arial" w:cs="Arial"/>
        </w:rPr>
        <w:t xml:space="preserve"> </w:t>
      </w:r>
      <w:r w:rsidR="00AB390E" w:rsidRPr="005B6939">
        <w:rPr>
          <w:rFonts w:ascii="Arial" w:hAnsi="Arial" w:cs="Arial"/>
        </w:rPr>
        <w:t>Karlovarsk</w:t>
      </w:r>
      <w:r w:rsidR="00627B11" w:rsidRPr="005B6939">
        <w:rPr>
          <w:rFonts w:ascii="Arial" w:hAnsi="Arial" w:cs="Arial"/>
        </w:rPr>
        <w:t xml:space="preserve">ého </w:t>
      </w:r>
      <w:r w:rsidR="00AB390E" w:rsidRPr="005B6939">
        <w:rPr>
          <w:rFonts w:ascii="Arial" w:hAnsi="Arial" w:cs="Arial"/>
        </w:rPr>
        <w:t>kraj</w:t>
      </w:r>
      <w:r w:rsidR="00627B11" w:rsidRPr="005B6939">
        <w:rPr>
          <w:rFonts w:ascii="Arial" w:hAnsi="Arial" w:cs="Arial"/>
        </w:rPr>
        <w:t>e</w:t>
      </w:r>
    </w:p>
    <w:sectPr w:rsidR="006C7D2B" w:rsidRPr="007E5DA8" w:rsidSect="00DD7DF1">
      <w:headerReference w:type="default" r:id="rId12"/>
      <w:footerReference w:type="default" r:id="rId13"/>
      <w:pgSz w:w="11906" w:h="16838"/>
      <w:pgMar w:top="1417" w:right="1417" w:bottom="1417" w:left="141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13C206" w16cex:dateUtc="2024-07-24T0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137BA" w14:textId="77777777" w:rsidR="00B01F70" w:rsidRDefault="00B01F70" w:rsidP="005019F3">
      <w:r>
        <w:separator/>
      </w:r>
    </w:p>
  </w:endnote>
  <w:endnote w:type="continuationSeparator" w:id="0">
    <w:p w14:paraId="2A086B4D" w14:textId="77777777" w:rsidR="00B01F70" w:rsidRDefault="00B01F70" w:rsidP="005019F3">
      <w:r>
        <w:continuationSeparator/>
      </w:r>
    </w:p>
  </w:endnote>
  <w:endnote w:type="continuationNotice" w:id="1">
    <w:p w14:paraId="19EB4A10" w14:textId="77777777" w:rsidR="00B01F70" w:rsidRDefault="00B0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6765B948" w14:textId="77777777" w:rsidR="00B01F70" w:rsidRDefault="00B01F70" w:rsidP="00C0182C">
        <w:pPr>
          <w:pStyle w:val="Zpat"/>
          <w:jc w:val="center"/>
        </w:pPr>
        <w:r w:rsidRPr="00C0182C">
          <w:rPr>
            <w:rFonts w:ascii="Arial" w:hAnsi="Arial" w:cs="Arial"/>
            <w:sz w:val="18"/>
            <w:szCs w:val="18"/>
          </w:rPr>
          <w:fldChar w:fldCharType="begin"/>
        </w:r>
        <w:r w:rsidRPr="00C0182C">
          <w:rPr>
            <w:rFonts w:ascii="Arial" w:hAnsi="Arial" w:cs="Arial"/>
            <w:sz w:val="18"/>
            <w:szCs w:val="18"/>
          </w:rPr>
          <w:instrText>PAGE   \* MERGEFORMAT</w:instrText>
        </w:r>
        <w:r w:rsidRPr="00C0182C">
          <w:rPr>
            <w:rFonts w:ascii="Arial" w:hAnsi="Arial" w:cs="Arial"/>
            <w:sz w:val="18"/>
            <w:szCs w:val="18"/>
          </w:rPr>
          <w:fldChar w:fldCharType="separate"/>
        </w:r>
        <w:r w:rsidRPr="00C0182C">
          <w:rPr>
            <w:rFonts w:ascii="Arial" w:hAnsi="Arial" w:cs="Arial"/>
            <w:noProof/>
            <w:sz w:val="18"/>
            <w:szCs w:val="18"/>
          </w:rPr>
          <w:t>21</w:t>
        </w:r>
        <w:r w:rsidRPr="00C0182C">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887FC" w14:textId="77777777" w:rsidR="00B01F70" w:rsidRDefault="00B01F70" w:rsidP="005019F3">
      <w:r>
        <w:separator/>
      </w:r>
    </w:p>
  </w:footnote>
  <w:footnote w:type="continuationSeparator" w:id="0">
    <w:p w14:paraId="0B9DF418" w14:textId="77777777" w:rsidR="00B01F70" w:rsidRDefault="00B01F70" w:rsidP="005019F3">
      <w:r>
        <w:continuationSeparator/>
      </w:r>
    </w:p>
  </w:footnote>
  <w:footnote w:type="continuationNotice" w:id="1">
    <w:p w14:paraId="240E98BA" w14:textId="77777777" w:rsidR="00B01F70" w:rsidRDefault="00B01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E9F9" w14:textId="27985B02" w:rsidR="00B01F70" w:rsidRPr="00D61B79" w:rsidRDefault="00B01F70" w:rsidP="009E7B33">
    <w:pPr>
      <w:pStyle w:val="Zhlav"/>
      <w:jc w:val="center"/>
      <w:rPr>
        <w:rFonts w:ascii="Arial" w:hAnsi="Arial" w:cs="Arial"/>
        <w:sz w:val="16"/>
        <w:szCs w:val="16"/>
      </w:rPr>
    </w:pPr>
    <w:r w:rsidRPr="00D61B79">
      <w:rPr>
        <w:rFonts w:ascii="Arial" w:hAnsi="Arial" w:cs="Arial"/>
        <w:sz w:val="16"/>
        <w:szCs w:val="16"/>
      </w:rPr>
      <w:t>Smlouva o dílo „</w:t>
    </w:r>
    <w:r w:rsidRPr="00F32022">
      <w:rPr>
        <w:rFonts w:ascii="Arial" w:hAnsi="Arial" w:cs="Arial"/>
        <w:sz w:val="16"/>
        <w:szCs w:val="16"/>
      </w:rPr>
      <w:t>Sanace svahu nad cyklostezkou Ohře v k. ú. Všeborovice – stavební práce</w:t>
    </w:r>
    <w:r w:rsidRPr="00D61B7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B304A8"/>
    <w:multiLevelType w:val="hybridMultilevel"/>
    <w:tmpl w:val="896A4E84"/>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12B6E10"/>
    <w:multiLevelType w:val="hybridMultilevel"/>
    <w:tmpl w:val="6EF42166"/>
    <w:lvl w:ilvl="0" w:tplc="8542A81C">
      <w:numFmt w:val="bullet"/>
      <w:lvlText w:val="‑"/>
      <w:lvlJc w:val="left"/>
      <w:pPr>
        <w:ind w:left="360" w:hanging="360"/>
      </w:pPr>
      <w:rPr>
        <w:rFonts w:ascii="Times New Roman" w:eastAsia="Times New Roman" w:hAnsi="Times New Roman"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8036B9"/>
    <w:multiLevelType w:val="multilevel"/>
    <w:tmpl w:val="49BE8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8"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0B283A2A"/>
    <w:multiLevelType w:val="hybridMultilevel"/>
    <w:tmpl w:val="944ED804"/>
    <w:lvl w:ilvl="0" w:tplc="5DBA0FAC">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C3447DB"/>
    <w:multiLevelType w:val="hybridMultilevel"/>
    <w:tmpl w:val="A942BA8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1" w15:restartNumberingAfterBreak="0">
    <w:nsid w:val="0C653BCF"/>
    <w:multiLevelType w:val="hybridMultilevel"/>
    <w:tmpl w:val="63DE9038"/>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9C76B6"/>
    <w:multiLevelType w:val="hybridMultilevel"/>
    <w:tmpl w:val="F91AE92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0EBA1583"/>
    <w:multiLevelType w:val="hybridMultilevel"/>
    <w:tmpl w:val="FC608136"/>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F27854"/>
    <w:multiLevelType w:val="hybridMultilevel"/>
    <w:tmpl w:val="2286F524"/>
    <w:lvl w:ilvl="0" w:tplc="8460CAC8">
      <w:start w:val="1"/>
      <w:numFmt w:val="bullet"/>
      <w:lvlText w:val="-"/>
      <w:lvlJc w:val="left"/>
      <w:pPr>
        <w:tabs>
          <w:tab w:val="num" w:pos="1303"/>
        </w:tabs>
        <w:ind w:left="1303" w:hanging="624"/>
      </w:pPr>
      <w:rPr>
        <w:rFonts w:ascii="Sitka Small" w:hAnsi="Sitka Smal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8"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184F56EF"/>
    <w:multiLevelType w:val="hybridMultilevel"/>
    <w:tmpl w:val="B10A49CE"/>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19434A37"/>
    <w:multiLevelType w:val="hybridMultilevel"/>
    <w:tmpl w:val="B8260382"/>
    <w:lvl w:ilvl="0" w:tplc="C83C455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9AC7F36"/>
    <w:multiLevelType w:val="hybridMultilevel"/>
    <w:tmpl w:val="31504FD2"/>
    <w:lvl w:ilvl="0" w:tplc="9D428FCA">
      <w:start w:val="1"/>
      <w:numFmt w:val="bullet"/>
      <w:lvlText w:val="-"/>
      <w:lvlJc w:val="left"/>
      <w:pPr>
        <w:tabs>
          <w:tab w:val="num" w:pos="624"/>
        </w:tabs>
        <w:ind w:left="624" w:hanging="624"/>
      </w:pPr>
      <w:rPr>
        <w:rFonts w:ascii="Courier New" w:hAnsi="Courier New"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CA2189F"/>
    <w:multiLevelType w:val="hybridMultilevel"/>
    <w:tmpl w:val="91CE0112"/>
    <w:lvl w:ilvl="0" w:tplc="04050011">
      <w:start w:val="1"/>
      <w:numFmt w:val="decimal"/>
      <w:lvlText w:val="%1)"/>
      <w:lvlJc w:val="left"/>
      <w:pPr>
        <w:ind w:left="720" w:hanging="360"/>
      </w:pPr>
      <w:rPr>
        <w:rFonts w:hint="default"/>
        <w:u w:val="none"/>
      </w:rPr>
    </w:lvl>
    <w:lvl w:ilvl="1" w:tplc="9D428FCA">
      <w:start w:val="1"/>
      <w:numFmt w:val="bullet"/>
      <w:lvlText w:val="-"/>
      <w:lvlJc w:val="left"/>
      <w:pPr>
        <w:ind w:left="1440" w:hanging="360"/>
      </w:pPr>
      <w:rPr>
        <w:rFonts w:ascii="Courier New" w:hAnsi="Courier New" w:hint="default"/>
        <w:b w:val="0"/>
        <w:i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0ED64D9"/>
    <w:multiLevelType w:val="hybridMultilevel"/>
    <w:tmpl w:val="65A4E382"/>
    <w:lvl w:ilvl="0" w:tplc="83C0BC90">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2177BD5"/>
    <w:multiLevelType w:val="hybridMultilevel"/>
    <w:tmpl w:val="EC1EFEF6"/>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0"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353B441C"/>
    <w:multiLevelType w:val="hybridMultilevel"/>
    <w:tmpl w:val="6868D5B4"/>
    <w:lvl w:ilvl="0" w:tplc="9D428FCA">
      <w:start w:val="1"/>
      <w:numFmt w:val="bullet"/>
      <w:lvlText w:val="-"/>
      <w:lvlJc w:val="left"/>
      <w:pPr>
        <w:ind w:left="1069" w:hanging="360"/>
      </w:pPr>
      <w:rPr>
        <w:rFonts w:ascii="Courier New" w:hAnsi="Courier New" w:hint="default"/>
        <w:b w:val="0"/>
        <w:i w:val="0"/>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3BFD1FFC"/>
    <w:multiLevelType w:val="hybridMultilevel"/>
    <w:tmpl w:val="7E4EE2E8"/>
    <w:lvl w:ilvl="0" w:tplc="8460CAC8">
      <w:start w:val="1"/>
      <w:numFmt w:val="bullet"/>
      <w:lvlText w:val="-"/>
      <w:lvlJc w:val="left"/>
      <w:pPr>
        <w:ind w:left="1429" w:hanging="360"/>
      </w:pPr>
      <w:rPr>
        <w:rFonts w:ascii="Sitka Small" w:hAnsi="Sitka Small"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3CE96584"/>
    <w:multiLevelType w:val="hybridMultilevel"/>
    <w:tmpl w:val="9316361A"/>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4E637829"/>
    <w:multiLevelType w:val="hybridMultilevel"/>
    <w:tmpl w:val="30E061F2"/>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7"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FCD2E2B"/>
    <w:multiLevelType w:val="hybridMultilevel"/>
    <w:tmpl w:val="D444BE1C"/>
    <w:lvl w:ilvl="0" w:tplc="31944244">
      <w:start w:val="21"/>
      <w:numFmt w:val="upperRoman"/>
      <w:suff w:val="space"/>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2705453"/>
    <w:multiLevelType w:val="hybridMultilevel"/>
    <w:tmpl w:val="780CE9E6"/>
    <w:lvl w:ilvl="0" w:tplc="87647088">
      <w:start w:val="1"/>
      <w:numFmt w:val="decimal"/>
      <w:lvlText w:val="20.%1"/>
      <w:lvlJc w:val="left"/>
      <w:pPr>
        <w:ind w:left="360" w:hanging="360"/>
      </w:pPr>
      <w:rPr>
        <w:rFonts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5333104E"/>
    <w:multiLevelType w:val="multilevel"/>
    <w:tmpl w:val="DA4891BC"/>
    <w:lvl w:ilvl="0">
      <w:start w:val="1"/>
      <w:numFmt w:val="upperRoman"/>
      <w:lvlText w:val="%1."/>
      <w:lvlJc w:val="left"/>
      <w:pPr>
        <w:ind w:left="1080" w:hanging="72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55E913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4" w15:restartNumberingAfterBreak="0">
    <w:nsid w:val="58322E25"/>
    <w:multiLevelType w:val="hybridMultilevel"/>
    <w:tmpl w:val="E0DE4D62"/>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5" w15:restartNumberingAfterBreak="0">
    <w:nsid w:val="58602104"/>
    <w:multiLevelType w:val="hybridMultilevel"/>
    <w:tmpl w:val="9E6C43E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6" w15:restartNumberingAfterBreak="0">
    <w:nsid w:val="5A262307"/>
    <w:multiLevelType w:val="hybridMultilevel"/>
    <w:tmpl w:val="D4EC1386"/>
    <w:lvl w:ilvl="0" w:tplc="5E6E3510">
      <w:start w:val="1"/>
      <w:numFmt w:val="bullet"/>
      <w:lvlText w:val="̵"/>
      <w:lvlJc w:val="left"/>
      <w:pPr>
        <w:ind w:left="2039" w:hanging="360"/>
      </w:pPr>
      <w:rPr>
        <w:rFonts w:ascii="Courier New" w:hAnsi="Courier New"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7"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E4B2191"/>
    <w:multiLevelType w:val="hybridMultilevel"/>
    <w:tmpl w:val="891A3B1C"/>
    <w:lvl w:ilvl="0" w:tplc="FFFFFFFF">
      <w:start w:val="1"/>
      <w:numFmt w:val="bullet"/>
      <w:pStyle w:val="Seznam"/>
      <w:lvlText w:val=""/>
      <w:lvlJc w:val="left"/>
      <w:pPr>
        <w:tabs>
          <w:tab w:val="num" w:pos="1251"/>
        </w:tabs>
        <w:ind w:left="125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5ED42351"/>
    <w:multiLevelType w:val="hybridMultilevel"/>
    <w:tmpl w:val="0426A256"/>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0" w15:restartNumberingAfterBreak="0">
    <w:nsid w:val="609C0690"/>
    <w:multiLevelType w:val="hybridMultilevel"/>
    <w:tmpl w:val="07A212D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1" w15:restartNumberingAfterBreak="0">
    <w:nsid w:val="614317BB"/>
    <w:multiLevelType w:val="hybridMultilevel"/>
    <w:tmpl w:val="FB6E6F70"/>
    <w:lvl w:ilvl="0" w:tplc="4FD897E0">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70C0F3B"/>
    <w:multiLevelType w:val="hybridMultilevel"/>
    <w:tmpl w:val="2B165514"/>
    <w:lvl w:ilvl="0" w:tplc="91EEBAB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6EF62E64"/>
    <w:multiLevelType w:val="hybridMultilevel"/>
    <w:tmpl w:val="4D228DB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7" w15:restartNumberingAfterBreak="0">
    <w:nsid w:val="7D173612"/>
    <w:multiLevelType w:val="hybridMultilevel"/>
    <w:tmpl w:val="123278D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8" w15:restartNumberingAfterBreak="0">
    <w:nsid w:val="7ED16177"/>
    <w:multiLevelType w:val="hybridMultilevel"/>
    <w:tmpl w:val="C296AE2C"/>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7FB22BD8"/>
    <w:multiLevelType w:val="hybridMultilevel"/>
    <w:tmpl w:val="4B82500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num w:numId="1">
    <w:abstractNumId w:val="57"/>
  </w:num>
  <w:num w:numId="2">
    <w:abstractNumId w:val="51"/>
  </w:num>
  <w:num w:numId="3">
    <w:abstractNumId w:val="64"/>
  </w:num>
  <w:num w:numId="4">
    <w:abstractNumId w:val="65"/>
  </w:num>
  <w:num w:numId="5">
    <w:abstractNumId w:val="52"/>
  </w:num>
  <w:num w:numId="6">
    <w:abstractNumId w:val="41"/>
  </w:num>
  <w:num w:numId="7">
    <w:abstractNumId w:val="49"/>
  </w:num>
  <w:num w:numId="8">
    <w:abstractNumId w:val="63"/>
  </w:num>
  <w:num w:numId="9">
    <w:abstractNumId w:val="34"/>
  </w:num>
  <w:num w:numId="10">
    <w:abstractNumId w:val="42"/>
  </w:num>
  <w:num w:numId="11">
    <w:abstractNumId w:val="18"/>
  </w:num>
  <w:num w:numId="12">
    <w:abstractNumId w:val="51"/>
    <w:lvlOverride w:ilvl="0">
      <w:lvl w:ilvl="0">
        <w:start w:val="1"/>
        <w:numFmt w:val="upperRoman"/>
        <w:suff w:val="space"/>
        <w:lvlText w:val="%1."/>
        <w:lvlJc w:val="left"/>
        <w:pPr>
          <w:ind w:left="4406"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abstractNumId w:val="9"/>
  </w:num>
  <w:num w:numId="14">
    <w:abstractNumId w:val="39"/>
  </w:num>
  <w:num w:numId="15">
    <w:abstractNumId w:val="16"/>
  </w:num>
  <w:num w:numId="16">
    <w:abstractNumId w:val="15"/>
  </w:num>
  <w:num w:numId="17">
    <w:abstractNumId w:val="4"/>
  </w:num>
  <w:num w:numId="18">
    <w:abstractNumId w:val="20"/>
  </w:num>
  <w:num w:numId="19">
    <w:abstractNumId w:val="14"/>
  </w:num>
  <w:num w:numId="20">
    <w:abstractNumId w:val="40"/>
  </w:num>
  <w:num w:numId="21">
    <w:abstractNumId w:val="44"/>
  </w:num>
  <w:num w:numId="22">
    <w:abstractNumId w:val="30"/>
  </w:num>
  <w:num w:numId="23">
    <w:abstractNumId w:val="3"/>
  </w:num>
  <w:num w:numId="24">
    <w:abstractNumId w:val="37"/>
  </w:num>
  <w:num w:numId="25">
    <w:abstractNumId w:val="45"/>
  </w:num>
  <w:num w:numId="26">
    <w:abstractNumId w:val="8"/>
  </w:num>
  <w:num w:numId="27">
    <w:abstractNumId w:val="43"/>
  </w:num>
  <w:num w:numId="28">
    <w:abstractNumId w:val="47"/>
  </w:num>
  <w:num w:numId="29">
    <w:abstractNumId w:val="23"/>
  </w:num>
  <w:num w:numId="30">
    <w:abstractNumId w:val="62"/>
  </w:num>
  <w:num w:numId="31">
    <w:abstractNumId w:val="31"/>
  </w:num>
  <w:num w:numId="32">
    <w:abstractNumId w:val="19"/>
  </w:num>
  <w:num w:numId="33">
    <w:abstractNumId w:val="7"/>
  </w:num>
  <w:num w:numId="34">
    <w:abstractNumId w:val="26"/>
  </w:num>
  <w:num w:numId="35">
    <w:abstractNumId w:val="21"/>
  </w:num>
  <w:num w:numId="36">
    <w:abstractNumId w:val="66"/>
  </w:num>
  <w:num w:numId="37">
    <w:abstractNumId w:val="6"/>
  </w:num>
  <w:num w:numId="38">
    <w:abstractNumId w:val="29"/>
  </w:num>
  <w:num w:numId="39">
    <w:abstractNumId w:val="46"/>
  </w:num>
  <w:num w:numId="40">
    <w:abstractNumId w:val="17"/>
  </w:num>
  <w:num w:numId="41">
    <w:abstractNumId w:val="38"/>
  </w:num>
  <w:num w:numId="42">
    <w:abstractNumId w:val="68"/>
  </w:num>
  <w:num w:numId="43">
    <w:abstractNumId w:val="28"/>
  </w:num>
  <w:num w:numId="44">
    <w:abstractNumId w:val="48"/>
  </w:num>
  <w:num w:numId="45">
    <w:abstractNumId w:val="58"/>
  </w:num>
  <w:num w:numId="46">
    <w:abstractNumId w:val="53"/>
  </w:num>
  <w:num w:numId="47">
    <w:abstractNumId w:val="24"/>
  </w:num>
  <w:num w:numId="48">
    <w:abstractNumId w:val="13"/>
  </w:num>
  <w:num w:numId="49">
    <w:abstractNumId w:val="32"/>
  </w:num>
  <w:num w:numId="50">
    <w:abstractNumId w:val="25"/>
  </w:num>
  <w:num w:numId="51">
    <w:abstractNumId w:val="1"/>
  </w:num>
  <w:num w:numId="52">
    <w:abstractNumId w:val="22"/>
  </w:num>
  <w:num w:numId="53">
    <w:abstractNumId w:val="12"/>
  </w:num>
  <w:num w:numId="54">
    <w:abstractNumId w:val="36"/>
  </w:num>
  <w:num w:numId="55">
    <w:abstractNumId w:val="55"/>
  </w:num>
  <w:num w:numId="56">
    <w:abstractNumId w:val="60"/>
  </w:num>
  <w:num w:numId="57">
    <w:abstractNumId w:val="10"/>
  </w:num>
  <w:num w:numId="58">
    <w:abstractNumId w:val="59"/>
  </w:num>
  <w:num w:numId="59">
    <w:abstractNumId w:val="54"/>
  </w:num>
  <w:num w:numId="60">
    <w:abstractNumId w:val="11"/>
  </w:num>
  <w:num w:numId="61">
    <w:abstractNumId w:val="5"/>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num>
  <w:num w:numId="72">
    <w:abstractNumId w:val="67"/>
  </w:num>
  <w:num w:numId="73">
    <w:abstractNumId w:val="69"/>
  </w:num>
  <w:num w:numId="74">
    <w:abstractNumId w:val="35"/>
  </w:num>
  <w:num w:numId="75">
    <w:abstractNumId w:val="50"/>
  </w:num>
  <w:num w:numId="76">
    <w:abstractNumId w:val="61"/>
  </w:num>
  <w:num w:numId="77">
    <w:abstractNumId w:val="2"/>
  </w:num>
  <w:num w:numId="78">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4B5"/>
    <w:rsid w:val="000035B0"/>
    <w:rsid w:val="00003DF2"/>
    <w:rsid w:val="00010B75"/>
    <w:rsid w:val="0001285C"/>
    <w:rsid w:val="00015242"/>
    <w:rsid w:val="0002006F"/>
    <w:rsid w:val="000205CA"/>
    <w:rsid w:val="00020AAA"/>
    <w:rsid w:val="00020C90"/>
    <w:rsid w:val="00020E8E"/>
    <w:rsid w:val="00021985"/>
    <w:rsid w:val="00023212"/>
    <w:rsid w:val="00023C0C"/>
    <w:rsid w:val="00024819"/>
    <w:rsid w:val="00027388"/>
    <w:rsid w:val="0002799E"/>
    <w:rsid w:val="000315F0"/>
    <w:rsid w:val="00033416"/>
    <w:rsid w:val="000358B9"/>
    <w:rsid w:val="00041D83"/>
    <w:rsid w:val="00041DD4"/>
    <w:rsid w:val="0004235F"/>
    <w:rsid w:val="00045A8B"/>
    <w:rsid w:val="000470D4"/>
    <w:rsid w:val="00047DE9"/>
    <w:rsid w:val="0005164D"/>
    <w:rsid w:val="000533FE"/>
    <w:rsid w:val="0005413D"/>
    <w:rsid w:val="00056A03"/>
    <w:rsid w:val="00056AB4"/>
    <w:rsid w:val="00061CA8"/>
    <w:rsid w:val="00061D21"/>
    <w:rsid w:val="000641A0"/>
    <w:rsid w:val="00064D2F"/>
    <w:rsid w:val="00064DEF"/>
    <w:rsid w:val="0006539A"/>
    <w:rsid w:val="00065A4B"/>
    <w:rsid w:val="0006654C"/>
    <w:rsid w:val="00066E4B"/>
    <w:rsid w:val="000725CF"/>
    <w:rsid w:val="0007631E"/>
    <w:rsid w:val="00080E38"/>
    <w:rsid w:val="0008190D"/>
    <w:rsid w:val="00081D44"/>
    <w:rsid w:val="0008285D"/>
    <w:rsid w:val="000877D1"/>
    <w:rsid w:val="00087BC2"/>
    <w:rsid w:val="0009207D"/>
    <w:rsid w:val="0009300B"/>
    <w:rsid w:val="00093A85"/>
    <w:rsid w:val="00094767"/>
    <w:rsid w:val="0009536A"/>
    <w:rsid w:val="000968F3"/>
    <w:rsid w:val="000A06AE"/>
    <w:rsid w:val="000A0A45"/>
    <w:rsid w:val="000A361D"/>
    <w:rsid w:val="000A4E39"/>
    <w:rsid w:val="000A5109"/>
    <w:rsid w:val="000A6142"/>
    <w:rsid w:val="000B50CB"/>
    <w:rsid w:val="000B5229"/>
    <w:rsid w:val="000C01E4"/>
    <w:rsid w:val="000C13E3"/>
    <w:rsid w:val="000C2208"/>
    <w:rsid w:val="000C23F5"/>
    <w:rsid w:val="000C27DB"/>
    <w:rsid w:val="000C30D8"/>
    <w:rsid w:val="000D0166"/>
    <w:rsid w:val="000D38EF"/>
    <w:rsid w:val="000D5F8B"/>
    <w:rsid w:val="000D6136"/>
    <w:rsid w:val="000D6B89"/>
    <w:rsid w:val="000E1324"/>
    <w:rsid w:val="000E2653"/>
    <w:rsid w:val="000E4157"/>
    <w:rsid w:val="000E439A"/>
    <w:rsid w:val="000E4ACD"/>
    <w:rsid w:val="000E4CD3"/>
    <w:rsid w:val="000E4FA6"/>
    <w:rsid w:val="000E6141"/>
    <w:rsid w:val="000F2865"/>
    <w:rsid w:val="000F36C1"/>
    <w:rsid w:val="000F4784"/>
    <w:rsid w:val="000F651D"/>
    <w:rsid w:val="000F7A8B"/>
    <w:rsid w:val="001009C1"/>
    <w:rsid w:val="0010120E"/>
    <w:rsid w:val="001016D9"/>
    <w:rsid w:val="00102338"/>
    <w:rsid w:val="00104411"/>
    <w:rsid w:val="00105201"/>
    <w:rsid w:val="00106E7B"/>
    <w:rsid w:val="001078E7"/>
    <w:rsid w:val="00107902"/>
    <w:rsid w:val="001111B3"/>
    <w:rsid w:val="00116548"/>
    <w:rsid w:val="0011746C"/>
    <w:rsid w:val="001205EC"/>
    <w:rsid w:val="001206B9"/>
    <w:rsid w:val="0012606F"/>
    <w:rsid w:val="001302DF"/>
    <w:rsid w:val="001313DA"/>
    <w:rsid w:val="001315F7"/>
    <w:rsid w:val="00132A01"/>
    <w:rsid w:val="001334C9"/>
    <w:rsid w:val="001345AE"/>
    <w:rsid w:val="00135D61"/>
    <w:rsid w:val="0014151A"/>
    <w:rsid w:val="0014316E"/>
    <w:rsid w:val="001473C6"/>
    <w:rsid w:val="00150929"/>
    <w:rsid w:val="00150E5E"/>
    <w:rsid w:val="00151648"/>
    <w:rsid w:val="001531F3"/>
    <w:rsid w:val="00153290"/>
    <w:rsid w:val="00153BAA"/>
    <w:rsid w:val="001549AE"/>
    <w:rsid w:val="00154F4A"/>
    <w:rsid w:val="001564DF"/>
    <w:rsid w:val="00157AAF"/>
    <w:rsid w:val="001600F1"/>
    <w:rsid w:val="00160230"/>
    <w:rsid w:val="00160B6A"/>
    <w:rsid w:val="00162193"/>
    <w:rsid w:val="00163804"/>
    <w:rsid w:val="001653D9"/>
    <w:rsid w:val="00166688"/>
    <w:rsid w:val="00172B56"/>
    <w:rsid w:val="00173655"/>
    <w:rsid w:val="00174FA6"/>
    <w:rsid w:val="00175D84"/>
    <w:rsid w:val="00175E18"/>
    <w:rsid w:val="00182C40"/>
    <w:rsid w:val="00183024"/>
    <w:rsid w:val="00185673"/>
    <w:rsid w:val="0018657A"/>
    <w:rsid w:val="00191A17"/>
    <w:rsid w:val="00192280"/>
    <w:rsid w:val="001941E8"/>
    <w:rsid w:val="00196657"/>
    <w:rsid w:val="001A168A"/>
    <w:rsid w:val="001A2511"/>
    <w:rsid w:val="001A3E47"/>
    <w:rsid w:val="001A486F"/>
    <w:rsid w:val="001A6ADC"/>
    <w:rsid w:val="001B0345"/>
    <w:rsid w:val="001B2051"/>
    <w:rsid w:val="001B2C10"/>
    <w:rsid w:val="001B354C"/>
    <w:rsid w:val="001B3D44"/>
    <w:rsid w:val="001B7112"/>
    <w:rsid w:val="001B78DF"/>
    <w:rsid w:val="001B7E1A"/>
    <w:rsid w:val="001C1A70"/>
    <w:rsid w:val="001C1A77"/>
    <w:rsid w:val="001C2C8B"/>
    <w:rsid w:val="001C478C"/>
    <w:rsid w:val="001D2D62"/>
    <w:rsid w:val="001D4B11"/>
    <w:rsid w:val="001D4E8B"/>
    <w:rsid w:val="001D5530"/>
    <w:rsid w:val="001E083B"/>
    <w:rsid w:val="001E1BE4"/>
    <w:rsid w:val="001E25F4"/>
    <w:rsid w:val="001E286C"/>
    <w:rsid w:val="001E3CCA"/>
    <w:rsid w:val="001E54D2"/>
    <w:rsid w:val="001E5800"/>
    <w:rsid w:val="001F0CD4"/>
    <w:rsid w:val="001F2F07"/>
    <w:rsid w:val="001F3251"/>
    <w:rsid w:val="001F3B63"/>
    <w:rsid w:val="001F6FFB"/>
    <w:rsid w:val="001F7188"/>
    <w:rsid w:val="00200402"/>
    <w:rsid w:val="002006D9"/>
    <w:rsid w:val="00202515"/>
    <w:rsid w:val="0020499B"/>
    <w:rsid w:val="002056C3"/>
    <w:rsid w:val="00206E69"/>
    <w:rsid w:val="002077D2"/>
    <w:rsid w:val="00210EF2"/>
    <w:rsid w:val="0021166B"/>
    <w:rsid w:val="0021294F"/>
    <w:rsid w:val="002137DA"/>
    <w:rsid w:val="00222BE6"/>
    <w:rsid w:val="00223217"/>
    <w:rsid w:val="0022347E"/>
    <w:rsid w:val="00226230"/>
    <w:rsid w:val="00226C48"/>
    <w:rsid w:val="002328F6"/>
    <w:rsid w:val="00232D89"/>
    <w:rsid w:val="002352F1"/>
    <w:rsid w:val="00241B78"/>
    <w:rsid w:val="00242C78"/>
    <w:rsid w:val="00243E42"/>
    <w:rsid w:val="00244818"/>
    <w:rsid w:val="00244B3E"/>
    <w:rsid w:val="00246711"/>
    <w:rsid w:val="002468C2"/>
    <w:rsid w:val="00252140"/>
    <w:rsid w:val="00252E36"/>
    <w:rsid w:val="00253223"/>
    <w:rsid w:val="002534B3"/>
    <w:rsid w:val="00253689"/>
    <w:rsid w:val="002548CB"/>
    <w:rsid w:val="002563C3"/>
    <w:rsid w:val="00256C8B"/>
    <w:rsid w:val="002570DE"/>
    <w:rsid w:val="002578A6"/>
    <w:rsid w:val="0026214A"/>
    <w:rsid w:val="00263EA4"/>
    <w:rsid w:val="00267424"/>
    <w:rsid w:val="00270718"/>
    <w:rsid w:val="00271DD7"/>
    <w:rsid w:val="0027238A"/>
    <w:rsid w:val="00272F2E"/>
    <w:rsid w:val="00273685"/>
    <w:rsid w:val="00274B8A"/>
    <w:rsid w:val="00275061"/>
    <w:rsid w:val="00276C05"/>
    <w:rsid w:val="0028021E"/>
    <w:rsid w:val="0028038E"/>
    <w:rsid w:val="00281F2F"/>
    <w:rsid w:val="00282135"/>
    <w:rsid w:val="002825F0"/>
    <w:rsid w:val="00284399"/>
    <w:rsid w:val="00284AB1"/>
    <w:rsid w:val="00285667"/>
    <w:rsid w:val="0028764F"/>
    <w:rsid w:val="00290481"/>
    <w:rsid w:val="0029131E"/>
    <w:rsid w:val="00291C45"/>
    <w:rsid w:val="00292233"/>
    <w:rsid w:val="002923E5"/>
    <w:rsid w:val="00295F82"/>
    <w:rsid w:val="0029731F"/>
    <w:rsid w:val="002A0D5A"/>
    <w:rsid w:val="002A1A5C"/>
    <w:rsid w:val="002A44FE"/>
    <w:rsid w:val="002A4FD7"/>
    <w:rsid w:val="002A652C"/>
    <w:rsid w:val="002B0288"/>
    <w:rsid w:val="002B2804"/>
    <w:rsid w:val="002B2C1A"/>
    <w:rsid w:val="002B33EB"/>
    <w:rsid w:val="002B5772"/>
    <w:rsid w:val="002B73D2"/>
    <w:rsid w:val="002B76BE"/>
    <w:rsid w:val="002C06D7"/>
    <w:rsid w:val="002C3480"/>
    <w:rsid w:val="002C3791"/>
    <w:rsid w:val="002C49CF"/>
    <w:rsid w:val="002C5C15"/>
    <w:rsid w:val="002C7157"/>
    <w:rsid w:val="002C7801"/>
    <w:rsid w:val="002D0BBF"/>
    <w:rsid w:val="002D243D"/>
    <w:rsid w:val="002D2600"/>
    <w:rsid w:val="002D4432"/>
    <w:rsid w:val="002D6D19"/>
    <w:rsid w:val="002D771A"/>
    <w:rsid w:val="002E2530"/>
    <w:rsid w:val="002E3367"/>
    <w:rsid w:val="002E52BC"/>
    <w:rsid w:val="002E61D9"/>
    <w:rsid w:val="002F0195"/>
    <w:rsid w:val="002F30E5"/>
    <w:rsid w:val="002F34EB"/>
    <w:rsid w:val="002F41AE"/>
    <w:rsid w:val="002F4483"/>
    <w:rsid w:val="002F48F6"/>
    <w:rsid w:val="002F4B72"/>
    <w:rsid w:val="0030000E"/>
    <w:rsid w:val="00300761"/>
    <w:rsid w:val="00300CD4"/>
    <w:rsid w:val="00301509"/>
    <w:rsid w:val="00302D0A"/>
    <w:rsid w:val="00303B07"/>
    <w:rsid w:val="00304FB7"/>
    <w:rsid w:val="00307FF3"/>
    <w:rsid w:val="00310838"/>
    <w:rsid w:val="00310CF9"/>
    <w:rsid w:val="003117DF"/>
    <w:rsid w:val="003121ED"/>
    <w:rsid w:val="003135AC"/>
    <w:rsid w:val="0031391D"/>
    <w:rsid w:val="003165D9"/>
    <w:rsid w:val="00321ABE"/>
    <w:rsid w:val="00321C55"/>
    <w:rsid w:val="003224C3"/>
    <w:rsid w:val="0032512B"/>
    <w:rsid w:val="00326F4B"/>
    <w:rsid w:val="00330C30"/>
    <w:rsid w:val="003338F7"/>
    <w:rsid w:val="00334430"/>
    <w:rsid w:val="003379BD"/>
    <w:rsid w:val="0034141A"/>
    <w:rsid w:val="003415B5"/>
    <w:rsid w:val="00344ACA"/>
    <w:rsid w:val="00346913"/>
    <w:rsid w:val="00350557"/>
    <w:rsid w:val="00352171"/>
    <w:rsid w:val="00352F4C"/>
    <w:rsid w:val="0035545F"/>
    <w:rsid w:val="00357BB1"/>
    <w:rsid w:val="00357E2F"/>
    <w:rsid w:val="00362EF7"/>
    <w:rsid w:val="0036465A"/>
    <w:rsid w:val="00365907"/>
    <w:rsid w:val="00366499"/>
    <w:rsid w:val="00370D1B"/>
    <w:rsid w:val="00371F8A"/>
    <w:rsid w:val="0037569A"/>
    <w:rsid w:val="00380EA9"/>
    <w:rsid w:val="00381CB9"/>
    <w:rsid w:val="00382BA9"/>
    <w:rsid w:val="00384BFC"/>
    <w:rsid w:val="00385DD4"/>
    <w:rsid w:val="00386660"/>
    <w:rsid w:val="0038695F"/>
    <w:rsid w:val="00386BC4"/>
    <w:rsid w:val="00387AD6"/>
    <w:rsid w:val="0039045B"/>
    <w:rsid w:val="0039435D"/>
    <w:rsid w:val="003A01B2"/>
    <w:rsid w:val="003A0DDD"/>
    <w:rsid w:val="003A2CC2"/>
    <w:rsid w:val="003A4DC4"/>
    <w:rsid w:val="003A60F8"/>
    <w:rsid w:val="003A61A3"/>
    <w:rsid w:val="003A7BEF"/>
    <w:rsid w:val="003B0DC8"/>
    <w:rsid w:val="003B24DD"/>
    <w:rsid w:val="003B3181"/>
    <w:rsid w:val="003B3E4F"/>
    <w:rsid w:val="003B466E"/>
    <w:rsid w:val="003B491E"/>
    <w:rsid w:val="003B51BB"/>
    <w:rsid w:val="003C13B4"/>
    <w:rsid w:val="003C1641"/>
    <w:rsid w:val="003C25B6"/>
    <w:rsid w:val="003C287B"/>
    <w:rsid w:val="003C2CE6"/>
    <w:rsid w:val="003C3890"/>
    <w:rsid w:val="003C412E"/>
    <w:rsid w:val="003C667A"/>
    <w:rsid w:val="003D0F99"/>
    <w:rsid w:val="003D3D1D"/>
    <w:rsid w:val="003D42CD"/>
    <w:rsid w:val="003D4745"/>
    <w:rsid w:val="003D56B4"/>
    <w:rsid w:val="003D5EE6"/>
    <w:rsid w:val="003D5FF9"/>
    <w:rsid w:val="003E052E"/>
    <w:rsid w:val="003E4965"/>
    <w:rsid w:val="003E6037"/>
    <w:rsid w:val="003F4B9B"/>
    <w:rsid w:val="003F5763"/>
    <w:rsid w:val="003F6268"/>
    <w:rsid w:val="003F6CAF"/>
    <w:rsid w:val="00402AB5"/>
    <w:rsid w:val="004059E6"/>
    <w:rsid w:val="00410254"/>
    <w:rsid w:val="00411639"/>
    <w:rsid w:val="00413B14"/>
    <w:rsid w:val="00414379"/>
    <w:rsid w:val="004157C9"/>
    <w:rsid w:val="00417DED"/>
    <w:rsid w:val="00421FC2"/>
    <w:rsid w:val="00423B1B"/>
    <w:rsid w:val="00424154"/>
    <w:rsid w:val="0042482F"/>
    <w:rsid w:val="0042487D"/>
    <w:rsid w:val="00424962"/>
    <w:rsid w:val="00424DCF"/>
    <w:rsid w:val="00425B95"/>
    <w:rsid w:val="00426148"/>
    <w:rsid w:val="00426FE3"/>
    <w:rsid w:val="00431971"/>
    <w:rsid w:val="0043199E"/>
    <w:rsid w:val="00432862"/>
    <w:rsid w:val="00433F10"/>
    <w:rsid w:val="004367E4"/>
    <w:rsid w:val="00436981"/>
    <w:rsid w:val="00436D80"/>
    <w:rsid w:val="0044032F"/>
    <w:rsid w:val="00442468"/>
    <w:rsid w:val="004434BE"/>
    <w:rsid w:val="0044583C"/>
    <w:rsid w:val="00445AFF"/>
    <w:rsid w:val="004513B9"/>
    <w:rsid w:val="00451E99"/>
    <w:rsid w:val="00453727"/>
    <w:rsid w:val="00454250"/>
    <w:rsid w:val="00456002"/>
    <w:rsid w:val="004570F6"/>
    <w:rsid w:val="0046023E"/>
    <w:rsid w:val="0046122A"/>
    <w:rsid w:val="0046692E"/>
    <w:rsid w:val="00471B4E"/>
    <w:rsid w:val="00471FA0"/>
    <w:rsid w:val="004725C8"/>
    <w:rsid w:val="00473BB3"/>
    <w:rsid w:val="00474218"/>
    <w:rsid w:val="00477FEA"/>
    <w:rsid w:val="004801A9"/>
    <w:rsid w:val="00481E54"/>
    <w:rsid w:val="00482966"/>
    <w:rsid w:val="00483756"/>
    <w:rsid w:val="004838F8"/>
    <w:rsid w:val="00484317"/>
    <w:rsid w:val="00485C11"/>
    <w:rsid w:val="00485CC2"/>
    <w:rsid w:val="0048762C"/>
    <w:rsid w:val="0048789B"/>
    <w:rsid w:val="004907CA"/>
    <w:rsid w:val="00492984"/>
    <w:rsid w:val="00494274"/>
    <w:rsid w:val="004A102B"/>
    <w:rsid w:val="004A1AD8"/>
    <w:rsid w:val="004A2586"/>
    <w:rsid w:val="004A47FC"/>
    <w:rsid w:val="004A4878"/>
    <w:rsid w:val="004A7594"/>
    <w:rsid w:val="004B008A"/>
    <w:rsid w:val="004B20BD"/>
    <w:rsid w:val="004B2EBB"/>
    <w:rsid w:val="004B335A"/>
    <w:rsid w:val="004B4D7E"/>
    <w:rsid w:val="004B6447"/>
    <w:rsid w:val="004B6499"/>
    <w:rsid w:val="004C071A"/>
    <w:rsid w:val="004C217B"/>
    <w:rsid w:val="004C252C"/>
    <w:rsid w:val="004C46DE"/>
    <w:rsid w:val="004C70B5"/>
    <w:rsid w:val="004C777B"/>
    <w:rsid w:val="004C7B3D"/>
    <w:rsid w:val="004D17C1"/>
    <w:rsid w:val="004D4357"/>
    <w:rsid w:val="004D6453"/>
    <w:rsid w:val="004D7369"/>
    <w:rsid w:val="004E09A0"/>
    <w:rsid w:val="004E2C84"/>
    <w:rsid w:val="004E64F0"/>
    <w:rsid w:val="004E6A8F"/>
    <w:rsid w:val="004E6E95"/>
    <w:rsid w:val="004F29F8"/>
    <w:rsid w:val="004F371E"/>
    <w:rsid w:val="004F43E8"/>
    <w:rsid w:val="004F5C49"/>
    <w:rsid w:val="004F5F0B"/>
    <w:rsid w:val="004F7BFE"/>
    <w:rsid w:val="005019F3"/>
    <w:rsid w:val="0050234F"/>
    <w:rsid w:val="005027FA"/>
    <w:rsid w:val="00505FFD"/>
    <w:rsid w:val="0051006A"/>
    <w:rsid w:val="0051442A"/>
    <w:rsid w:val="00521640"/>
    <w:rsid w:val="00522B18"/>
    <w:rsid w:val="005231D6"/>
    <w:rsid w:val="00524C5B"/>
    <w:rsid w:val="00524D9D"/>
    <w:rsid w:val="005266F2"/>
    <w:rsid w:val="00530473"/>
    <w:rsid w:val="00530584"/>
    <w:rsid w:val="00531771"/>
    <w:rsid w:val="005327D4"/>
    <w:rsid w:val="00532EC4"/>
    <w:rsid w:val="00537C04"/>
    <w:rsid w:val="0054324A"/>
    <w:rsid w:val="00543E29"/>
    <w:rsid w:val="00544DA9"/>
    <w:rsid w:val="00545DF1"/>
    <w:rsid w:val="00550B33"/>
    <w:rsid w:val="00554503"/>
    <w:rsid w:val="00554F31"/>
    <w:rsid w:val="005550F5"/>
    <w:rsid w:val="005568D9"/>
    <w:rsid w:val="00556969"/>
    <w:rsid w:val="00556F18"/>
    <w:rsid w:val="00561348"/>
    <w:rsid w:val="00563B09"/>
    <w:rsid w:val="0057152E"/>
    <w:rsid w:val="005730FE"/>
    <w:rsid w:val="0057404D"/>
    <w:rsid w:val="00575224"/>
    <w:rsid w:val="005772D4"/>
    <w:rsid w:val="0058099B"/>
    <w:rsid w:val="005809FA"/>
    <w:rsid w:val="00582F80"/>
    <w:rsid w:val="0058395D"/>
    <w:rsid w:val="00583D8C"/>
    <w:rsid w:val="00584533"/>
    <w:rsid w:val="0058699B"/>
    <w:rsid w:val="005871FB"/>
    <w:rsid w:val="00587751"/>
    <w:rsid w:val="005878D0"/>
    <w:rsid w:val="00590EA3"/>
    <w:rsid w:val="005913A7"/>
    <w:rsid w:val="005944C7"/>
    <w:rsid w:val="005A022F"/>
    <w:rsid w:val="005A4AC1"/>
    <w:rsid w:val="005A55BD"/>
    <w:rsid w:val="005A6C76"/>
    <w:rsid w:val="005A78BE"/>
    <w:rsid w:val="005B5FF1"/>
    <w:rsid w:val="005B6399"/>
    <w:rsid w:val="005B6939"/>
    <w:rsid w:val="005B7288"/>
    <w:rsid w:val="005C1F03"/>
    <w:rsid w:val="005C218E"/>
    <w:rsid w:val="005C242F"/>
    <w:rsid w:val="005C3346"/>
    <w:rsid w:val="005C3C22"/>
    <w:rsid w:val="005C4796"/>
    <w:rsid w:val="005C52D3"/>
    <w:rsid w:val="005C6BBD"/>
    <w:rsid w:val="005C7B2C"/>
    <w:rsid w:val="005C7BF4"/>
    <w:rsid w:val="005D05A8"/>
    <w:rsid w:val="005D0E00"/>
    <w:rsid w:val="005D2129"/>
    <w:rsid w:val="005D2DCC"/>
    <w:rsid w:val="005D2EDD"/>
    <w:rsid w:val="005D46A6"/>
    <w:rsid w:val="005D7091"/>
    <w:rsid w:val="005D73F0"/>
    <w:rsid w:val="005D7D43"/>
    <w:rsid w:val="005E2D8A"/>
    <w:rsid w:val="005E540F"/>
    <w:rsid w:val="005E699B"/>
    <w:rsid w:val="005E6FDC"/>
    <w:rsid w:val="005E7FC8"/>
    <w:rsid w:val="005F1231"/>
    <w:rsid w:val="005F2764"/>
    <w:rsid w:val="005F357A"/>
    <w:rsid w:val="005F5264"/>
    <w:rsid w:val="006001E7"/>
    <w:rsid w:val="006003C3"/>
    <w:rsid w:val="00602E4B"/>
    <w:rsid w:val="00603D58"/>
    <w:rsid w:val="00605BB3"/>
    <w:rsid w:val="00605EFB"/>
    <w:rsid w:val="00607C15"/>
    <w:rsid w:val="00611E76"/>
    <w:rsid w:val="00613E16"/>
    <w:rsid w:val="00617BDA"/>
    <w:rsid w:val="0062170F"/>
    <w:rsid w:val="0062261B"/>
    <w:rsid w:val="00626CB9"/>
    <w:rsid w:val="0062713F"/>
    <w:rsid w:val="0062775F"/>
    <w:rsid w:val="006277E4"/>
    <w:rsid w:val="00627B11"/>
    <w:rsid w:val="00631552"/>
    <w:rsid w:val="00632B98"/>
    <w:rsid w:val="006337CF"/>
    <w:rsid w:val="006341C2"/>
    <w:rsid w:val="00637D44"/>
    <w:rsid w:val="006476E2"/>
    <w:rsid w:val="006523CF"/>
    <w:rsid w:val="00653009"/>
    <w:rsid w:val="00653401"/>
    <w:rsid w:val="00656FD6"/>
    <w:rsid w:val="00657288"/>
    <w:rsid w:val="0066186D"/>
    <w:rsid w:val="006645E1"/>
    <w:rsid w:val="00664BA2"/>
    <w:rsid w:val="00667A61"/>
    <w:rsid w:val="00670F53"/>
    <w:rsid w:val="0067106F"/>
    <w:rsid w:val="006743AD"/>
    <w:rsid w:val="00677004"/>
    <w:rsid w:val="00680C62"/>
    <w:rsid w:val="00681C09"/>
    <w:rsid w:val="00686BAB"/>
    <w:rsid w:val="0068757F"/>
    <w:rsid w:val="006904E2"/>
    <w:rsid w:val="00692ED2"/>
    <w:rsid w:val="006932DD"/>
    <w:rsid w:val="00693807"/>
    <w:rsid w:val="006939C2"/>
    <w:rsid w:val="00695059"/>
    <w:rsid w:val="00695230"/>
    <w:rsid w:val="006A08EA"/>
    <w:rsid w:val="006A12C8"/>
    <w:rsid w:val="006A2819"/>
    <w:rsid w:val="006A4821"/>
    <w:rsid w:val="006A5A86"/>
    <w:rsid w:val="006A5BFD"/>
    <w:rsid w:val="006B0D1D"/>
    <w:rsid w:val="006B43CD"/>
    <w:rsid w:val="006B67ED"/>
    <w:rsid w:val="006B760F"/>
    <w:rsid w:val="006C163B"/>
    <w:rsid w:val="006C2156"/>
    <w:rsid w:val="006C57E0"/>
    <w:rsid w:val="006C6ABA"/>
    <w:rsid w:val="006C7D2B"/>
    <w:rsid w:val="006D1EAC"/>
    <w:rsid w:val="006D2B01"/>
    <w:rsid w:val="006D2B86"/>
    <w:rsid w:val="006D3D64"/>
    <w:rsid w:val="006D434D"/>
    <w:rsid w:val="006E0DB1"/>
    <w:rsid w:val="006E1092"/>
    <w:rsid w:val="006E18A3"/>
    <w:rsid w:val="006E4BA0"/>
    <w:rsid w:val="006E5665"/>
    <w:rsid w:val="006E6B88"/>
    <w:rsid w:val="006E6DFD"/>
    <w:rsid w:val="006F0AD7"/>
    <w:rsid w:val="006F0F5A"/>
    <w:rsid w:val="006F1726"/>
    <w:rsid w:val="006F210E"/>
    <w:rsid w:val="006F4F6A"/>
    <w:rsid w:val="006F703C"/>
    <w:rsid w:val="007016D3"/>
    <w:rsid w:val="00702268"/>
    <w:rsid w:val="007041B1"/>
    <w:rsid w:val="0071177C"/>
    <w:rsid w:val="007155FA"/>
    <w:rsid w:val="00715801"/>
    <w:rsid w:val="00716418"/>
    <w:rsid w:val="00720D88"/>
    <w:rsid w:val="0072287C"/>
    <w:rsid w:val="007228D9"/>
    <w:rsid w:val="00723C0B"/>
    <w:rsid w:val="007251EF"/>
    <w:rsid w:val="00725287"/>
    <w:rsid w:val="00725B71"/>
    <w:rsid w:val="00726916"/>
    <w:rsid w:val="007273ED"/>
    <w:rsid w:val="00727683"/>
    <w:rsid w:val="00727758"/>
    <w:rsid w:val="00730B8F"/>
    <w:rsid w:val="00731170"/>
    <w:rsid w:val="00731259"/>
    <w:rsid w:val="0073511E"/>
    <w:rsid w:val="00735327"/>
    <w:rsid w:val="00736818"/>
    <w:rsid w:val="007373DE"/>
    <w:rsid w:val="00742411"/>
    <w:rsid w:val="007471B4"/>
    <w:rsid w:val="00747727"/>
    <w:rsid w:val="007503FF"/>
    <w:rsid w:val="00751CDF"/>
    <w:rsid w:val="00754347"/>
    <w:rsid w:val="00756192"/>
    <w:rsid w:val="00763832"/>
    <w:rsid w:val="00766874"/>
    <w:rsid w:val="00766F6F"/>
    <w:rsid w:val="00767F98"/>
    <w:rsid w:val="00772F37"/>
    <w:rsid w:val="0077321A"/>
    <w:rsid w:val="00774505"/>
    <w:rsid w:val="007745D5"/>
    <w:rsid w:val="007767A6"/>
    <w:rsid w:val="00777692"/>
    <w:rsid w:val="0078038C"/>
    <w:rsid w:val="00780451"/>
    <w:rsid w:val="00780FC4"/>
    <w:rsid w:val="00782B08"/>
    <w:rsid w:val="00784841"/>
    <w:rsid w:val="00784EAA"/>
    <w:rsid w:val="00787E41"/>
    <w:rsid w:val="007903DF"/>
    <w:rsid w:val="00790ABA"/>
    <w:rsid w:val="00792E44"/>
    <w:rsid w:val="00794236"/>
    <w:rsid w:val="007953EE"/>
    <w:rsid w:val="00796505"/>
    <w:rsid w:val="0079680C"/>
    <w:rsid w:val="007A01C9"/>
    <w:rsid w:val="007A0720"/>
    <w:rsid w:val="007A2C9E"/>
    <w:rsid w:val="007A37F8"/>
    <w:rsid w:val="007A4273"/>
    <w:rsid w:val="007A6289"/>
    <w:rsid w:val="007A7A82"/>
    <w:rsid w:val="007B3746"/>
    <w:rsid w:val="007B518E"/>
    <w:rsid w:val="007B5B66"/>
    <w:rsid w:val="007B635A"/>
    <w:rsid w:val="007C0712"/>
    <w:rsid w:val="007C4C60"/>
    <w:rsid w:val="007C7331"/>
    <w:rsid w:val="007D03E6"/>
    <w:rsid w:val="007D1553"/>
    <w:rsid w:val="007D1A5C"/>
    <w:rsid w:val="007D4845"/>
    <w:rsid w:val="007E16FF"/>
    <w:rsid w:val="007E245E"/>
    <w:rsid w:val="007E3A40"/>
    <w:rsid w:val="007E3C84"/>
    <w:rsid w:val="007E5DA8"/>
    <w:rsid w:val="007E7C3E"/>
    <w:rsid w:val="007F0D0E"/>
    <w:rsid w:val="007F19B6"/>
    <w:rsid w:val="007F1B5F"/>
    <w:rsid w:val="007F3046"/>
    <w:rsid w:val="007F3B75"/>
    <w:rsid w:val="007F6408"/>
    <w:rsid w:val="007F7455"/>
    <w:rsid w:val="007F7B28"/>
    <w:rsid w:val="00802203"/>
    <w:rsid w:val="008065E7"/>
    <w:rsid w:val="00806E90"/>
    <w:rsid w:val="008102C3"/>
    <w:rsid w:val="0081246D"/>
    <w:rsid w:val="0081439F"/>
    <w:rsid w:val="0081456A"/>
    <w:rsid w:val="00817168"/>
    <w:rsid w:val="00821280"/>
    <w:rsid w:val="00822B1D"/>
    <w:rsid w:val="00822D2C"/>
    <w:rsid w:val="00823D4C"/>
    <w:rsid w:val="00824868"/>
    <w:rsid w:val="00824F12"/>
    <w:rsid w:val="00825EAD"/>
    <w:rsid w:val="008346D2"/>
    <w:rsid w:val="008405EC"/>
    <w:rsid w:val="00842664"/>
    <w:rsid w:val="00842983"/>
    <w:rsid w:val="00842CFB"/>
    <w:rsid w:val="00842E7B"/>
    <w:rsid w:val="00843163"/>
    <w:rsid w:val="00844A79"/>
    <w:rsid w:val="00845981"/>
    <w:rsid w:val="00845B48"/>
    <w:rsid w:val="00846024"/>
    <w:rsid w:val="00847D86"/>
    <w:rsid w:val="00847E72"/>
    <w:rsid w:val="0085107C"/>
    <w:rsid w:val="0085176B"/>
    <w:rsid w:val="008533C6"/>
    <w:rsid w:val="0085427A"/>
    <w:rsid w:val="00854423"/>
    <w:rsid w:val="008550D8"/>
    <w:rsid w:val="0085654E"/>
    <w:rsid w:val="008569D4"/>
    <w:rsid w:val="008602FF"/>
    <w:rsid w:val="00860B8A"/>
    <w:rsid w:val="008625B1"/>
    <w:rsid w:val="00864B25"/>
    <w:rsid w:val="00865272"/>
    <w:rsid w:val="008663EB"/>
    <w:rsid w:val="00870400"/>
    <w:rsid w:val="0087111B"/>
    <w:rsid w:val="008719E4"/>
    <w:rsid w:val="00882CF7"/>
    <w:rsid w:val="008830C0"/>
    <w:rsid w:val="00883AB1"/>
    <w:rsid w:val="00884D12"/>
    <w:rsid w:val="00885108"/>
    <w:rsid w:val="00885E60"/>
    <w:rsid w:val="00885E75"/>
    <w:rsid w:val="00885F00"/>
    <w:rsid w:val="00886A51"/>
    <w:rsid w:val="00892B66"/>
    <w:rsid w:val="00892CD2"/>
    <w:rsid w:val="0089455B"/>
    <w:rsid w:val="0089579E"/>
    <w:rsid w:val="00897644"/>
    <w:rsid w:val="008A105A"/>
    <w:rsid w:val="008A2C15"/>
    <w:rsid w:val="008A3D04"/>
    <w:rsid w:val="008A4172"/>
    <w:rsid w:val="008A5E30"/>
    <w:rsid w:val="008A684F"/>
    <w:rsid w:val="008A70C4"/>
    <w:rsid w:val="008A719E"/>
    <w:rsid w:val="008A7CF8"/>
    <w:rsid w:val="008B268F"/>
    <w:rsid w:val="008B3BF9"/>
    <w:rsid w:val="008B4186"/>
    <w:rsid w:val="008B608D"/>
    <w:rsid w:val="008C47F4"/>
    <w:rsid w:val="008D135C"/>
    <w:rsid w:val="008D1998"/>
    <w:rsid w:val="008D3A6B"/>
    <w:rsid w:val="008D79EF"/>
    <w:rsid w:val="008E0CC9"/>
    <w:rsid w:val="008E144D"/>
    <w:rsid w:val="008E3A02"/>
    <w:rsid w:val="008E7AFC"/>
    <w:rsid w:val="008F045E"/>
    <w:rsid w:val="008F0958"/>
    <w:rsid w:val="008F11EE"/>
    <w:rsid w:val="008F5D9C"/>
    <w:rsid w:val="008F5FE4"/>
    <w:rsid w:val="008F64F6"/>
    <w:rsid w:val="009024AD"/>
    <w:rsid w:val="00902895"/>
    <w:rsid w:val="00902D2C"/>
    <w:rsid w:val="009051DA"/>
    <w:rsid w:val="009052E1"/>
    <w:rsid w:val="00905B47"/>
    <w:rsid w:val="00906197"/>
    <w:rsid w:val="00910E87"/>
    <w:rsid w:val="00911461"/>
    <w:rsid w:val="00912CB9"/>
    <w:rsid w:val="00913DFC"/>
    <w:rsid w:val="0091511D"/>
    <w:rsid w:val="00920211"/>
    <w:rsid w:val="009210DD"/>
    <w:rsid w:val="009217D0"/>
    <w:rsid w:val="00924C31"/>
    <w:rsid w:val="0092512D"/>
    <w:rsid w:val="00925C94"/>
    <w:rsid w:val="00927299"/>
    <w:rsid w:val="0092743A"/>
    <w:rsid w:val="0092769E"/>
    <w:rsid w:val="009328EB"/>
    <w:rsid w:val="00932A91"/>
    <w:rsid w:val="00933E93"/>
    <w:rsid w:val="009372DA"/>
    <w:rsid w:val="00937AEB"/>
    <w:rsid w:val="0094390B"/>
    <w:rsid w:val="00944A1C"/>
    <w:rsid w:val="00944A59"/>
    <w:rsid w:val="00946003"/>
    <w:rsid w:val="00951538"/>
    <w:rsid w:val="00955C91"/>
    <w:rsid w:val="00955D28"/>
    <w:rsid w:val="00960114"/>
    <w:rsid w:val="0096476E"/>
    <w:rsid w:val="00964CFB"/>
    <w:rsid w:val="00966194"/>
    <w:rsid w:val="00966D12"/>
    <w:rsid w:val="00970C17"/>
    <w:rsid w:val="00970CCE"/>
    <w:rsid w:val="0097210A"/>
    <w:rsid w:val="009722C9"/>
    <w:rsid w:val="00972C47"/>
    <w:rsid w:val="009752EC"/>
    <w:rsid w:val="00975D9E"/>
    <w:rsid w:val="009771C7"/>
    <w:rsid w:val="009805EA"/>
    <w:rsid w:val="00982814"/>
    <w:rsid w:val="009841BD"/>
    <w:rsid w:val="00984768"/>
    <w:rsid w:val="00984C28"/>
    <w:rsid w:val="00984CDF"/>
    <w:rsid w:val="009872DC"/>
    <w:rsid w:val="009912D3"/>
    <w:rsid w:val="0099170F"/>
    <w:rsid w:val="00991803"/>
    <w:rsid w:val="00993CE1"/>
    <w:rsid w:val="0099536F"/>
    <w:rsid w:val="009954A4"/>
    <w:rsid w:val="00996F5C"/>
    <w:rsid w:val="009A0441"/>
    <w:rsid w:val="009A103C"/>
    <w:rsid w:val="009A2900"/>
    <w:rsid w:val="009A41C1"/>
    <w:rsid w:val="009A47D4"/>
    <w:rsid w:val="009A64E9"/>
    <w:rsid w:val="009B02B1"/>
    <w:rsid w:val="009B03BB"/>
    <w:rsid w:val="009B1D79"/>
    <w:rsid w:val="009B1DCE"/>
    <w:rsid w:val="009B52F6"/>
    <w:rsid w:val="009B5CED"/>
    <w:rsid w:val="009B632D"/>
    <w:rsid w:val="009B6E2F"/>
    <w:rsid w:val="009C0ADD"/>
    <w:rsid w:val="009C43BA"/>
    <w:rsid w:val="009C6300"/>
    <w:rsid w:val="009C72F5"/>
    <w:rsid w:val="009C7344"/>
    <w:rsid w:val="009D0148"/>
    <w:rsid w:val="009D0F74"/>
    <w:rsid w:val="009E33EF"/>
    <w:rsid w:val="009E6BF7"/>
    <w:rsid w:val="009E6D2F"/>
    <w:rsid w:val="009E786C"/>
    <w:rsid w:val="009E7B33"/>
    <w:rsid w:val="009F00F9"/>
    <w:rsid w:val="009F10D8"/>
    <w:rsid w:val="009F1F3B"/>
    <w:rsid w:val="009F613E"/>
    <w:rsid w:val="009F65D1"/>
    <w:rsid w:val="009F66E9"/>
    <w:rsid w:val="009F758E"/>
    <w:rsid w:val="00A00079"/>
    <w:rsid w:val="00A0111E"/>
    <w:rsid w:val="00A0348A"/>
    <w:rsid w:val="00A03521"/>
    <w:rsid w:val="00A06C6D"/>
    <w:rsid w:val="00A11C6B"/>
    <w:rsid w:val="00A14150"/>
    <w:rsid w:val="00A1714A"/>
    <w:rsid w:val="00A212E2"/>
    <w:rsid w:val="00A2237D"/>
    <w:rsid w:val="00A23210"/>
    <w:rsid w:val="00A2357B"/>
    <w:rsid w:val="00A25382"/>
    <w:rsid w:val="00A27840"/>
    <w:rsid w:val="00A27A41"/>
    <w:rsid w:val="00A308B0"/>
    <w:rsid w:val="00A32462"/>
    <w:rsid w:val="00A33A59"/>
    <w:rsid w:val="00A33C61"/>
    <w:rsid w:val="00A33F73"/>
    <w:rsid w:val="00A34BAE"/>
    <w:rsid w:val="00A35757"/>
    <w:rsid w:val="00A378BA"/>
    <w:rsid w:val="00A414E7"/>
    <w:rsid w:val="00A4197E"/>
    <w:rsid w:val="00A41B44"/>
    <w:rsid w:val="00A41C5B"/>
    <w:rsid w:val="00A420FC"/>
    <w:rsid w:val="00A447B9"/>
    <w:rsid w:val="00A464B5"/>
    <w:rsid w:val="00A46ADA"/>
    <w:rsid w:val="00A5149D"/>
    <w:rsid w:val="00A63D0A"/>
    <w:rsid w:val="00A64172"/>
    <w:rsid w:val="00A6451A"/>
    <w:rsid w:val="00A659CF"/>
    <w:rsid w:val="00A65C4E"/>
    <w:rsid w:val="00A71965"/>
    <w:rsid w:val="00A71F0E"/>
    <w:rsid w:val="00A73F74"/>
    <w:rsid w:val="00A7449C"/>
    <w:rsid w:val="00A74FAF"/>
    <w:rsid w:val="00A811AC"/>
    <w:rsid w:val="00A825F7"/>
    <w:rsid w:val="00A8290B"/>
    <w:rsid w:val="00A82E31"/>
    <w:rsid w:val="00A82FD3"/>
    <w:rsid w:val="00A85E57"/>
    <w:rsid w:val="00A86037"/>
    <w:rsid w:val="00A863BD"/>
    <w:rsid w:val="00A90BF5"/>
    <w:rsid w:val="00A91966"/>
    <w:rsid w:val="00A92527"/>
    <w:rsid w:val="00A95AD4"/>
    <w:rsid w:val="00AA3FFE"/>
    <w:rsid w:val="00AA615B"/>
    <w:rsid w:val="00AA624E"/>
    <w:rsid w:val="00AB14E1"/>
    <w:rsid w:val="00AB390E"/>
    <w:rsid w:val="00AB464C"/>
    <w:rsid w:val="00AB7989"/>
    <w:rsid w:val="00AC6CDE"/>
    <w:rsid w:val="00AD0415"/>
    <w:rsid w:val="00AD2799"/>
    <w:rsid w:val="00AD6F44"/>
    <w:rsid w:val="00AE0441"/>
    <w:rsid w:val="00AE20D3"/>
    <w:rsid w:val="00AE2248"/>
    <w:rsid w:val="00AE37DD"/>
    <w:rsid w:val="00AE5094"/>
    <w:rsid w:val="00AE6468"/>
    <w:rsid w:val="00AE650D"/>
    <w:rsid w:val="00AE67CA"/>
    <w:rsid w:val="00AE7203"/>
    <w:rsid w:val="00AE7E02"/>
    <w:rsid w:val="00AF46E3"/>
    <w:rsid w:val="00AF4752"/>
    <w:rsid w:val="00AF4845"/>
    <w:rsid w:val="00AF57B7"/>
    <w:rsid w:val="00AF6E71"/>
    <w:rsid w:val="00AF6F79"/>
    <w:rsid w:val="00AF7F88"/>
    <w:rsid w:val="00B01F70"/>
    <w:rsid w:val="00B02524"/>
    <w:rsid w:val="00B02A4E"/>
    <w:rsid w:val="00B02B58"/>
    <w:rsid w:val="00B04DD5"/>
    <w:rsid w:val="00B050EF"/>
    <w:rsid w:val="00B05637"/>
    <w:rsid w:val="00B05BB5"/>
    <w:rsid w:val="00B05DCE"/>
    <w:rsid w:val="00B0745A"/>
    <w:rsid w:val="00B1012F"/>
    <w:rsid w:val="00B1384B"/>
    <w:rsid w:val="00B16342"/>
    <w:rsid w:val="00B204EB"/>
    <w:rsid w:val="00B21DC6"/>
    <w:rsid w:val="00B2364E"/>
    <w:rsid w:val="00B24B8D"/>
    <w:rsid w:val="00B2732B"/>
    <w:rsid w:val="00B273ED"/>
    <w:rsid w:val="00B30583"/>
    <w:rsid w:val="00B32DF7"/>
    <w:rsid w:val="00B3656C"/>
    <w:rsid w:val="00B37162"/>
    <w:rsid w:val="00B37A76"/>
    <w:rsid w:val="00B40076"/>
    <w:rsid w:val="00B40546"/>
    <w:rsid w:val="00B41C6A"/>
    <w:rsid w:val="00B43315"/>
    <w:rsid w:val="00B43A43"/>
    <w:rsid w:val="00B44E19"/>
    <w:rsid w:val="00B45DE2"/>
    <w:rsid w:val="00B520AC"/>
    <w:rsid w:val="00B557F5"/>
    <w:rsid w:val="00B56E20"/>
    <w:rsid w:val="00B610A8"/>
    <w:rsid w:val="00B6209B"/>
    <w:rsid w:val="00B624DF"/>
    <w:rsid w:val="00B64EF5"/>
    <w:rsid w:val="00B65221"/>
    <w:rsid w:val="00B65A75"/>
    <w:rsid w:val="00B65B54"/>
    <w:rsid w:val="00B670C6"/>
    <w:rsid w:val="00B67933"/>
    <w:rsid w:val="00B72181"/>
    <w:rsid w:val="00B80BDF"/>
    <w:rsid w:val="00B83155"/>
    <w:rsid w:val="00B8350D"/>
    <w:rsid w:val="00B860CE"/>
    <w:rsid w:val="00B8611D"/>
    <w:rsid w:val="00B91018"/>
    <w:rsid w:val="00B92A3B"/>
    <w:rsid w:val="00B93FB6"/>
    <w:rsid w:val="00B96A4D"/>
    <w:rsid w:val="00BA06BC"/>
    <w:rsid w:val="00BA12B6"/>
    <w:rsid w:val="00BA216D"/>
    <w:rsid w:val="00BA5AEB"/>
    <w:rsid w:val="00BB00FB"/>
    <w:rsid w:val="00BB0533"/>
    <w:rsid w:val="00BB150D"/>
    <w:rsid w:val="00BB3ABF"/>
    <w:rsid w:val="00BB4647"/>
    <w:rsid w:val="00BB593D"/>
    <w:rsid w:val="00BB59A0"/>
    <w:rsid w:val="00BB5E74"/>
    <w:rsid w:val="00BB6207"/>
    <w:rsid w:val="00BB7355"/>
    <w:rsid w:val="00BC009C"/>
    <w:rsid w:val="00BC0A5C"/>
    <w:rsid w:val="00BC143B"/>
    <w:rsid w:val="00BC5C0D"/>
    <w:rsid w:val="00BD0A5C"/>
    <w:rsid w:val="00BD1810"/>
    <w:rsid w:val="00BD250C"/>
    <w:rsid w:val="00BD5226"/>
    <w:rsid w:val="00BD7920"/>
    <w:rsid w:val="00BE20DB"/>
    <w:rsid w:val="00BE5586"/>
    <w:rsid w:val="00BE6A3D"/>
    <w:rsid w:val="00BE75EF"/>
    <w:rsid w:val="00BF00F8"/>
    <w:rsid w:val="00BF06AB"/>
    <w:rsid w:val="00BF0ACD"/>
    <w:rsid w:val="00BF204A"/>
    <w:rsid w:val="00BF2C28"/>
    <w:rsid w:val="00BF39E0"/>
    <w:rsid w:val="00BF3AAF"/>
    <w:rsid w:val="00BF45EB"/>
    <w:rsid w:val="00BF4D60"/>
    <w:rsid w:val="00BF6ABD"/>
    <w:rsid w:val="00BF70F2"/>
    <w:rsid w:val="00C00D16"/>
    <w:rsid w:val="00C0182C"/>
    <w:rsid w:val="00C04CF9"/>
    <w:rsid w:val="00C05B3C"/>
    <w:rsid w:val="00C10B24"/>
    <w:rsid w:val="00C13583"/>
    <w:rsid w:val="00C14238"/>
    <w:rsid w:val="00C15898"/>
    <w:rsid w:val="00C15A8A"/>
    <w:rsid w:val="00C16EED"/>
    <w:rsid w:val="00C20C5A"/>
    <w:rsid w:val="00C20F1F"/>
    <w:rsid w:val="00C213B0"/>
    <w:rsid w:val="00C2244B"/>
    <w:rsid w:val="00C229D3"/>
    <w:rsid w:val="00C234E2"/>
    <w:rsid w:val="00C23C06"/>
    <w:rsid w:val="00C2405D"/>
    <w:rsid w:val="00C3089B"/>
    <w:rsid w:val="00C30F77"/>
    <w:rsid w:val="00C313C5"/>
    <w:rsid w:val="00C33841"/>
    <w:rsid w:val="00C346DE"/>
    <w:rsid w:val="00C379F3"/>
    <w:rsid w:val="00C37F32"/>
    <w:rsid w:val="00C41BAE"/>
    <w:rsid w:val="00C4220A"/>
    <w:rsid w:val="00C42F7E"/>
    <w:rsid w:val="00C4392D"/>
    <w:rsid w:val="00C47436"/>
    <w:rsid w:val="00C478CE"/>
    <w:rsid w:val="00C567BB"/>
    <w:rsid w:val="00C56C07"/>
    <w:rsid w:val="00C602FA"/>
    <w:rsid w:val="00C61048"/>
    <w:rsid w:val="00C61FDA"/>
    <w:rsid w:val="00C63B72"/>
    <w:rsid w:val="00C670F2"/>
    <w:rsid w:val="00C70042"/>
    <w:rsid w:val="00C71088"/>
    <w:rsid w:val="00C71C83"/>
    <w:rsid w:val="00C73AD2"/>
    <w:rsid w:val="00C74624"/>
    <w:rsid w:val="00C76466"/>
    <w:rsid w:val="00C8160E"/>
    <w:rsid w:val="00C82F14"/>
    <w:rsid w:val="00C859DE"/>
    <w:rsid w:val="00C8645C"/>
    <w:rsid w:val="00C867FF"/>
    <w:rsid w:val="00C87315"/>
    <w:rsid w:val="00C87A9D"/>
    <w:rsid w:val="00C87D4C"/>
    <w:rsid w:val="00C90246"/>
    <w:rsid w:val="00C90981"/>
    <w:rsid w:val="00C9184D"/>
    <w:rsid w:val="00C94386"/>
    <w:rsid w:val="00C94BA6"/>
    <w:rsid w:val="00C94D63"/>
    <w:rsid w:val="00C965E9"/>
    <w:rsid w:val="00CA7626"/>
    <w:rsid w:val="00CB1035"/>
    <w:rsid w:val="00CB34F0"/>
    <w:rsid w:val="00CB769F"/>
    <w:rsid w:val="00CC33C9"/>
    <w:rsid w:val="00CC36EE"/>
    <w:rsid w:val="00CC5F5E"/>
    <w:rsid w:val="00CC60E4"/>
    <w:rsid w:val="00CC7761"/>
    <w:rsid w:val="00CD091D"/>
    <w:rsid w:val="00CD0F13"/>
    <w:rsid w:val="00CD24C6"/>
    <w:rsid w:val="00CD2CF8"/>
    <w:rsid w:val="00CD3374"/>
    <w:rsid w:val="00CD361C"/>
    <w:rsid w:val="00CD3FF1"/>
    <w:rsid w:val="00CD450A"/>
    <w:rsid w:val="00CD50AC"/>
    <w:rsid w:val="00CD757B"/>
    <w:rsid w:val="00CE006F"/>
    <w:rsid w:val="00CE206B"/>
    <w:rsid w:val="00CE7673"/>
    <w:rsid w:val="00CF12C4"/>
    <w:rsid w:val="00CF430A"/>
    <w:rsid w:val="00CF4684"/>
    <w:rsid w:val="00CF5798"/>
    <w:rsid w:val="00CF641A"/>
    <w:rsid w:val="00D001D0"/>
    <w:rsid w:val="00D0069E"/>
    <w:rsid w:val="00D0125D"/>
    <w:rsid w:val="00D02E41"/>
    <w:rsid w:val="00D03EDE"/>
    <w:rsid w:val="00D056F3"/>
    <w:rsid w:val="00D06B87"/>
    <w:rsid w:val="00D10C4A"/>
    <w:rsid w:val="00D13255"/>
    <w:rsid w:val="00D13E7A"/>
    <w:rsid w:val="00D15C73"/>
    <w:rsid w:val="00D17099"/>
    <w:rsid w:val="00D175A5"/>
    <w:rsid w:val="00D23262"/>
    <w:rsid w:val="00D23D78"/>
    <w:rsid w:val="00D25125"/>
    <w:rsid w:val="00D25C01"/>
    <w:rsid w:val="00D3542B"/>
    <w:rsid w:val="00D354ED"/>
    <w:rsid w:val="00D3578C"/>
    <w:rsid w:val="00D36156"/>
    <w:rsid w:val="00D3627A"/>
    <w:rsid w:val="00D37051"/>
    <w:rsid w:val="00D37456"/>
    <w:rsid w:val="00D4076B"/>
    <w:rsid w:val="00D40853"/>
    <w:rsid w:val="00D42039"/>
    <w:rsid w:val="00D4259A"/>
    <w:rsid w:val="00D45018"/>
    <w:rsid w:val="00D45489"/>
    <w:rsid w:val="00D45692"/>
    <w:rsid w:val="00D45EAC"/>
    <w:rsid w:val="00D4772B"/>
    <w:rsid w:val="00D47FB1"/>
    <w:rsid w:val="00D501BD"/>
    <w:rsid w:val="00D50A4F"/>
    <w:rsid w:val="00D5129A"/>
    <w:rsid w:val="00D5241E"/>
    <w:rsid w:val="00D53212"/>
    <w:rsid w:val="00D54450"/>
    <w:rsid w:val="00D61B79"/>
    <w:rsid w:val="00D63996"/>
    <w:rsid w:val="00D74F09"/>
    <w:rsid w:val="00D81107"/>
    <w:rsid w:val="00D81A95"/>
    <w:rsid w:val="00D8280A"/>
    <w:rsid w:val="00D82899"/>
    <w:rsid w:val="00D836C9"/>
    <w:rsid w:val="00D83D31"/>
    <w:rsid w:val="00D84AD2"/>
    <w:rsid w:val="00D8510C"/>
    <w:rsid w:val="00D85869"/>
    <w:rsid w:val="00D85E2C"/>
    <w:rsid w:val="00D86257"/>
    <w:rsid w:val="00D87542"/>
    <w:rsid w:val="00D92677"/>
    <w:rsid w:val="00D93586"/>
    <w:rsid w:val="00D94D02"/>
    <w:rsid w:val="00DA03D5"/>
    <w:rsid w:val="00DA29CD"/>
    <w:rsid w:val="00DA647A"/>
    <w:rsid w:val="00DA6769"/>
    <w:rsid w:val="00DB22DC"/>
    <w:rsid w:val="00DB2A36"/>
    <w:rsid w:val="00DB3219"/>
    <w:rsid w:val="00DB4BBC"/>
    <w:rsid w:val="00DC0BD7"/>
    <w:rsid w:val="00DC2ECD"/>
    <w:rsid w:val="00DC4148"/>
    <w:rsid w:val="00DC7C1D"/>
    <w:rsid w:val="00DD0B2D"/>
    <w:rsid w:val="00DD14EB"/>
    <w:rsid w:val="00DD4270"/>
    <w:rsid w:val="00DD4EE3"/>
    <w:rsid w:val="00DD5262"/>
    <w:rsid w:val="00DD6879"/>
    <w:rsid w:val="00DD7DF1"/>
    <w:rsid w:val="00DE2473"/>
    <w:rsid w:val="00DE37BD"/>
    <w:rsid w:val="00DE64CE"/>
    <w:rsid w:val="00DE6582"/>
    <w:rsid w:val="00DE7824"/>
    <w:rsid w:val="00DF0319"/>
    <w:rsid w:val="00DF0AAB"/>
    <w:rsid w:val="00DF1FF4"/>
    <w:rsid w:val="00DF46CB"/>
    <w:rsid w:val="00DF5F3C"/>
    <w:rsid w:val="00DF6BA3"/>
    <w:rsid w:val="00DF7EB4"/>
    <w:rsid w:val="00E0007F"/>
    <w:rsid w:val="00E003B8"/>
    <w:rsid w:val="00E016C6"/>
    <w:rsid w:val="00E023A5"/>
    <w:rsid w:val="00E02AE8"/>
    <w:rsid w:val="00E04C2E"/>
    <w:rsid w:val="00E052F5"/>
    <w:rsid w:val="00E0646A"/>
    <w:rsid w:val="00E0679E"/>
    <w:rsid w:val="00E06B61"/>
    <w:rsid w:val="00E078A6"/>
    <w:rsid w:val="00E10437"/>
    <w:rsid w:val="00E122E0"/>
    <w:rsid w:val="00E13BD6"/>
    <w:rsid w:val="00E1449B"/>
    <w:rsid w:val="00E14811"/>
    <w:rsid w:val="00E15021"/>
    <w:rsid w:val="00E15202"/>
    <w:rsid w:val="00E15513"/>
    <w:rsid w:val="00E15B36"/>
    <w:rsid w:val="00E16352"/>
    <w:rsid w:val="00E168D4"/>
    <w:rsid w:val="00E20356"/>
    <w:rsid w:val="00E2107E"/>
    <w:rsid w:val="00E214D2"/>
    <w:rsid w:val="00E221A9"/>
    <w:rsid w:val="00E23FA8"/>
    <w:rsid w:val="00E24233"/>
    <w:rsid w:val="00E257B0"/>
    <w:rsid w:val="00E26D69"/>
    <w:rsid w:val="00E27C4F"/>
    <w:rsid w:val="00E314B1"/>
    <w:rsid w:val="00E31ACB"/>
    <w:rsid w:val="00E32608"/>
    <w:rsid w:val="00E3405A"/>
    <w:rsid w:val="00E3424F"/>
    <w:rsid w:val="00E3606F"/>
    <w:rsid w:val="00E36545"/>
    <w:rsid w:val="00E36BA0"/>
    <w:rsid w:val="00E36CB3"/>
    <w:rsid w:val="00E37A82"/>
    <w:rsid w:val="00E43587"/>
    <w:rsid w:val="00E43930"/>
    <w:rsid w:val="00E4462B"/>
    <w:rsid w:val="00E44D1E"/>
    <w:rsid w:val="00E46ED4"/>
    <w:rsid w:val="00E47413"/>
    <w:rsid w:val="00E47A7F"/>
    <w:rsid w:val="00E508FD"/>
    <w:rsid w:val="00E50C16"/>
    <w:rsid w:val="00E51637"/>
    <w:rsid w:val="00E5242C"/>
    <w:rsid w:val="00E5394F"/>
    <w:rsid w:val="00E54A42"/>
    <w:rsid w:val="00E55E2A"/>
    <w:rsid w:val="00E57E3B"/>
    <w:rsid w:val="00E612D3"/>
    <w:rsid w:val="00E629DF"/>
    <w:rsid w:val="00E6623A"/>
    <w:rsid w:val="00E67588"/>
    <w:rsid w:val="00E7034F"/>
    <w:rsid w:val="00E7218E"/>
    <w:rsid w:val="00E7326E"/>
    <w:rsid w:val="00E73D50"/>
    <w:rsid w:val="00E74544"/>
    <w:rsid w:val="00E755DE"/>
    <w:rsid w:val="00E7580A"/>
    <w:rsid w:val="00E771CE"/>
    <w:rsid w:val="00E81D68"/>
    <w:rsid w:val="00E84B92"/>
    <w:rsid w:val="00E85E67"/>
    <w:rsid w:val="00E8603F"/>
    <w:rsid w:val="00E868EC"/>
    <w:rsid w:val="00E87935"/>
    <w:rsid w:val="00E87CD5"/>
    <w:rsid w:val="00E903B1"/>
    <w:rsid w:val="00E91935"/>
    <w:rsid w:val="00E927BE"/>
    <w:rsid w:val="00E9282A"/>
    <w:rsid w:val="00E97370"/>
    <w:rsid w:val="00E97EC7"/>
    <w:rsid w:val="00EA075F"/>
    <w:rsid w:val="00EA1C11"/>
    <w:rsid w:val="00EA50EB"/>
    <w:rsid w:val="00EB5100"/>
    <w:rsid w:val="00EB511D"/>
    <w:rsid w:val="00EB551A"/>
    <w:rsid w:val="00EC2F6D"/>
    <w:rsid w:val="00EC2F75"/>
    <w:rsid w:val="00EC4748"/>
    <w:rsid w:val="00EC5BB3"/>
    <w:rsid w:val="00EC7649"/>
    <w:rsid w:val="00EC7F8A"/>
    <w:rsid w:val="00ED1155"/>
    <w:rsid w:val="00ED247B"/>
    <w:rsid w:val="00ED25F1"/>
    <w:rsid w:val="00ED361B"/>
    <w:rsid w:val="00ED5B9D"/>
    <w:rsid w:val="00ED5D3E"/>
    <w:rsid w:val="00ED6FB9"/>
    <w:rsid w:val="00ED7932"/>
    <w:rsid w:val="00EE0A33"/>
    <w:rsid w:val="00EE1D4B"/>
    <w:rsid w:val="00EE5E03"/>
    <w:rsid w:val="00EF046A"/>
    <w:rsid w:val="00EF357E"/>
    <w:rsid w:val="00EF3897"/>
    <w:rsid w:val="00EF3E6A"/>
    <w:rsid w:val="00F00D76"/>
    <w:rsid w:val="00F023E5"/>
    <w:rsid w:val="00F033B3"/>
    <w:rsid w:val="00F11167"/>
    <w:rsid w:val="00F17897"/>
    <w:rsid w:val="00F17B1F"/>
    <w:rsid w:val="00F22691"/>
    <w:rsid w:val="00F22898"/>
    <w:rsid w:val="00F24D31"/>
    <w:rsid w:val="00F2665E"/>
    <w:rsid w:val="00F278B4"/>
    <w:rsid w:val="00F31D54"/>
    <w:rsid w:val="00F31EB0"/>
    <w:rsid w:val="00F32022"/>
    <w:rsid w:val="00F36A9E"/>
    <w:rsid w:val="00F403E2"/>
    <w:rsid w:val="00F42A03"/>
    <w:rsid w:val="00F42CBE"/>
    <w:rsid w:val="00F43C92"/>
    <w:rsid w:val="00F46D5C"/>
    <w:rsid w:val="00F4796F"/>
    <w:rsid w:val="00F5083C"/>
    <w:rsid w:val="00F5085A"/>
    <w:rsid w:val="00F5259A"/>
    <w:rsid w:val="00F53137"/>
    <w:rsid w:val="00F62A46"/>
    <w:rsid w:val="00F63991"/>
    <w:rsid w:val="00F64C8A"/>
    <w:rsid w:val="00F6502E"/>
    <w:rsid w:val="00F66131"/>
    <w:rsid w:val="00F72940"/>
    <w:rsid w:val="00F73F81"/>
    <w:rsid w:val="00F75765"/>
    <w:rsid w:val="00F75919"/>
    <w:rsid w:val="00F76C60"/>
    <w:rsid w:val="00F777C1"/>
    <w:rsid w:val="00F80E66"/>
    <w:rsid w:val="00F863CC"/>
    <w:rsid w:val="00F86653"/>
    <w:rsid w:val="00F909AE"/>
    <w:rsid w:val="00F90BF1"/>
    <w:rsid w:val="00F922F3"/>
    <w:rsid w:val="00F9248D"/>
    <w:rsid w:val="00F9290D"/>
    <w:rsid w:val="00FA0C49"/>
    <w:rsid w:val="00FA2AF0"/>
    <w:rsid w:val="00FA6005"/>
    <w:rsid w:val="00FA6F4C"/>
    <w:rsid w:val="00FB3427"/>
    <w:rsid w:val="00FB35C8"/>
    <w:rsid w:val="00FB5D49"/>
    <w:rsid w:val="00FB70ED"/>
    <w:rsid w:val="00FC148F"/>
    <w:rsid w:val="00FC1C5D"/>
    <w:rsid w:val="00FC3B10"/>
    <w:rsid w:val="00FC43C8"/>
    <w:rsid w:val="00FC6697"/>
    <w:rsid w:val="00FD056D"/>
    <w:rsid w:val="00FD1DEF"/>
    <w:rsid w:val="00FD29A1"/>
    <w:rsid w:val="00FD64D9"/>
    <w:rsid w:val="00FE0321"/>
    <w:rsid w:val="00FE1E33"/>
    <w:rsid w:val="00FE34AC"/>
    <w:rsid w:val="00FE69F5"/>
    <w:rsid w:val="00FE713F"/>
    <w:rsid w:val="00FE79B7"/>
    <w:rsid w:val="00FF0DB9"/>
    <w:rsid w:val="00FF2A9D"/>
    <w:rsid w:val="00FF38DB"/>
    <w:rsid w:val="00FF434D"/>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77E9FD6"/>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E365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41B1"/>
    <w:rPr>
      <w:rFonts w:ascii="Times New Roman" w:eastAsia="Times New Roman" w:hAnsi="Times New Roman" w:cs="Times New Roman"/>
      <w:sz w:val="20"/>
      <w:szCs w:val="20"/>
      <w:lang w:eastAsia="cs-CZ"/>
    </w:rPr>
  </w:style>
  <w:style w:type="paragraph" w:customStyle="1" w:styleId="Clanek11">
    <w:name w:val="Clanek 1.1"/>
    <w:basedOn w:val="Nadpis2"/>
    <w:link w:val="Clanek11Char"/>
    <w:qFormat/>
    <w:rsid w:val="00E36545"/>
    <w:pPr>
      <w:keepNext w:val="0"/>
      <w:keepLines w:val="0"/>
      <w:widowControl w:val="0"/>
      <w:tabs>
        <w:tab w:val="left" w:pos="2411"/>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E36545"/>
    <w:pPr>
      <w:keepLines/>
      <w:widowControl w:val="0"/>
      <w:tabs>
        <w:tab w:val="num" w:pos="1560"/>
      </w:tabs>
      <w:spacing w:before="120" w:after="120"/>
      <w:ind w:left="1560" w:hanging="425"/>
      <w:jc w:val="both"/>
    </w:pPr>
    <w:rPr>
      <w:sz w:val="22"/>
      <w:szCs w:val="24"/>
      <w:lang w:eastAsia="en-US"/>
    </w:rPr>
  </w:style>
  <w:style w:type="paragraph" w:customStyle="1" w:styleId="Claneki">
    <w:name w:val="Clanek (i)"/>
    <w:basedOn w:val="Normln"/>
    <w:qFormat/>
    <w:rsid w:val="00E36545"/>
    <w:pPr>
      <w:keepNext/>
      <w:tabs>
        <w:tab w:val="num" w:pos="1418"/>
      </w:tabs>
      <w:spacing w:before="120" w:after="120"/>
      <w:ind w:left="1418" w:hanging="426"/>
      <w:jc w:val="both"/>
    </w:pPr>
    <w:rPr>
      <w:color w:val="000000"/>
      <w:sz w:val="22"/>
      <w:szCs w:val="24"/>
      <w:lang w:eastAsia="en-US"/>
    </w:rPr>
  </w:style>
  <w:style w:type="character" w:customStyle="1" w:styleId="Clanek11Char">
    <w:name w:val="Clanek 1.1 Char"/>
    <w:link w:val="Clanek11"/>
    <w:locked/>
    <w:rsid w:val="00E36545"/>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E36545"/>
    <w:rPr>
      <w:rFonts w:asciiTheme="majorHAnsi" w:eastAsiaTheme="majorEastAsia" w:hAnsiTheme="majorHAnsi" w:cstheme="majorBidi"/>
      <w:color w:val="2E74B5" w:themeColor="accent1" w:themeShade="BF"/>
      <w:sz w:val="26"/>
      <w:szCs w:val="26"/>
      <w:lang w:eastAsia="cs-CZ"/>
    </w:rPr>
  </w:style>
  <w:style w:type="paragraph" w:styleId="Seznam">
    <w:name w:val="List"/>
    <w:basedOn w:val="Normln"/>
    <w:rsid w:val="0046122A"/>
    <w:pPr>
      <w:numPr>
        <w:numId w:val="45"/>
      </w:numPr>
    </w:pPr>
    <w:rPr>
      <w:sz w:val="24"/>
      <w:szCs w:val="24"/>
    </w:rPr>
  </w:style>
  <w:style w:type="paragraph" w:customStyle="1" w:styleId="para">
    <w:name w:val="para"/>
    <w:basedOn w:val="Normln"/>
    <w:rsid w:val="00F72940"/>
    <w:pPr>
      <w:spacing w:before="100" w:beforeAutospacing="1" w:after="100" w:afterAutospacing="1"/>
    </w:pPr>
    <w:rPr>
      <w:sz w:val="24"/>
      <w:szCs w:val="24"/>
    </w:rPr>
  </w:style>
  <w:style w:type="paragraph" w:customStyle="1" w:styleId="l5">
    <w:name w:val="l5"/>
    <w:basedOn w:val="Normln"/>
    <w:rsid w:val="00F72940"/>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F72940"/>
    <w:rPr>
      <w:i/>
      <w:iCs/>
    </w:rPr>
  </w:style>
  <w:style w:type="character" w:customStyle="1" w:styleId="Nevyeenzmnka1">
    <w:name w:val="Nevyřešená zmínka1"/>
    <w:basedOn w:val="Standardnpsmoodstavce"/>
    <w:uiPriority w:val="99"/>
    <w:semiHidden/>
    <w:unhideWhenUsed/>
    <w:rsid w:val="005730FE"/>
    <w:rPr>
      <w:color w:val="605E5C"/>
      <w:shd w:val="clear" w:color="auto" w:fill="E1DFDD"/>
    </w:rPr>
  </w:style>
  <w:style w:type="character" w:styleId="Nevyeenzmnka">
    <w:name w:val="Unresolved Mention"/>
    <w:basedOn w:val="Standardnpsmoodstavce"/>
    <w:uiPriority w:val="99"/>
    <w:semiHidden/>
    <w:unhideWhenUsed/>
    <w:rsid w:val="00727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1368">
      <w:bodyDiv w:val="1"/>
      <w:marLeft w:val="0"/>
      <w:marRight w:val="0"/>
      <w:marTop w:val="0"/>
      <w:marBottom w:val="0"/>
      <w:divBdr>
        <w:top w:val="none" w:sz="0" w:space="0" w:color="auto"/>
        <w:left w:val="none" w:sz="0" w:space="0" w:color="auto"/>
        <w:bottom w:val="none" w:sz="0" w:space="0" w:color="auto"/>
        <w:right w:val="none" w:sz="0" w:space="0" w:color="auto"/>
      </w:divBdr>
    </w:div>
    <w:div w:id="255477107">
      <w:bodyDiv w:val="1"/>
      <w:marLeft w:val="0"/>
      <w:marRight w:val="0"/>
      <w:marTop w:val="0"/>
      <w:marBottom w:val="0"/>
      <w:divBdr>
        <w:top w:val="none" w:sz="0" w:space="0" w:color="auto"/>
        <w:left w:val="none" w:sz="0" w:space="0" w:color="auto"/>
        <w:bottom w:val="none" w:sz="0" w:space="0" w:color="auto"/>
        <w:right w:val="none" w:sz="0" w:space="0" w:color="auto"/>
      </w:divBdr>
    </w:div>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065639414">
      <w:bodyDiv w:val="1"/>
      <w:marLeft w:val="0"/>
      <w:marRight w:val="0"/>
      <w:marTop w:val="0"/>
      <w:marBottom w:val="0"/>
      <w:divBdr>
        <w:top w:val="none" w:sz="0" w:space="0" w:color="auto"/>
        <w:left w:val="none" w:sz="0" w:space="0" w:color="auto"/>
        <w:bottom w:val="none" w:sz="0" w:space="0" w:color="auto"/>
        <w:right w:val="none" w:sz="0" w:space="0" w:color="auto"/>
      </w:divBdr>
    </w:div>
    <w:div w:id="19846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b23c3-eaa8-405f-8a00-eb4a79bd82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C92E848A1AED4AAFE6531EE242D019" ma:contentTypeVersion="10" ma:contentTypeDescription="Vytvoří nový dokument" ma:contentTypeScope="" ma:versionID="d21259b51c542a4859e6bdc42b02df60">
  <xsd:schema xmlns:xsd="http://www.w3.org/2001/XMLSchema" xmlns:xs="http://www.w3.org/2001/XMLSchema" xmlns:p="http://schemas.microsoft.com/office/2006/metadata/properties" xmlns:ns2="19bb23c3-eaa8-405f-8a00-eb4a79bd82ba" targetNamespace="http://schemas.microsoft.com/office/2006/metadata/properties" ma:root="true" ma:fieldsID="f1785ec984c6bc69246b969c16f1834c" ns2:_="">
    <xsd:import namespace="19bb23c3-eaa8-405f-8a00-eb4a79bd8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23c3-eaa8-405f-8a00-eb4a79bd8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5e324bf-94a4-472c-9ef5-ab43ffc8c7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A89EA-D2B8-414D-BE7C-1E9062E9EED2}">
  <ds:schemaRefs>
    <ds:schemaRef ds:uri="http://schemas.microsoft.com/office/2006/metadata/properties"/>
    <ds:schemaRef ds:uri="http://schemas.microsoft.com/office/infopath/2007/PartnerControls"/>
    <ds:schemaRef ds:uri="19bb23c3-eaa8-405f-8a00-eb4a79bd82ba"/>
  </ds:schemaRefs>
</ds:datastoreItem>
</file>

<file path=customXml/itemProps2.xml><?xml version="1.0" encoding="utf-8"?>
<ds:datastoreItem xmlns:ds="http://schemas.openxmlformats.org/officeDocument/2006/customXml" ds:itemID="{7DC1E7D5-DACB-4213-8DE1-5A7E6097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b23c3-eaa8-405f-8a00-eb4a79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1C779-E150-427F-B766-CFC2514C2939}">
  <ds:schemaRefs>
    <ds:schemaRef ds:uri="http://schemas.microsoft.com/sharepoint/v3/contenttype/forms"/>
  </ds:schemaRefs>
</ds:datastoreItem>
</file>

<file path=customXml/itemProps4.xml><?xml version="1.0" encoding="utf-8"?>
<ds:datastoreItem xmlns:ds="http://schemas.openxmlformats.org/officeDocument/2006/customXml" ds:itemID="{D6709F10-A4FA-483E-B5E0-77888414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24</Pages>
  <Words>11356</Words>
  <Characters>67005</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Myšková Petra</cp:lastModifiedBy>
  <cp:revision>27</cp:revision>
  <cp:lastPrinted>2025-01-27T12:24:00Z</cp:lastPrinted>
  <dcterms:created xsi:type="dcterms:W3CDTF">2025-01-31T11:30:00Z</dcterms:created>
  <dcterms:modified xsi:type="dcterms:W3CDTF">2025-12-22T07:51:00Z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0x010100A3C92E848A1AED4AAFE6531EE242D019</vt:lpwstr>
  </property>
</Properties>
</file>