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21799C0D"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EC396C">
        <w:rPr>
          <w:rFonts w:ascii="Arial" w:hAnsi="Arial" w:cs="Arial"/>
          <w:b/>
          <w:sz w:val="20"/>
          <w:szCs w:val="20"/>
        </w:rPr>
        <w:t>Operativní leasing na služební vozy</w:t>
      </w:r>
      <w:r w:rsidR="00FC4C26">
        <w:rPr>
          <w:rFonts w:ascii="Arial" w:hAnsi="Arial" w:cs="Arial"/>
          <w:b/>
          <w:sz w:val="20"/>
          <w:szCs w:val="20"/>
        </w:rPr>
        <w:t xml:space="preserve"> – opakované výběrové řízení</w:t>
      </w:r>
      <w:r w:rsidR="00F3664D">
        <w:rPr>
          <w:rFonts w:ascii="Arial" w:hAnsi="Arial" w:cs="Arial"/>
          <w:b/>
          <w:sz w:val="20"/>
          <w:szCs w:val="20"/>
        </w:rPr>
        <w:t xml:space="preserve"> I</w:t>
      </w:r>
      <w:r w:rsidR="00464547">
        <w:rPr>
          <w:rFonts w:ascii="Arial" w:hAnsi="Arial" w:cs="Arial"/>
          <w:b/>
          <w:sz w:val="20"/>
          <w:szCs w:val="20"/>
        </w:rPr>
        <w:t>V</w:t>
      </w:r>
      <w:r w:rsidR="00F3664D">
        <w:rPr>
          <w:rFonts w:ascii="Arial" w:hAnsi="Arial" w:cs="Arial"/>
          <w:b/>
          <w:sz w:val="20"/>
          <w:szCs w:val="20"/>
        </w:rPr>
        <w:t>.</w:t>
      </w:r>
      <w:r w:rsidR="006F234D">
        <w:rPr>
          <w:rFonts w:ascii="Arial" w:hAnsi="Arial" w:cs="Arial"/>
          <w:b/>
          <w:bCs/>
          <w:sz w:val="20"/>
          <w:szCs w:val="20"/>
        </w:rPr>
        <w:t>“</w:t>
      </w:r>
      <w:r w:rsidR="00E85E10">
        <w:rPr>
          <w:rFonts w:ascii="Arial" w:hAnsi="Arial" w:cs="Arial"/>
          <w:b/>
          <w:bCs/>
          <w:sz w:val="20"/>
          <w:szCs w:val="20"/>
        </w:rPr>
        <w:t xml:space="preserve"> 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38C40038"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F73F15">
        <w:rPr>
          <w:rFonts w:ascii="Arial" w:hAnsi="Arial" w:cs="Arial"/>
          <w:b/>
          <w:sz w:val="20"/>
          <w:szCs w:val="20"/>
        </w:rPr>
        <w:t>Operativní leasing na služební vozy</w:t>
      </w:r>
      <w:r w:rsidR="00FC4C26">
        <w:rPr>
          <w:rFonts w:ascii="Arial" w:hAnsi="Arial" w:cs="Arial"/>
          <w:b/>
          <w:sz w:val="20"/>
          <w:szCs w:val="20"/>
        </w:rPr>
        <w:t xml:space="preserve"> – opakované výběrové řízení</w:t>
      </w:r>
      <w:r w:rsidR="00F3664D">
        <w:rPr>
          <w:rFonts w:ascii="Arial" w:hAnsi="Arial" w:cs="Arial"/>
          <w:b/>
          <w:sz w:val="20"/>
          <w:szCs w:val="20"/>
        </w:rPr>
        <w:t xml:space="preserve"> </w:t>
      </w:r>
      <w:r w:rsidR="006E78AD">
        <w:rPr>
          <w:rFonts w:ascii="Arial" w:hAnsi="Arial" w:cs="Arial"/>
          <w:b/>
          <w:sz w:val="20"/>
          <w:szCs w:val="20"/>
        </w:rPr>
        <w:t>I</w:t>
      </w:r>
      <w:r w:rsidR="00464547">
        <w:rPr>
          <w:rFonts w:ascii="Arial" w:hAnsi="Arial" w:cs="Arial"/>
          <w:b/>
          <w:sz w:val="20"/>
          <w:szCs w:val="20"/>
        </w:rPr>
        <w:t>V</w:t>
      </w:r>
      <w:r w:rsidR="00F3664D">
        <w:rPr>
          <w:rFonts w:ascii="Arial" w:hAnsi="Arial" w:cs="Arial"/>
          <w:b/>
          <w:sz w:val="20"/>
          <w:szCs w:val="20"/>
        </w:rPr>
        <w:t>.</w:t>
      </w:r>
      <w:r w:rsidR="00F73F15">
        <w:rPr>
          <w:rFonts w:ascii="Arial" w:hAnsi="Arial" w:cs="Arial"/>
          <w:b/>
          <w:bCs/>
          <w:sz w:val="20"/>
          <w:szCs w:val="20"/>
        </w:rPr>
        <w:t xml:space="preserve">“ 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5E34679D" w:rsidR="00CF7276" w:rsidRPr="00FA5E62" w:rsidRDefault="00CF7276" w:rsidP="0057541B">
      <w:pPr>
        <w:pStyle w:val="Odstavecseseznamem"/>
        <w:numPr>
          <w:ilvl w:val="0"/>
          <w:numId w:val="2"/>
        </w:numPr>
        <w:suppressAutoHyphens/>
        <w:snapToGrid w:val="0"/>
        <w:spacing w:after="120"/>
        <w:ind w:left="426"/>
        <w:jc w:val="both"/>
        <w:rPr>
          <w:rFonts w:ascii="Arial" w:hAnsi="Arial" w:cs="Arial"/>
          <w:sz w:val="20"/>
          <w:szCs w:val="20"/>
        </w:rPr>
      </w:pPr>
      <w:r w:rsidRPr="00FA5E62">
        <w:rPr>
          <w:rFonts w:ascii="Arial" w:hAnsi="Arial" w:cs="Arial"/>
          <w:sz w:val="20"/>
          <w:szCs w:val="20"/>
        </w:rPr>
        <w:t xml:space="preserve">on ani kterýkoliv z jeho poddodavatelů či jiných osob </w:t>
      </w:r>
      <w:r w:rsidR="00F47B3B" w:rsidRPr="00583441">
        <w:rPr>
          <w:rFonts w:ascii="Arial" w:hAnsi="Arial" w:cs="Arial"/>
          <w:sz w:val="20"/>
          <w:szCs w:val="20"/>
        </w:rPr>
        <w:t xml:space="preserve">(analogicky) </w:t>
      </w:r>
      <w:r w:rsidRPr="00FA5E62">
        <w:rPr>
          <w:rFonts w:ascii="Arial" w:hAnsi="Arial" w:cs="Arial"/>
          <w:sz w:val="20"/>
          <w:szCs w:val="20"/>
        </w:rPr>
        <w:t xml:space="preserve">podle § 83 zákona č. 134/2016 Sb., v platném znění, který se bude podílet na plnění veřejné zakázky </w:t>
      </w:r>
      <w:r w:rsidR="00BE2A3A" w:rsidRPr="00BE2A3A">
        <w:rPr>
          <w:rFonts w:ascii="Arial" w:hAnsi="Arial" w:cs="Arial"/>
          <w:sz w:val="20"/>
          <w:szCs w:val="20"/>
        </w:rPr>
        <w:t>nebo (ii) kterákoli z osob, jejichž kapacity bude dodavatel využívat, a to v rozsahu více než 10 % nabídkové ceny</w:t>
      </w:r>
      <w:r w:rsidRPr="00FA5E62">
        <w:rPr>
          <w:rFonts w:ascii="Arial" w:hAnsi="Arial" w:cs="Arial"/>
          <w:sz w:val="20"/>
          <w:szCs w:val="20"/>
        </w:rPr>
        <w:t>:</w:t>
      </w:r>
    </w:p>
    <w:p w14:paraId="7CF66587" w14:textId="77777777" w:rsidR="00CF7276" w:rsidRPr="00FA5E62" w:rsidRDefault="00CF7276" w:rsidP="0057541B">
      <w:pPr>
        <w:spacing w:after="120"/>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57541B">
      <w:pPr>
        <w:spacing w:after="120"/>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57541B">
      <w:pPr>
        <w:spacing w:after="120"/>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6C68C530" w14:textId="00490A8C" w:rsidR="00CF7276" w:rsidRPr="005C7123" w:rsidRDefault="00CF7276" w:rsidP="00CF7276">
      <w:pPr>
        <w:pStyle w:val="Odstavecseseznamem"/>
        <w:widowControl w:val="0"/>
        <w:numPr>
          <w:ilvl w:val="0"/>
          <w:numId w:val="1"/>
        </w:numPr>
        <w:snapToGrid w:val="0"/>
        <w:ind w:left="426" w:hanging="357"/>
        <w:contextualSpacing w:val="0"/>
        <w:jc w:val="both"/>
        <w:rPr>
          <w:rFonts w:ascii="Arial" w:hAnsi="Arial" w:cs="Arial"/>
          <w:sz w:val="20"/>
          <w:szCs w:val="20"/>
        </w:rPr>
      </w:pPr>
      <w:r w:rsidRPr="00FA5E62">
        <w:rPr>
          <w:rFonts w:ascii="Arial" w:hAnsi="Arial" w:cs="Arial"/>
          <w:bCs/>
          <w:sz w:val="20"/>
          <w:szCs w:val="20"/>
        </w:rPr>
        <w:t xml:space="preserve">není osobou </w:t>
      </w:r>
      <w:r w:rsidRPr="00FA5E62">
        <w:rPr>
          <w:rFonts w:ascii="Arial" w:hAnsi="Arial" w:cs="Arial"/>
          <w:sz w:val="20"/>
          <w:szCs w:val="20"/>
        </w:rPr>
        <w:t>uvedenou v sankčním seznamu v příloze nařízení Rady (EU) č. 269/2014 ze dne 17.</w:t>
      </w:r>
      <w:r w:rsidR="00774D50">
        <w:rPr>
          <w:rFonts w:ascii="Arial" w:hAnsi="Arial" w:cs="Arial"/>
          <w:sz w:val="20"/>
          <w:szCs w:val="20"/>
        </w:rPr>
        <w:t> </w:t>
      </w:r>
      <w:r w:rsidRPr="00FA5E62">
        <w:rPr>
          <w:rFonts w:ascii="Arial" w:hAnsi="Arial" w:cs="Arial"/>
          <w:sz w:val="20"/>
          <w:szCs w:val="20"/>
        </w:rPr>
        <w:t>března 2014, o omezujících opatřeních vzhledem k činnostem narušujícím nebo ohrožujícím územní celistvost, svrchovanost a nezávislost Ukrajiny (ve znění pozdějších aktualizací)</w:t>
      </w:r>
      <w:r w:rsidR="00C3458F">
        <w:rPr>
          <w:rFonts w:ascii="Arial" w:hAnsi="Arial" w:cs="Arial"/>
          <w:sz w:val="20"/>
          <w:szCs w:val="20"/>
        </w:rPr>
        <w:t>,</w:t>
      </w:r>
      <w:r w:rsidR="005C7123" w:rsidRPr="005C7123">
        <w:rPr>
          <w:rFonts w:ascii="Arial" w:hAnsi="Arial" w:cs="Arial"/>
          <w:sz w:val="20"/>
          <w:szCs w:val="20"/>
        </w:rPr>
        <w:t xml:space="preserve"> </w:t>
      </w:r>
      <w:r w:rsidR="005C7123" w:rsidRPr="005C7123">
        <w:rPr>
          <w:rFonts w:ascii="Arial" w:hAnsi="Arial" w:cs="Arial"/>
          <w:sz w:val="20"/>
          <w:szCs w:val="20"/>
        </w:rPr>
        <w:t xml:space="preserve">nařízení Rady (EU) č. 208/2014, o omezujících opatřeních vůči některým osobám, subjektům, orgánům vzhledem k situaci na Ukrajině, </w:t>
      </w:r>
      <w:r w:rsidRPr="00FA5E62">
        <w:rPr>
          <w:rFonts w:ascii="Arial" w:hAnsi="Arial" w:cs="Arial"/>
          <w:sz w:val="20"/>
          <w:szCs w:val="20"/>
        </w:rPr>
        <w:t xml:space="preserve">nebo </w:t>
      </w:r>
      <w:r w:rsidRPr="005C7123">
        <w:rPr>
          <w:rFonts w:ascii="Arial" w:hAnsi="Arial" w:cs="Arial"/>
          <w:sz w:val="20"/>
          <w:szCs w:val="20"/>
        </w:rPr>
        <w:t>nařízení Rady (ES) č. 765/2006 ze dne 18. května 2006 o omezujících opatřeních vůči prezidentu Lukašenkovi a některým představitelům Běloruska (ve znění pozdějších aktualizací)</w:t>
      </w:r>
      <w:r w:rsidRPr="005C7123">
        <w:rPr>
          <w:rFonts w:ascii="Arial" w:hAnsi="Arial" w:cs="Arial"/>
          <w:sz w:val="20"/>
          <w:szCs w:val="20"/>
        </w:rPr>
        <w:footnoteReference w:id="1"/>
      </w:r>
      <w:r w:rsidRPr="005C7123">
        <w:rPr>
          <w:rFonts w:ascii="Arial"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79CC7E4"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zadávací dokumentace</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66A2A"/>
    <w:rsid w:val="000B28F3"/>
    <w:rsid w:val="00102506"/>
    <w:rsid w:val="00115D26"/>
    <w:rsid w:val="00121191"/>
    <w:rsid w:val="00152E5F"/>
    <w:rsid w:val="00174752"/>
    <w:rsid w:val="001D5240"/>
    <w:rsid w:val="001E7CA9"/>
    <w:rsid w:val="00212E4B"/>
    <w:rsid w:val="00273E54"/>
    <w:rsid w:val="002B1D62"/>
    <w:rsid w:val="002E58D5"/>
    <w:rsid w:val="003375CF"/>
    <w:rsid w:val="003402E3"/>
    <w:rsid w:val="00344461"/>
    <w:rsid w:val="00351D0A"/>
    <w:rsid w:val="00384691"/>
    <w:rsid w:val="00412B35"/>
    <w:rsid w:val="00434922"/>
    <w:rsid w:val="00464547"/>
    <w:rsid w:val="00487852"/>
    <w:rsid w:val="0049481A"/>
    <w:rsid w:val="00494CE6"/>
    <w:rsid w:val="004D29E7"/>
    <w:rsid w:val="005202EA"/>
    <w:rsid w:val="00521535"/>
    <w:rsid w:val="0054603D"/>
    <w:rsid w:val="0054731A"/>
    <w:rsid w:val="0057541B"/>
    <w:rsid w:val="00583441"/>
    <w:rsid w:val="005C7123"/>
    <w:rsid w:val="005E0094"/>
    <w:rsid w:val="005F4E9F"/>
    <w:rsid w:val="00646596"/>
    <w:rsid w:val="0066456A"/>
    <w:rsid w:val="00683A15"/>
    <w:rsid w:val="00684013"/>
    <w:rsid w:val="006C3393"/>
    <w:rsid w:val="006E78AD"/>
    <w:rsid w:val="006F234D"/>
    <w:rsid w:val="006F722E"/>
    <w:rsid w:val="0070044F"/>
    <w:rsid w:val="00726490"/>
    <w:rsid w:val="00727D2D"/>
    <w:rsid w:val="00735EFB"/>
    <w:rsid w:val="00772419"/>
    <w:rsid w:val="00774599"/>
    <w:rsid w:val="00774D50"/>
    <w:rsid w:val="00785042"/>
    <w:rsid w:val="007E2D1D"/>
    <w:rsid w:val="008109F7"/>
    <w:rsid w:val="008406A1"/>
    <w:rsid w:val="008446C4"/>
    <w:rsid w:val="00851642"/>
    <w:rsid w:val="008522FE"/>
    <w:rsid w:val="00870A2A"/>
    <w:rsid w:val="008775DC"/>
    <w:rsid w:val="00896587"/>
    <w:rsid w:val="00954907"/>
    <w:rsid w:val="009763E5"/>
    <w:rsid w:val="009C0D75"/>
    <w:rsid w:val="009E11F4"/>
    <w:rsid w:val="00A7291D"/>
    <w:rsid w:val="00A73F75"/>
    <w:rsid w:val="00AD6913"/>
    <w:rsid w:val="00AE2CA3"/>
    <w:rsid w:val="00B17190"/>
    <w:rsid w:val="00B574C4"/>
    <w:rsid w:val="00B61C96"/>
    <w:rsid w:val="00B929D8"/>
    <w:rsid w:val="00BC04EC"/>
    <w:rsid w:val="00BC0AD9"/>
    <w:rsid w:val="00BC6B76"/>
    <w:rsid w:val="00BE2310"/>
    <w:rsid w:val="00BE2A3A"/>
    <w:rsid w:val="00C23B3D"/>
    <w:rsid w:val="00C3458F"/>
    <w:rsid w:val="00C7303D"/>
    <w:rsid w:val="00CC4B50"/>
    <w:rsid w:val="00CD411C"/>
    <w:rsid w:val="00CF7276"/>
    <w:rsid w:val="00D11A9B"/>
    <w:rsid w:val="00D90023"/>
    <w:rsid w:val="00DD1311"/>
    <w:rsid w:val="00DD600A"/>
    <w:rsid w:val="00DE5DBA"/>
    <w:rsid w:val="00E37C39"/>
    <w:rsid w:val="00E4145A"/>
    <w:rsid w:val="00E85E10"/>
    <w:rsid w:val="00E97B2F"/>
    <w:rsid w:val="00EA32F9"/>
    <w:rsid w:val="00EA5B8D"/>
    <w:rsid w:val="00EA6C42"/>
    <w:rsid w:val="00EB5501"/>
    <w:rsid w:val="00EC396C"/>
    <w:rsid w:val="00F3664D"/>
    <w:rsid w:val="00F47B3B"/>
    <w:rsid w:val="00F73F15"/>
    <w:rsid w:val="00FA5E62"/>
    <w:rsid w:val="00FC4C26"/>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017aee4367ae56aef04e57d228b9771e">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ea187f8829bf2d8553747c836f447cc0"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B718ECE9-D145-4BD5-B14A-448E2FE0520D}"/>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700</Words>
  <Characters>4136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13</cp:revision>
  <dcterms:created xsi:type="dcterms:W3CDTF">2022-08-11T09:33:00Z</dcterms:created>
  <dcterms:modified xsi:type="dcterms:W3CDTF">2025-10-09T07:21:00Z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