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6621" w:rsidRPr="00BA6621" w:rsidRDefault="00BA6621" w:rsidP="008205C9">
      <w:pPr>
        <w:widowControl w:val="0"/>
        <w:autoSpaceDE w:val="0"/>
        <w:autoSpaceDN w:val="0"/>
        <w:adjustRightInd w:val="0"/>
        <w:spacing w:after="0" w:line="240" w:lineRule="auto"/>
        <w:ind w:left="142"/>
        <w:jc w:val="both"/>
        <w:rPr>
          <w:rFonts w:ascii="Times New Roman" w:hAnsi="Times New Roman" w:cs="Times New Roman"/>
          <w:b/>
          <w:color w:val="000000"/>
        </w:rPr>
      </w:pPr>
      <w:r w:rsidRPr="00BA6621">
        <w:rPr>
          <w:rFonts w:ascii="Times New Roman" w:hAnsi="Times New Roman" w:cs="Times New Roman"/>
          <w:b/>
          <w:color w:val="000000"/>
        </w:rPr>
        <w:t>Příloha č. 2: Specifikace předmětu plnění</w:t>
      </w:r>
    </w:p>
    <w:p w:rsidR="00BA6621" w:rsidRDefault="00BA6621" w:rsidP="008205C9">
      <w:pPr>
        <w:widowControl w:val="0"/>
        <w:autoSpaceDE w:val="0"/>
        <w:autoSpaceDN w:val="0"/>
        <w:adjustRightInd w:val="0"/>
        <w:spacing w:after="0" w:line="240" w:lineRule="auto"/>
        <w:ind w:left="142"/>
        <w:jc w:val="both"/>
        <w:rPr>
          <w:rFonts w:ascii="Times New Roman" w:hAnsi="Times New Roman" w:cs="Times New Roman"/>
          <w:color w:val="000000"/>
        </w:rPr>
      </w:pPr>
    </w:p>
    <w:p w:rsidR="008205C9" w:rsidRPr="002F390E" w:rsidRDefault="00222245" w:rsidP="008205C9">
      <w:pPr>
        <w:widowControl w:val="0"/>
        <w:autoSpaceDE w:val="0"/>
        <w:autoSpaceDN w:val="0"/>
        <w:adjustRightInd w:val="0"/>
        <w:spacing w:after="0" w:line="240" w:lineRule="auto"/>
        <w:ind w:left="142"/>
        <w:jc w:val="both"/>
        <w:rPr>
          <w:rFonts w:ascii="Times New Roman" w:hAnsi="Times New Roman" w:cs="Times New Roman"/>
          <w:color w:val="000000"/>
        </w:rPr>
      </w:pPr>
      <w:r>
        <w:rPr>
          <w:rFonts w:ascii="Times New Roman" w:hAnsi="Times New Roman" w:cs="Times New Roman"/>
          <w:color w:val="000000"/>
        </w:rPr>
        <w:t xml:space="preserve">Poptáváme </w:t>
      </w:r>
      <w:r w:rsidR="003917A0">
        <w:rPr>
          <w:rFonts w:ascii="Times New Roman" w:hAnsi="Times New Roman" w:cs="Times New Roman"/>
          <w:color w:val="000000"/>
        </w:rPr>
        <w:t>v rámci Dynamického nákupního systému na péči o zvláště chráněné území a o území soustavy Natura 2000 v Karlovarském kraji následující managementové práce v</w:t>
      </w:r>
      <w:r w:rsidR="003F3143">
        <w:rPr>
          <w:rFonts w:ascii="Times New Roman" w:hAnsi="Times New Roman" w:cs="Times New Roman"/>
          <w:color w:val="000000"/>
        </w:rPr>
        <w:t xml:space="preserve"> navržené </w:t>
      </w:r>
      <w:bookmarkStart w:id="0" w:name="_Hlk205206856"/>
      <w:r w:rsidR="003917A0">
        <w:rPr>
          <w:rFonts w:ascii="Times New Roman" w:hAnsi="Times New Roman" w:cs="Times New Roman"/>
          <w:color w:val="000000"/>
        </w:rPr>
        <w:t xml:space="preserve">Přírodní památce </w:t>
      </w:r>
      <w:r w:rsidR="00F16239">
        <w:rPr>
          <w:rFonts w:ascii="Times New Roman" w:hAnsi="Times New Roman" w:cs="Times New Roman"/>
          <w:color w:val="000000"/>
        </w:rPr>
        <w:t>Dubohabřina ve Vojkovicích</w:t>
      </w:r>
      <w:r w:rsidR="001230AC">
        <w:rPr>
          <w:rFonts w:ascii="Times New Roman" w:hAnsi="Times New Roman" w:cs="Times New Roman"/>
          <w:color w:val="000000"/>
        </w:rPr>
        <w:t xml:space="preserve"> </w:t>
      </w:r>
      <w:r w:rsidR="003F3143">
        <w:rPr>
          <w:rFonts w:ascii="Times New Roman" w:hAnsi="Times New Roman" w:cs="Times New Roman"/>
          <w:color w:val="000000"/>
        </w:rPr>
        <w:t>a Evropsky významné lokalitě Doupovské hory</w:t>
      </w:r>
      <w:bookmarkEnd w:id="0"/>
      <w:r w:rsidR="008205C9" w:rsidRPr="002F390E">
        <w:rPr>
          <w:rFonts w:ascii="Times New Roman" w:hAnsi="Times New Roman" w:cs="Times New Roman"/>
          <w:color w:val="000000"/>
        </w:rPr>
        <w:t>:</w:t>
      </w:r>
    </w:p>
    <w:p w:rsidR="005A44CA" w:rsidRPr="002F390E" w:rsidRDefault="005A44CA" w:rsidP="008205C9">
      <w:pPr>
        <w:widowControl w:val="0"/>
        <w:autoSpaceDE w:val="0"/>
        <w:autoSpaceDN w:val="0"/>
        <w:adjustRightInd w:val="0"/>
        <w:spacing w:after="0" w:line="240" w:lineRule="auto"/>
        <w:ind w:left="142"/>
        <w:jc w:val="both"/>
        <w:rPr>
          <w:rFonts w:ascii="Times New Roman" w:hAnsi="Times New Roman" w:cs="Times New Roman"/>
          <w:color w:val="000000"/>
        </w:rPr>
      </w:pPr>
    </w:p>
    <w:p w:rsidR="00046149" w:rsidRPr="00927DCD" w:rsidRDefault="00DB7F2E" w:rsidP="00DC24B3">
      <w:pPr>
        <w:pStyle w:val="Odstavecseseznamem"/>
        <w:widowControl w:val="0"/>
        <w:numPr>
          <w:ilvl w:val="0"/>
          <w:numId w:val="12"/>
        </w:numPr>
        <w:autoSpaceDE w:val="0"/>
        <w:autoSpaceDN w:val="0"/>
        <w:adjustRightInd w:val="0"/>
        <w:spacing w:after="0" w:line="240" w:lineRule="auto"/>
        <w:ind w:left="567" w:hanging="425"/>
        <w:jc w:val="both"/>
        <w:rPr>
          <w:rFonts w:ascii="Times New Roman" w:hAnsi="Times New Roman" w:cs="Times New Roman"/>
          <w:color w:val="000000"/>
        </w:rPr>
      </w:pPr>
      <w:bookmarkStart w:id="1" w:name="_Hlk205206889"/>
      <w:r w:rsidRPr="00927DCD">
        <w:rPr>
          <w:rFonts w:ascii="Times New Roman" w:hAnsi="Times New Roman" w:cs="Times New Roman"/>
          <w:color w:val="000000"/>
        </w:rPr>
        <w:t>J</w:t>
      </w:r>
      <w:r w:rsidR="00F16239" w:rsidRPr="00927DCD">
        <w:rPr>
          <w:rFonts w:ascii="Times New Roman" w:hAnsi="Times New Roman" w:cs="Times New Roman"/>
          <w:color w:val="000000"/>
        </w:rPr>
        <w:t>ednorázové ruční o</w:t>
      </w:r>
      <w:r w:rsidR="000B2CF5" w:rsidRPr="00927DCD">
        <w:rPr>
          <w:rFonts w:ascii="Times New Roman" w:hAnsi="Times New Roman" w:cs="Times New Roman"/>
          <w:color w:val="000000"/>
        </w:rPr>
        <w:t xml:space="preserve">dstranění keřovitých </w:t>
      </w:r>
      <w:r w:rsidR="00046149" w:rsidRPr="00927DCD">
        <w:rPr>
          <w:rFonts w:ascii="Times New Roman" w:hAnsi="Times New Roman" w:cs="Times New Roman"/>
          <w:color w:val="000000"/>
        </w:rPr>
        <w:t xml:space="preserve">obrostů trnek </w:t>
      </w:r>
      <w:r w:rsidR="000B2CF5" w:rsidRPr="00927DCD">
        <w:rPr>
          <w:rFonts w:ascii="Times New Roman" w:hAnsi="Times New Roman" w:cs="Times New Roman"/>
          <w:color w:val="000000"/>
        </w:rPr>
        <w:t>do 3 metrů výšky na ploše o rozloze</w:t>
      </w:r>
      <w:r w:rsidR="003B483A" w:rsidRPr="00927DCD">
        <w:rPr>
          <w:rFonts w:ascii="Times New Roman" w:hAnsi="Times New Roman" w:cs="Times New Roman"/>
          <w:color w:val="000000"/>
        </w:rPr>
        <w:br/>
      </w:r>
      <w:r w:rsidR="00046149" w:rsidRPr="00927DCD">
        <w:rPr>
          <w:rFonts w:ascii="Times New Roman" w:hAnsi="Times New Roman" w:cs="Times New Roman"/>
          <w:color w:val="000000"/>
        </w:rPr>
        <w:t xml:space="preserve">cca 200 </w:t>
      </w:r>
      <w:r w:rsidR="001230AC" w:rsidRPr="00927DCD">
        <w:rPr>
          <w:rFonts w:ascii="Times New Roman" w:hAnsi="Times New Roman" w:cs="Times New Roman"/>
          <w:color w:val="000000"/>
        </w:rPr>
        <w:t>m</w:t>
      </w:r>
      <w:r w:rsidR="001230AC" w:rsidRPr="00927DCD">
        <w:rPr>
          <w:rFonts w:ascii="Times New Roman" w:hAnsi="Times New Roman" w:cs="Times New Roman"/>
          <w:color w:val="000000"/>
          <w:vertAlign w:val="superscript"/>
        </w:rPr>
        <w:t>2</w:t>
      </w:r>
      <w:bookmarkEnd w:id="1"/>
      <w:r w:rsidR="001230AC" w:rsidRPr="00927DCD">
        <w:rPr>
          <w:rFonts w:ascii="Times New Roman" w:hAnsi="Times New Roman" w:cs="Times New Roman"/>
          <w:color w:val="000000"/>
        </w:rPr>
        <w:t xml:space="preserve"> – umístění</w:t>
      </w:r>
      <w:r w:rsidR="00046149" w:rsidRPr="00927DCD">
        <w:rPr>
          <w:rFonts w:ascii="Times New Roman" w:hAnsi="Times New Roman" w:cs="Times New Roman"/>
          <w:color w:val="000000"/>
        </w:rPr>
        <w:t xml:space="preserve"> viz </w:t>
      </w:r>
      <w:r w:rsidR="00927DCD" w:rsidRPr="00927DCD">
        <w:rPr>
          <w:rFonts w:ascii="Times New Roman" w:hAnsi="Times New Roman" w:cs="Times New Roman"/>
          <w:color w:val="000000"/>
        </w:rPr>
        <w:t xml:space="preserve">příloha č. 3 – Mapa </w:t>
      </w:r>
      <w:r w:rsidR="00046149" w:rsidRPr="00927DCD">
        <w:rPr>
          <w:rFonts w:ascii="Times New Roman" w:hAnsi="Times New Roman" w:cs="Times New Roman"/>
          <w:color w:val="000000"/>
        </w:rPr>
        <w:t>– červeně orámovaná plocha</w:t>
      </w:r>
      <w:r w:rsidR="001230AC" w:rsidRPr="00927DCD">
        <w:rPr>
          <w:rFonts w:ascii="Times New Roman" w:hAnsi="Times New Roman" w:cs="Times New Roman"/>
          <w:color w:val="000000"/>
        </w:rPr>
        <w:t>.</w:t>
      </w:r>
    </w:p>
    <w:p w:rsidR="00B0392E" w:rsidRDefault="00046149" w:rsidP="00B0392E">
      <w:pPr>
        <w:pStyle w:val="Odstavecseseznamem"/>
        <w:widowControl w:val="0"/>
        <w:numPr>
          <w:ilvl w:val="0"/>
          <w:numId w:val="12"/>
        </w:numPr>
        <w:autoSpaceDE w:val="0"/>
        <w:autoSpaceDN w:val="0"/>
        <w:adjustRightInd w:val="0"/>
        <w:spacing w:after="0" w:line="240" w:lineRule="auto"/>
        <w:ind w:left="567" w:hanging="425"/>
        <w:jc w:val="both"/>
        <w:rPr>
          <w:rFonts w:ascii="Times New Roman" w:hAnsi="Times New Roman" w:cs="Times New Roman"/>
          <w:color w:val="000000"/>
        </w:rPr>
      </w:pPr>
      <w:bookmarkStart w:id="2" w:name="_Hlk205206928"/>
      <w:r>
        <w:rPr>
          <w:rFonts w:ascii="Times New Roman" w:hAnsi="Times New Roman" w:cs="Times New Roman"/>
          <w:color w:val="000000"/>
        </w:rPr>
        <w:t xml:space="preserve">Jednorázové </w:t>
      </w:r>
      <w:r w:rsidR="00F16239" w:rsidRPr="00046149">
        <w:rPr>
          <w:rFonts w:ascii="Times New Roman" w:hAnsi="Times New Roman" w:cs="Times New Roman"/>
          <w:color w:val="000000"/>
        </w:rPr>
        <w:t>pokosení travního porostu</w:t>
      </w:r>
      <w:r>
        <w:rPr>
          <w:rFonts w:ascii="Times New Roman" w:hAnsi="Times New Roman" w:cs="Times New Roman"/>
          <w:color w:val="000000"/>
        </w:rPr>
        <w:t xml:space="preserve">, </w:t>
      </w:r>
      <w:r w:rsidR="001230AC">
        <w:rPr>
          <w:rFonts w:ascii="Times New Roman" w:hAnsi="Times New Roman" w:cs="Times New Roman"/>
          <w:color w:val="000000"/>
        </w:rPr>
        <w:t xml:space="preserve">buřeně, </w:t>
      </w:r>
      <w:r>
        <w:rPr>
          <w:rFonts w:ascii="Times New Roman" w:hAnsi="Times New Roman" w:cs="Times New Roman"/>
          <w:color w:val="000000"/>
        </w:rPr>
        <w:t>výmladků</w:t>
      </w:r>
      <w:r w:rsidRPr="00046149">
        <w:rPr>
          <w:rFonts w:ascii="Times New Roman" w:hAnsi="Times New Roman" w:cs="Times New Roman"/>
          <w:color w:val="000000"/>
        </w:rPr>
        <w:t xml:space="preserve"> a semenáčků</w:t>
      </w:r>
      <w:r w:rsidR="00F16239" w:rsidRPr="00046149">
        <w:rPr>
          <w:rFonts w:ascii="Times New Roman" w:hAnsi="Times New Roman" w:cs="Times New Roman"/>
          <w:color w:val="000000"/>
        </w:rPr>
        <w:t xml:space="preserve"> </w:t>
      </w:r>
      <w:r w:rsidR="00E37147" w:rsidRPr="00046149">
        <w:rPr>
          <w:rFonts w:ascii="Times New Roman" w:hAnsi="Times New Roman" w:cs="Times New Roman"/>
          <w:color w:val="000000"/>
        </w:rPr>
        <w:t xml:space="preserve">o rozloze </w:t>
      </w:r>
      <w:r w:rsidRPr="00046149">
        <w:rPr>
          <w:rFonts w:ascii="Times New Roman" w:hAnsi="Times New Roman" w:cs="Times New Roman"/>
          <w:color w:val="000000"/>
        </w:rPr>
        <w:t xml:space="preserve">2500 </w:t>
      </w:r>
      <w:r w:rsidR="001230AC" w:rsidRPr="00046149">
        <w:rPr>
          <w:rFonts w:ascii="Times New Roman" w:hAnsi="Times New Roman" w:cs="Times New Roman"/>
          <w:color w:val="000000"/>
        </w:rPr>
        <w:t>m</w:t>
      </w:r>
      <w:r w:rsidR="001230AC" w:rsidRPr="00046149">
        <w:rPr>
          <w:rFonts w:ascii="Times New Roman" w:hAnsi="Times New Roman" w:cs="Times New Roman"/>
          <w:color w:val="000000"/>
          <w:vertAlign w:val="superscript"/>
        </w:rPr>
        <w:t>2</w:t>
      </w:r>
      <w:bookmarkEnd w:id="2"/>
      <w:r w:rsidR="003B483A">
        <w:rPr>
          <w:rFonts w:ascii="Times New Roman" w:hAnsi="Times New Roman" w:cs="Times New Roman"/>
          <w:color w:val="000000"/>
        </w:rPr>
        <w:br/>
      </w:r>
      <w:r w:rsidR="001230AC">
        <w:rPr>
          <w:rFonts w:ascii="Times New Roman" w:hAnsi="Times New Roman" w:cs="Times New Roman"/>
          <w:color w:val="000000"/>
        </w:rPr>
        <w:t>– umístění</w:t>
      </w:r>
      <w:r w:rsidR="000B2CF5" w:rsidRPr="00046149">
        <w:rPr>
          <w:rFonts w:ascii="Times New Roman" w:hAnsi="Times New Roman" w:cs="Times New Roman"/>
          <w:color w:val="000000"/>
        </w:rPr>
        <w:t xml:space="preserve"> viz </w:t>
      </w:r>
      <w:r w:rsidR="00927DCD">
        <w:rPr>
          <w:rFonts w:ascii="Times New Roman" w:hAnsi="Times New Roman" w:cs="Times New Roman"/>
          <w:color w:val="000000"/>
        </w:rPr>
        <w:t>příloha č. 3 - Mapa</w:t>
      </w:r>
      <w:r w:rsidR="00B0392E">
        <w:rPr>
          <w:rFonts w:ascii="Times New Roman" w:hAnsi="Times New Roman" w:cs="Times New Roman"/>
          <w:color w:val="000000"/>
        </w:rPr>
        <w:t xml:space="preserve"> </w:t>
      </w:r>
      <w:r w:rsidRPr="00B0392E">
        <w:rPr>
          <w:rFonts w:ascii="Times New Roman" w:hAnsi="Times New Roman" w:cs="Times New Roman"/>
          <w:color w:val="000000"/>
        </w:rPr>
        <w:t>– žlutě orámovaná plocha</w:t>
      </w:r>
      <w:r w:rsidR="000B2CF5" w:rsidRPr="00B0392E">
        <w:rPr>
          <w:rFonts w:ascii="Times New Roman" w:hAnsi="Times New Roman" w:cs="Times New Roman"/>
          <w:color w:val="000000"/>
        </w:rPr>
        <w:t xml:space="preserve">. </w:t>
      </w:r>
    </w:p>
    <w:p w:rsidR="00046149" w:rsidRPr="00B0392E" w:rsidRDefault="000B2CF5" w:rsidP="00B0392E">
      <w:pPr>
        <w:pStyle w:val="Odstavecseseznamem"/>
        <w:widowControl w:val="0"/>
        <w:numPr>
          <w:ilvl w:val="0"/>
          <w:numId w:val="12"/>
        </w:numPr>
        <w:autoSpaceDE w:val="0"/>
        <w:autoSpaceDN w:val="0"/>
        <w:adjustRightInd w:val="0"/>
        <w:spacing w:after="0" w:line="240" w:lineRule="auto"/>
        <w:ind w:left="567" w:hanging="425"/>
        <w:jc w:val="both"/>
        <w:rPr>
          <w:rFonts w:ascii="Times New Roman" w:hAnsi="Times New Roman" w:cs="Times New Roman"/>
          <w:color w:val="000000"/>
        </w:rPr>
      </w:pPr>
      <w:r w:rsidRPr="00B0392E">
        <w:rPr>
          <w:rFonts w:ascii="Times New Roman" w:hAnsi="Times New Roman" w:cs="Times New Roman"/>
          <w:color w:val="000000"/>
        </w:rPr>
        <w:t xml:space="preserve">Vzniklá dendromasa </w:t>
      </w:r>
      <w:r w:rsidR="00F16239" w:rsidRPr="00B0392E">
        <w:rPr>
          <w:rFonts w:ascii="Times New Roman" w:hAnsi="Times New Roman" w:cs="Times New Roman"/>
          <w:color w:val="000000"/>
        </w:rPr>
        <w:t>bude vymístěna</w:t>
      </w:r>
      <w:r w:rsidR="00B0392E">
        <w:rPr>
          <w:rFonts w:ascii="Times New Roman" w:hAnsi="Times New Roman" w:cs="Times New Roman"/>
          <w:color w:val="000000"/>
        </w:rPr>
        <w:t xml:space="preserve"> </w:t>
      </w:r>
      <w:r w:rsidR="00F16239" w:rsidRPr="00B0392E">
        <w:rPr>
          <w:rFonts w:ascii="Times New Roman" w:hAnsi="Times New Roman" w:cs="Times New Roman"/>
          <w:color w:val="000000"/>
        </w:rPr>
        <w:t>na vhodná místa mimo plochu</w:t>
      </w:r>
      <w:r w:rsidRPr="00B0392E">
        <w:rPr>
          <w:rFonts w:ascii="Times New Roman" w:hAnsi="Times New Roman" w:cs="Times New Roman"/>
          <w:color w:val="000000"/>
        </w:rPr>
        <w:t xml:space="preserve"> zásahu.</w:t>
      </w:r>
      <w:r w:rsidR="00B739D8" w:rsidRPr="00B0392E">
        <w:rPr>
          <w:rFonts w:ascii="Times New Roman" w:hAnsi="Times New Roman" w:cs="Times New Roman"/>
          <w:color w:val="000000"/>
        </w:rPr>
        <w:t xml:space="preserve"> </w:t>
      </w:r>
    </w:p>
    <w:p w:rsidR="001271CF" w:rsidRDefault="001271CF" w:rsidP="001271CF">
      <w:pPr>
        <w:widowControl w:val="0"/>
        <w:autoSpaceDE w:val="0"/>
        <w:autoSpaceDN w:val="0"/>
        <w:adjustRightInd w:val="0"/>
        <w:spacing w:after="0" w:line="240" w:lineRule="auto"/>
        <w:jc w:val="both"/>
        <w:rPr>
          <w:rFonts w:ascii="Times New Roman" w:hAnsi="Times New Roman" w:cs="Times New Roman"/>
          <w:color w:val="000000"/>
        </w:rPr>
      </w:pPr>
    </w:p>
    <w:p w:rsidR="00DB7F2E" w:rsidRPr="001271CF" w:rsidRDefault="00B739D8" w:rsidP="001271CF">
      <w:pPr>
        <w:widowControl w:val="0"/>
        <w:autoSpaceDE w:val="0"/>
        <w:autoSpaceDN w:val="0"/>
        <w:adjustRightInd w:val="0"/>
        <w:spacing w:after="0" w:line="240" w:lineRule="auto"/>
        <w:jc w:val="both"/>
        <w:rPr>
          <w:rFonts w:ascii="Times New Roman" w:hAnsi="Times New Roman" w:cs="Times New Roman"/>
          <w:color w:val="000000"/>
        </w:rPr>
      </w:pPr>
      <w:r w:rsidRPr="001271CF">
        <w:rPr>
          <w:rFonts w:ascii="Times New Roman" w:hAnsi="Times New Roman" w:cs="Times New Roman"/>
          <w:color w:val="000000"/>
        </w:rPr>
        <w:t xml:space="preserve">Práce </w:t>
      </w:r>
      <w:r w:rsidRPr="001271CF">
        <w:rPr>
          <w:rFonts w:ascii="Times New Roman" w:hAnsi="Times New Roman" w:cs="Times New Roman"/>
        </w:rPr>
        <w:t xml:space="preserve">budou provedeny </w:t>
      </w:r>
      <w:r w:rsidRPr="001271CF">
        <w:rPr>
          <w:rFonts w:ascii="Times New Roman" w:hAnsi="Times New Roman" w:cs="Times New Roman"/>
          <w:b/>
        </w:rPr>
        <w:t xml:space="preserve">od </w:t>
      </w:r>
      <w:r w:rsidR="00B0392E" w:rsidRPr="001271CF">
        <w:rPr>
          <w:rFonts w:ascii="Times New Roman" w:hAnsi="Times New Roman" w:cs="Times New Roman"/>
          <w:b/>
        </w:rPr>
        <w:t>1. září</w:t>
      </w:r>
      <w:r w:rsidRPr="001271CF">
        <w:rPr>
          <w:rFonts w:ascii="Times New Roman" w:hAnsi="Times New Roman" w:cs="Times New Roman"/>
          <w:b/>
        </w:rPr>
        <w:t xml:space="preserve"> 202</w:t>
      </w:r>
      <w:r w:rsidR="00B0392E" w:rsidRPr="001271CF">
        <w:rPr>
          <w:rFonts w:ascii="Times New Roman" w:hAnsi="Times New Roman" w:cs="Times New Roman"/>
          <w:b/>
        </w:rPr>
        <w:t>5</w:t>
      </w:r>
      <w:r w:rsidR="00046149" w:rsidRPr="001271CF">
        <w:rPr>
          <w:rFonts w:ascii="Times New Roman" w:hAnsi="Times New Roman" w:cs="Times New Roman"/>
        </w:rPr>
        <w:t xml:space="preserve"> a ukončeny nejpozději </w:t>
      </w:r>
      <w:r w:rsidR="00046149" w:rsidRPr="001271CF">
        <w:rPr>
          <w:rFonts w:ascii="Times New Roman" w:hAnsi="Times New Roman" w:cs="Times New Roman"/>
          <w:b/>
        </w:rPr>
        <w:t>do 1</w:t>
      </w:r>
      <w:r w:rsidR="00500D52" w:rsidRPr="001271CF">
        <w:rPr>
          <w:rFonts w:ascii="Times New Roman" w:hAnsi="Times New Roman" w:cs="Times New Roman"/>
          <w:b/>
        </w:rPr>
        <w:t>0</w:t>
      </w:r>
      <w:r w:rsidR="00046149" w:rsidRPr="001271CF">
        <w:rPr>
          <w:rFonts w:ascii="Times New Roman" w:hAnsi="Times New Roman" w:cs="Times New Roman"/>
          <w:b/>
        </w:rPr>
        <w:t>. prosince 20</w:t>
      </w:r>
      <w:r w:rsidR="00500D52" w:rsidRPr="001271CF">
        <w:rPr>
          <w:rFonts w:ascii="Times New Roman" w:hAnsi="Times New Roman" w:cs="Times New Roman"/>
          <w:b/>
        </w:rPr>
        <w:t>2</w:t>
      </w:r>
      <w:r w:rsidR="00250D36" w:rsidRPr="001271CF">
        <w:rPr>
          <w:rFonts w:ascii="Times New Roman" w:hAnsi="Times New Roman" w:cs="Times New Roman"/>
          <w:b/>
        </w:rPr>
        <w:t>5</w:t>
      </w:r>
      <w:r w:rsidR="00046149" w:rsidRPr="001271CF">
        <w:rPr>
          <w:rFonts w:ascii="Times New Roman" w:hAnsi="Times New Roman" w:cs="Times New Roman"/>
        </w:rPr>
        <w:t>.</w:t>
      </w:r>
    </w:p>
    <w:p w:rsidR="00B0392E" w:rsidRDefault="00B0392E" w:rsidP="00222245">
      <w:pPr>
        <w:spacing w:after="0" w:line="240" w:lineRule="auto"/>
        <w:jc w:val="both"/>
        <w:rPr>
          <w:rFonts w:ascii="Times New Roman" w:hAnsi="Times New Roman" w:cs="Times New Roman"/>
        </w:rPr>
      </w:pPr>
    </w:p>
    <w:p w:rsidR="00F3189C" w:rsidRPr="00980E91" w:rsidRDefault="0069779B" w:rsidP="00222245">
      <w:pPr>
        <w:spacing w:after="0" w:line="240" w:lineRule="auto"/>
        <w:jc w:val="both"/>
        <w:rPr>
          <w:rFonts w:ascii="Times New Roman" w:hAnsi="Times New Roman" w:cs="Times New Roman"/>
          <w:b/>
          <w:color w:val="000000"/>
        </w:rPr>
      </w:pPr>
      <w:r w:rsidRPr="00980E91">
        <w:rPr>
          <w:rFonts w:ascii="Times New Roman" w:hAnsi="Times New Roman" w:cs="Times New Roman"/>
          <w:b/>
        </w:rPr>
        <w:t xml:space="preserve">Upozornění – všechny dotčené plochy jsou </w:t>
      </w:r>
      <w:r w:rsidR="00EE012F" w:rsidRPr="00980E91">
        <w:rPr>
          <w:rFonts w:ascii="Times New Roman" w:hAnsi="Times New Roman" w:cs="Times New Roman"/>
          <w:b/>
        </w:rPr>
        <w:t>dopravně nepřístupné a svažité</w:t>
      </w:r>
      <w:r w:rsidRPr="00980E91">
        <w:rPr>
          <w:rFonts w:ascii="Times New Roman" w:hAnsi="Times New Roman" w:cs="Times New Roman"/>
          <w:b/>
        </w:rPr>
        <w:t>.</w:t>
      </w:r>
    </w:p>
    <w:p w:rsidR="00500D52" w:rsidRPr="00500D52" w:rsidRDefault="00500D52" w:rsidP="00222245">
      <w:pPr>
        <w:spacing w:after="0" w:line="240" w:lineRule="auto"/>
        <w:jc w:val="both"/>
        <w:rPr>
          <w:rFonts w:ascii="Times New Roman" w:hAnsi="Times New Roman" w:cs="Times New Roman"/>
          <w:color w:val="000000"/>
        </w:rPr>
      </w:pPr>
    </w:p>
    <w:p w:rsidR="001230AC" w:rsidRDefault="001230AC" w:rsidP="00222245">
      <w:pPr>
        <w:spacing w:after="0" w:line="240" w:lineRule="auto"/>
        <w:jc w:val="both"/>
        <w:rPr>
          <w:rFonts w:ascii="Times New Roman" w:hAnsi="Times New Roman" w:cs="Times New Roman"/>
          <w:color w:val="000000"/>
        </w:rPr>
      </w:pPr>
    </w:p>
    <w:p w:rsidR="00980E91" w:rsidRDefault="00980E91" w:rsidP="00980E91">
      <w:pPr>
        <w:widowControl w:val="0"/>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Provedené práce budou předány zástupcům zdejšího odboru KÚ KK a o předání bude vyhotoven protokol.</w:t>
      </w:r>
    </w:p>
    <w:p w:rsidR="00980E91" w:rsidRDefault="00980E91" w:rsidP="00980E91">
      <w:pPr>
        <w:widowControl w:val="0"/>
        <w:autoSpaceDE w:val="0"/>
        <w:autoSpaceDN w:val="0"/>
        <w:adjustRightInd w:val="0"/>
        <w:spacing w:after="0" w:line="240" w:lineRule="auto"/>
        <w:jc w:val="both"/>
        <w:rPr>
          <w:rFonts w:ascii="Times New Roman" w:hAnsi="Times New Roman" w:cs="Times New Roman"/>
          <w:color w:val="000000"/>
        </w:rPr>
      </w:pPr>
    </w:p>
    <w:p w:rsidR="00980E91" w:rsidRPr="00C13B31" w:rsidRDefault="00980E91" w:rsidP="00980E91">
      <w:pPr>
        <w:spacing w:after="0" w:line="240" w:lineRule="auto"/>
        <w:jc w:val="both"/>
        <w:rPr>
          <w:rFonts w:ascii="Times New Roman" w:hAnsi="Times New Roman" w:cs="Times New Roman"/>
          <w:color w:val="000000"/>
        </w:rPr>
      </w:pPr>
      <w:r w:rsidRPr="00C13B31">
        <w:rPr>
          <w:rFonts w:ascii="Times New Roman" w:hAnsi="Times New Roman" w:cs="Times New Roman"/>
          <w:color w:val="000000"/>
        </w:rPr>
        <w:t>Dodavatel je povinen respektovat vlastnická práva k pozemkům, na nichž je zásah prováděn. Zadavatel nezajišťuje souhlasy nebo harmonogram plnění v daném území s ohledem na jeho další využívání (stanovuje pouze interval pro realizaci zásahu tak, aby nedocházelo ke kolizi se zájmy ochrany přírody). Kromě lokalizace zásahu upozorňujeme taká na další místní specifikace vstupů na pozemky (vymezené parkování, závory na lesních cestách, přejezdy přes pastviny apod.), které rovněž vyžadují dohodu s příslušnými vlastníky a subjekty. Do území (zvláště chráněná území), v němž je management prováděn je zpravidla zcela zakázán vjezd motorových vozidel, pokud je způsob zásahu přímo nevyžaduje (sekačka, traktor apod.).</w:t>
      </w:r>
    </w:p>
    <w:p w:rsidR="00980E91" w:rsidRPr="00C13B31" w:rsidRDefault="00980E91" w:rsidP="00980E91">
      <w:pPr>
        <w:spacing w:after="0" w:line="240" w:lineRule="auto"/>
        <w:jc w:val="both"/>
        <w:rPr>
          <w:rFonts w:ascii="Times New Roman" w:hAnsi="Times New Roman" w:cs="Times New Roman"/>
          <w:color w:val="000000"/>
        </w:rPr>
      </w:pPr>
    </w:p>
    <w:p w:rsidR="00980E91" w:rsidRPr="003E71FA" w:rsidRDefault="00980E91" w:rsidP="00980E91">
      <w:pPr>
        <w:spacing w:after="0" w:line="240" w:lineRule="auto"/>
        <w:jc w:val="both"/>
        <w:rPr>
          <w:rFonts w:ascii="Times New Roman" w:hAnsi="Times New Roman" w:cs="Times New Roman"/>
          <w:color w:val="000000"/>
        </w:rPr>
      </w:pPr>
      <w:r w:rsidRPr="00C13B31">
        <w:rPr>
          <w:rFonts w:ascii="Times New Roman" w:hAnsi="Times New Roman" w:cs="Times New Roman"/>
          <w:color w:val="000000"/>
        </w:rPr>
        <w:t>Za případné škody vzniklé během realizace zadaných prací odpovídá dodavatel.</w:t>
      </w:r>
    </w:p>
    <w:p w:rsidR="00612033" w:rsidRPr="003917A0" w:rsidRDefault="00612033" w:rsidP="00980E91">
      <w:pPr>
        <w:widowControl w:val="0"/>
        <w:autoSpaceDE w:val="0"/>
        <w:autoSpaceDN w:val="0"/>
        <w:adjustRightInd w:val="0"/>
        <w:spacing w:after="0" w:line="240" w:lineRule="auto"/>
        <w:jc w:val="both"/>
        <w:rPr>
          <w:rFonts w:ascii="Times New Roman" w:hAnsi="Times New Roman" w:cs="Times New Roman"/>
          <w:color w:val="000000"/>
        </w:rPr>
      </w:pPr>
      <w:bookmarkStart w:id="3" w:name="_GoBack"/>
      <w:bookmarkEnd w:id="3"/>
    </w:p>
    <w:sectPr w:rsidR="00612033" w:rsidRPr="003917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D6779"/>
    <w:multiLevelType w:val="hybridMultilevel"/>
    <w:tmpl w:val="9FEEFFB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06C43339"/>
    <w:multiLevelType w:val="hybridMultilevel"/>
    <w:tmpl w:val="A946820E"/>
    <w:lvl w:ilvl="0" w:tplc="0405000F">
      <w:start w:val="1"/>
      <w:numFmt w:val="decimal"/>
      <w:lvlText w:val="%1."/>
      <w:lvlJc w:val="left"/>
      <w:pPr>
        <w:ind w:left="862" w:hanging="360"/>
      </w:pPr>
    </w:lvl>
    <w:lvl w:ilvl="1" w:tplc="04050019">
      <w:start w:val="1"/>
      <w:numFmt w:val="lowerLetter"/>
      <w:lvlText w:val="%2."/>
      <w:lvlJc w:val="left"/>
      <w:pPr>
        <w:ind w:left="1582" w:hanging="360"/>
      </w:pPr>
    </w:lvl>
    <w:lvl w:ilvl="2" w:tplc="0405001B">
      <w:start w:val="1"/>
      <w:numFmt w:val="lowerRoman"/>
      <w:lvlText w:val="%3."/>
      <w:lvlJc w:val="right"/>
      <w:pPr>
        <w:ind w:left="2302" w:hanging="180"/>
      </w:pPr>
    </w:lvl>
    <w:lvl w:ilvl="3" w:tplc="0405000F">
      <w:start w:val="1"/>
      <w:numFmt w:val="decimal"/>
      <w:lvlText w:val="%4."/>
      <w:lvlJc w:val="left"/>
      <w:pPr>
        <w:ind w:left="3022" w:hanging="360"/>
      </w:pPr>
    </w:lvl>
    <w:lvl w:ilvl="4" w:tplc="04050019">
      <w:start w:val="1"/>
      <w:numFmt w:val="lowerLetter"/>
      <w:lvlText w:val="%5."/>
      <w:lvlJc w:val="left"/>
      <w:pPr>
        <w:ind w:left="3742" w:hanging="360"/>
      </w:pPr>
    </w:lvl>
    <w:lvl w:ilvl="5" w:tplc="0405001B">
      <w:start w:val="1"/>
      <w:numFmt w:val="lowerRoman"/>
      <w:lvlText w:val="%6."/>
      <w:lvlJc w:val="right"/>
      <w:pPr>
        <w:ind w:left="4462" w:hanging="180"/>
      </w:pPr>
    </w:lvl>
    <w:lvl w:ilvl="6" w:tplc="0405000F">
      <w:start w:val="1"/>
      <w:numFmt w:val="decimal"/>
      <w:lvlText w:val="%7."/>
      <w:lvlJc w:val="left"/>
      <w:pPr>
        <w:ind w:left="5182" w:hanging="360"/>
      </w:pPr>
    </w:lvl>
    <w:lvl w:ilvl="7" w:tplc="04050019">
      <w:start w:val="1"/>
      <w:numFmt w:val="lowerLetter"/>
      <w:lvlText w:val="%8."/>
      <w:lvlJc w:val="left"/>
      <w:pPr>
        <w:ind w:left="5902" w:hanging="360"/>
      </w:pPr>
    </w:lvl>
    <w:lvl w:ilvl="8" w:tplc="0405001B">
      <w:start w:val="1"/>
      <w:numFmt w:val="lowerRoman"/>
      <w:lvlText w:val="%9."/>
      <w:lvlJc w:val="right"/>
      <w:pPr>
        <w:ind w:left="6622" w:hanging="180"/>
      </w:pPr>
    </w:lvl>
  </w:abstractNum>
  <w:abstractNum w:abstractNumId="2" w15:restartNumberingAfterBreak="0">
    <w:nsid w:val="0BD05146"/>
    <w:multiLevelType w:val="hybridMultilevel"/>
    <w:tmpl w:val="72EC3B7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1D765D81"/>
    <w:multiLevelType w:val="hybridMultilevel"/>
    <w:tmpl w:val="AFC0DD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93A6904"/>
    <w:multiLevelType w:val="hybridMultilevel"/>
    <w:tmpl w:val="3CB2D35E"/>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638F39B1"/>
    <w:multiLevelType w:val="hybridMultilevel"/>
    <w:tmpl w:val="F8266D1C"/>
    <w:lvl w:ilvl="0" w:tplc="2A682F68">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3A74961"/>
    <w:multiLevelType w:val="hybridMultilevel"/>
    <w:tmpl w:val="F07E9526"/>
    <w:lvl w:ilvl="0" w:tplc="8A0687AA">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7" w15:restartNumberingAfterBreak="0">
    <w:nsid w:val="66D4105E"/>
    <w:multiLevelType w:val="hybridMultilevel"/>
    <w:tmpl w:val="1BF6F9D0"/>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73F82FD1"/>
    <w:multiLevelType w:val="hybridMultilevel"/>
    <w:tmpl w:val="427E5AE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7D91023B"/>
    <w:multiLevelType w:val="hybridMultilevel"/>
    <w:tmpl w:val="95E8939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6"/>
  </w:num>
  <w:num w:numId="4">
    <w:abstractNumId w:val="5"/>
  </w:num>
  <w:num w:numId="5">
    <w:abstractNumId w:val="3"/>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7"/>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5C9"/>
    <w:rsid w:val="00032BE9"/>
    <w:rsid w:val="00046149"/>
    <w:rsid w:val="000B2CF5"/>
    <w:rsid w:val="00101A29"/>
    <w:rsid w:val="001230AC"/>
    <w:rsid w:val="001271CF"/>
    <w:rsid w:val="001E19DA"/>
    <w:rsid w:val="001F5F2B"/>
    <w:rsid w:val="0020622A"/>
    <w:rsid w:val="00222245"/>
    <w:rsid w:val="00225F08"/>
    <w:rsid w:val="00250D36"/>
    <w:rsid w:val="002F390E"/>
    <w:rsid w:val="003401C4"/>
    <w:rsid w:val="003917A0"/>
    <w:rsid w:val="003B483A"/>
    <w:rsid w:val="003F3143"/>
    <w:rsid w:val="004F332E"/>
    <w:rsid w:val="00500D52"/>
    <w:rsid w:val="00553536"/>
    <w:rsid w:val="005A44CA"/>
    <w:rsid w:val="005F4014"/>
    <w:rsid w:val="00612033"/>
    <w:rsid w:val="00621C03"/>
    <w:rsid w:val="00681B44"/>
    <w:rsid w:val="0069779B"/>
    <w:rsid w:val="0077301E"/>
    <w:rsid w:val="008205C9"/>
    <w:rsid w:val="0083440F"/>
    <w:rsid w:val="00852295"/>
    <w:rsid w:val="00856078"/>
    <w:rsid w:val="00927DCD"/>
    <w:rsid w:val="00937C40"/>
    <w:rsid w:val="00970308"/>
    <w:rsid w:val="00980E91"/>
    <w:rsid w:val="00A66C68"/>
    <w:rsid w:val="00B0392E"/>
    <w:rsid w:val="00B423EE"/>
    <w:rsid w:val="00B5268B"/>
    <w:rsid w:val="00B739D8"/>
    <w:rsid w:val="00BA6621"/>
    <w:rsid w:val="00BF38A5"/>
    <w:rsid w:val="00C25B18"/>
    <w:rsid w:val="00C47281"/>
    <w:rsid w:val="00C5364D"/>
    <w:rsid w:val="00D17895"/>
    <w:rsid w:val="00D548B8"/>
    <w:rsid w:val="00DA254E"/>
    <w:rsid w:val="00DB7F2E"/>
    <w:rsid w:val="00E37147"/>
    <w:rsid w:val="00EE012F"/>
    <w:rsid w:val="00EF2C86"/>
    <w:rsid w:val="00F16239"/>
    <w:rsid w:val="00F3189C"/>
    <w:rsid w:val="00F71B7B"/>
    <w:rsid w:val="00F827FD"/>
    <w:rsid w:val="00F852AA"/>
    <w:rsid w:val="00F963D9"/>
    <w:rsid w:val="00FC50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4AD10"/>
  <w15:chartTrackingRefBased/>
  <w15:docId w15:val="{13B1D379-0A7B-44B2-A256-E3406AFF1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8205C9"/>
    <w:pPr>
      <w:spacing w:line="256" w:lineRule="auto"/>
    </w:pPr>
    <w:rPr>
      <w:rFonts w:eastAsiaTheme="minorEastAsia"/>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205C9"/>
    <w:pPr>
      <w:spacing w:line="254" w:lineRule="auto"/>
      <w:ind w:left="720"/>
      <w:contextualSpacing/>
    </w:pPr>
  </w:style>
  <w:style w:type="paragraph" w:styleId="Textbubliny">
    <w:name w:val="Balloon Text"/>
    <w:basedOn w:val="Normln"/>
    <w:link w:val="TextbublinyChar"/>
    <w:uiPriority w:val="99"/>
    <w:semiHidden/>
    <w:unhideWhenUsed/>
    <w:rsid w:val="008205C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205C9"/>
    <w:rPr>
      <w:rFonts w:ascii="Segoe UI" w:hAnsi="Segoe UI" w:cs="Segoe UI"/>
      <w:sz w:val="18"/>
      <w:szCs w:val="18"/>
    </w:rPr>
  </w:style>
  <w:style w:type="character" w:customStyle="1" w:styleId="lrzxr">
    <w:name w:val="lrzxr"/>
    <w:basedOn w:val="Standardnpsmoodstavce"/>
    <w:rsid w:val="008522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672449">
      <w:bodyDiv w:val="1"/>
      <w:marLeft w:val="0"/>
      <w:marRight w:val="0"/>
      <w:marTop w:val="0"/>
      <w:marBottom w:val="0"/>
      <w:divBdr>
        <w:top w:val="none" w:sz="0" w:space="0" w:color="auto"/>
        <w:left w:val="none" w:sz="0" w:space="0" w:color="auto"/>
        <w:bottom w:val="none" w:sz="0" w:space="0" w:color="auto"/>
        <w:right w:val="none" w:sz="0" w:space="0" w:color="auto"/>
      </w:divBdr>
    </w:div>
    <w:div w:id="66341458">
      <w:bodyDiv w:val="1"/>
      <w:marLeft w:val="0"/>
      <w:marRight w:val="0"/>
      <w:marTop w:val="0"/>
      <w:marBottom w:val="0"/>
      <w:divBdr>
        <w:top w:val="none" w:sz="0" w:space="0" w:color="auto"/>
        <w:left w:val="none" w:sz="0" w:space="0" w:color="auto"/>
        <w:bottom w:val="none" w:sz="0" w:space="0" w:color="auto"/>
        <w:right w:val="none" w:sz="0" w:space="0" w:color="auto"/>
      </w:divBdr>
    </w:div>
    <w:div w:id="186875419">
      <w:bodyDiv w:val="1"/>
      <w:marLeft w:val="0"/>
      <w:marRight w:val="0"/>
      <w:marTop w:val="0"/>
      <w:marBottom w:val="0"/>
      <w:divBdr>
        <w:top w:val="none" w:sz="0" w:space="0" w:color="auto"/>
        <w:left w:val="none" w:sz="0" w:space="0" w:color="auto"/>
        <w:bottom w:val="none" w:sz="0" w:space="0" w:color="auto"/>
        <w:right w:val="none" w:sz="0" w:space="0" w:color="auto"/>
      </w:divBdr>
    </w:div>
    <w:div w:id="224461666">
      <w:bodyDiv w:val="1"/>
      <w:marLeft w:val="0"/>
      <w:marRight w:val="0"/>
      <w:marTop w:val="0"/>
      <w:marBottom w:val="0"/>
      <w:divBdr>
        <w:top w:val="none" w:sz="0" w:space="0" w:color="auto"/>
        <w:left w:val="none" w:sz="0" w:space="0" w:color="auto"/>
        <w:bottom w:val="none" w:sz="0" w:space="0" w:color="auto"/>
        <w:right w:val="none" w:sz="0" w:space="0" w:color="auto"/>
      </w:divBdr>
    </w:div>
    <w:div w:id="391853965">
      <w:bodyDiv w:val="1"/>
      <w:marLeft w:val="0"/>
      <w:marRight w:val="0"/>
      <w:marTop w:val="0"/>
      <w:marBottom w:val="0"/>
      <w:divBdr>
        <w:top w:val="none" w:sz="0" w:space="0" w:color="auto"/>
        <w:left w:val="none" w:sz="0" w:space="0" w:color="auto"/>
        <w:bottom w:val="none" w:sz="0" w:space="0" w:color="auto"/>
        <w:right w:val="none" w:sz="0" w:space="0" w:color="auto"/>
      </w:divBdr>
    </w:div>
    <w:div w:id="615211476">
      <w:bodyDiv w:val="1"/>
      <w:marLeft w:val="0"/>
      <w:marRight w:val="0"/>
      <w:marTop w:val="0"/>
      <w:marBottom w:val="0"/>
      <w:divBdr>
        <w:top w:val="none" w:sz="0" w:space="0" w:color="auto"/>
        <w:left w:val="none" w:sz="0" w:space="0" w:color="auto"/>
        <w:bottom w:val="none" w:sz="0" w:space="0" w:color="auto"/>
        <w:right w:val="none" w:sz="0" w:space="0" w:color="auto"/>
      </w:divBdr>
    </w:div>
    <w:div w:id="767048425">
      <w:bodyDiv w:val="1"/>
      <w:marLeft w:val="0"/>
      <w:marRight w:val="0"/>
      <w:marTop w:val="0"/>
      <w:marBottom w:val="0"/>
      <w:divBdr>
        <w:top w:val="none" w:sz="0" w:space="0" w:color="auto"/>
        <w:left w:val="none" w:sz="0" w:space="0" w:color="auto"/>
        <w:bottom w:val="none" w:sz="0" w:space="0" w:color="auto"/>
        <w:right w:val="none" w:sz="0" w:space="0" w:color="auto"/>
      </w:divBdr>
    </w:div>
    <w:div w:id="769937757">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912933911">
      <w:bodyDiv w:val="1"/>
      <w:marLeft w:val="0"/>
      <w:marRight w:val="0"/>
      <w:marTop w:val="0"/>
      <w:marBottom w:val="0"/>
      <w:divBdr>
        <w:top w:val="none" w:sz="0" w:space="0" w:color="auto"/>
        <w:left w:val="none" w:sz="0" w:space="0" w:color="auto"/>
        <w:bottom w:val="none" w:sz="0" w:space="0" w:color="auto"/>
        <w:right w:val="none" w:sz="0" w:space="0" w:color="auto"/>
      </w:divBdr>
    </w:div>
    <w:div w:id="1011762267">
      <w:bodyDiv w:val="1"/>
      <w:marLeft w:val="0"/>
      <w:marRight w:val="0"/>
      <w:marTop w:val="0"/>
      <w:marBottom w:val="0"/>
      <w:divBdr>
        <w:top w:val="none" w:sz="0" w:space="0" w:color="auto"/>
        <w:left w:val="none" w:sz="0" w:space="0" w:color="auto"/>
        <w:bottom w:val="none" w:sz="0" w:space="0" w:color="auto"/>
        <w:right w:val="none" w:sz="0" w:space="0" w:color="auto"/>
      </w:divBdr>
    </w:div>
    <w:div w:id="1302886524">
      <w:bodyDiv w:val="1"/>
      <w:marLeft w:val="0"/>
      <w:marRight w:val="0"/>
      <w:marTop w:val="0"/>
      <w:marBottom w:val="0"/>
      <w:divBdr>
        <w:top w:val="none" w:sz="0" w:space="0" w:color="auto"/>
        <w:left w:val="none" w:sz="0" w:space="0" w:color="auto"/>
        <w:bottom w:val="none" w:sz="0" w:space="0" w:color="auto"/>
        <w:right w:val="none" w:sz="0" w:space="0" w:color="auto"/>
      </w:divBdr>
    </w:div>
    <w:div w:id="1319651199">
      <w:bodyDiv w:val="1"/>
      <w:marLeft w:val="0"/>
      <w:marRight w:val="0"/>
      <w:marTop w:val="0"/>
      <w:marBottom w:val="0"/>
      <w:divBdr>
        <w:top w:val="none" w:sz="0" w:space="0" w:color="auto"/>
        <w:left w:val="none" w:sz="0" w:space="0" w:color="auto"/>
        <w:bottom w:val="none" w:sz="0" w:space="0" w:color="auto"/>
        <w:right w:val="none" w:sz="0" w:space="0" w:color="auto"/>
      </w:divBdr>
    </w:div>
    <w:div w:id="1425883135">
      <w:bodyDiv w:val="1"/>
      <w:marLeft w:val="0"/>
      <w:marRight w:val="0"/>
      <w:marTop w:val="0"/>
      <w:marBottom w:val="0"/>
      <w:divBdr>
        <w:top w:val="none" w:sz="0" w:space="0" w:color="auto"/>
        <w:left w:val="none" w:sz="0" w:space="0" w:color="auto"/>
        <w:bottom w:val="none" w:sz="0" w:space="0" w:color="auto"/>
        <w:right w:val="none" w:sz="0" w:space="0" w:color="auto"/>
      </w:divBdr>
    </w:div>
    <w:div w:id="1430543824">
      <w:bodyDiv w:val="1"/>
      <w:marLeft w:val="0"/>
      <w:marRight w:val="0"/>
      <w:marTop w:val="0"/>
      <w:marBottom w:val="0"/>
      <w:divBdr>
        <w:top w:val="none" w:sz="0" w:space="0" w:color="auto"/>
        <w:left w:val="none" w:sz="0" w:space="0" w:color="auto"/>
        <w:bottom w:val="none" w:sz="0" w:space="0" w:color="auto"/>
        <w:right w:val="none" w:sz="0" w:space="0" w:color="auto"/>
      </w:divBdr>
    </w:div>
    <w:div w:id="1515799913">
      <w:bodyDiv w:val="1"/>
      <w:marLeft w:val="0"/>
      <w:marRight w:val="0"/>
      <w:marTop w:val="0"/>
      <w:marBottom w:val="0"/>
      <w:divBdr>
        <w:top w:val="none" w:sz="0" w:space="0" w:color="auto"/>
        <w:left w:val="none" w:sz="0" w:space="0" w:color="auto"/>
        <w:bottom w:val="none" w:sz="0" w:space="0" w:color="auto"/>
        <w:right w:val="none" w:sz="0" w:space="0" w:color="auto"/>
      </w:divBdr>
    </w:div>
    <w:div w:id="1774202360">
      <w:bodyDiv w:val="1"/>
      <w:marLeft w:val="0"/>
      <w:marRight w:val="0"/>
      <w:marTop w:val="0"/>
      <w:marBottom w:val="0"/>
      <w:divBdr>
        <w:top w:val="none" w:sz="0" w:space="0" w:color="auto"/>
        <w:left w:val="none" w:sz="0" w:space="0" w:color="auto"/>
        <w:bottom w:val="none" w:sz="0" w:space="0" w:color="auto"/>
        <w:right w:val="none" w:sz="0" w:space="0" w:color="auto"/>
      </w:divBdr>
    </w:div>
    <w:div w:id="1965649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1</Pages>
  <Words>252</Words>
  <Characters>1492</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Brachtl Radoslav</dc:creator>
  <cp:keywords/>
  <dc:description/>
  <cp:lastModifiedBy>Papík Miroslav</cp:lastModifiedBy>
  <cp:revision>34</cp:revision>
  <cp:lastPrinted>2023-01-13T08:46:00Z</cp:lastPrinted>
  <dcterms:created xsi:type="dcterms:W3CDTF">2023-01-16T12:51:00Z</dcterms:created>
  <dcterms:modified xsi:type="dcterms:W3CDTF">2025-08-04T11:39:00Z</dcterms:modified>
</cp:coreProperties>
</file>