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19AA" w14:textId="571B6E23" w:rsidR="00440112" w:rsidRDefault="002579D3" w:rsidP="002579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RÁMCOVÁ SMLOUVA</w:t>
      </w:r>
    </w:p>
    <w:p w14:paraId="525D0C88" w14:textId="342F05C7" w:rsidR="002579D3" w:rsidRPr="002579D3" w:rsidRDefault="002579D3" w:rsidP="002579D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579D3">
        <w:rPr>
          <w:rFonts w:ascii="Arial" w:hAnsi="Arial" w:cs="Arial"/>
          <w:b/>
          <w:bCs/>
          <w:sz w:val="24"/>
          <w:szCs w:val="24"/>
        </w:rPr>
        <w:t>dodávka hygieni</w:t>
      </w:r>
      <w:r w:rsidR="00A60DDD">
        <w:rPr>
          <w:rFonts w:ascii="Arial" w:hAnsi="Arial" w:cs="Arial"/>
          <w:b/>
          <w:bCs/>
          <w:sz w:val="24"/>
          <w:szCs w:val="24"/>
        </w:rPr>
        <w:t xml:space="preserve">ckého spotřebního materiálu </w:t>
      </w:r>
      <w:r w:rsidR="00C00ADF" w:rsidRPr="00C00ADF">
        <w:rPr>
          <w:rFonts w:ascii="Arial" w:hAnsi="Arial" w:cs="Arial"/>
          <w:b/>
          <w:bCs/>
          <w:sz w:val="24"/>
          <w:szCs w:val="24"/>
        </w:rPr>
        <w:t>2025 - 2026</w:t>
      </w:r>
    </w:p>
    <w:p w14:paraId="31F1EF6A" w14:textId="77777777" w:rsidR="006840DC" w:rsidRPr="00B93FB6" w:rsidRDefault="006840DC" w:rsidP="006840DC">
      <w:pPr>
        <w:rPr>
          <w:rFonts w:ascii="Arial" w:hAnsi="Arial" w:cs="Arial"/>
        </w:rPr>
      </w:pPr>
    </w:p>
    <w:p w14:paraId="297A7C04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5AF47C5E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705416F6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3F0B3DC1" w14:textId="020FAE7C" w:rsidR="00AE27BB" w:rsidRPr="004215FA" w:rsidRDefault="000C0A40" w:rsidP="00AE27BB">
      <w:pPr>
        <w:pStyle w:val="Nadpis1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Karlovarský kraj</w:t>
      </w:r>
    </w:p>
    <w:p w14:paraId="2D4CE55D" w14:textId="339578E0" w:rsidR="00AE27BB" w:rsidRPr="00C2244B" w:rsidRDefault="00AE27BB" w:rsidP="000C0A40">
      <w:pPr>
        <w:tabs>
          <w:tab w:val="left" w:pos="2268"/>
        </w:tabs>
        <w:rPr>
          <w:rFonts w:ascii="Arial" w:hAnsi="Arial" w:cs="Arial"/>
        </w:rPr>
      </w:pPr>
      <w:r w:rsidRPr="00C2244B">
        <w:rPr>
          <w:rFonts w:ascii="Arial" w:hAnsi="Arial" w:cs="Arial"/>
        </w:rPr>
        <w:t>se sídlem:</w:t>
      </w:r>
      <w:r w:rsidR="000C0A40">
        <w:rPr>
          <w:rFonts w:ascii="Arial" w:hAnsi="Arial" w:cs="Arial"/>
        </w:rPr>
        <w:tab/>
        <w:t>Závodní 353/88, 360 06 Karlovy Vary</w:t>
      </w:r>
      <w:r w:rsidRPr="00C2244B">
        <w:rPr>
          <w:rFonts w:ascii="Arial" w:hAnsi="Arial" w:cs="Arial"/>
        </w:rPr>
        <w:t xml:space="preserve"> </w:t>
      </w:r>
    </w:p>
    <w:p w14:paraId="7A07E8DD" w14:textId="5BB6F6FD" w:rsidR="00AE27BB" w:rsidRPr="00C2244B" w:rsidRDefault="00AE27BB" w:rsidP="000C0A40">
      <w:pPr>
        <w:tabs>
          <w:tab w:val="left" w:pos="2268"/>
        </w:tabs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IČO: </w:t>
      </w:r>
      <w:r w:rsidR="000C0A40">
        <w:rPr>
          <w:rFonts w:ascii="Arial" w:hAnsi="Arial" w:cs="Arial"/>
        </w:rPr>
        <w:tab/>
        <w:t>70891168</w:t>
      </w:r>
    </w:p>
    <w:p w14:paraId="1C7D5C73" w14:textId="6366D67B" w:rsidR="00AE27BB" w:rsidRPr="00C2244B" w:rsidRDefault="00AE27BB" w:rsidP="000C0A40">
      <w:pPr>
        <w:tabs>
          <w:tab w:val="left" w:pos="2268"/>
        </w:tabs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DIČ: </w:t>
      </w:r>
      <w:r w:rsidR="000C0A40">
        <w:rPr>
          <w:rFonts w:ascii="Arial" w:hAnsi="Arial" w:cs="Arial"/>
        </w:rPr>
        <w:tab/>
        <w:t>CZ70891168</w:t>
      </w:r>
    </w:p>
    <w:p w14:paraId="785EC089" w14:textId="6DDF6C87" w:rsidR="00AE27BB" w:rsidRPr="000C0A40" w:rsidRDefault="00AE27BB" w:rsidP="00AE4B04">
      <w:pPr>
        <w:tabs>
          <w:tab w:val="left" w:pos="993"/>
          <w:tab w:val="left" w:pos="2268"/>
          <w:tab w:val="left" w:pos="4395"/>
        </w:tabs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bankovní spojení: </w:t>
      </w:r>
      <w:r w:rsidR="000C0A40">
        <w:rPr>
          <w:rFonts w:ascii="Arial" w:hAnsi="Arial" w:cs="Arial"/>
        </w:rPr>
        <w:tab/>
      </w:r>
      <w:proofErr w:type="spellStart"/>
      <w:r w:rsidR="00360BDA" w:rsidRPr="00360BDA">
        <w:rPr>
          <w:rFonts w:ascii="Arial" w:hAnsi="Arial" w:cs="Arial"/>
          <w:b/>
          <w:highlight w:val="green"/>
        </w:rPr>
        <w:t>xxxxxxxxxxxxxxxxx</w:t>
      </w:r>
      <w:proofErr w:type="spellEnd"/>
      <w:r w:rsidR="00AE4B04" w:rsidRPr="00360BDA">
        <w:rPr>
          <w:rFonts w:ascii="Arial" w:hAnsi="Arial" w:cs="Arial"/>
          <w:b/>
        </w:rPr>
        <w:t xml:space="preserve"> </w:t>
      </w:r>
    </w:p>
    <w:p w14:paraId="1FEEEE47" w14:textId="2FEBCC52" w:rsidR="00A60DDD" w:rsidRPr="00A60DDD" w:rsidRDefault="00AE27BB" w:rsidP="00A60DDD">
      <w:pPr>
        <w:rPr>
          <w:rFonts w:ascii="Arial" w:hAnsi="Arial" w:cs="Arial"/>
        </w:rPr>
      </w:pPr>
      <w:r w:rsidRPr="00C2244B">
        <w:rPr>
          <w:rFonts w:ascii="Arial" w:hAnsi="Arial" w:cs="Arial"/>
        </w:rPr>
        <w:t>zastoupený:</w:t>
      </w:r>
      <w:r w:rsidR="000C0A40">
        <w:rPr>
          <w:rFonts w:ascii="Arial" w:hAnsi="Arial" w:cs="Arial"/>
        </w:rPr>
        <w:tab/>
      </w:r>
      <w:r w:rsidR="00A60DDD">
        <w:rPr>
          <w:rFonts w:ascii="Arial" w:hAnsi="Arial" w:cs="Arial"/>
        </w:rPr>
        <w:tab/>
        <w:t xml:space="preserve">   </w:t>
      </w:r>
      <w:r w:rsidR="00A60DDD" w:rsidRPr="00A60DDD">
        <w:rPr>
          <w:rFonts w:ascii="Arial" w:hAnsi="Arial" w:cs="Arial"/>
        </w:rPr>
        <w:t xml:space="preserve">Ing. </w:t>
      </w:r>
      <w:r w:rsidR="00EE74EF" w:rsidRPr="00EE74EF">
        <w:rPr>
          <w:rFonts w:ascii="Arial" w:hAnsi="Arial" w:cs="Arial"/>
        </w:rPr>
        <w:t>Erik</w:t>
      </w:r>
      <w:r w:rsidR="00EE74EF">
        <w:rPr>
          <w:rFonts w:ascii="Arial" w:hAnsi="Arial" w:cs="Arial"/>
        </w:rPr>
        <w:t>em</w:t>
      </w:r>
      <w:r w:rsidR="00EE74EF" w:rsidRPr="00EE74EF">
        <w:rPr>
          <w:rFonts w:ascii="Arial" w:hAnsi="Arial" w:cs="Arial"/>
        </w:rPr>
        <w:t xml:space="preserve"> Klimeš</w:t>
      </w:r>
      <w:r w:rsidR="00EE74EF">
        <w:rPr>
          <w:rFonts w:ascii="Arial" w:hAnsi="Arial" w:cs="Arial"/>
        </w:rPr>
        <w:t>em</w:t>
      </w:r>
      <w:r w:rsidR="00A60DDD" w:rsidRPr="00A60DDD">
        <w:rPr>
          <w:rFonts w:ascii="Arial" w:hAnsi="Arial" w:cs="Arial"/>
        </w:rPr>
        <w:t xml:space="preserve">, </w:t>
      </w:r>
      <w:r w:rsidR="00EE74EF">
        <w:rPr>
          <w:rFonts w:ascii="Arial" w:hAnsi="Arial" w:cs="Arial"/>
        </w:rPr>
        <w:t xml:space="preserve">členem rady </w:t>
      </w:r>
      <w:r w:rsidR="00A60DDD" w:rsidRPr="00A60DDD">
        <w:rPr>
          <w:rFonts w:ascii="Arial" w:hAnsi="Arial" w:cs="Arial"/>
        </w:rPr>
        <w:t>Karlovarského kraje</w:t>
      </w:r>
    </w:p>
    <w:p w14:paraId="660D52C2" w14:textId="3DD14272" w:rsidR="00AE27BB" w:rsidRPr="00C2244B" w:rsidRDefault="000C0A40" w:rsidP="000C0A40">
      <w:pPr>
        <w:tabs>
          <w:tab w:val="left" w:pos="226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947C35" w14:textId="77777777" w:rsidR="006840DC" w:rsidRPr="00C2244B" w:rsidRDefault="006840DC" w:rsidP="006840DC">
      <w:pPr>
        <w:rPr>
          <w:rFonts w:ascii="Arial" w:hAnsi="Arial" w:cs="Arial"/>
        </w:rPr>
      </w:pPr>
    </w:p>
    <w:p w14:paraId="716DC269" w14:textId="788B82F0" w:rsidR="006840DC" w:rsidRPr="00C2244B" w:rsidRDefault="006840DC" w:rsidP="006840D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 w:rsidR="00AE27BB">
        <w:rPr>
          <w:rFonts w:ascii="Arial" w:hAnsi="Arial" w:cs="Arial"/>
          <w:i/>
        </w:rPr>
        <w:t>kupující</w:t>
      </w:r>
      <w:r>
        <w:rPr>
          <w:rFonts w:ascii="Arial" w:hAnsi="Arial" w:cs="Arial"/>
          <w:i/>
        </w:rPr>
        <w:t xml:space="preserve"> (dále jen „kupující</w:t>
      </w:r>
      <w:r w:rsidRPr="00C2244B">
        <w:rPr>
          <w:rFonts w:ascii="Arial" w:hAnsi="Arial" w:cs="Arial"/>
          <w:i/>
        </w:rPr>
        <w:t>“)</w:t>
      </w:r>
    </w:p>
    <w:p w14:paraId="1AC82916" w14:textId="77777777" w:rsidR="006840DC" w:rsidRPr="00C2244B" w:rsidRDefault="006840DC" w:rsidP="006840DC">
      <w:pPr>
        <w:rPr>
          <w:rFonts w:ascii="Arial" w:hAnsi="Arial" w:cs="Arial"/>
        </w:rPr>
      </w:pPr>
    </w:p>
    <w:p w14:paraId="0BDCFD0C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52B0333B" w14:textId="77777777" w:rsidR="006840DC" w:rsidRPr="00C2244B" w:rsidRDefault="006840DC" w:rsidP="006840DC">
      <w:pPr>
        <w:rPr>
          <w:rFonts w:ascii="Arial" w:hAnsi="Arial" w:cs="Arial"/>
          <w:b/>
        </w:rPr>
      </w:pPr>
    </w:p>
    <w:p w14:paraId="4CAA3473" w14:textId="77777777" w:rsidR="006840DC" w:rsidRPr="00980B95" w:rsidRDefault="006840DC" w:rsidP="006840DC">
      <w:pPr>
        <w:rPr>
          <w:rFonts w:ascii="Arial" w:hAnsi="Arial" w:cs="Arial"/>
          <w:b/>
          <w:i/>
          <w:color w:val="0000FF"/>
          <w:highlight w:val="green"/>
        </w:rPr>
      </w:pPr>
      <w:r w:rsidRPr="00980B95">
        <w:rPr>
          <w:rFonts w:ascii="Arial" w:hAnsi="Arial" w:cs="Arial"/>
          <w:b/>
          <w:i/>
          <w:highlight w:val="green"/>
        </w:rPr>
        <w:t>…………………………………………..</w:t>
      </w:r>
    </w:p>
    <w:p w14:paraId="38AB0DB3" w14:textId="77777777" w:rsidR="006840DC" w:rsidRPr="00980B95" w:rsidRDefault="006840DC" w:rsidP="006840DC">
      <w:pPr>
        <w:rPr>
          <w:rFonts w:ascii="Arial" w:hAnsi="Arial" w:cs="Arial"/>
          <w:highlight w:val="green"/>
        </w:rPr>
      </w:pPr>
      <w:r w:rsidRPr="00980B95">
        <w:rPr>
          <w:rFonts w:ascii="Arial" w:hAnsi="Arial" w:cs="Arial"/>
          <w:highlight w:val="green"/>
        </w:rPr>
        <w:t xml:space="preserve">se sídlem: </w:t>
      </w:r>
    </w:p>
    <w:p w14:paraId="1539516A" w14:textId="77777777" w:rsidR="006840DC" w:rsidRPr="00980B95" w:rsidRDefault="006840DC" w:rsidP="006840DC">
      <w:pPr>
        <w:rPr>
          <w:rFonts w:ascii="Arial" w:hAnsi="Arial" w:cs="Arial"/>
          <w:highlight w:val="green"/>
        </w:rPr>
      </w:pPr>
      <w:r w:rsidRPr="00980B95">
        <w:rPr>
          <w:rFonts w:ascii="Arial" w:hAnsi="Arial" w:cs="Arial"/>
          <w:highlight w:val="green"/>
        </w:rPr>
        <w:t xml:space="preserve">IČO:                    </w:t>
      </w:r>
      <w:r w:rsidRPr="00980B95">
        <w:rPr>
          <w:rFonts w:ascii="Arial" w:hAnsi="Arial" w:cs="Arial"/>
          <w:highlight w:val="green"/>
        </w:rPr>
        <w:tab/>
      </w:r>
      <w:r w:rsidRPr="00980B95">
        <w:rPr>
          <w:rFonts w:ascii="Arial" w:hAnsi="Arial" w:cs="Arial"/>
          <w:highlight w:val="green"/>
        </w:rPr>
        <w:tab/>
      </w:r>
    </w:p>
    <w:p w14:paraId="52F50AA0" w14:textId="77777777" w:rsidR="006840DC" w:rsidRPr="00980B95" w:rsidRDefault="006840DC" w:rsidP="006840DC">
      <w:pPr>
        <w:rPr>
          <w:rFonts w:ascii="Arial" w:hAnsi="Arial" w:cs="Arial"/>
          <w:highlight w:val="green"/>
        </w:rPr>
      </w:pPr>
      <w:r w:rsidRPr="00980B95">
        <w:rPr>
          <w:rFonts w:ascii="Arial" w:hAnsi="Arial" w:cs="Arial"/>
          <w:highlight w:val="green"/>
        </w:rPr>
        <w:t xml:space="preserve">DIČ: </w:t>
      </w:r>
    </w:p>
    <w:p w14:paraId="1DA58208" w14:textId="77777777" w:rsidR="006840DC" w:rsidRPr="00980B95" w:rsidRDefault="006840DC" w:rsidP="006840DC">
      <w:pPr>
        <w:ind w:left="2694" w:hanging="2694"/>
        <w:jc w:val="both"/>
        <w:rPr>
          <w:rFonts w:ascii="Arial" w:hAnsi="Arial" w:cs="Arial"/>
          <w:highlight w:val="green"/>
        </w:rPr>
      </w:pPr>
      <w:r w:rsidRPr="00980B95">
        <w:rPr>
          <w:rFonts w:ascii="Arial" w:hAnsi="Arial" w:cs="Arial"/>
          <w:highlight w:val="green"/>
        </w:rPr>
        <w:t>bankovní spojení:</w:t>
      </w:r>
    </w:p>
    <w:p w14:paraId="717A2194" w14:textId="77777777" w:rsidR="006840DC" w:rsidRPr="00980B95" w:rsidRDefault="006840DC" w:rsidP="006840DC">
      <w:pPr>
        <w:ind w:left="2694" w:hanging="2694"/>
        <w:jc w:val="both"/>
        <w:rPr>
          <w:rFonts w:ascii="Arial" w:hAnsi="Arial" w:cs="Arial"/>
          <w:highlight w:val="green"/>
        </w:rPr>
      </w:pPr>
      <w:r w:rsidRPr="00980B95">
        <w:rPr>
          <w:rFonts w:ascii="Arial" w:hAnsi="Arial" w:cs="Arial"/>
          <w:highlight w:val="green"/>
        </w:rPr>
        <w:t>číslo účtu:</w:t>
      </w:r>
    </w:p>
    <w:p w14:paraId="75671F34" w14:textId="77777777" w:rsidR="006840DC" w:rsidRPr="00980B95" w:rsidRDefault="006840DC" w:rsidP="006840DC">
      <w:pPr>
        <w:rPr>
          <w:rFonts w:ascii="Arial" w:hAnsi="Arial" w:cs="Arial"/>
          <w:highlight w:val="green"/>
        </w:rPr>
      </w:pPr>
      <w:r w:rsidRPr="00980B95">
        <w:rPr>
          <w:rFonts w:ascii="Arial" w:hAnsi="Arial" w:cs="Arial"/>
          <w:highlight w:val="green"/>
        </w:rPr>
        <w:t xml:space="preserve">zastoupený: </w:t>
      </w:r>
    </w:p>
    <w:p w14:paraId="1024F239" w14:textId="77777777" w:rsidR="006840DC" w:rsidRPr="00C2244B" w:rsidRDefault="006840DC" w:rsidP="006840DC">
      <w:pPr>
        <w:jc w:val="both"/>
        <w:rPr>
          <w:rFonts w:ascii="Arial" w:hAnsi="Arial" w:cs="Arial"/>
        </w:rPr>
      </w:pPr>
      <w:r w:rsidRPr="00980B95">
        <w:rPr>
          <w:rFonts w:ascii="Arial" w:hAnsi="Arial" w:cs="Arial"/>
          <w:highlight w:val="green"/>
        </w:rPr>
        <w:t>zapsaný v obchodním rejstříku vedeném Krajským soudem v …………….. oddíl ……………..  vložka ……………..</w:t>
      </w:r>
    </w:p>
    <w:p w14:paraId="746D3092" w14:textId="77777777" w:rsidR="006840DC" w:rsidRPr="00C2244B" w:rsidRDefault="006840DC" w:rsidP="006840DC">
      <w:pPr>
        <w:jc w:val="both"/>
        <w:rPr>
          <w:rFonts w:ascii="Arial" w:hAnsi="Arial" w:cs="Arial"/>
        </w:rPr>
      </w:pPr>
    </w:p>
    <w:p w14:paraId="1BED5644" w14:textId="11A2C67E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AE27BB"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 xml:space="preserve"> (dále jen „</w:t>
      </w:r>
      <w:r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>“)</w:t>
      </w:r>
    </w:p>
    <w:p w14:paraId="7B1320AD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</w:p>
    <w:p w14:paraId="27D992F9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60E81353" w14:textId="77777777" w:rsidR="006840DC" w:rsidRPr="00C2244B" w:rsidRDefault="006840DC" w:rsidP="006840DC">
      <w:pPr>
        <w:jc w:val="both"/>
        <w:rPr>
          <w:rFonts w:ascii="Arial" w:hAnsi="Arial" w:cs="Arial"/>
          <w:sz w:val="22"/>
        </w:rPr>
      </w:pPr>
    </w:p>
    <w:p w14:paraId="423A522F" w14:textId="77777777" w:rsidR="006840DC" w:rsidRPr="00C2244B" w:rsidRDefault="006840DC" w:rsidP="006840DC">
      <w:pPr>
        <w:jc w:val="both"/>
        <w:rPr>
          <w:rFonts w:ascii="Arial" w:hAnsi="Arial" w:cs="Arial"/>
          <w:sz w:val="22"/>
        </w:rPr>
      </w:pPr>
    </w:p>
    <w:p w14:paraId="526FB8A7" w14:textId="77777777" w:rsidR="006840DC" w:rsidRPr="00C2244B" w:rsidRDefault="006840DC" w:rsidP="006840D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230BC7DF" w14:textId="77777777" w:rsidR="006840DC" w:rsidRP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15FF6A64" w14:textId="7ED9D279" w:rsidR="006840DC" w:rsidRPr="006840DC" w:rsidRDefault="006840DC" w:rsidP="002579D3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 xml:space="preserve">Prodávající </w:t>
      </w:r>
      <w:r w:rsidR="00D46C52" w:rsidRPr="006840DC">
        <w:rPr>
          <w:rFonts w:ascii="Arial" w:hAnsi="Arial" w:cs="Arial"/>
        </w:rPr>
        <w:t xml:space="preserve">je vybraným </w:t>
      </w:r>
      <w:r w:rsidR="002579D3">
        <w:rPr>
          <w:rFonts w:ascii="Arial" w:hAnsi="Arial" w:cs="Arial"/>
        </w:rPr>
        <w:t>dodavatelem</w:t>
      </w:r>
      <w:r w:rsidR="00D46C52" w:rsidRPr="006840DC">
        <w:rPr>
          <w:rFonts w:ascii="Arial" w:hAnsi="Arial" w:cs="Arial"/>
        </w:rPr>
        <w:t xml:space="preserve"> veřejné zakázky </w:t>
      </w:r>
      <w:r w:rsidR="00D46C52" w:rsidRPr="006840DC">
        <w:rPr>
          <w:rFonts w:ascii="Arial" w:hAnsi="Arial" w:cs="Arial"/>
          <w:b/>
        </w:rPr>
        <w:t>„</w:t>
      </w:r>
      <w:r w:rsidR="002579D3" w:rsidRPr="002579D3">
        <w:rPr>
          <w:rFonts w:ascii="Arial" w:hAnsi="Arial" w:cs="Arial"/>
          <w:b/>
          <w:bCs/>
        </w:rPr>
        <w:t>Rámcová dohoda na dodávku hygieni</w:t>
      </w:r>
      <w:r w:rsidR="00A60DDD">
        <w:rPr>
          <w:rFonts w:ascii="Arial" w:hAnsi="Arial" w:cs="Arial"/>
          <w:b/>
          <w:bCs/>
        </w:rPr>
        <w:t>ckého spotřebního materiálu 202</w:t>
      </w:r>
      <w:r w:rsidR="00017F0A">
        <w:rPr>
          <w:rFonts w:ascii="Arial" w:hAnsi="Arial" w:cs="Arial"/>
          <w:b/>
          <w:bCs/>
        </w:rPr>
        <w:t>5</w:t>
      </w:r>
      <w:r w:rsidR="00A60DDD">
        <w:rPr>
          <w:rFonts w:ascii="Arial" w:hAnsi="Arial" w:cs="Arial"/>
          <w:b/>
          <w:bCs/>
        </w:rPr>
        <w:t xml:space="preserve"> - 202</w:t>
      </w:r>
      <w:r w:rsidR="00017F0A">
        <w:rPr>
          <w:rFonts w:ascii="Arial" w:hAnsi="Arial" w:cs="Arial"/>
          <w:b/>
          <w:bCs/>
        </w:rPr>
        <w:t>6</w:t>
      </w:r>
      <w:r w:rsidR="001D0B4C">
        <w:rPr>
          <w:rFonts w:ascii="Arial" w:hAnsi="Arial" w:cs="Arial"/>
          <w:b/>
          <w:bCs/>
        </w:rPr>
        <w:t>“</w:t>
      </w:r>
      <w:r w:rsidR="00D46C52" w:rsidRPr="006840DC">
        <w:rPr>
          <w:rFonts w:ascii="Arial" w:hAnsi="Arial" w:cs="Arial"/>
          <w:b/>
        </w:rPr>
        <w:t xml:space="preserve"> </w:t>
      </w:r>
      <w:r w:rsidR="00D46C52" w:rsidRPr="006840DC">
        <w:rPr>
          <w:rFonts w:ascii="Arial" w:hAnsi="Arial" w:cs="Arial"/>
        </w:rPr>
        <w:t xml:space="preserve">vyhlášené dne </w:t>
      </w:r>
      <w:r w:rsidR="00D46C52" w:rsidRPr="003A794E">
        <w:rPr>
          <w:rFonts w:ascii="Arial" w:hAnsi="Arial" w:cs="Arial"/>
          <w:highlight w:val="green"/>
        </w:rPr>
        <w:t>……………….</w:t>
      </w:r>
      <w:r w:rsidR="00D46C52" w:rsidRPr="006840DC">
        <w:rPr>
          <w:rFonts w:ascii="Arial" w:hAnsi="Arial" w:cs="Arial"/>
        </w:rPr>
        <w:t xml:space="preserve"> kupujícím </w:t>
      </w:r>
      <w:r w:rsidR="00AE27BB" w:rsidRPr="006840DC">
        <w:rPr>
          <w:rFonts w:ascii="Arial" w:hAnsi="Arial" w:cs="Arial"/>
        </w:rPr>
        <w:t xml:space="preserve">jako zadavatelem veřejné zakázky </w:t>
      </w:r>
      <w:r w:rsidR="000242AA">
        <w:rPr>
          <w:rFonts w:ascii="Arial" w:hAnsi="Arial" w:cs="Arial"/>
        </w:rPr>
        <w:t xml:space="preserve">zadávané v Dynamickém </w:t>
      </w:r>
      <w:r w:rsidR="000242AA" w:rsidRPr="000242AA">
        <w:rPr>
          <w:rFonts w:ascii="Arial" w:hAnsi="Arial" w:cs="Arial"/>
        </w:rPr>
        <w:t>nákupní</w:t>
      </w:r>
      <w:r w:rsidR="000242AA">
        <w:rPr>
          <w:rFonts w:ascii="Arial" w:hAnsi="Arial" w:cs="Arial"/>
        </w:rPr>
        <w:t>m</w:t>
      </w:r>
      <w:r w:rsidR="000242AA" w:rsidRPr="000242AA">
        <w:rPr>
          <w:rFonts w:ascii="Arial" w:hAnsi="Arial" w:cs="Arial"/>
        </w:rPr>
        <w:t xml:space="preserve"> systém</w:t>
      </w:r>
      <w:r w:rsidR="000242AA">
        <w:rPr>
          <w:rFonts w:ascii="Arial" w:hAnsi="Arial" w:cs="Arial"/>
        </w:rPr>
        <w:t>u</w:t>
      </w:r>
      <w:r w:rsidR="000242AA" w:rsidRPr="000242AA">
        <w:rPr>
          <w:rFonts w:ascii="Arial" w:hAnsi="Arial" w:cs="Arial"/>
        </w:rPr>
        <w:t xml:space="preserve"> na dodávku čisticích prostředků a hygienického spotřebního materiálu</w:t>
      </w:r>
      <w:r w:rsidR="00D46C52" w:rsidRPr="006840DC">
        <w:rPr>
          <w:rFonts w:ascii="Arial" w:hAnsi="Arial" w:cs="Arial"/>
        </w:rPr>
        <w:t>; a</w:t>
      </w:r>
    </w:p>
    <w:p w14:paraId="02A13089" w14:textId="58A42E95" w:rsidR="006840DC" w:rsidRPr="006840DC" w:rsidRDefault="006840DC" w:rsidP="00D46C52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 xml:space="preserve">prodávající </w:t>
      </w:r>
      <w:r w:rsidR="002579D3">
        <w:rPr>
          <w:rFonts w:ascii="Arial" w:hAnsi="Arial" w:cs="Arial"/>
        </w:rPr>
        <w:t xml:space="preserve">je jediným vybraným dodavatelem výše uvedené veřejné zakázky na uzavření rámcové dohody a </w:t>
      </w:r>
      <w:r w:rsidR="00B62AF1">
        <w:rPr>
          <w:rFonts w:ascii="Arial" w:hAnsi="Arial" w:cs="Arial"/>
        </w:rPr>
        <w:t>kupující</w:t>
      </w:r>
      <w:r w:rsidR="002579D3">
        <w:rPr>
          <w:rFonts w:ascii="Arial" w:hAnsi="Arial" w:cs="Arial"/>
        </w:rPr>
        <w:t xml:space="preserve"> bude zadávat veřejné zakázky na základě této rámcové dohody postupem bez obnovení soutěže; a</w:t>
      </w:r>
    </w:p>
    <w:p w14:paraId="442EB57A" w14:textId="6137B3BA" w:rsidR="006E3A1D" w:rsidRPr="006840DC" w:rsidRDefault="006E3A1D" w:rsidP="006840D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4787C">
        <w:rPr>
          <w:rFonts w:ascii="Tahoma" w:hAnsi="Tahoma" w:cs="Tahoma"/>
        </w:rPr>
        <w:t xml:space="preserve">prodávající prohlašuje, že </w:t>
      </w:r>
      <w:r w:rsidR="00D46C52" w:rsidRPr="006840DC">
        <w:rPr>
          <w:rFonts w:ascii="Arial" w:hAnsi="Arial" w:cs="Arial"/>
        </w:rPr>
        <w:t>je držitelem potřebného živnostenského oprávnění</w:t>
      </w:r>
      <w:r w:rsidR="00D46C52" w:rsidRPr="00B4787C">
        <w:rPr>
          <w:rFonts w:ascii="Tahoma" w:hAnsi="Tahoma" w:cs="Tahoma"/>
        </w:rPr>
        <w:t xml:space="preserve"> </w:t>
      </w:r>
      <w:r w:rsidR="00D46C52" w:rsidRPr="006840DC">
        <w:rPr>
          <w:rFonts w:ascii="Arial" w:hAnsi="Arial" w:cs="Arial"/>
        </w:rPr>
        <w:t xml:space="preserve">a </w:t>
      </w:r>
      <w:r w:rsidR="00D46C52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Pr="00B4787C">
        <w:rPr>
          <w:rFonts w:ascii="Tahoma" w:hAnsi="Tahoma" w:cs="Tahoma"/>
        </w:rPr>
        <w:t>před</w:t>
      </w:r>
      <w:r w:rsidR="00D46C52">
        <w:rPr>
          <w:rFonts w:ascii="Tahoma" w:hAnsi="Tahoma" w:cs="Tahoma"/>
        </w:rPr>
        <w:t>mět koupě dle této smlouvy dodal</w:t>
      </w:r>
      <w:r w:rsidRPr="00B4787C">
        <w:rPr>
          <w:rFonts w:ascii="Tahoma" w:hAnsi="Tahoma" w:cs="Tahoma"/>
        </w:rPr>
        <w:t xml:space="preserve"> ve stanovené době a ve sjednané kvalitě, a že si je vědom skutečnosti, že kupující má značný zájem na dodání předmětu koupě, kter</w:t>
      </w:r>
      <w:r>
        <w:rPr>
          <w:rFonts w:ascii="Tahoma" w:hAnsi="Tahoma" w:cs="Tahoma"/>
        </w:rPr>
        <w:t>ý</w:t>
      </w:r>
      <w:r w:rsidRPr="00B4787C">
        <w:rPr>
          <w:rFonts w:ascii="Tahoma" w:hAnsi="Tahoma" w:cs="Tahoma"/>
        </w:rPr>
        <w:t xml:space="preserve"> je předmětem této smlouvy</w:t>
      </w:r>
      <w:r>
        <w:rPr>
          <w:rFonts w:ascii="Tahoma" w:hAnsi="Tahoma" w:cs="Tahoma"/>
        </w:rPr>
        <w:t>,</w:t>
      </w:r>
      <w:r w:rsidRPr="00B4787C">
        <w:rPr>
          <w:rFonts w:ascii="Tahoma" w:hAnsi="Tahoma" w:cs="Tahoma"/>
        </w:rPr>
        <w:t xml:space="preserve"> v čase a kvalitě stanovené touto smlouvou,</w:t>
      </w:r>
    </w:p>
    <w:p w14:paraId="4EF4E841" w14:textId="77777777" w:rsidR="006840DC" w:rsidRPr="00C2244B" w:rsidRDefault="006840DC" w:rsidP="006840DC">
      <w:pPr>
        <w:spacing w:after="120" w:line="276" w:lineRule="auto"/>
        <w:jc w:val="both"/>
        <w:rPr>
          <w:rFonts w:ascii="Arial" w:hAnsi="Arial" w:cs="Arial"/>
        </w:rPr>
      </w:pPr>
    </w:p>
    <w:p w14:paraId="247EE4C6" w14:textId="77777777" w:rsid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331B4DA2" w14:textId="40C343DB" w:rsidR="006840DC" w:rsidRDefault="006840DC" w:rsidP="006840DC">
      <w:pPr>
        <w:spacing w:line="276" w:lineRule="auto"/>
        <w:jc w:val="both"/>
        <w:rPr>
          <w:rFonts w:ascii="Arial" w:hAnsi="Arial" w:cs="Arial"/>
        </w:rPr>
      </w:pPr>
    </w:p>
    <w:p w14:paraId="1E0EFA02" w14:textId="77777777" w:rsidR="004D6C45" w:rsidRDefault="004D6C45" w:rsidP="006840DC">
      <w:pPr>
        <w:spacing w:line="276" w:lineRule="auto"/>
        <w:jc w:val="both"/>
        <w:rPr>
          <w:rFonts w:ascii="Arial" w:hAnsi="Arial" w:cs="Arial"/>
        </w:rPr>
      </w:pPr>
    </w:p>
    <w:p w14:paraId="01B3B462" w14:textId="77777777" w:rsidR="00685BD9" w:rsidRPr="00C2244B" w:rsidRDefault="00685BD9" w:rsidP="006840DC">
      <w:pPr>
        <w:spacing w:line="276" w:lineRule="auto"/>
        <w:jc w:val="both"/>
        <w:rPr>
          <w:rFonts w:ascii="Arial" w:hAnsi="Arial" w:cs="Arial"/>
        </w:rPr>
      </w:pPr>
    </w:p>
    <w:p w14:paraId="397E0131" w14:textId="5AF2B43C" w:rsidR="006840DC" w:rsidRPr="00BC0F70" w:rsidRDefault="002579D3" w:rsidP="006840DC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RÁMCOVÉ</w:t>
      </w:r>
      <w:r w:rsidR="00BC0F70" w:rsidRPr="00BC0F70">
        <w:rPr>
          <w:rFonts w:ascii="Arial" w:hAnsi="Arial" w:cs="Arial"/>
          <w:sz w:val="28"/>
          <w:szCs w:val="28"/>
        </w:rPr>
        <w:t xml:space="preserve"> SMLOUVY</w:t>
      </w:r>
    </w:p>
    <w:p w14:paraId="160C8385" w14:textId="59FBE1F7" w:rsidR="00685BD9" w:rsidRPr="00A60DDD" w:rsidRDefault="006840DC" w:rsidP="00A60DDD">
      <w:pPr>
        <w:pStyle w:val="Default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6CDEC87B" w14:textId="478C2DE7" w:rsidR="00A60DDD" w:rsidRDefault="00A60DDD" w:rsidP="00A60DDD">
      <w:pPr>
        <w:spacing w:after="120" w:line="276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dle </w:t>
      </w:r>
      <w:bookmarkStart w:id="0" w:name="_GoBack"/>
      <w:bookmarkEnd w:id="0"/>
      <w:r w:rsidRPr="00B01B57">
        <w:rPr>
          <w:rFonts w:ascii="Arial" w:hAnsi="Arial" w:cs="Arial"/>
          <w:snapToGrid w:val="0"/>
        </w:rPr>
        <w:t>§</w:t>
      </w:r>
      <w:r>
        <w:rPr>
          <w:rFonts w:ascii="Arial" w:hAnsi="Arial" w:cs="Arial"/>
          <w:snapToGrid w:val="0"/>
        </w:rPr>
        <w:t> </w:t>
      </w:r>
      <w:r w:rsidRPr="00B01B57">
        <w:rPr>
          <w:rFonts w:ascii="Arial" w:hAnsi="Arial" w:cs="Arial"/>
          <w:snapToGrid w:val="0"/>
        </w:rPr>
        <w:t>1746 odst. 2 zákona č. 89/2012 Sb., občanský zákoník, ve znění pozdějších předpisů (dále jen „občanský zákoník“)</w:t>
      </w:r>
    </w:p>
    <w:p w14:paraId="7BCA6589" w14:textId="77777777" w:rsidR="006E3A1D" w:rsidRDefault="006E3A1D" w:rsidP="006840DC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</w:p>
    <w:p w14:paraId="1EA64377" w14:textId="77777777" w:rsidR="006840DC" w:rsidRPr="006E3A1D" w:rsidRDefault="006840DC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4ABB27C9" w14:textId="0AFD85D4" w:rsidR="000016DD" w:rsidRPr="006162D1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bookmarkStart w:id="1" w:name="_Ref280253377"/>
      <w:r>
        <w:rPr>
          <w:rFonts w:cs="Arial"/>
          <w:sz w:val="20"/>
          <w:szCs w:val="20"/>
        </w:rPr>
        <w:t>Předmětem</w:t>
      </w:r>
      <w:r w:rsidRPr="006162D1">
        <w:rPr>
          <w:rFonts w:cs="Arial"/>
          <w:sz w:val="20"/>
          <w:szCs w:val="20"/>
        </w:rPr>
        <w:t xml:space="preserve"> této smlouvy je úprava podmínek týkajících se jednotlivých veřejných zakázek</w:t>
      </w:r>
      <w:r>
        <w:rPr>
          <w:rFonts w:cs="Arial"/>
          <w:sz w:val="20"/>
          <w:szCs w:val="20"/>
        </w:rPr>
        <w:t xml:space="preserve"> </w:t>
      </w:r>
      <w:r w:rsidR="004D6C4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na dodávky hyg</w:t>
      </w:r>
      <w:r w:rsidR="00A60DDD">
        <w:rPr>
          <w:rFonts w:cs="Arial"/>
          <w:sz w:val="20"/>
          <w:szCs w:val="20"/>
        </w:rPr>
        <w:t>ienického spotřebního materiálu pro potřeby Krajského úřadu Karlovarského kraje.</w:t>
      </w:r>
    </w:p>
    <w:p w14:paraId="08F2255C" w14:textId="1A83E1E4" w:rsidR="000016DD" w:rsidRDefault="006104CF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0016DD" w:rsidRPr="006162D1">
        <w:rPr>
          <w:rFonts w:cs="Arial"/>
          <w:sz w:val="20"/>
          <w:szCs w:val="20"/>
        </w:rPr>
        <w:t xml:space="preserve">mlouva je rámcovou smlouvou uzavřenou s jedním </w:t>
      </w:r>
      <w:r w:rsidR="000016DD">
        <w:rPr>
          <w:rFonts w:cs="Arial"/>
          <w:sz w:val="20"/>
          <w:szCs w:val="20"/>
        </w:rPr>
        <w:t>účastníkem</w:t>
      </w:r>
      <w:r w:rsidR="008124A3">
        <w:rPr>
          <w:rFonts w:cs="Arial"/>
          <w:sz w:val="20"/>
          <w:szCs w:val="20"/>
        </w:rPr>
        <w:t xml:space="preserve"> zadávacího řízení</w:t>
      </w:r>
      <w:r w:rsidR="000016DD" w:rsidRPr="006162D1">
        <w:rPr>
          <w:rFonts w:cs="Arial"/>
          <w:sz w:val="20"/>
          <w:szCs w:val="20"/>
        </w:rPr>
        <w:t>, přičemž veškeré podmínky plnění jsou v</w:t>
      </w:r>
      <w:r>
        <w:rPr>
          <w:rFonts w:cs="Arial"/>
          <w:sz w:val="20"/>
          <w:szCs w:val="20"/>
        </w:rPr>
        <w:t>e</w:t>
      </w:r>
      <w:r w:rsidR="000016DD" w:rsidRPr="006162D1">
        <w:rPr>
          <w:rFonts w:cs="Arial"/>
          <w:sz w:val="20"/>
          <w:szCs w:val="20"/>
        </w:rPr>
        <w:t xml:space="preserve"> smlouvě konkrétně vymezeny. </w:t>
      </w:r>
    </w:p>
    <w:p w14:paraId="5F413608" w14:textId="7CC1BC41" w:rsidR="000016DD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Pr="006162D1">
        <w:rPr>
          <w:rFonts w:cs="Arial"/>
          <w:sz w:val="20"/>
          <w:szCs w:val="20"/>
        </w:rPr>
        <w:t xml:space="preserve"> se podpisem smlouvy zavazuje </w:t>
      </w:r>
      <w:r>
        <w:rPr>
          <w:rFonts w:cs="Arial"/>
          <w:sz w:val="20"/>
          <w:szCs w:val="20"/>
        </w:rPr>
        <w:t xml:space="preserve">dodávat pro kupujícího dále specifikovaný hygienický spotřební materiál a kupující se zavazuje prodávajícímu za toto zboží uhradit cenu ve výši </w:t>
      </w:r>
      <w:r w:rsidR="004D6C4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a za podmínek sjednaných v</w:t>
      </w:r>
      <w:r w:rsidR="006104CF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smlouvě.</w:t>
      </w:r>
    </w:p>
    <w:p w14:paraId="4D7EA4A4" w14:textId="26C0A17B" w:rsidR="000016DD" w:rsidRDefault="000016DD" w:rsidP="000016DD">
      <w:pPr>
        <w:pStyle w:val="slovn2rove"/>
        <w:ind w:left="567"/>
        <w:rPr>
          <w:rFonts w:cs="Arial"/>
          <w:sz w:val="20"/>
          <w:szCs w:val="20"/>
        </w:rPr>
      </w:pPr>
    </w:p>
    <w:p w14:paraId="3756E4F9" w14:textId="2F6016A1" w:rsidR="000016DD" w:rsidRPr="000016DD" w:rsidRDefault="000016DD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0016DD">
        <w:rPr>
          <w:rFonts w:ascii="Arial" w:hAnsi="Arial" w:cs="Arial"/>
          <w:b/>
          <w:sz w:val="20"/>
        </w:rPr>
        <w:t>Podmínky zadání veřejných zakázek na základě smlouvy</w:t>
      </w:r>
    </w:p>
    <w:p w14:paraId="5591F9A9" w14:textId="1450F2A3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Kupující</w:t>
      </w:r>
      <w:r w:rsidR="000016DD" w:rsidRPr="00003B81">
        <w:rPr>
          <w:rFonts w:cs="Arial"/>
          <w:sz w:val="20"/>
          <w:szCs w:val="20"/>
        </w:rPr>
        <w:t xml:space="preserve"> není na základě smlouvy povinen zadat jakýkoliv konkrétní objem dílčích veřejných zakázek. Dílčí veřejné zakázky budou zadávány vždy dle aktuálních potřeb </w:t>
      </w:r>
      <w:r>
        <w:rPr>
          <w:rFonts w:cs="Arial"/>
          <w:sz w:val="20"/>
          <w:szCs w:val="20"/>
        </w:rPr>
        <w:t>kupujícího</w:t>
      </w:r>
      <w:r w:rsidR="000016DD" w:rsidRPr="00003B81">
        <w:rPr>
          <w:rFonts w:cs="Arial"/>
          <w:sz w:val="20"/>
          <w:szCs w:val="20"/>
        </w:rPr>
        <w:t>.</w:t>
      </w:r>
    </w:p>
    <w:p w14:paraId="5C23A800" w14:textId="00790A05" w:rsidR="000016DD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6162D1">
        <w:rPr>
          <w:rFonts w:cs="Arial"/>
          <w:sz w:val="20"/>
          <w:szCs w:val="20"/>
        </w:rPr>
        <w:t xml:space="preserve">Smlouvy na realizaci dílčích veřejných zakázek (dále jen „dílčí smlouvy“) zadávané na základě této smlouvy budou uzavírány na základě písemné výzvy </w:t>
      </w:r>
      <w:r w:rsidR="002E5E44">
        <w:rPr>
          <w:rFonts w:cs="Arial"/>
          <w:sz w:val="20"/>
          <w:szCs w:val="20"/>
        </w:rPr>
        <w:t>kupujícího</w:t>
      </w:r>
      <w:r w:rsidRPr="006162D1">
        <w:rPr>
          <w:rFonts w:cs="Arial"/>
          <w:sz w:val="20"/>
          <w:szCs w:val="20"/>
        </w:rPr>
        <w:t xml:space="preserve"> k poskytnutí plnění, jež je návrhem na uzavření </w:t>
      </w:r>
      <w:r w:rsidR="006104CF">
        <w:rPr>
          <w:rFonts w:cs="Arial"/>
          <w:sz w:val="20"/>
          <w:szCs w:val="20"/>
        </w:rPr>
        <w:t xml:space="preserve">dílčí </w:t>
      </w:r>
      <w:r w:rsidRPr="006162D1">
        <w:rPr>
          <w:rFonts w:cs="Arial"/>
          <w:sz w:val="20"/>
          <w:szCs w:val="20"/>
        </w:rPr>
        <w:t xml:space="preserve">smlouvy, a písemného potvrzení této výzvy </w:t>
      </w:r>
      <w:r w:rsidR="002E5E44">
        <w:rPr>
          <w:rFonts w:cs="Arial"/>
          <w:sz w:val="20"/>
          <w:szCs w:val="20"/>
        </w:rPr>
        <w:t>prodávajícím</w:t>
      </w:r>
      <w:r w:rsidRPr="006162D1">
        <w:rPr>
          <w:rFonts w:cs="Arial"/>
          <w:sz w:val="20"/>
          <w:szCs w:val="20"/>
        </w:rPr>
        <w:t xml:space="preserve">, jež je přijetím návrhu </w:t>
      </w:r>
      <w:r w:rsidR="006104CF">
        <w:rPr>
          <w:rFonts w:cs="Arial"/>
          <w:sz w:val="20"/>
          <w:szCs w:val="20"/>
        </w:rPr>
        <w:t xml:space="preserve">dílčí </w:t>
      </w:r>
      <w:r w:rsidRPr="006162D1">
        <w:rPr>
          <w:rFonts w:cs="Arial"/>
          <w:sz w:val="20"/>
          <w:szCs w:val="20"/>
        </w:rPr>
        <w:t>smlouvy.</w:t>
      </w:r>
    </w:p>
    <w:p w14:paraId="5EF0FF82" w14:textId="2057E5D5" w:rsidR="000016DD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003B81">
        <w:rPr>
          <w:rFonts w:cs="Arial"/>
          <w:sz w:val="20"/>
          <w:szCs w:val="20"/>
        </w:rPr>
        <w:t xml:space="preserve">Písemná výzva k poskytnutí plnění dle předchozího odstavce bude </w:t>
      </w:r>
      <w:r w:rsidR="002E5E44">
        <w:rPr>
          <w:rFonts w:cs="Arial"/>
          <w:sz w:val="20"/>
          <w:szCs w:val="20"/>
        </w:rPr>
        <w:t>prodávajícímu</w:t>
      </w:r>
      <w:r w:rsidRPr="00003B81">
        <w:rPr>
          <w:rFonts w:cs="Arial"/>
          <w:sz w:val="20"/>
          <w:szCs w:val="20"/>
        </w:rPr>
        <w:t xml:space="preserve"> zasílána formou objednávky. Objednávk</w:t>
      </w:r>
      <w:r w:rsidR="006104CF">
        <w:rPr>
          <w:rFonts w:cs="Arial"/>
          <w:sz w:val="20"/>
          <w:szCs w:val="20"/>
        </w:rPr>
        <w:t>a</w:t>
      </w:r>
      <w:r w:rsidRPr="00003B81">
        <w:rPr>
          <w:rFonts w:cs="Arial"/>
          <w:sz w:val="20"/>
          <w:szCs w:val="20"/>
        </w:rPr>
        <w:t xml:space="preserve"> bud</w:t>
      </w:r>
      <w:r w:rsidR="006104CF">
        <w:rPr>
          <w:rFonts w:cs="Arial"/>
          <w:sz w:val="20"/>
          <w:szCs w:val="20"/>
        </w:rPr>
        <w:t>e</w:t>
      </w:r>
      <w:r w:rsidRPr="00003B81">
        <w:rPr>
          <w:rFonts w:cs="Arial"/>
          <w:sz w:val="20"/>
          <w:szCs w:val="20"/>
        </w:rPr>
        <w:t xml:space="preserve"> obsahovat údaje potřebné pro uzavření </w:t>
      </w:r>
      <w:r w:rsidR="006104CF">
        <w:rPr>
          <w:rFonts w:cs="Arial"/>
          <w:sz w:val="20"/>
          <w:szCs w:val="20"/>
        </w:rPr>
        <w:t xml:space="preserve">dílčí </w:t>
      </w:r>
      <w:r w:rsidRPr="00003B81">
        <w:rPr>
          <w:rFonts w:cs="Arial"/>
          <w:sz w:val="20"/>
          <w:szCs w:val="20"/>
        </w:rPr>
        <w:t xml:space="preserve">smlouvy, tzn. označení smluvních stran, ustanovení, že se jedná o písemnou výzvu k poskytnutí plnění </w:t>
      </w:r>
      <w:r>
        <w:rPr>
          <w:rFonts w:cs="Arial"/>
          <w:sz w:val="20"/>
          <w:szCs w:val="20"/>
        </w:rPr>
        <w:t>dle této smlouvy</w:t>
      </w:r>
      <w:r w:rsidRPr="006F76C7">
        <w:rPr>
          <w:rFonts w:cs="Arial"/>
          <w:sz w:val="20"/>
          <w:szCs w:val="20"/>
        </w:rPr>
        <w:t xml:space="preserve"> se stanovením termínu plnění tak, aby splnění požadavku bylo reálné.</w:t>
      </w:r>
      <w:r w:rsidRPr="00AB4D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Objednávky budou </w:t>
      </w:r>
      <w:r w:rsidR="002E5E44">
        <w:rPr>
          <w:rFonts w:cs="Arial"/>
          <w:sz w:val="20"/>
          <w:szCs w:val="20"/>
        </w:rPr>
        <w:t>prodávajícímu</w:t>
      </w:r>
      <w:r>
        <w:rPr>
          <w:rFonts w:cs="Arial"/>
          <w:sz w:val="20"/>
          <w:szCs w:val="20"/>
        </w:rPr>
        <w:t xml:space="preserve"> odesílány prostřednictvím elektronického nástroje (E-ZAK).</w:t>
      </w:r>
    </w:p>
    <w:p w14:paraId="5E871390" w14:textId="4B21EFA6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="000016DD">
        <w:rPr>
          <w:rFonts w:cs="Arial"/>
          <w:sz w:val="20"/>
          <w:szCs w:val="20"/>
        </w:rPr>
        <w:t xml:space="preserve"> je povinen nejpozději následující pracovní den objednávku prostřednictvím elektronického nástroje (E-ZAK) potvrdit. </w:t>
      </w:r>
    </w:p>
    <w:p w14:paraId="7F066662" w14:textId="6C4DBC24" w:rsidR="000016DD" w:rsidRPr="00C17B42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C17B42">
        <w:rPr>
          <w:rFonts w:cs="Arial"/>
          <w:sz w:val="20"/>
          <w:szCs w:val="20"/>
        </w:rPr>
        <w:t xml:space="preserve">V případě pochybností je </w:t>
      </w:r>
      <w:r w:rsidR="002E5E44">
        <w:rPr>
          <w:rFonts w:cs="Arial"/>
          <w:sz w:val="20"/>
          <w:szCs w:val="20"/>
        </w:rPr>
        <w:t>prodávající</w:t>
      </w:r>
      <w:r w:rsidRPr="00C17B42">
        <w:rPr>
          <w:rFonts w:cs="Arial"/>
          <w:sz w:val="20"/>
          <w:szCs w:val="20"/>
        </w:rPr>
        <w:t xml:space="preserve"> povinen vyžádat si od </w:t>
      </w:r>
      <w:r w:rsidR="002E5E44">
        <w:rPr>
          <w:rFonts w:cs="Arial"/>
          <w:sz w:val="20"/>
          <w:szCs w:val="20"/>
        </w:rPr>
        <w:t>kupujícího</w:t>
      </w:r>
      <w:r>
        <w:rPr>
          <w:rFonts w:cs="Arial"/>
          <w:sz w:val="20"/>
          <w:szCs w:val="20"/>
        </w:rPr>
        <w:t xml:space="preserve"> </w:t>
      </w:r>
      <w:r w:rsidRPr="00C17B42">
        <w:rPr>
          <w:rFonts w:cs="Arial"/>
          <w:sz w:val="20"/>
          <w:szCs w:val="20"/>
        </w:rPr>
        <w:t>doplňující informace. Neučiní-li tak</w:t>
      </w:r>
      <w:r>
        <w:rPr>
          <w:rFonts w:cs="Arial"/>
          <w:sz w:val="20"/>
          <w:szCs w:val="20"/>
        </w:rPr>
        <w:t xml:space="preserve"> ve lhůtě dle předchozího odstavce smlouvy</w:t>
      </w:r>
      <w:r w:rsidRPr="00C17B42">
        <w:rPr>
          <w:rFonts w:cs="Arial"/>
          <w:sz w:val="20"/>
          <w:szCs w:val="20"/>
        </w:rPr>
        <w:t>, má se za to, že pokyny jsou pro něho dostačující a nemůže se z tohoto důvodu zprostit odpovědnosti za nesplnění či vadné splnění zakázky.</w:t>
      </w:r>
      <w:r>
        <w:rPr>
          <w:rFonts w:cs="Arial"/>
          <w:sz w:val="20"/>
          <w:szCs w:val="20"/>
        </w:rPr>
        <w:t xml:space="preserve"> Po dobu, než jsou poskytnuty doplňující informace, lhůta dle předchozího odstavce smlouvy neběží. </w:t>
      </w:r>
    </w:p>
    <w:p w14:paraId="5F8945FF" w14:textId="6718F2B2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="000016DD">
        <w:rPr>
          <w:rFonts w:cs="Arial"/>
          <w:sz w:val="20"/>
          <w:szCs w:val="20"/>
        </w:rPr>
        <w:t xml:space="preserve"> </w:t>
      </w:r>
      <w:r w:rsidR="000016DD" w:rsidRPr="00966FD6">
        <w:rPr>
          <w:rFonts w:cs="Arial"/>
          <w:b/>
          <w:sz w:val="20"/>
          <w:szCs w:val="20"/>
        </w:rPr>
        <w:t>není oprávněn</w:t>
      </w:r>
      <w:r w:rsidR="000016DD">
        <w:rPr>
          <w:rFonts w:cs="Arial"/>
          <w:sz w:val="20"/>
          <w:szCs w:val="20"/>
        </w:rPr>
        <w:t xml:space="preserve"> odmítnout zadání veřejné zakázky dle této smlouvy.</w:t>
      </w:r>
    </w:p>
    <w:p w14:paraId="7330CA9B" w14:textId="77777777" w:rsidR="002E5E44" w:rsidRDefault="002E5E44" w:rsidP="002E5E44">
      <w:pPr>
        <w:pStyle w:val="slovn2rove"/>
        <w:ind w:left="567"/>
        <w:rPr>
          <w:rFonts w:cs="Arial"/>
          <w:sz w:val="20"/>
          <w:szCs w:val="20"/>
        </w:rPr>
      </w:pPr>
    </w:p>
    <w:p w14:paraId="0FD1989A" w14:textId="10ED54CE" w:rsidR="000016DD" w:rsidRPr="002E5E44" w:rsidRDefault="002E5E44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2E5E44">
        <w:rPr>
          <w:rFonts w:ascii="Arial" w:hAnsi="Arial" w:cs="Arial"/>
          <w:b/>
          <w:sz w:val="20"/>
        </w:rPr>
        <w:t>Předmět plnění dílčí smlouvy</w:t>
      </w:r>
    </w:p>
    <w:p w14:paraId="6B76E819" w14:textId="316A3E9B" w:rsidR="006E3A1D" w:rsidRPr="006143CA" w:rsidRDefault="006E3A1D" w:rsidP="006143CA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6143CA">
        <w:rPr>
          <w:rFonts w:ascii="Arial" w:hAnsi="Arial" w:cs="Arial"/>
          <w:color w:val="000000"/>
        </w:rPr>
        <w:t xml:space="preserve">Prodávající se </w:t>
      </w:r>
      <w:r w:rsidR="002E5E44" w:rsidRPr="006143CA">
        <w:rPr>
          <w:rFonts w:ascii="Arial" w:hAnsi="Arial" w:cs="Arial"/>
          <w:color w:val="000000"/>
        </w:rPr>
        <w:t xml:space="preserve">dílčí smlouvou </w:t>
      </w:r>
      <w:r w:rsidRPr="006143CA">
        <w:rPr>
          <w:rFonts w:ascii="Arial" w:hAnsi="Arial" w:cs="Arial"/>
          <w:color w:val="000000"/>
        </w:rPr>
        <w:t xml:space="preserve">zavazuje odevzdat kupujícímu věc, která je předmětem koupě v množství, jakosti a provedení, jež je blíže specifikováno v nabídce prodávajícího </w:t>
      </w:r>
      <w:r w:rsidR="00966FD6">
        <w:rPr>
          <w:rFonts w:ascii="Arial" w:hAnsi="Arial" w:cs="Arial"/>
          <w:color w:val="000000"/>
        </w:rPr>
        <w:t>podané</w:t>
      </w:r>
      <w:r w:rsidRPr="006143CA">
        <w:rPr>
          <w:rFonts w:ascii="Arial" w:hAnsi="Arial" w:cs="Arial"/>
          <w:color w:val="000000"/>
        </w:rPr>
        <w:t xml:space="preserve"> dne </w:t>
      </w:r>
      <w:r w:rsidRPr="006C15BA">
        <w:rPr>
          <w:rFonts w:ascii="Arial" w:hAnsi="Arial" w:cs="Arial"/>
          <w:color w:val="000000"/>
          <w:highlight w:val="green"/>
        </w:rPr>
        <w:t>…………………</w:t>
      </w:r>
      <w:r w:rsidRPr="006143CA">
        <w:rPr>
          <w:rFonts w:ascii="Arial" w:hAnsi="Arial" w:cs="Arial"/>
          <w:color w:val="000000"/>
        </w:rPr>
        <w:t xml:space="preserve"> (dále jen „nabídka“) v rámci zakázky</w:t>
      </w:r>
      <w:r w:rsidR="002B6528" w:rsidRPr="006143CA">
        <w:rPr>
          <w:rFonts w:ascii="Arial" w:hAnsi="Arial" w:cs="Arial"/>
          <w:color w:val="000000"/>
        </w:rPr>
        <w:t xml:space="preserve"> „</w:t>
      </w:r>
      <w:r w:rsidR="002E5E44" w:rsidRPr="006143CA">
        <w:rPr>
          <w:rFonts w:ascii="Arial" w:hAnsi="Arial" w:cs="Arial"/>
          <w:color w:val="000000"/>
        </w:rPr>
        <w:t>Rámcová dohoda na dodávku hygieni</w:t>
      </w:r>
      <w:r w:rsidR="00966FD6">
        <w:rPr>
          <w:rFonts w:ascii="Arial" w:hAnsi="Arial" w:cs="Arial"/>
          <w:color w:val="000000"/>
        </w:rPr>
        <w:t>ckého spotřebního materiálu 202</w:t>
      </w:r>
      <w:r w:rsidR="006C15BA">
        <w:rPr>
          <w:rFonts w:ascii="Arial" w:hAnsi="Arial" w:cs="Arial"/>
          <w:color w:val="000000"/>
        </w:rPr>
        <w:t>5</w:t>
      </w:r>
      <w:r w:rsidR="00966FD6">
        <w:rPr>
          <w:rFonts w:ascii="Arial" w:hAnsi="Arial" w:cs="Arial"/>
          <w:color w:val="000000"/>
        </w:rPr>
        <w:t xml:space="preserve"> - 202</w:t>
      </w:r>
      <w:r w:rsidR="006C15BA">
        <w:rPr>
          <w:rFonts w:ascii="Arial" w:hAnsi="Arial" w:cs="Arial"/>
          <w:color w:val="000000"/>
        </w:rPr>
        <w:t>6</w:t>
      </w:r>
      <w:r w:rsidR="002B6528" w:rsidRPr="006143CA">
        <w:rPr>
          <w:rFonts w:ascii="Arial" w:hAnsi="Arial" w:cs="Arial"/>
          <w:color w:val="000000"/>
        </w:rPr>
        <w:t>“ a převést na něj vlastnické právo k předmětu koupě. Kupující se zavazuje předmět koupě převzít a zaplatit za něj prodávajícímu sjednanou kupní cenu.</w:t>
      </w:r>
    </w:p>
    <w:p w14:paraId="4BB2E5F1" w14:textId="3CF9A59B" w:rsidR="006E3A1D" w:rsidRDefault="002B6528" w:rsidP="006143CA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6143CA">
        <w:rPr>
          <w:rFonts w:ascii="Arial" w:hAnsi="Arial" w:cs="Arial"/>
          <w:color w:val="000000"/>
        </w:rPr>
        <w:t xml:space="preserve">Předmět koupě je dále specifikován </w:t>
      </w:r>
      <w:r w:rsidR="00630430" w:rsidRPr="006143CA">
        <w:rPr>
          <w:rFonts w:ascii="Arial" w:hAnsi="Arial" w:cs="Arial"/>
          <w:color w:val="000000"/>
        </w:rPr>
        <w:t>v příloze č. 1 smlouvy.</w:t>
      </w:r>
    </w:p>
    <w:p w14:paraId="714960E5" w14:textId="77777777" w:rsidR="006337C3" w:rsidRDefault="006337C3" w:rsidP="002E5E44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DDCD897" w14:textId="1A5DD69C" w:rsidR="002B6528" w:rsidRPr="002B6528" w:rsidRDefault="002F4686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Dodání předmětu koupě</w:t>
      </w:r>
      <w:r w:rsidR="002B6528" w:rsidRPr="002B6528">
        <w:rPr>
          <w:rFonts w:ascii="Arial" w:hAnsi="Arial" w:cs="Arial"/>
          <w:b/>
          <w:sz w:val="20"/>
        </w:rPr>
        <w:t xml:space="preserve"> </w:t>
      </w:r>
    </w:p>
    <w:bookmarkEnd w:id="1"/>
    <w:p w14:paraId="3C6DD194" w14:textId="322BF3DD" w:rsidR="00F37043" w:rsidRDefault="005A75CD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</w:t>
      </w:r>
      <w:r w:rsidR="00272B1F">
        <w:rPr>
          <w:rFonts w:cs="Arial"/>
          <w:sz w:val="20"/>
          <w:szCs w:val="20"/>
        </w:rPr>
        <w:t>,</w:t>
      </w:r>
      <w:r w:rsidR="006143CA">
        <w:rPr>
          <w:rFonts w:cs="Arial"/>
          <w:sz w:val="20"/>
          <w:szCs w:val="20"/>
        </w:rPr>
        <w:t xml:space="preserve"> a v termínu dle dílčí smlouvy</w:t>
      </w:r>
      <w:r>
        <w:rPr>
          <w:rFonts w:cs="Arial"/>
          <w:sz w:val="20"/>
          <w:szCs w:val="20"/>
        </w:rPr>
        <w:t>.</w:t>
      </w:r>
    </w:p>
    <w:p w14:paraId="4E6E319E" w14:textId="34798429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lastRenderedPageBreak/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4724AB6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5A56897B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44E510D2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2C319AA" w14:textId="6B92BE3E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</w:t>
      </w:r>
      <w:r w:rsidR="006441BB">
        <w:rPr>
          <w:rFonts w:cs="Arial"/>
          <w:sz w:val="20"/>
          <w:szCs w:val="20"/>
        </w:rPr>
        <w:t>u</w:t>
      </w:r>
      <w:r w:rsidRPr="002F4686">
        <w:rPr>
          <w:rFonts w:cs="Arial"/>
          <w:sz w:val="20"/>
          <w:szCs w:val="20"/>
        </w:rPr>
        <w:t xml:space="preserve"> k odstranění vad, způsob a čas k odstranění vad,</w:t>
      </w:r>
    </w:p>
    <w:p w14:paraId="1FC6F824" w14:textId="43986132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03FF61F2" w14:textId="0CA79894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</w:t>
      </w:r>
      <w:r w:rsidR="004D6C45">
        <w:rPr>
          <w:rFonts w:cs="Arial"/>
          <w:sz w:val="20"/>
          <w:szCs w:val="20"/>
        </w:rPr>
        <w:br/>
      </w:r>
      <w:r w:rsidRPr="002F4686">
        <w:rPr>
          <w:rFonts w:cs="Arial"/>
          <w:sz w:val="20"/>
          <w:szCs w:val="20"/>
        </w:rPr>
        <w:t xml:space="preserve">o převzetí předmětu koupě kupujícím i prodávajícím. </w:t>
      </w:r>
    </w:p>
    <w:p w14:paraId="4F985C04" w14:textId="70E93A4D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není povinen předmět koupě převzít v případě výskytu podstatné vady předmětu koupě. Za podstatnou vadu se považuje taková, která brání řádnému užívání předmětu koupě a činí jej pro kupujícího neupotřebitelný</w:t>
      </w:r>
      <w:r w:rsidR="006441BB">
        <w:rPr>
          <w:rFonts w:cs="Arial"/>
          <w:sz w:val="20"/>
          <w:szCs w:val="20"/>
        </w:rPr>
        <w:t>m</w:t>
      </w:r>
      <w:r w:rsidRPr="002F4686">
        <w:rPr>
          <w:rFonts w:cs="Arial"/>
          <w:sz w:val="20"/>
          <w:szCs w:val="20"/>
        </w:rPr>
        <w:t>. Kupující není povinen předmět koupě převzít v případě, že zjistí mnohost vad</w:t>
      </w:r>
      <w:r w:rsidR="006441BB">
        <w:rPr>
          <w:rFonts w:cs="Arial"/>
          <w:sz w:val="20"/>
          <w:szCs w:val="20"/>
        </w:rPr>
        <w:t>,</w:t>
      </w:r>
      <w:r w:rsidRPr="002F4686">
        <w:rPr>
          <w:rFonts w:cs="Arial"/>
          <w:sz w:val="20"/>
          <w:szCs w:val="20"/>
        </w:rPr>
        <w:t xml:space="preserve"> a to nejméně </w:t>
      </w:r>
      <w:r w:rsidR="006143CA">
        <w:rPr>
          <w:rFonts w:cs="Arial"/>
          <w:sz w:val="20"/>
          <w:szCs w:val="20"/>
        </w:rPr>
        <w:t>tři vady</w:t>
      </w:r>
      <w:r w:rsidRPr="002F4686">
        <w:rPr>
          <w:rFonts w:cs="Arial"/>
          <w:sz w:val="20"/>
          <w:szCs w:val="20"/>
        </w:rPr>
        <w:t xml:space="preserve"> v množství, kvalitě či jakosti na předmětu koupě jako celku</w:t>
      </w:r>
      <w:r w:rsidR="00A905AE">
        <w:rPr>
          <w:rFonts w:cs="Arial"/>
          <w:sz w:val="20"/>
          <w:szCs w:val="20"/>
        </w:rPr>
        <w:t xml:space="preserve"> dle dílčí </w:t>
      </w:r>
      <w:r w:rsidR="003A0BBB">
        <w:rPr>
          <w:rFonts w:cs="Arial"/>
          <w:sz w:val="20"/>
          <w:szCs w:val="20"/>
        </w:rPr>
        <w:t>smlouvy</w:t>
      </w:r>
      <w:r w:rsidRPr="002F4686">
        <w:rPr>
          <w:rFonts w:cs="Arial"/>
          <w:sz w:val="20"/>
          <w:szCs w:val="20"/>
        </w:rPr>
        <w:t xml:space="preserve">. </w:t>
      </w:r>
    </w:p>
    <w:p w14:paraId="1B90B0F6" w14:textId="77777777" w:rsidR="005A75CD" w:rsidRDefault="005A75CD" w:rsidP="00472E38">
      <w:pPr>
        <w:pStyle w:val="slovn2rove"/>
        <w:ind w:left="567"/>
        <w:rPr>
          <w:rFonts w:cs="Arial"/>
          <w:sz w:val="20"/>
          <w:szCs w:val="20"/>
        </w:rPr>
      </w:pPr>
    </w:p>
    <w:p w14:paraId="18E18F75" w14:textId="77777777" w:rsidR="005A75CD" w:rsidRDefault="005A75CD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5A75CD">
        <w:rPr>
          <w:rFonts w:ascii="Arial" w:hAnsi="Arial" w:cs="Arial"/>
          <w:b/>
          <w:sz w:val="20"/>
        </w:rPr>
        <w:t>Kupní cena</w:t>
      </w:r>
    </w:p>
    <w:p w14:paraId="45655D13" w14:textId="77994C74" w:rsidR="006143CA" w:rsidRPr="008D5C94" w:rsidRDefault="006143CA" w:rsidP="006143CA">
      <w:pPr>
        <w:pStyle w:val="slovn2rove"/>
        <w:keepNext w:val="0"/>
        <w:numPr>
          <w:ilvl w:val="1"/>
          <w:numId w:val="30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8D5C94">
        <w:rPr>
          <w:rFonts w:cs="Arial"/>
          <w:sz w:val="20"/>
          <w:szCs w:val="20"/>
        </w:rPr>
        <w:t xml:space="preserve">Smluvní strany sjednávají za plnění jednotlivých zakázek zadávaných na základě této smlouvy smluvní cenu, která se vypočte ze skutečně realizovaného plnění v rámci dané zakázky </w:t>
      </w:r>
      <w:r w:rsidR="004D6C45">
        <w:rPr>
          <w:rFonts w:cs="Arial"/>
          <w:sz w:val="20"/>
          <w:szCs w:val="20"/>
        </w:rPr>
        <w:br/>
      </w:r>
      <w:r w:rsidRPr="008D5C94">
        <w:rPr>
          <w:rFonts w:cs="Arial"/>
          <w:sz w:val="20"/>
          <w:szCs w:val="20"/>
        </w:rPr>
        <w:t>a jednot</w:t>
      </w:r>
      <w:r>
        <w:rPr>
          <w:rFonts w:cs="Arial"/>
          <w:sz w:val="20"/>
          <w:szCs w:val="20"/>
        </w:rPr>
        <w:t>kových smluvních cen prodávajícího, které tvoří přílohu č. 1 smlouvy.</w:t>
      </w:r>
    </w:p>
    <w:p w14:paraId="5CB08B06" w14:textId="54771C0B" w:rsidR="006143CA" w:rsidRDefault="006143CA" w:rsidP="006143CA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předchozího odstavce zahrnuje veškeré náklady </w:t>
      </w:r>
      <w:r>
        <w:rPr>
          <w:rFonts w:cs="Arial"/>
          <w:sz w:val="20"/>
          <w:szCs w:val="20"/>
        </w:rPr>
        <w:t>prodávajícího</w:t>
      </w:r>
      <w:r w:rsidRPr="00AB2847">
        <w:rPr>
          <w:rFonts w:cs="Arial"/>
          <w:sz w:val="20"/>
          <w:szCs w:val="20"/>
        </w:rPr>
        <w:t xml:space="preserve"> vynaložené </w:t>
      </w:r>
      <w:r>
        <w:rPr>
          <w:rFonts w:cs="Arial"/>
          <w:sz w:val="20"/>
          <w:szCs w:val="20"/>
        </w:rPr>
        <w:t>prodávajícím</w:t>
      </w:r>
      <w:r w:rsidRPr="00AB284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souvislosti s dodáním předmětu koupě dle této smlouvy</w:t>
      </w:r>
      <w:r w:rsidRPr="00AB2847">
        <w:rPr>
          <w:rFonts w:cs="Arial"/>
          <w:sz w:val="20"/>
          <w:szCs w:val="20"/>
        </w:rPr>
        <w:t xml:space="preserve">, </w:t>
      </w:r>
      <w:r w:rsidR="00F721DB" w:rsidRPr="000E2A13">
        <w:rPr>
          <w:rFonts w:cs="Arial"/>
          <w:sz w:val="20"/>
          <w:szCs w:val="20"/>
        </w:rPr>
        <w:t xml:space="preserve">tj. cenu předmětu koupě včetně příslušenství, a dále zahrnuje zejména dopravné předmětu koupě, dodání dokumentace k předmětu koupě, uložení odpadů na skládku, úhradu cel a dalších nákladů spojených s celním řízením apod. </w:t>
      </w:r>
      <w:r>
        <w:rPr>
          <w:rFonts w:cs="Arial"/>
          <w:sz w:val="20"/>
          <w:szCs w:val="20"/>
        </w:rPr>
        <w:t>Cena je stanovena jako nejvýše přípustná, její změna je možná pouze v souvislosti se změnou sazby DPH.</w:t>
      </w:r>
    </w:p>
    <w:p w14:paraId="7BD25F4F" w14:textId="3E9B27A6" w:rsidR="006143CA" w:rsidRDefault="006143CA" w:rsidP="006143CA">
      <w:pPr>
        <w:pStyle w:val="slovn2rove"/>
        <w:keepNext w:val="0"/>
        <w:numPr>
          <w:ilvl w:val="1"/>
          <w:numId w:val="30"/>
        </w:numPr>
        <w:rPr>
          <w:rFonts w:cs="Arial"/>
          <w:sz w:val="20"/>
          <w:szCs w:val="20"/>
        </w:rPr>
      </w:pPr>
      <w:r w:rsidRPr="00340985">
        <w:rPr>
          <w:rFonts w:cs="Arial"/>
          <w:sz w:val="20"/>
          <w:szCs w:val="20"/>
        </w:rPr>
        <w:t xml:space="preserve">Maximální hodnota plnění této smlouvy činí </w:t>
      </w:r>
      <w:r w:rsidR="00B3297C" w:rsidRPr="00B3297C">
        <w:rPr>
          <w:rFonts w:cs="Arial"/>
          <w:sz w:val="20"/>
          <w:szCs w:val="20"/>
        </w:rPr>
        <w:t>1</w:t>
      </w:r>
      <w:r w:rsidR="009D794F" w:rsidRPr="00B3297C">
        <w:rPr>
          <w:rFonts w:cs="Arial"/>
          <w:sz w:val="20"/>
          <w:szCs w:val="20"/>
        </w:rPr>
        <w:t>.</w:t>
      </w:r>
      <w:r w:rsidR="00B3297C" w:rsidRPr="00B3297C">
        <w:rPr>
          <w:rFonts w:cs="Arial"/>
          <w:sz w:val="20"/>
          <w:szCs w:val="20"/>
        </w:rPr>
        <w:t>3</w:t>
      </w:r>
      <w:r w:rsidR="009D794F" w:rsidRPr="00B3297C">
        <w:rPr>
          <w:rFonts w:cs="Arial"/>
          <w:sz w:val="20"/>
          <w:szCs w:val="20"/>
        </w:rPr>
        <w:t>00.000</w:t>
      </w:r>
      <w:r w:rsidRPr="00340985">
        <w:rPr>
          <w:rFonts w:cs="Arial"/>
          <w:sz w:val="20"/>
          <w:szCs w:val="20"/>
        </w:rPr>
        <w:t xml:space="preserve"> Kč</w:t>
      </w:r>
      <w:r>
        <w:rPr>
          <w:rFonts w:cs="Arial"/>
          <w:sz w:val="20"/>
          <w:szCs w:val="20"/>
        </w:rPr>
        <w:t xml:space="preserve"> včetně DPH</w:t>
      </w:r>
      <w:r w:rsidRPr="00340985">
        <w:rPr>
          <w:rFonts w:cs="Arial"/>
          <w:sz w:val="20"/>
          <w:szCs w:val="20"/>
        </w:rPr>
        <w:t>.</w:t>
      </w:r>
    </w:p>
    <w:p w14:paraId="7FBE3F08" w14:textId="33D53623" w:rsidR="006143CA" w:rsidRDefault="006143CA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Úhrada za </w:t>
      </w:r>
      <w:r w:rsidR="00F721DB">
        <w:rPr>
          <w:rFonts w:cs="Arial"/>
          <w:sz w:val="20"/>
          <w:szCs w:val="20"/>
        </w:rPr>
        <w:t>dodání předmětu koupě</w:t>
      </w:r>
      <w:r>
        <w:rPr>
          <w:rFonts w:cs="Arial"/>
          <w:sz w:val="20"/>
          <w:szCs w:val="20"/>
        </w:rPr>
        <w:t xml:space="preserve"> bude uskutečňována po splnění každé jednotlivé veřejné zakázky na základě faktury</w:t>
      </w:r>
      <w:r w:rsidRPr="00B439F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vystavené </w:t>
      </w:r>
      <w:r w:rsidR="00F721DB">
        <w:rPr>
          <w:rFonts w:cs="Arial"/>
          <w:sz w:val="20"/>
          <w:szCs w:val="20"/>
        </w:rPr>
        <w:t>prodávajícím</w:t>
      </w:r>
      <w:r>
        <w:rPr>
          <w:rFonts w:cs="Arial"/>
          <w:sz w:val="20"/>
          <w:szCs w:val="20"/>
        </w:rPr>
        <w:t xml:space="preserve"> dle skutečně </w:t>
      </w:r>
      <w:r w:rsidR="00F721DB">
        <w:rPr>
          <w:rFonts w:cs="Arial"/>
          <w:sz w:val="20"/>
          <w:szCs w:val="20"/>
        </w:rPr>
        <w:t>dodaného předmětu koupě</w:t>
      </w:r>
      <w:r>
        <w:rPr>
          <w:rFonts w:cs="Arial"/>
          <w:sz w:val="20"/>
          <w:szCs w:val="20"/>
        </w:rPr>
        <w:t xml:space="preserve">, </w:t>
      </w:r>
      <w:r w:rsidR="00F721DB">
        <w:rPr>
          <w:rFonts w:cs="Arial"/>
          <w:sz w:val="20"/>
          <w:szCs w:val="20"/>
        </w:rPr>
        <w:t>potvrzeného kupujícím</w:t>
      </w:r>
      <w:r>
        <w:rPr>
          <w:rFonts w:cs="Arial"/>
          <w:sz w:val="20"/>
          <w:szCs w:val="20"/>
        </w:rPr>
        <w:t xml:space="preserve"> v předávacím protokolu, který bude přílohou faktury.</w:t>
      </w:r>
    </w:p>
    <w:p w14:paraId="233F7E60" w14:textId="17FAA163" w:rsidR="00F721DB" w:rsidRPr="00F721DB" w:rsidRDefault="00F721D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F721DB">
        <w:rPr>
          <w:rFonts w:cs="Arial"/>
          <w:sz w:val="20"/>
          <w:szCs w:val="20"/>
        </w:rPr>
        <w:t xml:space="preserve">Splatnost faktury je smluvními stranami dohodnuta na 30 (třicet) kalendářních dnů ode dne řádného doručení faktury kupujícímu. Podkladem a podmínkou pro vystavení řádné faktury bude: písemný, odsouhlasený a zástupcem kupujícího jednajícím ve věcech technických, podepsaný předávací protokol o odevzdání předmětu koupě bez zjevných vad. </w:t>
      </w:r>
    </w:p>
    <w:p w14:paraId="158A997C" w14:textId="08493B88" w:rsidR="00F721DB" w:rsidRDefault="00F721D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F721DB">
        <w:rPr>
          <w:rFonts w:cs="Arial"/>
          <w:sz w:val="20"/>
          <w:szCs w:val="20"/>
        </w:rPr>
        <w:t xml:space="preserve">Faktura bude vystavena nejpozději do 15. dne měsíce následujícího po dni uskutečnění zdanitelného plnění a bude obsahovat náležitosti daňového dokladu stanovené </w:t>
      </w:r>
      <w:r w:rsidRPr="00857ADC">
        <w:rPr>
          <w:rFonts w:cs="Arial"/>
          <w:sz w:val="20"/>
          <w:szCs w:val="20"/>
        </w:rPr>
        <w:t>zákon</w:t>
      </w:r>
      <w:r>
        <w:rPr>
          <w:rFonts w:cs="Arial"/>
          <w:sz w:val="20"/>
          <w:szCs w:val="20"/>
        </w:rPr>
        <w:t>em</w:t>
      </w:r>
      <w:r w:rsidRPr="00857ADC">
        <w:rPr>
          <w:rFonts w:cs="Arial"/>
          <w:sz w:val="20"/>
          <w:szCs w:val="20"/>
        </w:rPr>
        <w:t xml:space="preserve"> </w:t>
      </w:r>
      <w:r w:rsidR="004D6C45">
        <w:rPr>
          <w:rFonts w:cs="Arial"/>
          <w:sz w:val="20"/>
          <w:szCs w:val="20"/>
        </w:rPr>
        <w:br/>
      </w:r>
      <w:r w:rsidRPr="00857ADC">
        <w:rPr>
          <w:rFonts w:cs="Arial"/>
          <w:sz w:val="20"/>
          <w:szCs w:val="20"/>
        </w:rPr>
        <w:t>č. 235/2004 Sb., o dani z přidané hodnoty</w:t>
      </w:r>
      <w:r>
        <w:rPr>
          <w:rFonts w:cs="Arial"/>
          <w:sz w:val="20"/>
          <w:szCs w:val="20"/>
        </w:rPr>
        <w:t xml:space="preserve">, ve znění pozdějších předpisů </w:t>
      </w:r>
      <w:r w:rsidRPr="00857ADC">
        <w:rPr>
          <w:rFonts w:cs="Arial"/>
          <w:sz w:val="20"/>
          <w:szCs w:val="20"/>
        </w:rPr>
        <w:t>(dále jen „zákon o DPH“)</w:t>
      </w:r>
      <w:r w:rsidRPr="00F721DB">
        <w:rPr>
          <w:rFonts w:cs="Arial"/>
          <w:sz w:val="20"/>
          <w:szCs w:val="20"/>
        </w:rPr>
        <w:t xml:space="preserve"> a zákonem č. 563/1991 Sb., o účetnictví</w:t>
      </w:r>
      <w:r>
        <w:rPr>
          <w:rFonts w:cs="Arial"/>
          <w:sz w:val="20"/>
          <w:szCs w:val="20"/>
        </w:rPr>
        <w:t>, ve znění pozdějších předpisů</w:t>
      </w:r>
      <w:r w:rsidRPr="00F721DB">
        <w:rPr>
          <w:rFonts w:cs="Arial"/>
          <w:sz w:val="20"/>
          <w:szCs w:val="20"/>
        </w:rPr>
        <w:t xml:space="preserve">. V případě, že faktura nebude obsahovat správné údaje či bude neúplná, je kupující oprávněn fakturu vrátit ve lhůtě </w:t>
      </w:r>
      <w:r w:rsidR="004D6C45">
        <w:rPr>
          <w:rFonts w:cs="Arial"/>
          <w:sz w:val="20"/>
          <w:szCs w:val="20"/>
        </w:rPr>
        <w:br/>
      </w:r>
      <w:r w:rsidRPr="00F721DB">
        <w:rPr>
          <w:rFonts w:cs="Arial"/>
          <w:sz w:val="20"/>
          <w:szCs w:val="20"/>
        </w:rPr>
        <w:t xml:space="preserve">do data její splatnosti prodávajícímu. Prodávající je povinen takovou fakturu opravit, aby splňovala podmínky stanovené v tomto odstavci tohoto článku smlouvy. Lhůta splatnosti běží </w:t>
      </w:r>
      <w:r w:rsidR="004D6C45">
        <w:rPr>
          <w:rFonts w:cs="Arial"/>
          <w:sz w:val="20"/>
          <w:szCs w:val="20"/>
        </w:rPr>
        <w:br/>
      </w:r>
      <w:r w:rsidRPr="00F721DB">
        <w:rPr>
          <w:rFonts w:cs="Arial"/>
          <w:sz w:val="20"/>
          <w:szCs w:val="20"/>
        </w:rPr>
        <w:t>u opravené faktury od začátku.</w:t>
      </w:r>
    </w:p>
    <w:p w14:paraId="4FBB8F0D" w14:textId="7C7D7AE3" w:rsidR="000E2A13" w:rsidRDefault="000E2A13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 xml:space="preserve">Vícepráce i vícenáklady, které vzniknou kupujícímu z důvodu odevzdání nekvalitního předmětu koupě, a to i v rámci sjednané záruční doby, nejsou součástí kupní ceny a hradí je prodávající </w:t>
      </w:r>
      <w:r w:rsidR="004D6C45">
        <w:rPr>
          <w:rFonts w:cs="Arial"/>
          <w:sz w:val="20"/>
          <w:szCs w:val="20"/>
        </w:rPr>
        <w:br/>
      </w:r>
      <w:r w:rsidRPr="000E2A13">
        <w:rPr>
          <w:rFonts w:cs="Arial"/>
          <w:sz w:val="20"/>
          <w:szCs w:val="20"/>
        </w:rPr>
        <w:t>v plné výši.</w:t>
      </w:r>
    </w:p>
    <w:p w14:paraId="4B72D951" w14:textId="50B8EABC" w:rsidR="00857ADC" w:rsidRDefault="00857ADC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AE27BB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o DPH.  Smluvní strany si dále společně ujednaly, že pokud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</w:t>
      </w:r>
      <w:r w:rsidR="00AE27BB">
        <w:rPr>
          <w:rFonts w:cs="Arial"/>
          <w:sz w:val="20"/>
          <w:szCs w:val="20"/>
        </w:rPr>
        <w:t xml:space="preserve"> 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AE27BB">
        <w:rPr>
          <w:rFonts w:cs="Arial"/>
          <w:sz w:val="20"/>
          <w:szCs w:val="20"/>
        </w:rPr>
        <w:lastRenderedPageBreak/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AE27BB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B62AF1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m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AE27BB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4840A857" w14:textId="77777777" w:rsidR="004E2800" w:rsidRDefault="004E2800" w:rsidP="00472E38">
      <w:pPr>
        <w:pStyle w:val="Odstavecseseznamem"/>
        <w:tabs>
          <w:tab w:val="left" w:pos="709"/>
        </w:tabs>
        <w:suppressAutoHyphens/>
        <w:spacing w:after="120"/>
        <w:ind w:left="709"/>
        <w:contextualSpacing w:val="0"/>
        <w:jc w:val="both"/>
        <w:rPr>
          <w:rFonts w:ascii="Arial" w:hAnsi="Arial" w:cs="Arial"/>
        </w:rPr>
      </w:pPr>
    </w:p>
    <w:p w14:paraId="7386E7FF" w14:textId="77777777" w:rsidR="00472E38" w:rsidRPr="00472E38" w:rsidRDefault="00472E38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bookmarkStart w:id="2" w:name="_Ref200774840"/>
      <w:r w:rsidRPr="00472E38">
        <w:rPr>
          <w:rFonts w:ascii="Arial" w:hAnsi="Arial" w:cs="Arial"/>
          <w:b/>
          <w:sz w:val="20"/>
        </w:rPr>
        <w:t>Prohlášení, práva a povinnosti smluvních stran</w:t>
      </w:r>
      <w:bookmarkEnd w:id="2"/>
    </w:p>
    <w:p w14:paraId="197F0C0A" w14:textId="77777777" w:rsidR="00472E38" w:rsidRPr="00DF1F21" w:rsidRDefault="00472E38" w:rsidP="00F721DB">
      <w:pPr>
        <w:pStyle w:val="StylZM"/>
        <w:numPr>
          <w:ilvl w:val="1"/>
          <w:numId w:val="9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>Prodávající prohlašuje, že před podpisem této smlouvy řádně překontroloval předané materiální podklady a zadávací dokumentaci a všechny nejasné podmínky pro dodání předmětu koupě či jeho části si vyjasnil s kupujícím.</w:t>
      </w:r>
    </w:p>
    <w:p w14:paraId="39FD8C69" w14:textId="43D39ECA" w:rsidR="00472E38" w:rsidRPr="00DF1F21" w:rsidRDefault="00472E38" w:rsidP="00F721DB">
      <w:pPr>
        <w:pStyle w:val="StylZM"/>
        <w:numPr>
          <w:ilvl w:val="1"/>
          <w:numId w:val="9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>Prodávající je povinen postupovat při plnění této smlouvy s odbornou péčí; zavazuje se při plnění předmětu koupě postupovat poctivě, pečlivě a s odbornou péčí, jak je vymezena v § 5 odst. 1 občanského zákoníku</w:t>
      </w:r>
      <w:r w:rsidR="00F721DB">
        <w:rPr>
          <w:rFonts w:ascii="Arial" w:hAnsi="Arial" w:cs="Arial"/>
        </w:rPr>
        <w:t xml:space="preserve">, </w:t>
      </w:r>
      <w:r w:rsidRPr="00DF1F21">
        <w:rPr>
          <w:rFonts w:ascii="Arial" w:hAnsi="Arial" w:cs="Arial"/>
        </w:rPr>
        <w:t>s použitím každého prostředku, kterého vyžaduje povaha předmětu koupě, podle pokynů kupujícího a v souladu s jeho zájmy, které jsou prodávajícímu známy nebo je musí znát či předpokládat.</w:t>
      </w:r>
    </w:p>
    <w:p w14:paraId="5D479FD9" w14:textId="77777777" w:rsidR="00472E38" w:rsidRDefault="00472E38" w:rsidP="00472E38">
      <w:pPr>
        <w:pStyle w:val="StylZM"/>
        <w:numPr>
          <w:ilvl w:val="0"/>
          <w:numId w:val="0"/>
        </w:numPr>
        <w:spacing w:after="120"/>
        <w:ind w:left="709"/>
        <w:rPr>
          <w:rFonts w:ascii="Tahoma" w:hAnsi="Tahoma" w:cs="Tahoma"/>
        </w:rPr>
      </w:pPr>
    </w:p>
    <w:p w14:paraId="1FCC1F47" w14:textId="77777777" w:rsidR="00472E38" w:rsidRPr="00472E38" w:rsidRDefault="00472E38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472E38">
        <w:rPr>
          <w:rFonts w:ascii="Arial" w:hAnsi="Arial" w:cs="Arial"/>
          <w:b/>
          <w:sz w:val="20"/>
        </w:rPr>
        <w:t>Záruka za jakost</w:t>
      </w:r>
    </w:p>
    <w:p w14:paraId="74D8994B" w14:textId="287F7544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V rámci záruky prodávající garantuje, že předmět koupě bude mít vlastnosti a bude odpovídat požadavkům kupujícího uvedeným v zadávací dokumentaci a ve smlouvě.</w:t>
      </w:r>
    </w:p>
    <w:p w14:paraId="56B23D8B" w14:textId="26DB76E8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 xml:space="preserve">Délka záruční doby je dohodou smluvních stran sjednána na </w:t>
      </w:r>
      <w:r w:rsidR="00F721DB">
        <w:rPr>
          <w:rFonts w:ascii="Arial" w:hAnsi="Arial" w:cs="Arial"/>
        </w:rPr>
        <w:t>24 měsíců</w:t>
      </w:r>
      <w:r w:rsidRPr="00472E38">
        <w:rPr>
          <w:rFonts w:ascii="Arial" w:hAnsi="Arial" w:cs="Arial"/>
        </w:rPr>
        <w:t>. Běh záruční doby začíná ode dne odevzdání předmětu koupě kupujícímu.</w:t>
      </w:r>
    </w:p>
    <w:p w14:paraId="0EEFF430" w14:textId="77777777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Poskytnutá záruka se vztahuje na všechny části, součásti a příslušenství předmětu koupě.</w:t>
      </w:r>
    </w:p>
    <w:p w14:paraId="26777E20" w14:textId="69873E1A" w:rsid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Záruka se vztahuje na funkčnost předmětu koupě, jakož i na jeho vlastnosti požadované kupujícím.</w:t>
      </w:r>
    </w:p>
    <w:p w14:paraId="04666761" w14:textId="49E87BDA" w:rsid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V případě, že budou kupujícím po převzetí zboží na tomto zjištěny vady, má kupující právo uplatnit vůči prodávajícímu nároky v souladu s ust</w:t>
      </w:r>
      <w:r w:rsidR="00A55D9B">
        <w:rPr>
          <w:rFonts w:ascii="Arial" w:hAnsi="Arial" w:cs="Arial"/>
        </w:rPr>
        <w:t>anovením</w:t>
      </w:r>
      <w:r w:rsidRPr="00E551CD">
        <w:rPr>
          <w:rFonts w:ascii="Arial" w:hAnsi="Arial" w:cs="Arial"/>
        </w:rPr>
        <w:t xml:space="preserve"> § 2099 až </w:t>
      </w:r>
      <w:r w:rsidR="00684292">
        <w:rPr>
          <w:rFonts w:ascii="Arial" w:hAnsi="Arial" w:cs="Arial"/>
        </w:rPr>
        <w:t xml:space="preserve">§ </w:t>
      </w:r>
      <w:r w:rsidRPr="00E551CD">
        <w:rPr>
          <w:rFonts w:ascii="Arial" w:hAnsi="Arial" w:cs="Arial"/>
        </w:rPr>
        <w:t xml:space="preserve">2117 </w:t>
      </w:r>
      <w:r w:rsidR="00684292">
        <w:rPr>
          <w:rFonts w:ascii="Arial" w:hAnsi="Arial" w:cs="Arial"/>
        </w:rPr>
        <w:t>občanského zákoníku</w:t>
      </w:r>
      <w:r w:rsidRPr="00E551CD">
        <w:rPr>
          <w:rFonts w:ascii="Arial" w:hAnsi="Arial" w:cs="Arial"/>
        </w:rPr>
        <w:t>.</w:t>
      </w:r>
    </w:p>
    <w:p w14:paraId="2ACDF7E3" w14:textId="77777777" w:rsidR="00E551CD" w:rsidRP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Kupující je oprávněn reklamovat v záruční době vady zboží u prodávajícího, a to písemnou formou. V reklamaci musí být popsána vada zboží, určen nárok kupujícího z vady zboží, případně požadavek na způsob odstranění vad zboží, a to včetně případného termínu pro odstranění vad zboží prodávajícím. Kupující má právo volby způsobu odstranění důsledku vadného plnění.</w:t>
      </w:r>
    </w:p>
    <w:p w14:paraId="3AAB7FFB" w14:textId="57ED7EF7" w:rsidR="00E551CD" w:rsidRPr="00E551CD" w:rsidRDefault="0084431E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F721DB">
        <w:rPr>
          <w:rFonts w:ascii="Arial" w:hAnsi="Arial" w:cs="Arial"/>
        </w:rPr>
        <w:t xml:space="preserve">Prodávající odstraní bez zbytečného odkladu, nejpozději do pěti (5) </w:t>
      </w:r>
      <w:r w:rsidR="003A0BBB">
        <w:rPr>
          <w:rFonts w:ascii="Arial" w:hAnsi="Arial" w:cs="Arial"/>
        </w:rPr>
        <w:t xml:space="preserve">kalendářních </w:t>
      </w:r>
      <w:r w:rsidRPr="00F721DB">
        <w:rPr>
          <w:rFonts w:ascii="Arial" w:hAnsi="Arial" w:cs="Arial"/>
        </w:rPr>
        <w:t xml:space="preserve">dní na své náklady vady předmětu koupě, jež bude mít předmět koupě v době jeho předání kupujícímu, </w:t>
      </w:r>
      <w:r w:rsidR="004D6C45">
        <w:rPr>
          <w:rFonts w:ascii="Arial" w:hAnsi="Arial" w:cs="Arial"/>
        </w:rPr>
        <w:br/>
      </w:r>
      <w:r w:rsidRPr="00F721DB">
        <w:rPr>
          <w:rFonts w:ascii="Arial" w:hAnsi="Arial" w:cs="Arial"/>
        </w:rPr>
        <w:t>a dále bez zbytečného odkladu, nejpozději do dvaceti (20)</w:t>
      </w:r>
      <w:r w:rsidR="003A0BBB">
        <w:rPr>
          <w:rFonts w:ascii="Arial" w:hAnsi="Arial" w:cs="Arial"/>
        </w:rPr>
        <w:t xml:space="preserve"> kalendářních</w:t>
      </w:r>
      <w:r w:rsidRPr="00F721DB">
        <w:rPr>
          <w:rFonts w:ascii="Arial" w:hAnsi="Arial" w:cs="Arial"/>
        </w:rPr>
        <w:t xml:space="preserve"> dní odstraní vady, které se na předmětu koupě vyskytnou v průběhu záruční doby. </w:t>
      </w:r>
    </w:p>
    <w:p w14:paraId="605982B8" w14:textId="3915685C" w:rsidR="00E551CD" w:rsidRP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V případě odstranění vady zboží či jeho části dodáním náhradního plnění (nahrazením novou bezvadnou věcí), běží pro toto náhradní plnění (věc) nová záruční lhůta</w:t>
      </w:r>
      <w:r>
        <w:rPr>
          <w:rFonts w:ascii="Arial" w:hAnsi="Arial" w:cs="Arial"/>
        </w:rPr>
        <w:t xml:space="preserve"> v délce dle bodu </w:t>
      </w:r>
      <w:r w:rsidR="003A0BBB">
        <w:rPr>
          <w:rFonts w:ascii="Arial" w:hAnsi="Arial" w:cs="Arial"/>
        </w:rPr>
        <w:t>7</w:t>
      </w:r>
      <w:r>
        <w:rPr>
          <w:rFonts w:ascii="Arial" w:hAnsi="Arial" w:cs="Arial"/>
        </w:rPr>
        <w:t>.2 tohoto článku smlouvy</w:t>
      </w:r>
      <w:r w:rsidRPr="00E551CD">
        <w:rPr>
          <w:rFonts w:ascii="Arial" w:hAnsi="Arial" w:cs="Arial"/>
        </w:rPr>
        <w:t>, a to ode dne řádného protokolárního dodání a převzetí nového plnění (věci) prodávajícím. Po dobu od nahlášení vady zboží kupujícím prodávajícímu až do řádného odstranění vady zboží prodávajícím neběží záruční doba s tím, že doba přerušení běhu záruční lhůty bude počítána na celé dny a bude brán v úvahu každý započatý kalendářní den.</w:t>
      </w:r>
    </w:p>
    <w:p w14:paraId="5D54B534" w14:textId="6E052B60" w:rsid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O reklamačním řízení budou kupujícím pořizovány písemné zápisy ve dvojím vyhotovení, z nichž jeden stejnopis obdrží každá ze smluvních stran.</w:t>
      </w:r>
    </w:p>
    <w:p w14:paraId="575DEC0C" w14:textId="706DA934" w:rsidR="00254504" w:rsidRDefault="00254504" w:rsidP="00254504">
      <w:pPr>
        <w:pStyle w:val="StylZM"/>
        <w:numPr>
          <w:ilvl w:val="0"/>
          <w:numId w:val="0"/>
        </w:numPr>
        <w:spacing w:after="120"/>
        <w:ind w:left="709"/>
        <w:rPr>
          <w:rFonts w:ascii="Arial" w:hAnsi="Arial" w:cs="Arial"/>
        </w:rPr>
      </w:pPr>
    </w:p>
    <w:p w14:paraId="685347EB" w14:textId="77777777" w:rsidR="00254504" w:rsidRPr="00254504" w:rsidRDefault="00254504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7C37F147" w14:textId="3812A6DB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porušení ustanovení čl. </w:t>
      </w:r>
      <w:r w:rsidR="00272B1F">
        <w:rPr>
          <w:rFonts w:ascii="Arial" w:hAnsi="Arial" w:cs="Arial"/>
        </w:rPr>
        <w:t>IV</w:t>
      </w:r>
      <w:r w:rsidRPr="00254504">
        <w:rPr>
          <w:rFonts w:ascii="Arial" w:hAnsi="Arial" w:cs="Arial"/>
        </w:rPr>
        <w:t xml:space="preserve">. odst. </w:t>
      </w:r>
      <w:r w:rsidR="00272B1F">
        <w:rPr>
          <w:rFonts w:ascii="Arial" w:hAnsi="Arial" w:cs="Arial"/>
        </w:rPr>
        <w:t>4</w:t>
      </w:r>
      <w:r w:rsidRPr="00254504">
        <w:rPr>
          <w:rFonts w:ascii="Arial" w:hAnsi="Arial" w:cs="Arial"/>
        </w:rPr>
        <w:t>.</w:t>
      </w:r>
      <w:r w:rsidR="00272B1F">
        <w:rPr>
          <w:rFonts w:ascii="Arial" w:hAnsi="Arial" w:cs="Arial"/>
        </w:rPr>
        <w:t>1</w:t>
      </w:r>
      <w:r w:rsidRPr="00254504">
        <w:rPr>
          <w:rFonts w:ascii="Arial" w:hAnsi="Arial" w:cs="Arial"/>
        </w:rPr>
        <w:t xml:space="preserve"> smlouvy prodávajícím, je kupující oprávněn uplatnit vůči prodávajícímu </w:t>
      </w:r>
      <w:r w:rsidR="00B1267E" w:rsidRPr="00254504">
        <w:rPr>
          <w:rFonts w:ascii="Arial" w:hAnsi="Arial" w:cs="Arial"/>
        </w:rPr>
        <w:t xml:space="preserve">ve smyslu ustanovení § 2048 </w:t>
      </w:r>
      <w:r w:rsidR="004D6C45">
        <w:rPr>
          <w:rFonts w:ascii="Arial" w:hAnsi="Arial" w:cs="Arial"/>
        </w:rPr>
        <w:br/>
      </w:r>
      <w:r w:rsidR="00B1267E" w:rsidRPr="00254504">
        <w:rPr>
          <w:rFonts w:ascii="Arial" w:hAnsi="Arial" w:cs="Arial"/>
        </w:rPr>
        <w:lastRenderedPageBreak/>
        <w:t>a násl. občansk</w:t>
      </w:r>
      <w:r w:rsidR="00684292">
        <w:rPr>
          <w:rFonts w:ascii="Arial" w:hAnsi="Arial" w:cs="Arial"/>
        </w:rPr>
        <w:t>ého</w:t>
      </w:r>
      <w:r w:rsidR="00B1267E" w:rsidRPr="00254504">
        <w:rPr>
          <w:rFonts w:ascii="Arial" w:hAnsi="Arial" w:cs="Arial"/>
        </w:rPr>
        <w:t xml:space="preserve"> zákoník</w:t>
      </w:r>
      <w:r w:rsidR="00684292">
        <w:rPr>
          <w:rFonts w:ascii="Arial" w:hAnsi="Arial" w:cs="Arial"/>
        </w:rPr>
        <w:t xml:space="preserve">u </w:t>
      </w:r>
      <w:r w:rsidRPr="00254504">
        <w:rPr>
          <w:rFonts w:ascii="Arial" w:hAnsi="Arial" w:cs="Arial"/>
        </w:rPr>
        <w:t xml:space="preserve">smluvní pokutu ve výši </w:t>
      </w:r>
      <w:r w:rsidR="00272B1F">
        <w:rPr>
          <w:rFonts w:ascii="Arial" w:hAnsi="Arial" w:cs="Arial"/>
        </w:rPr>
        <w:t>1.000 Kč</w:t>
      </w:r>
      <w:r w:rsidRPr="00254504">
        <w:rPr>
          <w:rFonts w:ascii="Arial" w:hAnsi="Arial" w:cs="Arial"/>
        </w:rPr>
        <w:t>, a to za každý i započatý den prodlení</w:t>
      </w:r>
      <w:r w:rsidR="00C64627">
        <w:rPr>
          <w:rFonts w:ascii="Arial" w:hAnsi="Arial" w:cs="Arial"/>
        </w:rPr>
        <w:t xml:space="preserve"> či sjednané místo plnění</w:t>
      </w:r>
      <w:r w:rsidRPr="00254504">
        <w:rPr>
          <w:rFonts w:ascii="Arial" w:hAnsi="Arial" w:cs="Arial"/>
        </w:rPr>
        <w:t>.</w:t>
      </w:r>
    </w:p>
    <w:p w14:paraId="47F5E539" w14:textId="42352549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581E65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581E65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kupující neuhradí bez zjevného důvodu kupní cenu do data splatnosti, může prodávající uplatnit vůči kupujícímu </w:t>
      </w:r>
      <w:r w:rsidR="00B1267E" w:rsidRPr="00254504">
        <w:rPr>
          <w:rFonts w:ascii="Arial" w:hAnsi="Arial" w:cs="Arial"/>
        </w:rPr>
        <w:t>ve smyslu ustanovení § 2048 a násl. občansk</w:t>
      </w:r>
      <w:r w:rsidR="00684292">
        <w:rPr>
          <w:rFonts w:ascii="Arial" w:hAnsi="Arial" w:cs="Arial"/>
        </w:rPr>
        <w:t>ého</w:t>
      </w:r>
      <w:r w:rsidR="00B1267E" w:rsidRPr="00254504">
        <w:rPr>
          <w:rFonts w:ascii="Arial" w:hAnsi="Arial" w:cs="Arial"/>
        </w:rPr>
        <w:t xml:space="preserve"> zákoník</w:t>
      </w:r>
      <w:r w:rsidR="00684292">
        <w:rPr>
          <w:rFonts w:ascii="Arial" w:hAnsi="Arial" w:cs="Arial"/>
        </w:rPr>
        <w:t xml:space="preserve">u </w:t>
      </w:r>
      <w:r w:rsidRPr="00254504">
        <w:rPr>
          <w:rFonts w:ascii="Arial" w:hAnsi="Arial" w:cs="Arial"/>
        </w:rPr>
        <w:t>smluvní pokutu ve výši 0,</w:t>
      </w:r>
      <w:r w:rsidR="00272B1F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>% z</w:t>
      </w:r>
      <w:r w:rsidR="00857ADC"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2CFEF1D5" w14:textId="2E4EB415" w:rsidR="00272B1F" w:rsidRPr="00596632" w:rsidRDefault="00272B1F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</w:t>
      </w:r>
      <w:r>
        <w:rPr>
          <w:rFonts w:ascii="Arial" w:hAnsi="Arial" w:cs="Arial"/>
        </w:rPr>
        <w:t>prodlení s plněním povinno</w:t>
      </w:r>
      <w:r w:rsidRPr="00254504">
        <w:rPr>
          <w:rFonts w:ascii="Arial" w:hAnsi="Arial" w:cs="Arial"/>
        </w:rPr>
        <w:t xml:space="preserve">stí uvedených v článku </w:t>
      </w:r>
      <w:r>
        <w:rPr>
          <w:rFonts w:ascii="Arial" w:hAnsi="Arial" w:cs="Arial"/>
        </w:rPr>
        <w:t>VII</w:t>
      </w:r>
      <w:r w:rsidRPr="00254504">
        <w:rPr>
          <w:rFonts w:ascii="Arial" w:hAnsi="Arial" w:cs="Arial"/>
        </w:rPr>
        <w:t>. odst.</w:t>
      </w:r>
      <w:r>
        <w:rPr>
          <w:rFonts w:ascii="Arial" w:hAnsi="Arial" w:cs="Arial"/>
        </w:rPr>
        <w:t xml:space="preserve"> 7</w:t>
      </w:r>
      <w:r w:rsidRPr="00254504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254504">
        <w:rPr>
          <w:rFonts w:ascii="Arial" w:hAnsi="Arial" w:cs="Arial"/>
        </w:rPr>
        <w:t xml:space="preserve"> smlouvy prodávajícím je kupující oprávněn uplatnit ve smyslu ustanovení § 2048 a násl. občansk</w:t>
      </w:r>
      <w:r w:rsidR="00684292">
        <w:rPr>
          <w:rFonts w:ascii="Arial" w:hAnsi="Arial" w:cs="Arial"/>
        </w:rPr>
        <w:t>ého</w:t>
      </w:r>
      <w:r w:rsidRPr="00254504">
        <w:rPr>
          <w:rFonts w:ascii="Arial" w:hAnsi="Arial" w:cs="Arial"/>
        </w:rPr>
        <w:t xml:space="preserve"> zákoník</w:t>
      </w:r>
      <w:r w:rsidR="00684292">
        <w:rPr>
          <w:rFonts w:ascii="Arial" w:hAnsi="Arial" w:cs="Arial"/>
        </w:rPr>
        <w:t xml:space="preserve">u </w:t>
      </w:r>
      <w:r w:rsidRPr="00254504">
        <w:rPr>
          <w:rFonts w:ascii="Arial" w:hAnsi="Arial" w:cs="Arial"/>
        </w:rPr>
        <w:t xml:space="preserve">smluvní pokutu ve výši </w:t>
      </w:r>
      <w:r w:rsidR="003A0BBB">
        <w:rPr>
          <w:rFonts w:ascii="Arial" w:hAnsi="Arial" w:cs="Arial"/>
        </w:rPr>
        <w:t>1.0</w:t>
      </w:r>
      <w:r>
        <w:rPr>
          <w:rFonts w:ascii="Arial" w:hAnsi="Arial" w:cs="Arial"/>
        </w:rPr>
        <w:t>00 Kč za každý den prodlení.</w:t>
      </w:r>
    </w:p>
    <w:p w14:paraId="03CFAE50" w14:textId="4FAD64FA" w:rsid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porušení </w:t>
      </w:r>
      <w:r w:rsidR="00272B1F">
        <w:rPr>
          <w:rFonts w:ascii="Arial" w:hAnsi="Arial" w:cs="Arial"/>
        </w:rPr>
        <w:t>jiných povinností stanovených touto smlouvou, neuvedených v předchozích odstavcích tohoto článku</w:t>
      </w:r>
      <w:r w:rsidRPr="00254504">
        <w:rPr>
          <w:rFonts w:ascii="Arial" w:hAnsi="Arial" w:cs="Arial"/>
        </w:rPr>
        <w:t xml:space="preserve"> prodávajícím je kupující oprávněn uplatnit ve smyslu ustanovení § 2048 a násl. občansk</w:t>
      </w:r>
      <w:r w:rsidR="00684292">
        <w:rPr>
          <w:rFonts w:ascii="Arial" w:hAnsi="Arial" w:cs="Arial"/>
        </w:rPr>
        <w:t>ého</w:t>
      </w:r>
      <w:r w:rsidRPr="00254504">
        <w:rPr>
          <w:rFonts w:ascii="Arial" w:hAnsi="Arial" w:cs="Arial"/>
        </w:rPr>
        <w:t xml:space="preserve"> zákoník</w:t>
      </w:r>
      <w:r w:rsidR="00684292">
        <w:rPr>
          <w:rFonts w:ascii="Arial" w:hAnsi="Arial" w:cs="Arial"/>
        </w:rPr>
        <w:t xml:space="preserve">u </w:t>
      </w:r>
      <w:r w:rsidRPr="00254504">
        <w:rPr>
          <w:rFonts w:ascii="Arial" w:hAnsi="Arial" w:cs="Arial"/>
        </w:rPr>
        <w:t xml:space="preserve">smluvní pokutu ve výši </w:t>
      </w:r>
      <w:r w:rsidR="003A0BBB">
        <w:rPr>
          <w:rFonts w:ascii="Arial" w:hAnsi="Arial" w:cs="Arial"/>
        </w:rPr>
        <w:t>5</w:t>
      </w:r>
      <w:r w:rsidRPr="00544A97">
        <w:rPr>
          <w:rFonts w:ascii="Arial" w:hAnsi="Arial" w:cs="Arial"/>
        </w:rPr>
        <w:t>00</w:t>
      </w:r>
      <w:r w:rsidRPr="00254504">
        <w:rPr>
          <w:rFonts w:ascii="Arial" w:hAnsi="Arial" w:cs="Arial"/>
        </w:rPr>
        <w:t xml:space="preserve"> Kč, a to za každé porušení smlouvy zvlášť</w:t>
      </w:r>
      <w:r w:rsidR="0056713C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a to i opakovaně.</w:t>
      </w:r>
    </w:p>
    <w:p w14:paraId="3EA2A61E" w14:textId="2BFF0129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 w:rsidR="00075F71"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00CBADC9" w14:textId="74E87FBC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223E3698" w14:textId="77777777" w:rsidR="00254504" w:rsidRPr="00472E38" w:rsidRDefault="00254504" w:rsidP="00254504">
      <w:pPr>
        <w:pStyle w:val="StylZM"/>
        <w:numPr>
          <w:ilvl w:val="0"/>
          <w:numId w:val="0"/>
        </w:numPr>
        <w:spacing w:after="120"/>
        <w:ind w:left="709"/>
        <w:rPr>
          <w:rFonts w:ascii="Arial" w:hAnsi="Arial" w:cs="Arial"/>
        </w:rPr>
      </w:pPr>
    </w:p>
    <w:p w14:paraId="1C78CA39" w14:textId="6BFAF180" w:rsidR="0049166C" w:rsidRPr="0049166C" w:rsidRDefault="0049166C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49166C">
        <w:rPr>
          <w:rFonts w:ascii="Arial" w:hAnsi="Arial" w:cs="Arial"/>
          <w:b/>
          <w:sz w:val="20"/>
        </w:rPr>
        <w:t>Nabytí vlastnického práva a nebezpečí škody na předmětu koupě</w:t>
      </w:r>
    </w:p>
    <w:p w14:paraId="4AB46C0B" w14:textId="0ACEB2E5" w:rsidR="0049166C" w:rsidRPr="002F4686" w:rsidRDefault="0049166C" w:rsidP="009951B9">
      <w:pPr>
        <w:pStyle w:val="StylZM"/>
        <w:numPr>
          <w:ilvl w:val="1"/>
          <w:numId w:val="13"/>
        </w:numPr>
        <w:spacing w:after="120"/>
        <w:ind w:left="567" w:hanging="567"/>
        <w:rPr>
          <w:rFonts w:ascii="Arial" w:hAnsi="Arial" w:cs="Arial"/>
        </w:rPr>
      </w:pPr>
      <w:r w:rsidRPr="002F4686">
        <w:rPr>
          <w:rFonts w:ascii="Arial" w:hAnsi="Arial" w:cs="Arial"/>
        </w:rPr>
        <w:t xml:space="preserve">Kupující nabývá vlastnické právo k předmětu koupě okamžikem </w:t>
      </w:r>
      <w:r w:rsidR="00544A97" w:rsidRPr="002F4686">
        <w:rPr>
          <w:rFonts w:ascii="Arial" w:hAnsi="Arial" w:cs="Arial"/>
        </w:rPr>
        <w:t>odevzdání předmětu koupě</w:t>
      </w:r>
      <w:r w:rsidR="00544A97">
        <w:rPr>
          <w:rFonts w:ascii="Arial" w:hAnsi="Arial" w:cs="Arial"/>
        </w:rPr>
        <w:t xml:space="preserve"> </w:t>
      </w:r>
      <w:r w:rsidR="004D6C45">
        <w:rPr>
          <w:rFonts w:ascii="Arial" w:hAnsi="Arial" w:cs="Arial"/>
        </w:rPr>
        <w:br/>
      </w:r>
      <w:r w:rsidR="00544A97">
        <w:rPr>
          <w:rFonts w:ascii="Arial" w:hAnsi="Arial" w:cs="Arial"/>
        </w:rPr>
        <w:t xml:space="preserve">ve smyslu ustanovení čl. </w:t>
      </w:r>
      <w:r w:rsidR="00272B1F">
        <w:rPr>
          <w:rFonts w:ascii="Arial" w:hAnsi="Arial" w:cs="Arial"/>
        </w:rPr>
        <w:t>IV</w:t>
      </w:r>
      <w:r w:rsidR="00544A97">
        <w:rPr>
          <w:rFonts w:ascii="Arial" w:hAnsi="Arial" w:cs="Arial"/>
        </w:rPr>
        <w:t xml:space="preserve">. odst. </w:t>
      </w:r>
      <w:r w:rsidR="00272B1F">
        <w:rPr>
          <w:rFonts w:ascii="Arial" w:hAnsi="Arial" w:cs="Arial"/>
        </w:rPr>
        <w:t>4</w:t>
      </w:r>
      <w:r w:rsidR="00544A97">
        <w:rPr>
          <w:rFonts w:ascii="Arial" w:hAnsi="Arial" w:cs="Arial"/>
        </w:rPr>
        <w:t>.</w:t>
      </w:r>
      <w:r w:rsidR="00272B1F">
        <w:rPr>
          <w:rFonts w:ascii="Arial" w:hAnsi="Arial" w:cs="Arial"/>
        </w:rPr>
        <w:t>3</w:t>
      </w:r>
      <w:r w:rsidR="00544A97">
        <w:rPr>
          <w:rFonts w:ascii="Arial" w:hAnsi="Arial" w:cs="Arial"/>
        </w:rPr>
        <w:t xml:space="preserve"> smlouvy</w:t>
      </w:r>
      <w:r w:rsidRPr="002F4686">
        <w:rPr>
          <w:rFonts w:ascii="Arial" w:hAnsi="Arial" w:cs="Arial"/>
        </w:rPr>
        <w:t>.</w:t>
      </w:r>
    </w:p>
    <w:p w14:paraId="06A1C880" w14:textId="7F8D5E86" w:rsidR="0049166C" w:rsidRPr="002F4686" w:rsidRDefault="0049166C" w:rsidP="009951B9">
      <w:pPr>
        <w:pStyle w:val="StylZM"/>
        <w:numPr>
          <w:ilvl w:val="1"/>
          <w:numId w:val="13"/>
        </w:numPr>
        <w:spacing w:after="120"/>
        <w:ind w:left="567" w:hanging="567"/>
        <w:rPr>
          <w:rFonts w:ascii="Arial" w:hAnsi="Arial" w:cs="Arial"/>
        </w:rPr>
      </w:pPr>
      <w:r w:rsidRPr="002F4686">
        <w:rPr>
          <w:rFonts w:ascii="Arial" w:hAnsi="Arial" w:cs="Arial"/>
        </w:rPr>
        <w:t xml:space="preserve">Nebezpečí škody na předmětu koupě přechází na </w:t>
      </w:r>
      <w:r w:rsidR="002F4686" w:rsidRPr="002F4686">
        <w:rPr>
          <w:rFonts w:ascii="Arial" w:hAnsi="Arial" w:cs="Arial"/>
        </w:rPr>
        <w:t>k</w:t>
      </w:r>
      <w:r w:rsidRPr="002F4686">
        <w:rPr>
          <w:rFonts w:ascii="Arial" w:hAnsi="Arial" w:cs="Arial"/>
        </w:rPr>
        <w:t xml:space="preserve">upujícího v okamžiku odevzdání předmětu koupě na místě plnění dle čl. </w:t>
      </w:r>
      <w:r w:rsidR="00272B1F">
        <w:rPr>
          <w:rFonts w:ascii="Arial" w:hAnsi="Arial" w:cs="Arial"/>
        </w:rPr>
        <w:t>IV</w:t>
      </w:r>
      <w:r w:rsidRPr="002F4686">
        <w:rPr>
          <w:rFonts w:ascii="Arial" w:hAnsi="Arial" w:cs="Arial"/>
        </w:rPr>
        <w:t xml:space="preserve">. odst. </w:t>
      </w:r>
      <w:r w:rsidR="00272B1F">
        <w:rPr>
          <w:rFonts w:ascii="Arial" w:hAnsi="Arial" w:cs="Arial"/>
        </w:rPr>
        <w:t>4</w:t>
      </w:r>
      <w:r w:rsidRPr="002F4686">
        <w:rPr>
          <w:rFonts w:ascii="Arial" w:hAnsi="Arial" w:cs="Arial"/>
        </w:rPr>
        <w:t>.1 smlouvy.</w:t>
      </w:r>
    </w:p>
    <w:p w14:paraId="0A680867" w14:textId="77777777" w:rsidR="002F4686" w:rsidRPr="002F4686" w:rsidRDefault="002F4686" w:rsidP="002F4686">
      <w:pPr>
        <w:pStyle w:val="Odstavecseseznamem"/>
        <w:rPr>
          <w:rFonts w:ascii="Tahoma" w:hAnsi="Tahoma" w:cs="Tahoma"/>
        </w:rPr>
      </w:pPr>
    </w:p>
    <w:p w14:paraId="07959C90" w14:textId="77777777" w:rsidR="0049166C" w:rsidRPr="00B4787C" w:rsidRDefault="0049166C" w:rsidP="0049166C">
      <w:pPr>
        <w:rPr>
          <w:rFonts w:ascii="Tahoma" w:hAnsi="Tahoma" w:cs="Tahoma"/>
        </w:rPr>
      </w:pPr>
    </w:p>
    <w:p w14:paraId="3947B2E7" w14:textId="674D2AC7" w:rsidR="00272B1F" w:rsidRPr="00272B1F" w:rsidRDefault="00F721DB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Doba trvání smlouvy</w:t>
      </w:r>
    </w:p>
    <w:p w14:paraId="21B0C990" w14:textId="637B8734" w:rsidR="00272B1F" w:rsidRPr="00272B1F" w:rsidRDefault="00272B1F" w:rsidP="009951B9">
      <w:pPr>
        <w:pStyle w:val="StylZM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272B1F">
        <w:rPr>
          <w:rFonts w:ascii="Arial" w:hAnsi="Arial" w:cs="Arial"/>
        </w:rPr>
        <w:t xml:space="preserve">Tato smlouva se uzavírá na dobu určitou </w:t>
      </w:r>
      <w:r w:rsidR="00930AC6">
        <w:rPr>
          <w:rFonts w:ascii="Arial" w:hAnsi="Arial" w:cs="Arial"/>
        </w:rPr>
        <w:t>12</w:t>
      </w:r>
      <w:r w:rsidRPr="00272B1F">
        <w:rPr>
          <w:rFonts w:ascii="Arial" w:hAnsi="Arial" w:cs="Arial"/>
        </w:rPr>
        <w:t xml:space="preserve"> měsíců</w:t>
      </w:r>
      <w:r w:rsidR="00D03F9A">
        <w:rPr>
          <w:rFonts w:ascii="Arial" w:hAnsi="Arial" w:cs="Arial"/>
        </w:rPr>
        <w:t xml:space="preserve">, </w:t>
      </w:r>
      <w:r w:rsidR="006337C3">
        <w:rPr>
          <w:rFonts w:ascii="Arial" w:hAnsi="Arial" w:cs="Arial"/>
        </w:rPr>
        <w:t>od 1. 8. 202</w:t>
      </w:r>
      <w:r w:rsidR="00930AC6">
        <w:rPr>
          <w:rFonts w:ascii="Arial" w:hAnsi="Arial" w:cs="Arial"/>
        </w:rPr>
        <w:t>5</w:t>
      </w:r>
      <w:r w:rsidR="006337C3">
        <w:rPr>
          <w:rFonts w:ascii="Arial" w:hAnsi="Arial" w:cs="Arial"/>
        </w:rPr>
        <w:t xml:space="preserve"> do 31. 7. 202</w:t>
      </w:r>
      <w:r w:rsidR="00930AC6">
        <w:rPr>
          <w:rFonts w:ascii="Arial" w:hAnsi="Arial" w:cs="Arial"/>
        </w:rPr>
        <w:t>6</w:t>
      </w:r>
      <w:r w:rsidR="006337C3">
        <w:rPr>
          <w:rFonts w:ascii="Arial" w:hAnsi="Arial" w:cs="Arial"/>
        </w:rPr>
        <w:t>.</w:t>
      </w:r>
      <w:r w:rsidRPr="00272B1F">
        <w:rPr>
          <w:rFonts w:ascii="Arial" w:hAnsi="Arial" w:cs="Arial"/>
        </w:rPr>
        <w:t xml:space="preserve"> </w:t>
      </w:r>
    </w:p>
    <w:p w14:paraId="72DFEFC4" w14:textId="57D1EECB" w:rsidR="0049166C" w:rsidRPr="00DF1F21" w:rsidRDefault="0049166C" w:rsidP="005C4F16">
      <w:pPr>
        <w:pStyle w:val="StylZM"/>
        <w:widowControl w:val="0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 w:rsidR="00DF1F21"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 w:rsidR="00DF1F21"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4DEE4072" w14:textId="176A5FB1" w:rsidR="00272B1F" w:rsidRPr="009951B9" w:rsidRDefault="00272B1F" w:rsidP="005C4F16">
      <w:pPr>
        <w:pStyle w:val="StylZM"/>
        <w:widowControl w:val="0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9951B9">
        <w:rPr>
          <w:rFonts w:ascii="Arial" w:hAnsi="Arial" w:cs="Arial"/>
        </w:rPr>
        <w:t>Za podstatné porušení smlouvy prodávajícím se považuje:</w:t>
      </w:r>
    </w:p>
    <w:p w14:paraId="482B3D1D" w14:textId="77777777" w:rsidR="00272B1F" w:rsidRPr="00537A31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je proti němu zahájeno insolvenční řízení;</w:t>
      </w:r>
    </w:p>
    <w:p w14:paraId="3DD46A5C" w14:textId="77777777" w:rsidR="00272B1F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vstoupí do likvidace;</w:t>
      </w:r>
    </w:p>
    <w:p w14:paraId="190129AF" w14:textId="54084560" w:rsidR="00272B1F" w:rsidRPr="00537A31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4C0296">
        <w:rPr>
          <w:rFonts w:cs="Arial"/>
          <w:sz w:val="20"/>
          <w:szCs w:val="20"/>
        </w:rPr>
        <w:t>neposkytnutí plnění nejméně jedné veřejné zakázky</w:t>
      </w:r>
      <w:r w:rsidR="003A0BBB">
        <w:rPr>
          <w:rFonts w:cs="Arial"/>
          <w:sz w:val="20"/>
          <w:szCs w:val="20"/>
        </w:rPr>
        <w:t xml:space="preserve"> (dílčí smlouvy)</w:t>
      </w:r>
      <w:r w:rsidRPr="004C0296">
        <w:rPr>
          <w:rFonts w:cs="Arial"/>
          <w:sz w:val="20"/>
          <w:szCs w:val="20"/>
        </w:rPr>
        <w:t xml:space="preserve"> zadané podle této rámcové smlouvy</w:t>
      </w:r>
      <w:r>
        <w:rPr>
          <w:rFonts w:cs="Arial"/>
          <w:sz w:val="20"/>
          <w:szCs w:val="20"/>
        </w:rPr>
        <w:t>. Neposkytnutím plnění se rozumí i nepotvrzení či odmítnutí zaslané objednávky;</w:t>
      </w:r>
    </w:p>
    <w:p w14:paraId="5CA8E561" w14:textId="6ED622D9" w:rsidR="00272B1F" w:rsidRDefault="00272B1F" w:rsidP="00272B1F">
      <w:pPr>
        <w:pStyle w:val="slovn2rove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</w:t>
      </w:r>
      <w:r w:rsidR="003A0BBB">
        <w:rPr>
          <w:rFonts w:cs="Arial"/>
          <w:sz w:val="20"/>
          <w:szCs w:val="20"/>
        </w:rPr>
        <w:t xml:space="preserve"> opakovaně, </w:t>
      </w:r>
      <w:r>
        <w:rPr>
          <w:rFonts w:cs="Arial"/>
          <w:sz w:val="20"/>
          <w:szCs w:val="20"/>
        </w:rPr>
        <w:t>ve dvou</w:t>
      </w:r>
      <w:r w:rsidRPr="00537A31">
        <w:rPr>
          <w:rFonts w:cs="Arial"/>
          <w:sz w:val="20"/>
          <w:szCs w:val="20"/>
        </w:rPr>
        <w:t xml:space="preserve"> a více</w:t>
      </w:r>
      <w:r>
        <w:rPr>
          <w:rFonts w:cs="Arial"/>
          <w:sz w:val="20"/>
          <w:szCs w:val="20"/>
        </w:rPr>
        <w:t xml:space="preserve"> dílčích veřejných zakázkách</w:t>
      </w:r>
      <w:r w:rsidR="003A0BBB">
        <w:rPr>
          <w:rFonts w:cs="Arial"/>
          <w:sz w:val="20"/>
          <w:szCs w:val="20"/>
        </w:rPr>
        <w:t xml:space="preserve"> (dílčích smlouvách), </w:t>
      </w:r>
      <w:r>
        <w:rPr>
          <w:rFonts w:cs="Arial"/>
          <w:sz w:val="20"/>
          <w:szCs w:val="20"/>
        </w:rPr>
        <w:t xml:space="preserve">v prodlení s termínem dodání předmětu koupě </w:t>
      </w:r>
      <w:r w:rsidRPr="00537A31">
        <w:rPr>
          <w:rFonts w:cs="Arial"/>
          <w:sz w:val="20"/>
          <w:szCs w:val="20"/>
        </w:rPr>
        <w:t xml:space="preserve">nebo opakovaně </w:t>
      </w:r>
      <w:r>
        <w:rPr>
          <w:rFonts w:cs="Arial"/>
          <w:sz w:val="20"/>
          <w:szCs w:val="20"/>
        </w:rPr>
        <w:t xml:space="preserve">(nejméně dvakrát) </w:t>
      </w:r>
      <w:r w:rsidRPr="00537A31">
        <w:rPr>
          <w:rFonts w:cs="Arial"/>
          <w:sz w:val="20"/>
          <w:szCs w:val="20"/>
        </w:rPr>
        <w:t>porušuje jinou povinnost danou mu smlouvou</w:t>
      </w:r>
      <w:r>
        <w:rPr>
          <w:rFonts w:cs="Arial"/>
          <w:sz w:val="20"/>
          <w:szCs w:val="20"/>
        </w:rPr>
        <w:t>;</w:t>
      </w:r>
    </w:p>
    <w:p w14:paraId="69DF7664" w14:textId="076235DA" w:rsidR="00272B1F" w:rsidRDefault="009951B9" w:rsidP="009951B9">
      <w:pPr>
        <w:pStyle w:val="StylZM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9951B9">
        <w:rPr>
          <w:rFonts w:ascii="Arial" w:hAnsi="Arial" w:cs="Arial"/>
        </w:rPr>
        <w:t xml:space="preserve">Za podstatné porušení smlouvy </w:t>
      </w:r>
      <w:r>
        <w:rPr>
          <w:rFonts w:ascii="Arial" w:hAnsi="Arial" w:cs="Arial"/>
        </w:rPr>
        <w:t>kupujícím</w:t>
      </w:r>
      <w:r w:rsidRPr="009951B9">
        <w:rPr>
          <w:rFonts w:ascii="Arial" w:hAnsi="Arial" w:cs="Arial"/>
        </w:rPr>
        <w:t xml:space="preserve"> se považuje prodlení s úhradou </w:t>
      </w:r>
      <w:r>
        <w:rPr>
          <w:rFonts w:ascii="Arial" w:hAnsi="Arial" w:cs="Arial"/>
        </w:rPr>
        <w:t xml:space="preserve">kupní </w:t>
      </w:r>
      <w:r w:rsidRPr="009951B9">
        <w:rPr>
          <w:rFonts w:ascii="Arial" w:hAnsi="Arial" w:cs="Arial"/>
        </w:rPr>
        <w:t xml:space="preserve">ceny po dobu delší než 30 kalendářních dnů, pokud </w:t>
      </w:r>
      <w:r>
        <w:rPr>
          <w:rFonts w:ascii="Arial" w:hAnsi="Arial" w:cs="Arial"/>
        </w:rPr>
        <w:t>kupující</w:t>
      </w:r>
      <w:r w:rsidRPr="009951B9">
        <w:rPr>
          <w:rFonts w:ascii="Arial" w:hAnsi="Arial" w:cs="Arial"/>
        </w:rPr>
        <w:t xml:space="preserve"> neuhradí </w:t>
      </w:r>
      <w:r>
        <w:rPr>
          <w:rFonts w:ascii="Arial" w:hAnsi="Arial" w:cs="Arial"/>
        </w:rPr>
        <w:t>prodávajícímu</w:t>
      </w:r>
      <w:r w:rsidRPr="009951B9">
        <w:rPr>
          <w:rFonts w:ascii="Arial" w:hAnsi="Arial" w:cs="Arial"/>
        </w:rPr>
        <w:t xml:space="preserve"> dlužnou částku ani </w:t>
      </w:r>
      <w:r w:rsidR="004D6C45">
        <w:rPr>
          <w:rFonts w:ascii="Arial" w:hAnsi="Arial" w:cs="Arial"/>
        </w:rPr>
        <w:br/>
      </w:r>
      <w:r w:rsidRPr="009951B9">
        <w:rPr>
          <w:rFonts w:ascii="Arial" w:hAnsi="Arial" w:cs="Arial"/>
        </w:rPr>
        <w:t xml:space="preserve">v náhradní lhůtě poskytnuté </w:t>
      </w:r>
      <w:r>
        <w:rPr>
          <w:rFonts w:ascii="Arial" w:hAnsi="Arial" w:cs="Arial"/>
        </w:rPr>
        <w:t>prodávajícímu</w:t>
      </w:r>
      <w:r w:rsidRPr="00995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kupujícímu</w:t>
      </w:r>
      <w:r w:rsidRPr="009951B9">
        <w:rPr>
          <w:rFonts w:ascii="Arial" w:hAnsi="Arial" w:cs="Arial"/>
        </w:rPr>
        <w:t xml:space="preserve"> v písemné výzvě.</w:t>
      </w:r>
    </w:p>
    <w:p w14:paraId="572806D5" w14:textId="77777777" w:rsidR="004A0978" w:rsidRDefault="004A0978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502DEB89" w14:textId="77777777" w:rsidR="00DF1F21" w:rsidRPr="00DF1F21" w:rsidRDefault="00DF1F21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DF1F21">
        <w:rPr>
          <w:rFonts w:ascii="Arial" w:hAnsi="Arial" w:cs="Arial"/>
          <w:b/>
          <w:sz w:val="20"/>
        </w:rPr>
        <w:t xml:space="preserve">  Doručování</w:t>
      </w:r>
    </w:p>
    <w:p w14:paraId="0A46C7A8" w14:textId="4A07BA63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 následujícím způsobem na adres</w:t>
      </w:r>
      <w:r w:rsidR="008D5A54">
        <w:rPr>
          <w:rFonts w:ascii="Arial" w:hAnsi="Arial" w:cs="Arial"/>
        </w:rPr>
        <w:t>ách</w:t>
      </w:r>
      <w:r w:rsidRPr="0056713C">
        <w:rPr>
          <w:rFonts w:ascii="Arial" w:hAnsi="Arial" w:cs="Arial"/>
        </w:rPr>
        <w:t xml:space="preserve"> pro doručování písemné korespondence:</w:t>
      </w:r>
    </w:p>
    <w:p w14:paraId="331D6A10" w14:textId="0179CBC6" w:rsidR="00DF1F21" w:rsidRPr="0056713C" w:rsidRDefault="00DF1F21" w:rsidP="00685BD9">
      <w:pPr>
        <w:pStyle w:val="Odstavecseseznamem"/>
        <w:numPr>
          <w:ilvl w:val="0"/>
          <w:numId w:val="14"/>
        </w:numPr>
        <w:tabs>
          <w:tab w:val="left" w:pos="0"/>
        </w:tabs>
        <w:suppressAutoHyphens/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adresa pro doručování kupujícímu je: </w:t>
      </w:r>
      <w:r w:rsidR="00685BD9">
        <w:rPr>
          <w:rFonts w:ascii="Arial" w:hAnsi="Arial" w:cs="Arial"/>
        </w:rPr>
        <w:t>Karlovarský kraj, Závodní 353/88, 360 06 Karlovy Vary</w:t>
      </w:r>
    </w:p>
    <w:p w14:paraId="0A7AB524" w14:textId="1A657248" w:rsidR="00DF1F21" w:rsidRPr="0056713C" w:rsidRDefault="00DF1F21" w:rsidP="0084431E">
      <w:pPr>
        <w:pStyle w:val="Odstavecseseznamem"/>
        <w:numPr>
          <w:ilvl w:val="0"/>
          <w:numId w:val="14"/>
        </w:numPr>
        <w:tabs>
          <w:tab w:val="left" w:pos="0"/>
        </w:tabs>
        <w:suppressAutoHyphens/>
        <w:spacing w:after="120"/>
        <w:ind w:left="993" w:hanging="284"/>
        <w:contextualSpacing w:val="0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adresa pro doručování prodávajícímu je: </w:t>
      </w:r>
      <w:r w:rsidRPr="004A0978">
        <w:rPr>
          <w:rFonts w:ascii="Arial" w:hAnsi="Arial" w:cs="Arial"/>
          <w:highlight w:val="green"/>
        </w:rPr>
        <w:t>……………………………………..</w:t>
      </w:r>
      <w:r w:rsidRPr="0056713C">
        <w:rPr>
          <w:rFonts w:ascii="Arial" w:hAnsi="Arial" w:cs="Arial"/>
        </w:rPr>
        <w:tab/>
        <w:t xml:space="preserve"> </w:t>
      </w:r>
    </w:p>
    <w:p w14:paraId="7A8A9587" w14:textId="256E54D5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Veškerá podání a jiná oznámení, která se doručují smluvním stranám, je třeba doručit osobně, nebo doporučenou listovní zásilkou s</w:t>
      </w:r>
      <w:r w:rsidR="00AE414A">
        <w:rPr>
          <w:rFonts w:ascii="Arial" w:hAnsi="Arial" w:cs="Arial"/>
        </w:rPr>
        <w:t> </w:t>
      </w:r>
      <w:r w:rsidRPr="0056713C">
        <w:rPr>
          <w:rFonts w:ascii="Arial" w:hAnsi="Arial" w:cs="Arial"/>
        </w:rPr>
        <w:t>doručenkou</w:t>
      </w:r>
      <w:r w:rsidR="00AE414A">
        <w:rPr>
          <w:rFonts w:ascii="Arial" w:hAnsi="Arial" w:cs="Arial"/>
        </w:rPr>
        <w:t xml:space="preserve">, </w:t>
      </w:r>
      <w:r w:rsidR="008D5A54">
        <w:rPr>
          <w:rFonts w:ascii="Arial" w:hAnsi="Arial" w:cs="Arial"/>
        </w:rPr>
        <w:t xml:space="preserve">či prostřednictvím datové schránky, </w:t>
      </w:r>
      <w:r w:rsidR="00AE414A">
        <w:rPr>
          <w:rFonts w:ascii="Arial" w:hAnsi="Arial" w:cs="Arial"/>
        </w:rPr>
        <w:t>pokud není ve smlouvě stanoveno jinak</w:t>
      </w:r>
      <w:r w:rsidRPr="0056713C">
        <w:rPr>
          <w:rFonts w:ascii="Arial" w:hAnsi="Arial" w:cs="Arial"/>
        </w:rPr>
        <w:t>.</w:t>
      </w:r>
    </w:p>
    <w:p w14:paraId="14594A0E" w14:textId="7B99D19D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Aniž by tím byly dotčeny další prostředky, kterými lze prokázat doručení, má se za to, že oznámení bylo řádně doručené:</w:t>
      </w:r>
    </w:p>
    <w:p w14:paraId="407AAC64" w14:textId="70729418" w:rsidR="00DF1F21" w:rsidRPr="0056713C" w:rsidRDefault="00DF1F21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osobně:</w:t>
      </w:r>
    </w:p>
    <w:p w14:paraId="187DED1C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faktického přijetí oznámení příjemcem; nebo</w:t>
      </w:r>
    </w:p>
    <w:p w14:paraId="31FE0E89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v němž bylo doručeno osobě na příjemcově adrese určené k přebírání listovních zásilek; nebo</w:t>
      </w:r>
    </w:p>
    <w:p w14:paraId="7A805C8E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kdy bylo doručováno osobě na příjemcově adrese určené k přebírání listovních zásilek, a tato osoba odmítla listovní zásilku převzít; nebo</w:t>
      </w:r>
    </w:p>
    <w:p w14:paraId="296BBC08" w14:textId="76ACB45E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D7043F">
        <w:rPr>
          <w:rFonts w:ascii="Arial" w:hAnsi="Arial" w:cs="Arial"/>
          <w:snapToGrid w:val="0"/>
        </w:rPr>
        <w:t>X</w:t>
      </w:r>
      <w:r w:rsidR="003A0BBB">
        <w:rPr>
          <w:rFonts w:ascii="Arial" w:hAnsi="Arial" w:cs="Arial"/>
          <w:snapToGrid w:val="0"/>
        </w:rPr>
        <w:t>I</w:t>
      </w:r>
      <w:r w:rsidRPr="0056713C">
        <w:rPr>
          <w:rFonts w:ascii="Arial" w:hAnsi="Arial" w:cs="Arial"/>
          <w:snapToGrid w:val="0"/>
        </w:rPr>
        <w:t>. odst. 1</w:t>
      </w:r>
      <w:r w:rsidR="003A0BBB">
        <w:rPr>
          <w:rFonts w:ascii="Arial" w:hAnsi="Arial" w:cs="Arial"/>
          <w:snapToGrid w:val="0"/>
        </w:rPr>
        <w:t>1</w:t>
      </w:r>
      <w:r w:rsidRPr="0056713C">
        <w:rPr>
          <w:rFonts w:ascii="Arial" w:hAnsi="Arial" w:cs="Arial"/>
          <w:snapToGrid w:val="0"/>
        </w:rPr>
        <w:t>.1 písm. a), b) této smlouvy.</w:t>
      </w:r>
    </w:p>
    <w:p w14:paraId="571B3851" w14:textId="24541933" w:rsidR="00DF1F21" w:rsidRPr="0056713C" w:rsidRDefault="00DF1F21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prostřednictvím držitele poštovní licence:</w:t>
      </w:r>
    </w:p>
    <w:p w14:paraId="71413767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předání listovní zásilky příjemci; nebo</w:t>
      </w:r>
    </w:p>
    <w:p w14:paraId="6DF75616" w14:textId="5A90793A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D7043F">
        <w:rPr>
          <w:rFonts w:ascii="Arial" w:hAnsi="Arial" w:cs="Arial"/>
          <w:snapToGrid w:val="0"/>
        </w:rPr>
        <w:t>X</w:t>
      </w:r>
      <w:r w:rsidR="003A0BBB">
        <w:rPr>
          <w:rFonts w:ascii="Arial" w:hAnsi="Arial" w:cs="Arial"/>
          <w:snapToGrid w:val="0"/>
        </w:rPr>
        <w:t>I</w:t>
      </w:r>
      <w:r w:rsidRPr="0056713C">
        <w:rPr>
          <w:rFonts w:ascii="Arial" w:hAnsi="Arial" w:cs="Arial"/>
          <w:snapToGrid w:val="0"/>
        </w:rPr>
        <w:t>. odst. 1</w:t>
      </w:r>
      <w:r w:rsidR="003A0BBB">
        <w:rPr>
          <w:rFonts w:ascii="Arial" w:hAnsi="Arial" w:cs="Arial"/>
          <w:snapToGrid w:val="0"/>
        </w:rPr>
        <w:t>1</w:t>
      </w:r>
      <w:r w:rsidRPr="0056713C">
        <w:rPr>
          <w:rFonts w:ascii="Arial" w:hAnsi="Arial" w:cs="Arial"/>
          <w:snapToGrid w:val="0"/>
        </w:rPr>
        <w:t>.1 písm. a), b) této smlouvy.</w:t>
      </w:r>
    </w:p>
    <w:p w14:paraId="7715309D" w14:textId="641FAF99" w:rsidR="00DF1F21" w:rsidRPr="0056713C" w:rsidRDefault="0056713C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F1F21" w:rsidRPr="0056713C">
        <w:rPr>
          <w:rFonts w:ascii="Arial" w:hAnsi="Arial" w:cs="Arial"/>
        </w:rPr>
        <w:t>ři doručování do datové schránky:</w:t>
      </w:r>
    </w:p>
    <w:p w14:paraId="58048A7E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dle zákona č. 300/2008 Sb., o elektronických úkonech a autorizované konverzi dokumentů, ve znění pozdějších předpisů.</w:t>
      </w:r>
    </w:p>
    <w:p w14:paraId="795CF9AE" w14:textId="77777777" w:rsidR="00DF1F21" w:rsidRPr="0056713C" w:rsidRDefault="00DF1F21" w:rsidP="0056713C">
      <w:pPr>
        <w:pStyle w:val="StylZM"/>
        <w:numPr>
          <w:ilvl w:val="0"/>
          <w:numId w:val="0"/>
        </w:numPr>
        <w:spacing w:after="120"/>
        <w:ind w:left="567" w:hanging="567"/>
        <w:rPr>
          <w:rFonts w:ascii="Arial" w:hAnsi="Arial" w:cs="Arial"/>
        </w:rPr>
      </w:pPr>
    </w:p>
    <w:p w14:paraId="156A53F9" w14:textId="77777777" w:rsidR="0056713C" w:rsidRPr="0056713C" w:rsidRDefault="0056713C" w:rsidP="006B4D1E">
      <w:pPr>
        <w:pStyle w:val="BodyText21"/>
        <w:widowControl/>
        <w:numPr>
          <w:ilvl w:val="0"/>
          <w:numId w:val="2"/>
        </w:numPr>
        <w:spacing w:after="120"/>
        <w:ind w:left="0" w:firstLine="0"/>
        <w:jc w:val="center"/>
        <w:rPr>
          <w:rFonts w:ascii="Arial" w:hAnsi="Arial" w:cs="Arial"/>
          <w:b/>
          <w:sz w:val="20"/>
        </w:rPr>
      </w:pPr>
      <w:r w:rsidRPr="0056713C">
        <w:rPr>
          <w:rFonts w:ascii="Arial" w:hAnsi="Arial" w:cs="Arial"/>
          <w:b/>
          <w:sz w:val="20"/>
        </w:rPr>
        <w:t>Závěrečná ustanovení</w:t>
      </w:r>
    </w:p>
    <w:p w14:paraId="63E4B1A0" w14:textId="083329A0" w:rsidR="00280E7F" w:rsidRDefault="00280E7F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Kupující nepřipouští odchylky od návrhu smlouvy.</w:t>
      </w:r>
    </w:p>
    <w:p w14:paraId="6044276A" w14:textId="28140BAB" w:rsid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Prodávající bere na vědomí, že kupující je</w:t>
      </w:r>
      <w:r w:rsidR="00280E7F">
        <w:rPr>
          <w:rFonts w:ascii="Arial" w:hAnsi="Arial" w:cs="Arial"/>
        </w:rPr>
        <w:t xml:space="preserve"> povinen uveřejnit tuto smlouvu </w:t>
      </w:r>
      <w:r w:rsidR="009951B9">
        <w:rPr>
          <w:rFonts w:ascii="Arial" w:hAnsi="Arial" w:cs="Arial"/>
        </w:rPr>
        <w:t xml:space="preserve">dle zákona </w:t>
      </w:r>
      <w:r w:rsidRPr="0056713C">
        <w:rPr>
          <w:rFonts w:ascii="Arial" w:hAnsi="Arial" w:cs="Arial"/>
        </w:rPr>
        <w:t xml:space="preserve">č. 134/2016 Sb., o </w:t>
      </w:r>
      <w:r w:rsidR="002222F5">
        <w:rPr>
          <w:rFonts w:ascii="Arial" w:hAnsi="Arial" w:cs="Arial"/>
        </w:rPr>
        <w:t>zadávání veřejných zakázek</w:t>
      </w:r>
      <w:r w:rsidRPr="0056713C">
        <w:rPr>
          <w:rFonts w:ascii="Arial" w:hAnsi="Arial" w:cs="Arial"/>
        </w:rPr>
        <w:t>, ve znění pozdějších předpisů</w:t>
      </w:r>
      <w:r w:rsidR="00280E7F">
        <w:rPr>
          <w:rFonts w:ascii="Arial" w:hAnsi="Arial" w:cs="Arial"/>
        </w:rPr>
        <w:t xml:space="preserve"> a dále, že je povinen poskytnout informace podle zákona č. 106/19999 Sb., o svobodném přístupu informacím, </w:t>
      </w:r>
      <w:r w:rsidR="004D6C45">
        <w:rPr>
          <w:rFonts w:ascii="Arial" w:hAnsi="Arial" w:cs="Arial"/>
        </w:rPr>
        <w:br/>
      </w:r>
      <w:r w:rsidR="00280E7F">
        <w:rPr>
          <w:rFonts w:ascii="Arial" w:hAnsi="Arial" w:cs="Arial"/>
        </w:rPr>
        <w:t>ve znění pozdějších předpisů.</w:t>
      </w:r>
    </w:p>
    <w:p w14:paraId="325DD992" w14:textId="25865390" w:rsidR="009951B9" w:rsidRDefault="009951B9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eastAsiaTheme="majorEastAsia" w:hAnsi="Arial" w:cs="Arial"/>
        </w:rPr>
        <w:t>Prodávající</w:t>
      </w:r>
      <w:r w:rsidRPr="009920C7">
        <w:rPr>
          <w:rFonts w:ascii="Arial" w:eastAsiaTheme="majorEastAsia" w:hAnsi="Arial" w:cs="Arial"/>
        </w:rPr>
        <w:t xml:space="preserve"> bere na vědomí, že </w:t>
      </w:r>
      <w:r>
        <w:rPr>
          <w:rFonts w:ascii="Arial" w:eastAsiaTheme="majorEastAsia" w:hAnsi="Arial" w:cs="Arial"/>
        </w:rPr>
        <w:t>kupující</w:t>
      </w:r>
      <w:r w:rsidRPr="009920C7">
        <w:rPr>
          <w:rFonts w:ascii="Arial" w:eastAsiaTheme="majorEastAsia" w:hAnsi="Arial" w:cs="Arial"/>
        </w:rPr>
        <w:t xml:space="preserve"> je povinen</w:t>
      </w:r>
      <w:r>
        <w:rPr>
          <w:rFonts w:ascii="Arial" w:eastAsiaTheme="majorEastAsia" w:hAnsi="Arial" w:cs="Arial"/>
        </w:rPr>
        <w:t xml:space="preserve"> </w:t>
      </w:r>
      <w:r w:rsidRPr="00CA5B55">
        <w:rPr>
          <w:rStyle w:val="FontStyle29"/>
          <w:rFonts w:ascii="Arial" w:eastAsiaTheme="majorEastAsia" w:hAnsi="Arial" w:cs="Arial"/>
        </w:rPr>
        <w:t>uveřejn</w:t>
      </w:r>
      <w:r>
        <w:rPr>
          <w:rStyle w:val="FontStyle29"/>
          <w:rFonts w:ascii="Arial" w:eastAsiaTheme="majorEastAsia" w:hAnsi="Arial" w:cs="Arial"/>
        </w:rPr>
        <w:t xml:space="preserve">it </w:t>
      </w:r>
      <w:r w:rsidRPr="00CA5B55">
        <w:rPr>
          <w:rStyle w:val="FontStyle29"/>
          <w:rFonts w:ascii="Arial" w:eastAsiaTheme="majorEastAsia" w:hAnsi="Arial" w:cs="Arial"/>
        </w:rPr>
        <w:t xml:space="preserve">v Registru smluv dle zákona </w:t>
      </w:r>
      <w:r w:rsidR="004D6C45">
        <w:rPr>
          <w:rStyle w:val="FontStyle29"/>
          <w:rFonts w:ascii="Arial" w:eastAsiaTheme="majorEastAsia" w:hAnsi="Arial" w:cs="Arial"/>
        </w:rPr>
        <w:br/>
      </w:r>
      <w:r w:rsidRPr="00CA5B55">
        <w:rPr>
          <w:rStyle w:val="FontStyle29"/>
          <w:rFonts w:ascii="Arial" w:eastAsiaTheme="majorEastAsia" w:hAnsi="Arial" w:cs="Arial"/>
        </w:rPr>
        <w:t>č. 340/2015 Sb., o zvláštních podmínkách účinnosti některých smluv, uveřejňování těchto smluv a o registru</w:t>
      </w:r>
      <w:r>
        <w:rPr>
          <w:rStyle w:val="FontStyle29"/>
          <w:rFonts w:ascii="Arial" w:eastAsiaTheme="majorEastAsia" w:hAnsi="Arial" w:cs="Arial"/>
        </w:rPr>
        <w:t xml:space="preserve"> smluv (zákon o registru smluv), ve znění pozdějších předpisů každou dílčí smlouvu uzavíranou na základě této smlouvy, pokud její hodnota překročí 50.000 Kč bez DPH.</w:t>
      </w:r>
    </w:p>
    <w:p w14:paraId="0C1544D2" w14:textId="2C9181DD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</w:t>
      </w:r>
      <w:r w:rsidR="009951B9">
        <w:rPr>
          <w:rFonts w:ascii="Arial" w:hAnsi="Arial" w:cs="Arial"/>
        </w:rPr>
        <w:t xml:space="preserve">jednotlivých </w:t>
      </w:r>
      <w:r w:rsidRPr="0056713C">
        <w:rPr>
          <w:rFonts w:ascii="Arial" w:hAnsi="Arial" w:cs="Arial"/>
        </w:rPr>
        <w:t>smluv</w:t>
      </w:r>
      <w:r w:rsidR="009951B9">
        <w:rPr>
          <w:rFonts w:ascii="Arial" w:hAnsi="Arial" w:cs="Arial"/>
        </w:rPr>
        <w:t xml:space="preserve"> (objednávek)</w:t>
      </w:r>
      <w:r w:rsidRPr="0056713C">
        <w:rPr>
          <w:rFonts w:ascii="Arial" w:hAnsi="Arial" w:cs="Arial"/>
        </w:rPr>
        <w:t xml:space="preserve"> do </w:t>
      </w:r>
      <w:r w:rsidR="009951B9">
        <w:rPr>
          <w:rFonts w:ascii="Arial" w:hAnsi="Arial" w:cs="Arial"/>
        </w:rPr>
        <w:t>R</w:t>
      </w:r>
      <w:r w:rsidRPr="0056713C">
        <w:rPr>
          <w:rFonts w:ascii="Arial" w:hAnsi="Arial" w:cs="Arial"/>
        </w:rPr>
        <w:t xml:space="preserve">egistru smluv zajistí kupující neprodleně po </w:t>
      </w:r>
      <w:r w:rsidR="009951B9">
        <w:rPr>
          <w:rFonts w:ascii="Arial" w:hAnsi="Arial" w:cs="Arial"/>
        </w:rPr>
        <w:t>jejich uzavření (potvrzení objednávky)</w:t>
      </w:r>
      <w:r w:rsidRPr="0056713C">
        <w:rPr>
          <w:rFonts w:ascii="Arial" w:hAnsi="Arial" w:cs="Arial"/>
        </w:rPr>
        <w:t xml:space="preserve">. Kupující se současně zavazuje informovat prodávajícího </w:t>
      </w:r>
      <w:r w:rsidR="004D6C45">
        <w:rPr>
          <w:rFonts w:ascii="Arial" w:hAnsi="Arial" w:cs="Arial"/>
        </w:rPr>
        <w:br/>
      </w:r>
      <w:r w:rsidRPr="0056713C">
        <w:rPr>
          <w:rFonts w:ascii="Arial" w:hAnsi="Arial" w:cs="Arial"/>
        </w:rPr>
        <w:t xml:space="preserve">o provedení registrace tak, že zašle prodávajícímu kopii potvrzení správce registru smluv </w:t>
      </w:r>
      <w:r w:rsidR="004D6C45">
        <w:rPr>
          <w:rFonts w:ascii="Arial" w:hAnsi="Arial" w:cs="Arial"/>
        </w:rPr>
        <w:br/>
      </w:r>
      <w:r w:rsidRPr="0056713C">
        <w:rPr>
          <w:rFonts w:ascii="Arial" w:hAnsi="Arial" w:cs="Arial"/>
        </w:rPr>
        <w:t xml:space="preserve">o uveřejnění smlouvy bez zbytečného odkladu poté, kdy sám potvrzení obdrží, popř. již </w:t>
      </w:r>
      <w:r w:rsidR="004D6C45">
        <w:rPr>
          <w:rFonts w:ascii="Arial" w:hAnsi="Arial" w:cs="Arial"/>
        </w:rPr>
        <w:br/>
      </w:r>
      <w:r w:rsidRPr="0056713C">
        <w:rPr>
          <w:rFonts w:ascii="Arial" w:hAnsi="Arial" w:cs="Arial"/>
        </w:rPr>
        <w:t>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26FDEC81" w14:textId="67A5B4AD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dohodly, že právní vztahy založené touto smlouvou se budou řídit právním řádem České republiky. Tato smlouva jakož i právní vztahy touto smlouvou neupravené se řídí občansk</w:t>
      </w:r>
      <w:r w:rsidR="00C64627">
        <w:rPr>
          <w:rFonts w:ascii="Arial" w:hAnsi="Arial" w:cs="Arial"/>
        </w:rPr>
        <w:t>ý</w:t>
      </w:r>
      <w:r w:rsidR="008D5A54">
        <w:rPr>
          <w:rFonts w:ascii="Arial" w:hAnsi="Arial" w:cs="Arial"/>
        </w:rPr>
        <w:t>m</w:t>
      </w:r>
      <w:r w:rsidRPr="0056713C">
        <w:rPr>
          <w:rFonts w:ascii="Arial" w:hAnsi="Arial" w:cs="Arial"/>
        </w:rPr>
        <w:t xml:space="preserve"> zákoník</w:t>
      </w:r>
      <w:r w:rsidR="008D5A54">
        <w:rPr>
          <w:rFonts w:ascii="Arial" w:hAnsi="Arial" w:cs="Arial"/>
        </w:rPr>
        <w:t>em</w:t>
      </w:r>
      <w:r w:rsidRPr="0056713C">
        <w:rPr>
          <w:rFonts w:ascii="Arial" w:hAnsi="Arial" w:cs="Arial"/>
        </w:rPr>
        <w:t>.</w:t>
      </w:r>
    </w:p>
    <w:p w14:paraId="56F89673" w14:textId="77777777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666DDE3" w14:textId="17C13381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441EE572" w14:textId="500438C9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prohlašují, že skutečnosti uvedené v této smlouvě nepovažují za obchodní tajemství ve smyslu ustanovení § 504 občansk</w:t>
      </w:r>
      <w:r w:rsidR="008D5A54">
        <w:rPr>
          <w:rFonts w:ascii="Arial" w:hAnsi="Arial" w:cs="Arial"/>
        </w:rPr>
        <w:t>ého</w:t>
      </w:r>
      <w:r w:rsidRPr="0056713C">
        <w:rPr>
          <w:rFonts w:ascii="Arial" w:hAnsi="Arial" w:cs="Arial"/>
        </w:rPr>
        <w:t xml:space="preserve"> zákoník</w:t>
      </w:r>
      <w:r w:rsidR="008D5A54">
        <w:rPr>
          <w:rFonts w:ascii="Arial" w:hAnsi="Arial" w:cs="Arial"/>
        </w:rPr>
        <w:t>u</w:t>
      </w:r>
      <w:r w:rsidRPr="0056713C">
        <w:rPr>
          <w:rFonts w:ascii="Arial" w:hAnsi="Arial" w:cs="Arial"/>
        </w:rPr>
        <w:t>.</w:t>
      </w:r>
    </w:p>
    <w:p w14:paraId="546A6039" w14:textId="07C47503" w:rsid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kontrole“), ve znění pozdějších předpisů,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16C9986F" w14:textId="72A18840" w:rsidR="00280E7F" w:rsidRPr="00254291" w:rsidRDefault="00280E7F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254291">
        <w:rPr>
          <w:rFonts w:ascii="Arial" w:hAnsi="Arial" w:cs="Arial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25674CCF" w14:textId="77777777" w:rsidR="009D0C7E" w:rsidRPr="009D0C7E" w:rsidRDefault="009D0C7E" w:rsidP="009D0C7E">
      <w:pPr>
        <w:spacing w:after="120" w:line="276" w:lineRule="auto"/>
        <w:jc w:val="both"/>
        <w:rPr>
          <w:rFonts w:ascii="Arial" w:hAnsi="Arial" w:cs="Arial"/>
          <w:i/>
        </w:rPr>
      </w:pPr>
      <w:r w:rsidRPr="00254291">
        <w:rPr>
          <w:rFonts w:ascii="Arial" w:hAnsi="Arial" w:cs="Arial"/>
          <w:i/>
          <w:highlight w:val="green"/>
        </w:rPr>
        <w:t>alternativně (před podpisem smlouvy bude ponechána relevantní alternativa)</w:t>
      </w:r>
    </w:p>
    <w:p w14:paraId="39F50167" w14:textId="452BA804" w:rsidR="009D0C7E" w:rsidRPr="00280E7F" w:rsidRDefault="009D0C7E" w:rsidP="009D0C7E">
      <w:pPr>
        <w:pStyle w:val="Odstavecseseznamem"/>
        <w:tabs>
          <w:tab w:val="left" w:pos="567"/>
        </w:tabs>
        <w:spacing w:after="120"/>
        <w:ind w:left="360"/>
        <w:jc w:val="both"/>
        <w:rPr>
          <w:rFonts w:ascii="Arial" w:hAnsi="Arial" w:cs="Arial"/>
        </w:rPr>
      </w:pPr>
      <w:r w:rsidRPr="00254291">
        <w:rPr>
          <w:rStyle w:val="FontStyle29"/>
          <w:rFonts w:ascii="Arial" w:hAnsi="Arial" w:cs="Arial"/>
          <w:highlight w:val="green"/>
        </w:rPr>
        <w:t>Tato smlouva je uzavřena elektronicky.</w:t>
      </w:r>
    </w:p>
    <w:p w14:paraId="10DF2C9E" w14:textId="2809F5D0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6EA3190" w14:textId="725A992F" w:rsidR="0056713C" w:rsidRPr="0056713C" w:rsidRDefault="009951B9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Tato smlouva nabývá platnosti podpisem smluvních stran</w:t>
      </w:r>
      <w:r w:rsidR="004D6C45">
        <w:rPr>
          <w:rStyle w:val="FontStyle29"/>
          <w:rFonts w:ascii="Arial" w:eastAsiaTheme="majorEastAsia" w:hAnsi="Arial" w:cs="Arial"/>
        </w:rPr>
        <w:t xml:space="preserve"> a</w:t>
      </w:r>
      <w:r w:rsidR="009B1363">
        <w:rPr>
          <w:rStyle w:val="FontStyle29"/>
          <w:rFonts w:ascii="Arial" w:eastAsiaTheme="majorEastAsia" w:hAnsi="Arial" w:cs="Arial"/>
        </w:rPr>
        <w:t xml:space="preserve"> účinnosti dne</w:t>
      </w:r>
      <w:r w:rsidR="004D6C45">
        <w:rPr>
          <w:rStyle w:val="FontStyle29"/>
          <w:rFonts w:ascii="Arial" w:eastAsiaTheme="majorEastAsia" w:hAnsi="Arial" w:cs="Arial"/>
        </w:rPr>
        <w:t>m 1. 8. 2025, popř. dnem zveřejnění v Registru smluv dle odst. 12.3 smlouvy.</w:t>
      </w:r>
    </w:p>
    <w:p w14:paraId="3E548A23" w14:textId="77777777" w:rsidR="00ED1855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Nedílnou součástí smlouvy jsou tyto přílohy:</w:t>
      </w:r>
    </w:p>
    <w:p w14:paraId="30BA9E53" w14:textId="2E26DE7F" w:rsidR="00ED1855" w:rsidRPr="009D0C7E" w:rsidRDefault="00ED1855" w:rsidP="009D0C7E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>: Specifikace předmětu plnění</w:t>
      </w:r>
      <w:r w:rsidR="009951B9">
        <w:rPr>
          <w:rFonts w:ascii="Arial" w:hAnsi="Arial" w:cs="Arial"/>
          <w:bCs/>
        </w:rPr>
        <w:t xml:space="preserve"> včetně jednotkových cen</w:t>
      </w:r>
    </w:p>
    <w:p w14:paraId="3B04481D" w14:textId="77777777" w:rsidR="0056713C" w:rsidRPr="0056713C" w:rsidRDefault="0056713C" w:rsidP="006B4D1E">
      <w:pPr>
        <w:pStyle w:val="StylZM"/>
        <w:numPr>
          <w:ilvl w:val="1"/>
          <w:numId w:val="4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0F4F37E" w14:textId="792B2481" w:rsidR="00DF1F21" w:rsidRDefault="00DF1F21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0724536A" w14:textId="17A0C860" w:rsidR="00440112" w:rsidRDefault="00440112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0E33CD91" w14:textId="7461DA1C" w:rsidR="00440112" w:rsidRDefault="00440112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4397DC85" w14:textId="05ADF2B8" w:rsidR="00440112" w:rsidRPr="000E4CD3" w:rsidRDefault="00440112" w:rsidP="004401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="00EC4420">
        <w:rPr>
          <w:rFonts w:ascii="Arial" w:hAnsi="Arial" w:cs="Arial"/>
        </w:rPr>
        <w:t>…………………….</w:t>
      </w:r>
      <w:r w:rsidRPr="000E4CD3">
        <w:rPr>
          <w:rFonts w:ascii="Arial" w:hAnsi="Arial" w:cs="Arial"/>
        </w:rPr>
        <w:t xml:space="preserve"> dne ………</w:t>
      </w:r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685BD9">
        <w:rPr>
          <w:rFonts w:ascii="Arial" w:hAnsi="Arial" w:cs="Arial"/>
        </w:rPr>
        <w:t> Karlových Varech</w:t>
      </w:r>
      <w:r>
        <w:rPr>
          <w:rFonts w:ascii="Arial" w:hAnsi="Arial" w:cs="Arial"/>
        </w:rPr>
        <w:t xml:space="preserve"> dne …………..</w:t>
      </w:r>
    </w:p>
    <w:p w14:paraId="33F3B415" w14:textId="77777777" w:rsidR="00440112" w:rsidRPr="000E4CD3" w:rsidRDefault="00440112" w:rsidP="00440112">
      <w:pPr>
        <w:jc w:val="both"/>
        <w:rPr>
          <w:rFonts w:ascii="Arial" w:hAnsi="Arial" w:cs="Arial"/>
          <w:b/>
        </w:rPr>
      </w:pPr>
    </w:p>
    <w:p w14:paraId="27505456" w14:textId="3EB35FFF" w:rsidR="00440112" w:rsidRDefault="00440112" w:rsidP="00440112">
      <w:pPr>
        <w:jc w:val="both"/>
        <w:rPr>
          <w:rFonts w:ascii="Arial" w:hAnsi="Arial" w:cs="Arial"/>
          <w:b/>
        </w:rPr>
      </w:pPr>
    </w:p>
    <w:p w14:paraId="02769FC5" w14:textId="1BDBEBC9" w:rsidR="00440112" w:rsidRDefault="00440112" w:rsidP="00440112">
      <w:pPr>
        <w:jc w:val="both"/>
        <w:rPr>
          <w:rFonts w:ascii="Arial" w:hAnsi="Arial" w:cs="Arial"/>
          <w:b/>
        </w:rPr>
      </w:pPr>
    </w:p>
    <w:p w14:paraId="656BD6BD" w14:textId="706CE4BB" w:rsidR="00440112" w:rsidRPr="000E4CD3" w:rsidRDefault="00440112" w:rsidP="00440112">
      <w:pPr>
        <w:jc w:val="both"/>
        <w:rPr>
          <w:rFonts w:ascii="Arial" w:hAnsi="Arial" w:cs="Arial"/>
          <w:b/>
        </w:rPr>
      </w:pPr>
    </w:p>
    <w:p w14:paraId="185AB02E" w14:textId="122CD084" w:rsidR="00440112" w:rsidRPr="000E4CD3" w:rsidRDefault="00440112" w:rsidP="00440112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napToGrid/>
          <w:sz w:val="20"/>
        </w:rPr>
        <w:t xml:space="preserve">       ____________________________</w:t>
      </w:r>
      <w:r w:rsidRPr="000E4CD3">
        <w:rPr>
          <w:rFonts w:ascii="Arial" w:hAnsi="Arial" w:cs="Arial"/>
          <w:snapToGrid/>
          <w:sz w:val="20"/>
        </w:rPr>
        <w:tab/>
      </w:r>
      <w:r w:rsidRPr="000E4CD3">
        <w:rPr>
          <w:rFonts w:ascii="Arial" w:hAnsi="Arial" w:cs="Arial"/>
          <w:snapToGrid/>
          <w:sz w:val="20"/>
        </w:rPr>
        <w:tab/>
      </w:r>
      <w:r w:rsidRPr="000E4CD3">
        <w:rPr>
          <w:rFonts w:ascii="Arial" w:hAnsi="Arial" w:cs="Arial"/>
          <w:snapToGrid/>
          <w:sz w:val="20"/>
        </w:rPr>
        <w:tab/>
        <w:t>____________________________</w:t>
      </w:r>
      <w:r w:rsidRPr="000E4CD3">
        <w:rPr>
          <w:rFonts w:ascii="Arial" w:hAnsi="Arial" w:cs="Arial"/>
          <w:snapToGrid/>
          <w:sz w:val="20"/>
        </w:rPr>
        <w:tab/>
      </w:r>
      <w:r w:rsidRPr="000E4CD3">
        <w:rPr>
          <w:rFonts w:ascii="Arial" w:hAnsi="Arial" w:cs="Arial"/>
          <w:sz w:val="20"/>
        </w:rPr>
        <w:t xml:space="preserve">                      </w:t>
      </w: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591690ED" w14:textId="217B58D0" w:rsidR="00280E7F" w:rsidRPr="006E449C" w:rsidRDefault="00440112" w:rsidP="00280E7F">
      <w:pPr>
        <w:rPr>
          <w:rFonts w:ascii="Arial" w:hAnsi="Arial" w:cs="Arial"/>
        </w:rPr>
      </w:pPr>
      <w:r w:rsidRPr="000E4CD3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</w:t>
      </w:r>
      <w:r w:rsidR="00685BD9">
        <w:rPr>
          <w:rFonts w:ascii="Arial" w:hAnsi="Arial" w:cs="Arial"/>
        </w:rPr>
        <w:t>p</w:t>
      </w:r>
      <w:r w:rsidR="009951B9">
        <w:rPr>
          <w:rFonts w:ascii="Arial" w:hAnsi="Arial" w:cs="Arial"/>
        </w:rPr>
        <w:t>rodávající</w:t>
      </w:r>
      <w:r w:rsidR="00685BD9">
        <w:rPr>
          <w:rFonts w:ascii="Arial" w:hAnsi="Arial" w:cs="Arial"/>
        </w:rPr>
        <w:tab/>
        <w:t xml:space="preserve">        </w:t>
      </w:r>
      <w:r w:rsidR="00280E7F">
        <w:rPr>
          <w:rFonts w:ascii="Arial" w:hAnsi="Arial" w:cs="Arial"/>
        </w:rPr>
        <w:tab/>
      </w:r>
      <w:r w:rsidR="00280E7F">
        <w:rPr>
          <w:rFonts w:ascii="Arial" w:hAnsi="Arial" w:cs="Arial"/>
        </w:rPr>
        <w:tab/>
      </w:r>
      <w:r w:rsidR="00280E7F">
        <w:rPr>
          <w:rFonts w:ascii="Arial" w:hAnsi="Arial" w:cs="Arial"/>
        </w:rPr>
        <w:tab/>
      </w:r>
      <w:r w:rsidR="00280E7F">
        <w:rPr>
          <w:rFonts w:ascii="Arial" w:hAnsi="Arial" w:cs="Arial"/>
        </w:rPr>
        <w:tab/>
        <w:t xml:space="preserve">  </w:t>
      </w:r>
      <w:r w:rsidR="00280E7F" w:rsidRPr="00280E7F">
        <w:rPr>
          <w:rFonts w:ascii="Arial" w:hAnsi="Arial" w:cs="Arial"/>
          <w:b/>
        </w:rPr>
        <w:t>Karlovarský kraj</w:t>
      </w:r>
    </w:p>
    <w:p w14:paraId="51C2AA6A" w14:textId="6BA7FD38" w:rsidR="00280E7F" w:rsidRPr="006E449C" w:rsidRDefault="00280E7F" w:rsidP="00280E7F">
      <w:pPr>
        <w:pStyle w:val="Zkladntext2"/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C7FD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Ing. </w:t>
      </w:r>
      <w:r w:rsidR="005C7FDF">
        <w:rPr>
          <w:rFonts w:ascii="Arial" w:hAnsi="Arial" w:cs="Arial"/>
        </w:rPr>
        <w:t>Erik Klimeš</w:t>
      </w:r>
    </w:p>
    <w:p w14:paraId="341087F0" w14:textId="65E1D6A4" w:rsidR="00280E7F" w:rsidRPr="006903C5" w:rsidRDefault="00280E7F" w:rsidP="00280E7F">
      <w:pPr>
        <w:pStyle w:val="Zkladntext2"/>
        <w:spacing w:after="0" w:line="240" w:lineRule="auto"/>
        <w:ind w:left="4956" w:firstLine="708"/>
        <w:rPr>
          <w:rFonts w:cs="Arial"/>
        </w:rPr>
      </w:pPr>
      <w:r>
        <w:rPr>
          <w:rFonts w:ascii="Arial" w:hAnsi="Arial" w:cs="Arial"/>
        </w:rPr>
        <w:t xml:space="preserve">      </w:t>
      </w:r>
      <w:r w:rsidR="005C7FDF">
        <w:rPr>
          <w:rFonts w:ascii="Arial" w:hAnsi="Arial" w:cs="Arial"/>
        </w:rPr>
        <w:t>Člen rady</w:t>
      </w:r>
    </w:p>
    <w:p w14:paraId="4110DB21" w14:textId="52D88FEE" w:rsidR="00440112" w:rsidRDefault="00440112" w:rsidP="00280E7F">
      <w:pPr>
        <w:tabs>
          <w:tab w:val="left" w:pos="5387"/>
        </w:tabs>
        <w:rPr>
          <w:rFonts w:ascii="Arial" w:hAnsi="Arial" w:cs="Arial"/>
        </w:rPr>
      </w:pPr>
    </w:p>
    <w:p w14:paraId="68F96B57" w14:textId="77777777" w:rsidR="00440112" w:rsidRPr="00472E38" w:rsidRDefault="00440112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sectPr w:rsidR="00440112" w:rsidRPr="00472E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80DF" w14:textId="77777777" w:rsidR="007613E4" w:rsidRDefault="007613E4" w:rsidP="00440112">
      <w:r>
        <w:separator/>
      </w:r>
    </w:p>
  </w:endnote>
  <w:endnote w:type="continuationSeparator" w:id="0">
    <w:p w14:paraId="2650327A" w14:textId="77777777" w:rsidR="007613E4" w:rsidRDefault="007613E4" w:rsidP="004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947863"/>
      <w:docPartObj>
        <w:docPartGallery w:val="Page Numbers (Bottom of Page)"/>
        <w:docPartUnique/>
      </w:docPartObj>
    </w:sdtPr>
    <w:sdtEndPr/>
    <w:sdtContent>
      <w:p w14:paraId="1A5614AE" w14:textId="78CB9C64" w:rsidR="00440112" w:rsidRDefault="004401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14E">
          <w:rPr>
            <w:noProof/>
          </w:rPr>
          <w:t>2</w:t>
        </w:r>
        <w:r>
          <w:fldChar w:fldCharType="end"/>
        </w:r>
      </w:p>
    </w:sdtContent>
  </w:sdt>
  <w:p w14:paraId="1A180721" w14:textId="77777777" w:rsidR="00440112" w:rsidRDefault="00440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3F06" w14:textId="77777777" w:rsidR="007613E4" w:rsidRDefault="007613E4" w:rsidP="00440112">
      <w:r>
        <w:separator/>
      </w:r>
    </w:p>
  </w:footnote>
  <w:footnote w:type="continuationSeparator" w:id="0">
    <w:p w14:paraId="2DB8E9A7" w14:textId="77777777" w:rsidR="007613E4" w:rsidRDefault="007613E4" w:rsidP="0044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4444CE"/>
    <w:multiLevelType w:val="multilevel"/>
    <w:tmpl w:val="84A67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C2C8C"/>
    <w:multiLevelType w:val="multilevel"/>
    <w:tmpl w:val="66845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794575"/>
    <w:multiLevelType w:val="multilevel"/>
    <w:tmpl w:val="0A1C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5A7FFE"/>
    <w:multiLevelType w:val="multilevel"/>
    <w:tmpl w:val="0AE082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0A7025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3452"/>
    <w:multiLevelType w:val="multilevel"/>
    <w:tmpl w:val="DDD492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E6614D"/>
    <w:multiLevelType w:val="singleLevel"/>
    <w:tmpl w:val="8956536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68798E"/>
    <w:multiLevelType w:val="multilevel"/>
    <w:tmpl w:val="3B12A71C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76A0FB0"/>
    <w:multiLevelType w:val="singleLevel"/>
    <w:tmpl w:val="1970561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</w:rPr>
    </w:lvl>
  </w:abstractNum>
  <w:abstractNum w:abstractNumId="15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CA8"/>
    <w:multiLevelType w:val="hybridMultilevel"/>
    <w:tmpl w:val="47E80338"/>
    <w:lvl w:ilvl="0" w:tplc="1C869812">
      <w:start w:val="1"/>
      <w:numFmt w:val="decimal"/>
      <w:lvlText w:val="4.%1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60932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E47F6E"/>
    <w:multiLevelType w:val="multilevel"/>
    <w:tmpl w:val="E8082B4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3A6C5F"/>
    <w:multiLevelType w:val="hybridMultilevel"/>
    <w:tmpl w:val="267CED28"/>
    <w:lvl w:ilvl="0" w:tplc="BEB6D88A">
      <w:start w:val="1"/>
      <w:numFmt w:val="decimal"/>
      <w:lvlText w:val="3.%1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 w15:restartNumberingAfterBreak="0">
    <w:nsid w:val="50311EC5"/>
    <w:multiLevelType w:val="multilevel"/>
    <w:tmpl w:val="DA9E9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3104E"/>
    <w:multiLevelType w:val="hybridMultilevel"/>
    <w:tmpl w:val="ED3CCB2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B237A"/>
    <w:multiLevelType w:val="singleLevel"/>
    <w:tmpl w:val="C5F2751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0"/>
      </w:rPr>
    </w:lvl>
  </w:abstractNum>
  <w:abstractNum w:abstractNumId="27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AF5CDF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694AA8"/>
    <w:multiLevelType w:val="multilevel"/>
    <w:tmpl w:val="B64E3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3F780B"/>
    <w:multiLevelType w:val="hybridMultilevel"/>
    <w:tmpl w:val="93F6C26C"/>
    <w:lvl w:ilvl="0" w:tplc="FFFFFFFF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2"/>
  </w:num>
  <w:num w:numId="4">
    <w:abstractNumId w:val="3"/>
  </w:num>
  <w:num w:numId="5">
    <w:abstractNumId w:val="15"/>
  </w:num>
  <w:num w:numId="6">
    <w:abstractNumId w:val="21"/>
  </w:num>
  <w:num w:numId="7">
    <w:abstractNumId w:val="9"/>
  </w:num>
  <w:num w:numId="8">
    <w:abstractNumId w:val="29"/>
  </w:num>
  <w:num w:numId="9">
    <w:abstractNumId w:val="7"/>
  </w:num>
  <w:num w:numId="10">
    <w:abstractNumId w:val="4"/>
  </w:num>
  <w:num w:numId="11">
    <w:abstractNumId w:val="17"/>
  </w:num>
  <w:num w:numId="12">
    <w:abstractNumId w:val="8"/>
  </w:num>
  <w:num w:numId="13">
    <w:abstractNumId w:val="22"/>
  </w:num>
  <w:num w:numId="14">
    <w:abstractNumId w:val="27"/>
  </w:num>
  <w:num w:numId="15">
    <w:abstractNumId w:val="0"/>
  </w:num>
  <w:num w:numId="16">
    <w:abstractNumId w:val="30"/>
  </w:num>
  <w:num w:numId="17">
    <w:abstractNumId w:val="24"/>
  </w:num>
  <w:num w:numId="18">
    <w:abstractNumId w:val="12"/>
  </w:num>
  <w:num w:numId="19">
    <w:abstractNumId w:val="5"/>
  </w:num>
  <w:num w:numId="20">
    <w:abstractNumId w:val="9"/>
  </w:num>
  <w:num w:numId="21">
    <w:abstractNumId w:val="31"/>
  </w:num>
  <w:num w:numId="22">
    <w:abstractNumId w:val="11"/>
  </w:num>
  <w:num w:numId="23">
    <w:abstractNumId w:val="12"/>
  </w:num>
  <w:num w:numId="24">
    <w:abstractNumId w:val="12"/>
  </w:num>
  <w:num w:numId="25">
    <w:abstractNumId w:val="12"/>
  </w:num>
  <w:num w:numId="26">
    <w:abstractNumId w:val="14"/>
  </w:num>
  <w:num w:numId="27">
    <w:abstractNumId w:val="12"/>
  </w:num>
  <w:num w:numId="28">
    <w:abstractNumId w:val="20"/>
  </w:num>
  <w:num w:numId="29">
    <w:abstractNumId w:val="16"/>
  </w:num>
  <w:num w:numId="30">
    <w:abstractNumId w:val="19"/>
  </w:num>
  <w:num w:numId="31">
    <w:abstractNumId w:val="9"/>
  </w:num>
  <w:num w:numId="32">
    <w:abstractNumId w:val="28"/>
  </w:num>
  <w:num w:numId="33">
    <w:abstractNumId w:val="9"/>
  </w:num>
  <w:num w:numId="34">
    <w:abstractNumId w:val="2"/>
  </w:num>
  <w:num w:numId="35">
    <w:abstractNumId w:val="9"/>
  </w:num>
  <w:num w:numId="36">
    <w:abstractNumId w:val="9"/>
  </w:num>
  <w:num w:numId="37">
    <w:abstractNumId w:val="6"/>
  </w:num>
  <w:num w:numId="38">
    <w:abstractNumId w:val="18"/>
  </w:num>
  <w:num w:numId="39">
    <w:abstractNumId w:val="9"/>
  </w:num>
  <w:num w:numId="40">
    <w:abstractNumId w:val="9"/>
  </w:num>
  <w:num w:numId="41">
    <w:abstractNumId w:val="9"/>
  </w:num>
  <w:num w:numId="42">
    <w:abstractNumId w:val="1"/>
  </w:num>
  <w:num w:numId="43">
    <w:abstractNumId w:val="9"/>
  </w:num>
  <w:num w:numId="44">
    <w:abstractNumId w:val="13"/>
  </w:num>
  <w:num w:numId="45">
    <w:abstractNumId w:val="26"/>
  </w:num>
  <w:num w:numId="4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DC"/>
    <w:rsid w:val="000016DD"/>
    <w:rsid w:val="00017F0A"/>
    <w:rsid w:val="000242AA"/>
    <w:rsid w:val="00075F71"/>
    <w:rsid w:val="000A18A8"/>
    <w:rsid w:val="000C0A40"/>
    <w:rsid w:val="000C77EB"/>
    <w:rsid w:val="000E2A13"/>
    <w:rsid w:val="0011505D"/>
    <w:rsid w:val="00135EEF"/>
    <w:rsid w:val="00137393"/>
    <w:rsid w:val="0015110F"/>
    <w:rsid w:val="001A0B9E"/>
    <w:rsid w:val="001D0B4C"/>
    <w:rsid w:val="002222F5"/>
    <w:rsid w:val="00254291"/>
    <w:rsid w:val="00254504"/>
    <w:rsid w:val="002579D3"/>
    <w:rsid w:val="002625E5"/>
    <w:rsid w:val="00272B1F"/>
    <w:rsid w:val="00280E7F"/>
    <w:rsid w:val="002B6528"/>
    <w:rsid w:val="002D20DC"/>
    <w:rsid w:val="002E5E44"/>
    <w:rsid w:val="002E61D9"/>
    <w:rsid w:val="002F4686"/>
    <w:rsid w:val="00360BDA"/>
    <w:rsid w:val="00361D32"/>
    <w:rsid w:val="00362361"/>
    <w:rsid w:val="0036514E"/>
    <w:rsid w:val="0037747B"/>
    <w:rsid w:val="003A0BBB"/>
    <w:rsid w:val="003A794E"/>
    <w:rsid w:val="003C43E2"/>
    <w:rsid w:val="00407CD0"/>
    <w:rsid w:val="00413879"/>
    <w:rsid w:val="00440112"/>
    <w:rsid w:val="00457352"/>
    <w:rsid w:val="00472E38"/>
    <w:rsid w:val="0049166C"/>
    <w:rsid w:val="00496EA2"/>
    <w:rsid w:val="004A0978"/>
    <w:rsid w:val="004D6C45"/>
    <w:rsid w:val="004E2800"/>
    <w:rsid w:val="00520C62"/>
    <w:rsid w:val="00544A97"/>
    <w:rsid w:val="0056713C"/>
    <w:rsid w:val="00581E65"/>
    <w:rsid w:val="00596632"/>
    <w:rsid w:val="005A75CD"/>
    <w:rsid w:val="005C4F16"/>
    <w:rsid w:val="005C7FDF"/>
    <w:rsid w:val="00600CA3"/>
    <w:rsid w:val="00605093"/>
    <w:rsid w:val="006104CF"/>
    <w:rsid w:val="006143CA"/>
    <w:rsid w:val="00615CCB"/>
    <w:rsid w:val="00630430"/>
    <w:rsid w:val="006337C3"/>
    <w:rsid w:val="006441BB"/>
    <w:rsid w:val="006718E0"/>
    <w:rsid w:val="006840DC"/>
    <w:rsid w:val="00684292"/>
    <w:rsid w:val="00685BD9"/>
    <w:rsid w:val="006A1D40"/>
    <w:rsid w:val="006B4D1E"/>
    <w:rsid w:val="006C15BA"/>
    <w:rsid w:val="006E3A1D"/>
    <w:rsid w:val="00731CA4"/>
    <w:rsid w:val="007613E4"/>
    <w:rsid w:val="008124A3"/>
    <w:rsid w:val="0084431E"/>
    <w:rsid w:val="00857ADC"/>
    <w:rsid w:val="008B0E84"/>
    <w:rsid w:val="008D5A54"/>
    <w:rsid w:val="00904949"/>
    <w:rsid w:val="00906BFE"/>
    <w:rsid w:val="00930AC6"/>
    <w:rsid w:val="00941158"/>
    <w:rsid w:val="0094224A"/>
    <w:rsid w:val="00955409"/>
    <w:rsid w:val="00966FD6"/>
    <w:rsid w:val="0096710F"/>
    <w:rsid w:val="00980B95"/>
    <w:rsid w:val="009951B9"/>
    <w:rsid w:val="009B1363"/>
    <w:rsid w:val="009D0C7E"/>
    <w:rsid w:val="009D794F"/>
    <w:rsid w:val="00A55D9B"/>
    <w:rsid w:val="00A60DDD"/>
    <w:rsid w:val="00A905AE"/>
    <w:rsid w:val="00AE20E0"/>
    <w:rsid w:val="00AE27BB"/>
    <w:rsid w:val="00AE414A"/>
    <w:rsid w:val="00AE4B04"/>
    <w:rsid w:val="00B1267E"/>
    <w:rsid w:val="00B27A51"/>
    <w:rsid w:val="00B3297C"/>
    <w:rsid w:val="00B62AF1"/>
    <w:rsid w:val="00B63604"/>
    <w:rsid w:val="00B757F5"/>
    <w:rsid w:val="00BC0F70"/>
    <w:rsid w:val="00BC2343"/>
    <w:rsid w:val="00C00ADF"/>
    <w:rsid w:val="00C424D2"/>
    <w:rsid w:val="00C64627"/>
    <w:rsid w:val="00CC0DCC"/>
    <w:rsid w:val="00D03F9A"/>
    <w:rsid w:val="00D232F4"/>
    <w:rsid w:val="00D46C52"/>
    <w:rsid w:val="00D51241"/>
    <w:rsid w:val="00D7043F"/>
    <w:rsid w:val="00DF1F21"/>
    <w:rsid w:val="00E531B0"/>
    <w:rsid w:val="00E551CD"/>
    <w:rsid w:val="00E735A6"/>
    <w:rsid w:val="00E806C0"/>
    <w:rsid w:val="00EC39A6"/>
    <w:rsid w:val="00EC4420"/>
    <w:rsid w:val="00ED1855"/>
    <w:rsid w:val="00EE74EF"/>
    <w:rsid w:val="00EF3F00"/>
    <w:rsid w:val="00F04A17"/>
    <w:rsid w:val="00F468D4"/>
    <w:rsid w:val="00F721DB"/>
    <w:rsid w:val="00FA724D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133E"/>
  <w15:chartTrackingRefBased/>
  <w15:docId w15:val="{5075D858-8081-4D37-BBDB-7D151E7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0D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40DC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F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6840DC"/>
    <w:pPr>
      <w:keepNext/>
      <w:jc w:val="center"/>
      <w:outlineLvl w:val="4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1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40DC"/>
    <w:rPr>
      <w:rFonts w:ascii="Times New Roman" w:eastAsia="Times New Roman" w:hAnsi="Times New Roman" w:cs="Times New Roman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6840DC"/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BodyText21">
    <w:name w:val="Body Text 21"/>
    <w:basedOn w:val="Normln"/>
    <w:rsid w:val="006840DC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840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0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0D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,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6840DC"/>
    <w:pPr>
      <w:ind w:left="720"/>
      <w:contextualSpacing/>
    </w:pPr>
  </w:style>
  <w:style w:type="paragraph" w:customStyle="1" w:styleId="Default">
    <w:name w:val="Default"/>
    <w:rsid w:val="00684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0D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6E3A1D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708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E3A1D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E3A1D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E3A1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E3A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Bullet Number Char,Nad Char,List Paragraph Char,Odstavec cíl se seznamem Char,Odstavec se seznamem5 Char,Odstavec_muj Char,Odrážky Char,Odstavec se seznamem a odrážkou Char,1 úroveň Odstavec se seznamem Char,Reference List Char"/>
    <w:link w:val="Odstavecseseznamem"/>
    <w:uiPriority w:val="34"/>
    <w:qFormat/>
    <w:locked/>
    <w:rsid w:val="002B6528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472E38"/>
    <w:pPr>
      <w:numPr>
        <w:numId w:val="7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472E38"/>
    <w:rPr>
      <w:rFonts w:ascii="Times New Roman" w:eastAsia="Calibri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472E38"/>
    <w:rPr>
      <w:color w:val="0000F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E38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1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F21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paragraph" w:customStyle="1" w:styleId="Normlnodsazen1">
    <w:name w:val="Normální odsazený1"/>
    <w:basedOn w:val="Normln"/>
    <w:rsid w:val="00440112"/>
    <w:pPr>
      <w:suppressAutoHyphens/>
      <w:spacing w:after="240"/>
      <w:ind w:left="1134"/>
    </w:pPr>
    <w:rPr>
      <w:sz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9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9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FontStyle29">
    <w:name w:val="Font Style29"/>
    <w:basedOn w:val="Standardnpsmoodstavce"/>
    <w:rsid w:val="009951B9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51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51B9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2994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Papík Miroslav</cp:lastModifiedBy>
  <cp:revision>4</cp:revision>
  <cp:lastPrinted>2022-02-28T08:30:00Z</cp:lastPrinted>
  <dcterms:created xsi:type="dcterms:W3CDTF">2025-05-30T11:05:00Z</dcterms:created>
  <dcterms:modified xsi:type="dcterms:W3CDTF">2025-06-04T14:43:00Z</dcterms:modified>
</cp:coreProperties>
</file>