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19AA" w14:textId="55297C9E" w:rsid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6EE26CE6" w14:textId="610751F9" w:rsidR="00B21382" w:rsidRPr="00440112" w:rsidRDefault="00B21382" w:rsidP="00440112">
      <w:pPr>
        <w:jc w:val="center"/>
        <w:rPr>
          <w:rFonts w:ascii="Arial" w:hAnsi="Arial" w:cs="Arial"/>
          <w:b/>
          <w:sz w:val="28"/>
          <w:szCs w:val="28"/>
        </w:rPr>
      </w:pP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705416F6" w14:textId="77777777" w:rsidR="006840DC" w:rsidRPr="00C2244B" w:rsidRDefault="006840DC" w:rsidP="006840DC">
      <w:pPr>
        <w:rPr>
          <w:rFonts w:ascii="Arial" w:hAnsi="Arial" w:cs="Arial"/>
          <w:sz w:val="22"/>
          <w:szCs w:val="22"/>
        </w:rPr>
      </w:pPr>
    </w:p>
    <w:p w14:paraId="3A9B8C2A" w14:textId="6182FA09" w:rsidR="00CF69E4" w:rsidRPr="000E679E" w:rsidRDefault="00544023" w:rsidP="00CF69E4">
      <w:pPr>
        <w:pStyle w:val="Nadpis1"/>
        <w:rPr>
          <w:rFonts w:ascii="Arial" w:hAnsi="Arial" w:cs="Arial"/>
          <w:sz w:val="20"/>
          <w:szCs w:val="22"/>
        </w:rPr>
      </w:pPr>
      <w:r>
        <w:rPr>
          <w:rFonts w:ascii="Arial" w:hAnsi="Arial" w:cs="Arial"/>
          <w:szCs w:val="22"/>
        </w:rPr>
        <w:t xml:space="preserve">Gymnázium Sokolov a Krajské vzdělávací centrum, příspěvková organizace </w:t>
      </w:r>
    </w:p>
    <w:p w14:paraId="7C5CEF09" w14:textId="1649C7AC" w:rsidR="00CF69E4" w:rsidRPr="000E679E" w:rsidRDefault="00CF69E4" w:rsidP="00CF69E4">
      <w:pPr>
        <w:tabs>
          <w:tab w:val="left" w:pos="1260"/>
        </w:tabs>
        <w:rPr>
          <w:rFonts w:ascii="Arial" w:hAnsi="Arial" w:cs="Arial"/>
          <w:szCs w:val="22"/>
        </w:rPr>
      </w:pPr>
      <w:r w:rsidRPr="000E679E">
        <w:rPr>
          <w:rFonts w:ascii="Arial" w:hAnsi="Arial" w:cs="Arial"/>
          <w:szCs w:val="22"/>
        </w:rPr>
        <w:t>se sídlem:</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r>
      <w:r w:rsidR="00DF35B8">
        <w:rPr>
          <w:rFonts w:ascii="Arial" w:hAnsi="Arial" w:cs="Arial"/>
          <w:szCs w:val="22"/>
        </w:rPr>
        <w:t>Husitská</w:t>
      </w:r>
      <w:r w:rsidR="0029349D">
        <w:rPr>
          <w:rFonts w:ascii="Arial" w:hAnsi="Arial" w:cs="Arial"/>
          <w:szCs w:val="22"/>
        </w:rPr>
        <w:t xml:space="preserve"> </w:t>
      </w:r>
      <w:r w:rsidR="00DF35B8">
        <w:rPr>
          <w:rFonts w:ascii="Arial" w:hAnsi="Arial" w:cs="Arial"/>
          <w:szCs w:val="22"/>
        </w:rPr>
        <w:t>2053</w:t>
      </w:r>
      <w:r w:rsidR="008C4FF1">
        <w:rPr>
          <w:rFonts w:ascii="Arial" w:hAnsi="Arial" w:cs="Arial"/>
          <w:szCs w:val="22"/>
        </w:rPr>
        <w:t>, 35</w:t>
      </w:r>
      <w:r w:rsidR="00DF35B8">
        <w:rPr>
          <w:rFonts w:ascii="Arial" w:hAnsi="Arial" w:cs="Arial"/>
          <w:szCs w:val="22"/>
        </w:rPr>
        <w:t>6 01 Sokolov</w:t>
      </w:r>
      <w:r w:rsidRPr="000E679E">
        <w:rPr>
          <w:rFonts w:ascii="Arial" w:hAnsi="Arial" w:cs="Arial"/>
          <w:szCs w:val="22"/>
        </w:rPr>
        <w:t xml:space="preserve"> </w:t>
      </w:r>
    </w:p>
    <w:p w14:paraId="144B2CED" w14:textId="7C82538D" w:rsidR="00CF69E4" w:rsidRPr="000E679E" w:rsidRDefault="00CF69E4" w:rsidP="00CF69E4">
      <w:pPr>
        <w:ind w:left="2127" w:hanging="2127"/>
        <w:jc w:val="both"/>
        <w:rPr>
          <w:rFonts w:ascii="Arial" w:hAnsi="Arial" w:cs="Arial"/>
          <w:szCs w:val="22"/>
        </w:rPr>
      </w:pPr>
      <w:r>
        <w:rPr>
          <w:rFonts w:ascii="Arial" w:hAnsi="Arial" w:cs="Arial"/>
          <w:szCs w:val="22"/>
        </w:rPr>
        <w:t>zastoupen</w:t>
      </w:r>
      <w:r w:rsidR="00953745">
        <w:rPr>
          <w:rFonts w:ascii="Arial" w:hAnsi="Arial" w:cs="Arial"/>
          <w:szCs w:val="22"/>
        </w:rPr>
        <w:t>á</w:t>
      </w:r>
      <w:r>
        <w:rPr>
          <w:rFonts w:ascii="Arial" w:hAnsi="Arial" w:cs="Arial"/>
          <w:szCs w:val="22"/>
        </w:rPr>
        <w:t xml:space="preserve">: </w:t>
      </w:r>
      <w:r>
        <w:rPr>
          <w:rFonts w:ascii="Arial" w:hAnsi="Arial" w:cs="Arial"/>
          <w:szCs w:val="22"/>
        </w:rPr>
        <w:tab/>
      </w:r>
      <w:r w:rsidR="00DF35B8">
        <w:rPr>
          <w:rFonts w:ascii="Arial" w:hAnsi="Arial" w:cs="Arial"/>
          <w:szCs w:val="22"/>
        </w:rPr>
        <w:t xml:space="preserve">RNDr. Jiřím </w:t>
      </w:r>
      <w:proofErr w:type="spellStart"/>
      <w:r w:rsidR="00DF35B8">
        <w:rPr>
          <w:rFonts w:ascii="Arial" w:hAnsi="Arial" w:cs="Arial"/>
          <w:szCs w:val="22"/>
        </w:rPr>
        <w:t>Widžem</w:t>
      </w:r>
      <w:proofErr w:type="spellEnd"/>
      <w:r w:rsidR="00DF35B8">
        <w:rPr>
          <w:rFonts w:ascii="Arial" w:hAnsi="Arial" w:cs="Arial"/>
          <w:szCs w:val="22"/>
        </w:rPr>
        <w:t xml:space="preserve">, </w:t>
      </w:r>
      <w:r w:rsidR="00333CF2">
        <w:rPr>
          <w:rFonts w:ascii="Arial" w:hAnsi="Arial" w:cs="Arial"/>
          <w:szCs w:val="22"/>
        </w:rPr>
        <w:t>ředitel</w:t>
      </w:r>
      <w:r w:rsidR="00DF35B8">
        <w:rPr>
          <w:rFonts w:ascii="Arial" w:hAnsi="Arial" w:cs="Arial"/>
          <w:szCs w:val="22"/>
        </w:rPr>
        <w:t>em</w:t>
      </w:r>
      <w:r w:rsidRPr="000E679E">
        <w:rPr>
          <w:rFonts w:ascii="Arial" w:hAnsi="Arial" w:cs="Arial"/>
          <w:szCs w:val="22"/>
        </w:rPr>
        <w:t xml:space="preserve"> </w:t>
      </w:r>
    </w:p>
    <w:p w14:paraId="23072EEE" w14:textId="3092CC6C" w:rsidR="00CF69E4" w:rsidRPr="000E679E" w:rsidRDefault="00CF69E4" w:rsidP="00CF69E4">
      <w:pPr>
        <w:tabs>
          <w:tab w:val="left" w:pos="1260"/>
        </w:tabs>
        <w:rPr>
          <w:rFonts w:ascii="Arial" w:hAnsi="Arial" w:cs="Arial"/>
          <w:szCs w:val="22"/>
        </w:rPr>
      </w:pPr>
      <w:r w:rsidRPr="000E679E">
        <w:rPr>
          <w:rFonts w:ascii="Arial" w:hAnsi="Arial" w:cs="Arial"/>
          <w:szCs w:val="22"/>
        </w:rPr>
        <w:t>IČO:</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r>
      <w:r w:rsidR="00DF35B8">
        <w:rPr>
          <w:rFonts w:ascii="Arial" w:hAnsi="Arial" w:cs="Arial"/>
          <w:szCs w:val="22"/>
        </w:rPr>
        <w:t>49767194</w:t>
      </w:r>
    </w:p>
    <w:p w14:paraId="08B3E1FB" w14:textId="5EC5861A" w:rsidR="0029349D" w:rsidRDefault="0029349D" w:rsidP="0029349D">
      <w:pPr>
        <w:rPr>
          <w:rFonts w:ascii="Arial" w:hAnsi="Arial" w:cs="Arial"/>
          <w:szCs w:val="22"/>
        </w:rPr>
      </w:pPr>
      <w:r>
        <w:rPr>
          <w:rFonts w:ascii="Arial" w:hAnsi="Arial" w:cs="Arial"/>
          <w:szCs w:val="22"/>
        </w:rPr>
        <w:t>ID datové schránky:</w:t>
      </w:r>
      <w:r>
        <w:rPr>
          <w:rFonts w:ascii="Arial" w:hAnsi="Arial" w:cs="Arial"/>
          <w:szCs w:val="22"/>
        </w:rPr>
        <w:tab/>
        <w:t>jzitrz9</w:t>
      </w:r>
    </w:p>
    <w:p w14:paraId="725E0F10" w14:textId="7969E3FE" w:rsidR="006B3814" w:rsidRPr="0029349D" w:rsidRDefault="00CF69E4" w:rsidP="0029349D">
      <w:pPr>
        <w:rPr>
          <w:rFonts w:ascii="Calibri" w:hAnsi="Calibri"/>
          <w:sz w:val="22"/>
          <w:szCs w:val="22"/>
          <w:highlight w:val="green"/>
        </w:rPr>
      </w:pPr>
      <w:r w:rsidRPr="000E679E">
        <w:rPr>
          <w:rFonts w:ascii="Arial" w:hAnsi="Arial" w:cs="Arial"/>
          <w:szCs w:val="22"/>
        </w:rPr>
        <w:t>bankovní spojení:</w:t>
      </w:r>
      <w:r w:rsidRPr="000E679E">
        <w:rPr>
          <w:rFonts w:ascii="Arial" w:hAnsi="Arial" w:cs="Arial"/>
          <w:szCs w:val="22"/>
        </w:rPr>
        <w:tab/>
      </w:r>
      <w:proofErr w:type="spellStart"/>
      <w:r w:rsidR="0029349D" w:rsidRPr="0029349D">
        <w:rPr>
          <w:rFonts w:ascii="Calibri" w:hAnsi="Calibri"/>
          <w:sz w:val="22"/>
          <w:szCs w:val="22"/>
        </w:rPr>
        <w:t>Fio</w:t>
      </w:r>
      <w:proofErr w:type="spellEnd"/>
      <w:r w:rsidR="0029349D" w:rsidRPr="0029349D">
        <w:rPr>
          <w:rFonts w:ascii="Calibri" w:hAnsi="Calibri"/>
          <w:sz w:val="22"/>
          <w:szCs w:val="22"/>
        </w:rPr>
        <w:t xml:space="preserve"> banka</w:t>
      </w:r>
      <w:r w:rsidR="0029349D">
        <w:rPr>
          <w:rFonts w:ascii="Calibri" w:hAnsi="Calibri"/>
          <w:sz w:val="22"/>
          <w:szCs w:val="22"/>
        </w:rPr>
        <w:t>,</w:t>
      </w:r>
      <w:r w:rsidR="0029349D" w:rsidRPr="0029349D">
        <w:rPr>
          <w:rFonts w:ascii="Calibri" w:hAnsi="Calibri"/>
          <w:sz w:val="22"/>
          <w:szCs w:val="22"/>
        </w:rPr>
        <w:t xml:space="preserve"> a.s.</w:t>
      </w:r>
    </w:p>
    <w:p w14:paraId="1E7299E5" w14:textId="68EAA292" w:rsidR="006B3814" w:rsidRPr="00822B1D" w:rsidRDefault="006B3814" w:rsidP="006B3814">
      <w:pPr>
        <w:spacing w:line="276" w:lineRule="auto"/>
        <w:rPr>
          <w:rFonts w:ascii="Arial" w:hAnsi="Arial" w:cs="Arial"/>
        </w:rPr>
      </w:pPr>
      <w:r w:rsidRPr="00822B1D">
        <w:rPr>
          <w:rFonts w:ascii="Arial" w:hAnsi="Arial" w:cs="Arial"/>
        </w:rPr>
        <w:t xml:space="preserve">Komerční </w:t>
      </w:r>
      <w:r w:rsidR="00333CF2">
        <w:rPr>
          <w:rFonts w:ascii="Arial" w:hAnsi="Arial" w:cs="Arial"/>
        </w:rPr>
        <w:t>banka</w:t>
      </w:r>
      <w:r w:rsidR="00333CF2">
        <w:rPr>
          <w:rFonts w:ascii="Arial" w:hAnsi="Arial" w:cs="Arial"/>
        </w:rPr>
        <w:tab/>
      </w:r>
      <w:r w:rsidR="0029349D" w:rsidRPr="0029349D">
        <w:rPr>
          <w:rFonts w:ascii="Calibri" w:hAnsi="Calibri"/>
          <w:sz w:val="22"/>
          <w:szCs w:val="22"/>
        </w:rPr>
        <w:t>2500054725</w:t>
      </w:r>
      <w:r w:rsidR="0029349D">
        <w:rPr>
          <w:rFonts w:ascii="Calibri" w:hAnsi="Calibri"/>
          <w:sz w:val="22"/>
          <w:szCs w:val="22"/>
        </w:rPr>
        <w:t xml:space="preserve"> </w:t>
      </w:r>
      <w:r w:rsidR="0029349D" w:rsidRPr="0029349D">
        <w:rPr>
          <w:rFonts w:ascii="Calibri" w:hAnsi="Calibri"/>
          <w:sz w:val="22"/>
          <w:szCs w:val="22"/>
        </w:rPr>
        <w:t>/</w:t>
      </w:r>
      <w:r w:rsidR="0029349D">
        <w:rPr>
          <w:rFonts w:ascii="Calibri" w:hAnsi="Calibri"/>
          <w:sz w:val="22"/>
          <w:szCs w:val="22"/>
        </w:rPr>
        <w:t xml:space="preserve"> </w:t>
      </w:r>
      <w:r w:rsidR="0029349D" w:rsidRPr="0029349D">
        <w:rPr>
          <w:rFonts w:ascii="Calibri" w:hAnsi="Calibri"/>
          <w:sz w:val="22"/>
          <w:szCs w:val="22"/>
        </w:rPr>
        <w:t>2010</w:t>
      </w:r>
    </w:p>
    <w:p w14:paraId="1D10B3B1" w14:textId="3CD08A41" w:rsidR="00CF69E4" w:rsidRDefault="00CF69E4" w:rsidP="00B21382">
      <w:pPr>
        <w:rPr>
          <w:rFonts w:ascii="Arial" w:hAnsi="Arial" w:cs="Arial"/>
          <w:b/>
        </w:rPr>
      </w:pPr>
    </w:p>
    <w:p w14:paraId="716DC269" w14:textId="3A264766"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01DB6C05" w14:textId="3A393513" w:rsidR="00CF69E4" w:rsidRPr="00C2244B" w:rsidRDefault="00CF69E4" w:rsidP="006840DC">
      <w:pPr>
        <w:rPr>
          <w:rFonts w:ascii="Arial" w:hAnsi="Arial" w:cs="Arial"/>
          <w:b/>
        </w:rPr>
      </w:pPr>
    </w:p>
    <w:p w14:paraId="4CAA3473" w14:textId="77777777" w:rsidR="006840DC" w:rsidRPr="00B21382" w:rsidRDefault="006840DC" w:rsidP="006840DC">
      <w:pPr>
        <w:rPr>
          <w:rFonts w:ascii="Arial" w:hAnsi="Arial" w:cs="Arial"/>
          <w:b/>
          <w:i/>
          <w:color w:val="0000FF"/>
          <w:highlight w:val="yellow"/>
        </w:rPr>
      </w:pPr>
      <w:r w:rsidRPr="00B21382">
        <w:rPr>
          <w:rFonts w:ascii="Arial" w:hAnsi="Arial" w:cs="Arial"/>
          <w:b/>
          <w:i/>
          <w:highlight w:val="yellow"/>
        </w:rPr>
        <w:t>…………………………………………..</w:t>
      </w:r>
    </w:p>
    <w:p w14:paraId="38AB0DB3"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se sídlem: </w:t>
      </w:r>
    </w:p>
    <w:p w14:paraId="1539516A"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IČO:                    </w:t>
      </w:r>
      <w:r w:rsidRPr="00B21382">
        <w:rPr>
          <w:rFonts w:ascii="Arial" w:hAnsi="Arial" w:cs="Arial"/>
          <w:highlight w:val="yellow"/>
        </w:rPr>
        <w:tab/>
      </w:r>
      <w:r w:rsidRPr="00B21382">
        <w:rPr>
          <w:rFonts w:ascii="Arial" w:hAnsi="Arial" w:cs="Arial"/>
          <w:highlight w:val="yellow"/>
        </w:rPr>
        <w:tab/>
      </w:r>
    </w:p>
    <w:p w14:paraId="52F50AA0"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DIČ: </w:t>
      </w:r>
    </w:p>
    <w:p w14:paraId="6D9B3284" w14:textId="50DF1AF6" w:rsidR="0029349D" w:rsidRPr="0029349D" w:rsidRDefault="0029349D" w:rsidP="006840DC">
      <w:pPr>
        <w:ind w:left="2694" w:hanging="2694"/>
        <w:jc w:val="both"/>
        <w:rPr>
          <w:rFonts w:ascii="Arial" w:hAnsi="Arial" w:cs="Arial"/>
          <w:highlight w:val="yellow"/>
        </w:rPr>
      </w:pPr>
      <w:r w:rsidRPr="0029349D">
        <w:rPr>
          <w:rFonts w:ascii="Arial" w:hAnsi="Arial" w:cs="Arial"/>
          <w:szCs w:val="22"/>
          <w:highlight w:val="yellow"/>
        </w:rPr>
        <w:t>ID datové schránky:</w:t>
      </w:r>
    </w:p>
    <w:p w14:paraId="1DA58208" w14:textId="6E5C7FAE" w:rsidR="006840DC" w:rsidRPr="00B21382" w:rsidRDefault="006840DC" w:rsidP="006840DC">
      <w:pPr>
        <w:ind w:left="2694" w:hanging="2694"/>
        <w:jc w:val="both"/>
        <w:rPr>
          <w:rFonts w:ascii="Arial" w:hAnsi="Arial" w:cs="Arial"/>
          <w:highlight w:val="yellow"/>
        </w:rPr>
      </w:pPr>
      <w:r w:rsidRPr="00B21382">
        <w:rPr>
          <w:rFonts w:ascii="Arial" w:hAnsi="Arial" w:cs="Arial"/>
          <w:highlight w:val="yellow"/>
        </w:rPr>
        <w:t>bankovní spojení:</w:t>
      </w:r>
    </w:p>
    <w:p w14:paraId="717A2194" w14:textId="77777777" w:rsidR="006840DC" w:rsidRPr="00B21382" w:rsidRDefault="006840DC" w:rsidP="006840DC">
      <w:pPr>
        <w:ind w:left="2694" w:hanging="2694"/>
        <w:jc w:val="both"/>
        <w:rPr>
          <w:rFonts w:ascii="Arial" w:hAnsi="Arial" w:cs="Arial"/>
          <w:highlight w:val="yellow"/>
        </w:rPr>
      </w:pPr>
      <w:r w:rsidRPr="00B21382">
        <w:rPr>
          <w:rFonts w:ascii="Arial" w:hAnsi="Arial" w:cs="Arial"/>
          <w:highlight w:val="yellow"/>
        </w:rPr>
        <w:t>číslo účtu:</w:t>
      </w:r>
    </w:p>
    <w:p w14:paraId="75671F34" w14:textId="77777777" w:rsidR="006840DC" w:rsidRPr="00B21382" w:rsidRDefault="006840DC" w:rsidP="006840DC">
      <w:pPr>
        <w:rPr>
          <w:rFonts w:ascii="Arial" w:hAnsi="Arial" w:cs="Arial"/>
          <w:highlight w:val="yellow"/>
        </w:rPr>
      </w:pPr>
      <w:r w:rsidRPr="00B21382">
        <w:rPr>
          <w:rFonts w:ascii="Arial" w:hAnsi="Arial" w:cs="Arial"/>
          <w:highlight w:val="yellow"/>
        </w:rPr>
        <w:t xml:space="preserve">zastoupený: </w:t>
      </w:r>
    </w:p>
    <w:p w14:paraId="1024F239" w14:textId="77777777" w:rsidR="006840DC" w:rsidRPr="00C2244B" w:rsidRDefault="006840DC" w:rsidP="006840DC">
      <w:pPr>
        <w:jc w:val="both"/>
        <w:rPr>
          <w:rFonts w:ascii="Arial" w:hAnsi="Arial" w:cs="Arial"/>
        </w:rPr>
      </w:pPr>
      <w:r w:rsidRPr="00B21382">
        <w:rPr>
          <w:rFonts w:ascii="Arial" w:hAnsi="Arial" w:cs="Arial"/>
          <w:highlight w:val="yellow"/>
        </w:rPr>
        <w:t>zapsaný v obchodním rejstříku vedeném Krajským soudem v ………</w:t>
      </w:r>
      <w:proofErr w:type="gramStart"/>
      <w:r w:rsidRPr="00B21382">
        <w:rPr>
          <w:rFonts w:ascii="Arial" w:hAnsi="Arial" w:cs="Arial"/>
          <w:highlight w:val="yellow"/>
        </w:rPr>
        <w:t>…….</w:t>
      </w:r>
      <w:proofErr w:type="gramEnd"/>
      <w:r w:rsidRPr="00B21382">
        <w:rPr>
          <w:rFonts w:ascii="Arial" w:hAnsi="Arial" w:cs="Arial"/>
          <w:highlight w:val="yellow"/>
        </w:rPr>
        <w:t>. oddíl ………</w:t>
      </w:r>
      <w:proofErr w:type="gramStart"/>
      <w:r w:rsidRPr="00B21382">
        <w:rPr>
          <w:rFonts w:ascii="Arial" w:hAnsi="Arial" w:cs="Arial"/>
          <w:highlight w:val="yellow"/>
        </w:rPr>
        <w:t>…….</w:t>
      </w:r>
      <w:proofErr w:type="gramEnd"/>
      <w:r w:rsidRPr="00B21382">
        <w:rPr>
          <w:rFonts w:ascii="Arial" w:hAnsi="Arial" w:cs="Arial"/>
          <w:highlight w:val="yellow"/>
        </w:rPr>
        <w:t>.  vložka ………</w:t>
      </w:r>
      <w:proofErr w:type="gramStart"/>
      <w:r w:rsidRPr="00B21382">
        <w:rPr>
          <w:rFonts w:ascii="Arial" w:hAnsi="Arial" w:cs="Arial"/>
          <w:highlight w:val="yellow"/>
        </w:rPr>
        <w:t>…….</w:t>
      </w:r>
      <w:proofErr w:type="gramEnd"/>
      <w:r w:rsidRPr="00B21382">
        <w:rPr>
          <w:rFonts w:ascii="Arial" w:hAnsi="Arial" w:cs="Arial"/>
          <w:highlight w:val="yellow"/>
        </w:rPr>
        <w:t>.</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061EE832"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55063F">
        <w:rPr>
          <w:rFonts w:ascii="Arial" w:hAnsi="Arial" w:cs="Arial"/>
        </w:rPr>
        <w:t>dodavatelem</w:t>
      </w:r>
      <w:r w:rsidR="00D46C52" w:rsidRPr="006840DC">
        <w:rPr>
          <w:rFonts w:ascii="Arial" w:hAnsi="Arial" w:cs="Arial"/>
        </w:rPr>
        <w:t xml:space="preserve"> veřejné zakázky </w:t>
      </w:r>
      <w:r w:rsidR="00D46C52" w:rsidRPr="006840DC">
        <w:rPr>
          <w:rFonts w:ascii="Arial" w:hAnsi="Arial" w:cs="Arial"/>
          <w:b/>
        </w:rPr>
        <w:t>„</w:t>
      </w:r>
      <w:r w:rsidR="00DF35B8">
        <w:rPr>
          <w:rFonts w:ascii="Arial" w:hAnsi="Arial" w:cs="Arial"/>
          <w:b/>
        </w:rPr>
        <w:t>Obnova audiovizuální techniky v aule Gymnázia Sokolov</w:t>
      </w:r>
      <w:r w:rsidR="001D0B4C">
        <w:rPr>
          <w:rFonts w:ascii="Arial" w:hAnsi="Arial" w:cs="Arial"/>
          <w:b/>
          <w:bCs/>
        </w:rPr>
        <w:t>“</w:t>
      </w:r>
      <w:r w:rsidR="00D46C52" w:rsidRPr="006840DC">
        <w:rPr>
          <w:rFonts w:ascii="Arial" w:hAnsi="Arial" w:cs="Arial"/>
          <w:b/>
        </w:rPr>
        <w:t xml:space="preserve"> </w:t>
      </w:r>
      <w:r w:rsidR="00D46C52" w:rsidRPr="006840DC">
        <w:rPr>
          <w:rFonts w:ascii="Arial" w:hAnsi="Arial" w:cs="Arial"/>
        </w:rPr>
        <w:t xml:space="preserve">vyhlášené dne ………………. </w:t>
      </w:r>
      <w:r w:rsidR="001D7D45">
        <w:rPr>
          <w:rFonts w:ascii="Arial" w:hAnsi="Arial" w:cs="Arial"/>
        </w:rPr>
        <w:t xml:space="preserve">Karlovarským krajem, jako centrálním zadavatelem </w:t>
      </w:r>
      <w:r w:rsidR="00AE27BB" w:rsidRPr="006840DC">
        <w:rPr>
          <w:rFonts w:ascii="Arial" w:hAnsi="Arial" w:cs="Arial"/>
        </w:rPr>
        <w:t>veřejné zakázky</w:t>
      </w:r>
      <w:r w:rsidR="002D6D44">
        <w:rPr>
          <w:rFonts w:ascii="Arial" w:hAnsi="Arial" w:cs="Arial"/>
        </w:rPr>
        <w:t xml:space="preserve"> </w:t>
      </w:r>
      <w:r w:rsidR="001D7D45">
        <w:rPr>
          <w:rFonts w:ascii="Arial" w:hAnsi="Arial" w:cs="Arial"/>
        </w:rPr>
        <w:t>malého rozsahu</w:t>
      </w:r>
      <w:r w:rsidR="002D6D44">
        <w:rPr>
          <w:rFonts w:ascii="Arial" w:hAnsi="Arial" w:cs="Arial"/>
        </w:rPr>
        <w:t xml:space="preserve"> (dále jen veřejná zakázka)</w:t>
      </w:r>
      <w:r w:rsidR="00D46C52" w:rsidRPr="006840DC">
        <w:rPr>
          <w:rFonts w:ascii="Arial" w:hAnsi="Arial" w:cs="Arial"/>
        </w:rPr>
        <w:t>; a</w:t>
      </w:r>
    </w:p>
    <w:p w14:paraId="02A13089" w14:textId="1D7C80C2"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w:t>
      </w:r>
      <w:r w:rsidR="006F5236">
        <w:rPr>
          <w:rFonts w:ascii="Arial" w:hAnsi="Arial" w:cs="Arial"/>
        </w:rPr>
        <w:t>podané</w:t>
      </w:r>
      <w:r w:rsidR="00D46C52" w:rsidRPr="00D46C52">
        <w:rPr>
          <w:rFonts w:ascii="Arial" w:hAnsi="Arial" w:cs="Arial"/>
        </w:rPr>
        <w:t xml:space="preserve"> </w:t>
      </w:r>
      <w:r w:rsidR="00D46C52" w:rsidRPr="00DB7DDA">
        <w:rPr>
          <w:rFonts w:ascii="Arial" w:hAnsi="Arial" w:cs="Arial"/>
        </w:rPr>
        <w:t xml:space="preserve">dne ………………………, </w:t>
      </w:r>
      <w:r w:rsidR="00630430" w:rsidRPr="00DB7DDA">
        <w:rPr>
          <w:rFonts w:ascii="Arial" w:hAnsi="Arial" w:cs="Arial"/>
        </w:rPr>
        <w:t>specifikace</w:t>
      </w:r>
      <w:r w:rsidR="00630430">
        <w:rPr>
          <w:rFonts w:ascii="Arial" w:hAnsi="Arial" w:cs="Arial"/>
        </w:rPr>
        <w:t xml:space="preserve"> předmětu plnění je </w:t>
      </w:r>
      <w:r w:rsidR="00D46C52">
        <w:rPr>
          <w:rFonts w:ascii="Arial" w:hAnsi="Arial" w:cs="Arial"/>
        </w:rPr>
        <w:t xml:space="preserve">nedílnou součástí této smlouvy jako </w:t>
      </w:r>
      <w:r w:rsidR="00EE1DC1">
        <w:rPr>
          <w:rFonts w:ascii="Arial" w:hAnsi="Arial" w:cs="Arial"/>
        </w:rPr>
        <w:t>p</w:t>
      </w:r>
      <w:r w:rsidR="00D46C52">
        <w:rPr>
          <w:rFonts w:ascii="Arial" w:hAnsi="Arial" w:cs="Arial"/>
        </w:rPr>
        <w:t>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BCA6589" w14:textId="4287F230" w:rsidR="006E3A1D"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55063F">
        <w:rPr>
          <w:rFonts w:ascii="Tahoma" w:hAnsi="Tahoma" w:cs="Tahoma"/>
          <w:sz w:val="20"/>
        </w:rPr>
        <w:t>, ve znění pozdějších předpisů</w:t>
      </w: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lastRenderedPageBreak/>
        <w:t>Předmět smlouvy</w:t>
      </w:r>
    </w:p>
    <w:p w14:paraId="44A59648" w14:textId="342DF0F6" w:rsidR="00B90EB5" w:rsidRPr="00B90EB5" w:rsidRDefault="006E3A1D" w:rsidP="00B90EB5">
      <w:pPr>
        <w:pStyle w:val="slovn2rove"/>
        <w:numPr>
          <w:ilvl w:val="1"/>
          <w:numId w:val="2"/>
        </w:numPr>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w:t>
      </w:r>
      <w:r w:rsidR="006F5236">
        <w:rPr>
          <w:rFonts w:cs="Arial"/>
          <w:sz w:val="20"/>
          <w:szCs w:val="20"/>
        </w:rPr>
        <w:t>podan</w:t>
      </w:r>
      <w:r w:rsidRPr="000E2A13">
        <w:rPr>
          <w:rFonts w:cs="Arial"/>
          <w:sz w:val="20"/>
          <w:szCs w:val="20"/>
        </w:rPr>
        <w:t xml:space="preserve">é </w:t>
      </w:r>
      <w:r w:rsidRPr="00DB7DDA">
        <w:rPr>
          <w:rFonts w:cs="Arial"/>
          <w:sz w:val="20"/>
          <w:szCs w:val="20"/>
        </w:rPr>
        <w:t>dne ………………… (dále</w:t>
      </w:r>
      <w:r w:rsidRPr="000E2A13">
        <w:rPr>
          <w:rFonts w:cs="Arial"/>
          <w:sz w:val="20"/>
          <w:szCs w:val="20"/>
        </w:rPr>
        <w:t xml:space="preserve"> jen „nabídka“) v rámci zakázky</w:t>
      </w:r>
      <w:r w:rsidR="002B6528" w:rsidRPr="000E2A13">
        <w:rPr>
          <w:rFonts w:cs="Arial"/>
          <w:sz w:val="20"/>
          <w:szCs w:val="20"/>
        </w:rPr>
        <w:t xml:space="preserve"> </w:t>
      </w:r>
      <w:r w:rsidR="00133826" w:rsidRPr="006840DC">
        <w:rPr>
          <w:rFonts w:cs="Arial"/>
          <w:b/>
        </w:rPr>
        <w:t>„</w:t>
      </w:r>
      <w:r w:rsidR="00DF35B8">
        <w:rPr>
          <w:rFonts w:cs="Arial"/>
          <w:b/>
          <w:sz w:val="20"/>
        </w:rPr>
        <w:t>Obnova audiovizuální techniky v aule Gymnázia Sokolov</w:t>
      </w:r>
      <w:r w:rsidR="00133826" w:rsidRPr="00133826">
        <w:rPr>
          <w:rFonts w:cs="Arial"/>
          <w:b/>
          <w:bCs/>
          <w:sz w:val="20"/>
        </w:rPr>
        <w:t>“</w:t>
      </w:r>
      <w:r w:rsidR="00133826" w:rsidRPr="00133826">
        <w:rPr>
          <w:rFonts w:cs="Arial"/>
          <w:b/>
          <w:sz w:val="20"/>
        </w:rPr>
        <w:t xml:space="preserve">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BB2E5F1" w14:textId="24852158" w:rsidR="006E3A1D" w:rsidRPr="00C04D4B" w:rsidRDefault="002B6528" w:rsidP="00472E38">
      <w:pPr>
        <w:pStyle w:val="slovn2rove"/>
        <w:numPr>
          <w:ilvl w:val="1"/>
          <w:numId w:val="2"/>
        </w:numPr>
        <w:ind w:left="567" w:hanging="567"/>
        <w:rPr>
          <w:rFonts w:cs="Arial"/>
          <w:sz w:val="20"/>
          <w:szCs w:val="20"/>
        </w:rPr>
      </w:pPr>
      <w:r w:rsidRPr="00C04D4B">
        <w:rPr>
          <w:rFonts w:cs="Arial"/>
          <w:sz w:val="20"/>
          <w:szCs w:val="20"/>
        </w:rPr>
        <w:t xml:space="preserve">Předmět koupě </w:t>
      </w:r>
      <w:r w:rsidR="00B35EC0">
        <w:rPr>
          <w:rFonts w:cs="Arial"/>
          <w:sz w:val="20"/>
          <w:szCs w:val="20"/>
        </w:rPr>
        <w:t xml:space="preserve">včetně všech činností nutných k jeho montáži a instalaci </w:t>
      </w:r>
      <w:r w:rsidRPr="00C04D4B">
        <w:rPr>
          <w:rFonts w:cs="Arial"/>
          <w:sz w:val="20"/>
          <w:szCs w:val="20"/>
        </w:rPr>
        <w:t xml:space="preserve">je dále specifikován </w:t>
      </w:r>
      <w:r w:rsidR="00630430" w:rsidRPr="00C04D4B">
        <w:rPr>
          <w:rFonts w:cs="Arial"/>
          <w:sz w:val="20"/>
          <w:szCs w:val="20"/>
        </w:rPr>
        <w:t>v příloze č. 1 smlouvy</w:t>
      </w:r>
      <w:r w:rsidR="00B35EC0">
        <w:rPr>
          <w:rFonts w:cs="Arial"/>
          <w:sz w:val="20"/>
          <w:szCs w:val="20"/>
        </w:rPr>
        <w:t xml:space="preserve"> – výkaz výměr</w:t>
      </w:r>
      <w:r w:rsidR="00630430" w:rsidRPr="00C04D4B">
        <w:rPr>
          <w:rFonts w:cs="Arial"/>
          <w:sz w:val="20"/>
          <w:szCs w:val="20"/>
        </w:rPr>
        <w:t>.</w:t>
      </w:r>
    </w:p>
    <w:p w14:paraId="292C26E5" w14:textId="77777777" w:rsidR="002B6528" w:rsidRPr="00AD4305" w:rsidRDefault="002B6528" w:rsidP="00472E38">
      <w:pPr>
        <w:pStyle w:val="slovn2rove"/>
        <w:numPr>
          <w:ilvl w:val="0"/>
          <w:numId w:val="0"/>
        </w:numPr>
        <w:ind w:left="567"/>
        <w:rPr>
          <w:rFonts w:cs="Arial"/>
          <w:sz w:val="8"/>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79826BB9"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sidR="00953745">
        <w:rPr>
          <w:rFonts w:cs="Arial"/>
          <w:sz w:val="20"/>
          <w:szCs w:val="20"/>
        </w:rPr>
        <w:t xml:space="preserve"> j</w:t>
      </w:r>
      <w:r w:rsidR="00BC7C75">
        <w:rPr>
          <w:rFonts w:cs="Arial"/>
          <w:sz w:val="20"/>
          <w:szCs w:val="20"/>
        </w:rPr>
        <w:t>e</w:t>
      </w:r>
      <w:r w:rsidR="00953745">
        <w:rPr>
          <w:rFonts w:cs="Arial"/>
          <w:sz w:val="20"/>
          <w:szCs w:val="20"/>
        </w:rPr>
        <w:t xml:space="preserve"> budov</w:t>
      </w:r>
      <w:r w:rsidR="00BC7C75">
        <w:rPr>
          <w:rFonts w:cs="Arial"/>
          <w:sz w:val="20"/>
          <w:szCs w:val="20"/>
        </w:rPr>
        <w:t>a</w:t>
      </w:r>
      <w:r w:rsidR="00015824">
        <w:rPr>
          <w:rFonts w:cs="Arial"/>
          <w:sz w:val="20"/>
          <w:szCs w:val="20"/>
        </w:rPr>
        <w:t xml:space="preserve"> ve správě kupujícího</w:t>
      </w:r>
      <w:r w:rsidR="00BC7C75">
        <w:rPr>
          <w:rFonts w:cs="Arial"/>
          <w:sz w:val="20"/>
          <w:szCs w:val="20"/>
        </w:rPr>
        <w:t xml:space="preserve"> na adrese</w:t>
      </w:r>
      <w:r w:rsidR="007C086C">
        <w:rPr>
          <w:rFonts w:cs="Arial"/>
          <w:sz w:val="20"/>
          <w:szCs w:val="20"/>
        </w:rPr>
        <w:t>:</w:t>
      </w:r>
      <w:r w:rsidR="00BC7C75">
        <w:rPr>
          <w:rFonts w:cs="Arial"/>
          <w:sz w:val="20"/>
          <w:szCs w:val="20"/>
        </w:rPr>
        <w:t xml:space="preserve"> </w:t>
      </w:r>
      <w:r w:rsidR="00DF35B8">
        <w:rPr>
          <w:rFonts w:cs="Arial"/>
          <w:sz w:val="20"/>
          <w:szCs w:val="20"/>
        </w:rPr>
        <w:t>Husitská 2053, 356 01 Sokolov</w:t>
      </w:r>
      <w:r w:rsidR="00BC7C75">
        <w:rPr>
          <w:rFonts w:cs="Arial"/>
          <w:sz w:val="20"/>
          <w:szCs w:val="20"/>
        </w:rPr>
        <w:t>.</w:t>
      </w:r>
    </w:p>
    <w:p w14:paraId="1B2C469E" w14:textId="3F41C4CF" w:rsidR="00015824" w:rsidRPr="00015824" w:rsidRDefault="005A75CD" w:rsidP="00015824">
      <w:pPr>
        <w:pStyle w:val="slovn2rove"/>
        <w:numPr>
          <w:ilvl w:val="1"/>
          <w:numId w:val="5"/>
        </w:numPr>
        <w:ind w:left="567" w:hanging="567"/>
        <w:rPr>
          <w:rFonts w:cs="Arial"/>
          <w:sz w:val="18"/>
          <w:szCs w:val="20"/>
        </w:rPr>
      </w:pPr>
      <w:r w:rsidRPr="005A75CD">
        <w:rPr>
          <w:rFonts w:cs="Arial"/>
          <w:sz w:val="20"/>
          <w:szCs w:val="20"/>
        </w:rPr>
        <w:t>Prodávající je povinen odevzdat předmět koupě společně s doklady, které se k předmětu koupě vztahují</w:t>
      </w:r>
      <w:r w:rsidR="002C6979">
        <w:rPr>
          <w:rFonts w:cs="Arial"/>
          <w:sz w:val="20"/>
          <w:szCs w:val="20"/>
        </w:rPr>
        <w:t>,</w:t>
      </w:r>
      <w:r w:rsidRPr="005A75CD">
        <w:rPr>
          <w:rFonts w:cs="Arial"/>
          <w:sz w:val="20"/>
          <w:szCs w:val="20"/>
        </w:rPr>
        <w:t xml:space="preserve"> nejpozději do </w:t>
      </w:r>
      <w:r w:rsidR="00536064">
        <w:rPr>
          <w:rFonts w:cs="Arial"/>
          <w:sz w:val="20"/>
          <w:szCs w:val="20"/>
        </w:rPr>
        <w:t>45</w:t>
      </w:r>
      <w:r w:rsidR="00081756">
        <w:rPr>
          <w:rFonts w:cs="Arial"/>
          <w:sz w:val="20"/>
          <w:szCs w:val="20"/>
        </w:rPr>
        <w:t xml:space="preserve"> dnů od nabytí účinnosti smlouvy</w:t>
      </w:r>
      <w:r>
        <w:rPr>
          <w:rFonts w:cs="Arial"/>
          <w:sz w:val="20"/>
          <w:szCs w:val="20"/>
        </w:rPr>
        <w:t>.</w:t>
      </w:r>
      <w:r w:rsidR="000228AA">
        <w:rPr>
          <w:rFonts w:cs="Arial"/>
          <w:sz w:val="20"/>
          <w:szCs w:val="20"/>
        </w:rPr>
        <w:t xml:space="preserve"> Odevzdání</w:t>
      </w:r>
      <w:r w:rsidR="008C20D7">
        <w:rPr>
          <w:rFonts w:cs="Arial"/>
          <w:sz w:val="20"/>
          <w:szCs w:val="20"/>
        </w:rPr>
        <w:t>m</w:t>
      </w:r>
      <w:r w:rsidR="000228AA">
        <w:rPr>
          <w:rFonts w:cs="Arial"/>
          <w:sz w:val="20"/>
          <w:szCs w:val="20"/>
        </w:rPr>
        <w:t xml:space="preserve"> předmětu koupě se rozumí </w:t>
      </w:r>
      <w:r w:rsidR="00015824">
        <w:rPr>
          <w:rFonts w:cs="Arial"/>
          <w:sz w:val="20"/>
          <w:szCs w:val="20"/>
        </w:rPr>
        <w:t xml:space="preserve">dodávka a montáž technických prostředků </w:t>
      </w:r>
      <w:r w:rsidR="00FC0FBF">
        <w:rPr>
          <w:rFonts w:cs="Arial"/>
          <w:sz w:val="20"/>
          <w:szCs w:val="20"/>
        </w:rPr>
        <w:t xml:space="preserve">audiovizuální techniky </w:t>
      </w:r>
      <w:r w:rsidR="00015824">
        <w:rPr>
          <w:rFonts w:cs="Arial"/>
          <w:sz w:val="20"/>
          <w:szCs w:val="20"/>
        </w:rPr>
        <w:t>do objekt</w:t>
      </w:r>
      <w:r w:rsidR="007C086C">
        <w:rPr>
          <w:rFonts w:cs="Arial"/>
          <w:sz w:val="20"/>
          <w:szCs w:val="20"/>
        </w:rPr>
        <w:t>u</w:t>
      </w:r>
      <w:r w:rsidR="00015824">
        <w:rPr>
          <w:rFonts w:cs="Arial"/>
          <w:sz w:val="20"/>
          <w:szCs w:val="20"/>
        </w:rPr>
        <w:t xml:space="preserve"> kupujícího uveden</w:t>
      </w:r>
      <w:r w:rsidR="00FC0FBF">
        <w:rPr>
          <w:rFonts w:cs="Arial"/>
          <w:sz w:val="20"/>
          <w:szCs w:val="20"/>
        </w:rPr>
        <w:t>ého</w:t>
      </w:r>
      <w:r w:rsidR="00015824">
        <w:rPr>
          <w:rFonts w:cs="Arial"/>
          <w:sz w:val="20"/>
          <w:szCs w:val="20"/>
        </w:rPr>
        <w:t xml:space="preserve"> v předchozím odstavci, v rozsahu a technické kvalitě specifikované projektovou dokumentací „</w:t>
      </w:r>
      <w:r w:rsidR="00FC0FBF">
        <w:rPr>
          <w:rFonts w:cs="Arial"/>
          <w:sz w:val="20"/>
          <w:szCs w:val="20"/>
        </w:rPr>
        <w:t xml:space="preserve">Gymnázium Sokolov a Krajské vzdělávací </w:t>
      </w:r>
      <w:proofErr w:type="gramStart"/>
      <w:r w:rsidR="00FC0FBF">
        <w:rPr>
          <w:rFonts w:cs="Arial"/>
          <w:sz w:val="20"/>
          <w:szCs w:val="20"/>
        </w:rPr>
        <w:t>centrum - Aula</w:t>
      </w:r>
      <w:proofErr w:type="gramEnd"/>
      <w:r w:rsidR="007C086C">
        <w:rPr>
          <w:sz w:val="20"/>
        </w:rPr>
        <w:t>“</w:t>
      </w:r>
      <w:r w:rsidR="00015824" w:rsidRPr="00015824">
        <w:rPr>
          <w:sz w:val="20"/>
        </w:rPr>
        <w:t xml:space="preserve">, zpracované společností </w:t>
      </w:r>
      <w:r w:rsidR="00FC0FBF">
        <w:rPr>
          <w:sz w:val="20"/>
        </w:rPr>
        <w:t>DESIGN 4AVI s.r.o.</w:t>
      </w:r>
      <w:r w:rsidR="00015824" w:rsidRPr="00015824">
        <w:rPr>
          <w:sz w:val="20"/>
        </w:rPr>
        <w:t xml:space="preserve">, </w:t>
      </w:r>
      <w:r w:rsidR="00FC0FBF">
        <w:rPr>
          <w:sz w:val="20"/>
        </w:rPr>
        <w:t xml:space="preserve">Pražská </w:t>
      </w:r>
      <w:r w:rsidR="00DF38F9">
        <w:rPr>
          <w:sz w:val="20"/>
        </w:rPr>
        <w:t>1335/</w:t>
      </w:r>
      <w:r w:rsidR="00FC0FBF">
        <w:rPr>
          <w:sz w:val="20"/>
        </w:rPr>
        <w:t xml:space="preserve">63, 102 00 Praha </w:t>
      </w:r>
      <w:r w:rsidR="00DF38F9">
        <w:rPr>
          <w:sz w:val="20"/>
        </w:rPr>
        <w:t>10</w:t>
      </w:r>
      <w:r w:rsidR="00F33078">
        <w:rPr>
          <w:sz w:val="20"/>
        </w:rPr>
        <w:t>,</w:t>
      </w:r>
      <w:r w:rsidR="007B6791">
        <w:rPr>
          <w:sz w:val="20"/>
        </w:rPr>
        <w:t xml:space="preserve"> z</w:t>
      </w:r>
      <w:r w:rsidR="00FC0FBF">
        <w:rPr>
          <w:sz w:val="20"/>
        </w:rPr>
        <w:t> března 2025</w:t>
      </w:r>
      <w:r w:rsidR="00015824" w:rsidRPr="00015824">
        <w:rPr>
          <w:sz w:val="20"/>
        </w:rPr>
        <w:t>.</w:t>
      </w:r>
    </w:p>
    <w:p w14:paraId="09A10D0F" w14:textId="285D00A3"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w:t>
      </w:r>
      <w:r w:rsidR="00BE24B2">
        <w:rPr>
          <w:rFonts w:cs="Arial"/>
          <w:sz w:val="20"/>
          <w:szCs w:val="20"/>
        </w:rPr>
        <w:t>pět</w:t>
      </w:r>
      <w:r w:rsidRPr="002F4686">
        <w:rPr>
          <w:rFonts w:cs="Arial"/>
          <w:sz w:val="20"/>
          <w:szCs w:val="20"/>
        </w:rPr>
        <w:t xml:space="preserve">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77631487" w:rsid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2F176F96" w14:textId="6E79ABBA" w:rsidR="0029349D" w:rsidRPr="002F4686" w:rsidRDefault="0029349D" w:rsidP="0084431E">
      <w:pPr>
        <w:pStyle w:val="slovn2rove"/>
        <w:numPr>
          <w:ilvl w:val="1"/>
          <w:numId w:val="11"/>
        </w:numPr>
        <w:rPr>
          <w:rFonts w:cs="Arial"/>
          <w:sz w:val="20"/>
          <w:szCs w:val="20"/>
        </w:rPr>
      </w:pPr>
      <w:r>
        <w:rPr>
          <w:rFonts w:cs="Arial"/>
          <w:sz w:val="20"/>
          <w:szCs w:val="20"/>
        </w:rPr>
        <w:t>záznamy o proškolení obsluh dodaných zařízení.</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3011EF26" w14:textId="77777777" w:rsidR="00950B29"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w:t>
      </w:r>
      <w:proofErr w:type="gramStart"/>
      <w:r w:rsidRPr="002F4686">
        <w:rPr>
          <w:rFonts w:cs="Arial"/>
          <w:sz w:val="20"/>
          <w:szCs w:val="20"/>
        </w:rPr>
        <w:t>vad</w:t>
      </w:r>
      <w:proofErr w:type="gramEnd"/>
      <w:r w:rsidRPr="002F4686">
        <w:rPr>
          <w:rFonts w:cs="Arial"/>
          <w:sz w:val="20"/>
          <w:szCs w:val="20"/>
        </w:rPr>
        <w:t xml:space="preserve"> a to nejméně pět vad v množství, kvalitě či jakosti na předmětu koupě jako celku.</w:t>
      </w:r>
    </w:p>
    <w:p w14:paraId="39657D34" w14:textId="499CE23A" w:rsidR="00507E2A" w:rsidRPr="00950B29" w:rsidRDefault="00507E2A" w:rsidP="00950B29">
      <w:pPr>
        <w:pStyle w:val="slovn2rove"/>
        <w:numPr>
          <w:ilvl w:val="1"/>
          <w:numId w:val="5"/>
        </w:numPr>
        <w:ind w:left="567" w:hanging="567"/>
        <w:rPr>
          <w:rFonts w:cs="Arial"/>
          <w:sz w:val="20"/>
          <w:szCs w:val="20"/>
        </w:rPr>
      </w:pPr>
      <w:r w:rsidRPr="00950B29">
        <w:rPr>
          <w:rFonts w:cs="Arial"/>
          <w:sz w:val="20"/>
          <w:szCs w:val="20"/>
        </w:rPr>
        <w:t xml:space="preserve">Detailní harmonogram realizace díla, zpracovaný v souladu s nabídkou </w:t>
      </w:r>
      <w:r w:rsidR="00950B29">
        <w:rPr>
          <w:rFonts w:cs="Arial"/>
          <w:sz w:val="20"/>
          <w:szCs w:val="20"/>
        </w:rPr>
        <w:t>prodávajícího</w:t>
      </w:r>
      <w:r w:rsidRPr="00950B29">
        <w:rPr>
          <w:rFonts w:cs="Arial"/>
          <w:sz w:val="20"/>
          <w:szCs w:val="20"/>
        </w:rPr>
        <w:t xml:space="preserve"> v rámci </w:t>
      </w:r>
      <w:r w:rsidR="00950B29">
        <w:rPr>
          <w:rFonts w:cs="Arial"/>
          <w:sz w:val="20"/>
          <w:szCs w:val="20"/>
        </w:rPr>
        <w:t xml:space="preserve">výběrového </w:t>
      </w:r>
      <w:r w:rsidRPr="00950B29">
        <w:rPr>
          <w:rFonts w:cs="Arial"/>
          <w:sz w:val="20"/>
          <w:szCs w:val="20"/>
        </w:rPr>
        <w:t xml:space="preserve">řízení, předloží </w:t>
      </w:r>
      <w:r w:rsidR="00950B29">
        <w:rPr>
          <w:rFonts w:cs="Arial"/>
          <w:sz w:val="20"/>
          <w:szCs w:val="20"/>
        </w:rPr>
        <w:t xml:space="preserve">prodávající kupujícímu </w:t>
      </w:r>
      <w:r w:rsidRPr="00950B29">
        <w:rPr>
          <w:rFonts w:cs="Arial"/>
          <w:sz w:val="20"/>
          <w:szCs w:val="20"/>
        </w:rPr>
        <w:t>v členění v periodách o maximálně sedmi (7) po sobě jdoucích kalendářních dnech nejpozději do 10 dnů od účinnosti smlouvy.</w:t>
      </w:r>
      <w:r w:rsidR="00950B29" w:rsidRPr="00950B29">
        <w:rPr>
          <w:rFonts w:cs="Arial"/>
          <w:sz w:val="20"/>
          <w:szCs w:val="20"/>
        </w:rPr>
        <w:t xml:space="preserve">  Postup prací nesmí být v konfliktu s potřebami výuky ve škole.</w:t>
      </w:r>
      <w:r w:rsidRPr="00950B29">
        <w:rPr>
          <w:rFonts w:cs="Arial"/>
          <w:sz w:val="20"/>
          <w:szCs w:val="20"/>
        </w:rPr>
        <w:t xml:space="preserve"> Harmonogram postupu prací bude obsahovat i návrh opatření k minimalizaci negativních vlivů souvisejících s realizací </w:t>
      </w:r>
      <w:r w:rsidR="005F0254">
        <w:rPr>
          <w:rFonts w:cs="Arial"/>
          <w:sz w:val="20"/>
          <w:szCs w:val="20"/>
        </w:rPr>
        <w:t>dodávek předmětu koupě.</w:t>
      </w:r>
    </w:p>
    <w:p w14:paraId="41719F9A" w14:textId="77777777" w:rsidR="00507E2A" w:rsidRPr="002F4686" w:rsidRDefault="00507E2A" w:rsidP="00950B29">
      <w:pPr>
        <w:pStyle w:val="slovn2rove"/>
        <w:numPr>
          <w:ilvl w:val="0"/>
          <w:numId w:val="0"/>
        </w:numPr>
        <w:ind w:left="567"/>
        <w:rPr>
          <w:rFonts w:cs="Arial"/>
          <w:sz w:val="20"/>
          <w:szCs w:val="20"/>
        </w:rPr>
      </w:pPr>
    </w:p>
    <w:p w14:paraId="1B90B0F6" w14:textId="77777777" w:rsidR="005A75CD" w:rsidRPr="00AD4305" w:rsidRDefault="005A75CD" w:rsidP="00472E38">
      <w:pPr>
        <w:pStyle w:val="slovn2rove"/>
        <w:numPr>
          <w:ilvl w:val="0"/>
          <w:numId w:val="0"/>
        </w:numPr>
        <w:ind w:left="567"/>
        <w:rPr>
          <w:rFonts w:cs="Arial"/>
          <w:sz w:val="12"/>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lastRenderedPageBreak/>
        <w:t>Kupní cena je cenou smluvní, nejvýše přípu</w:t>
      </w:r>
      <w:r>
        <w:rPr>
          <w:rFonts w:cs="Arial"/>
          <w:sz w:val="20"/>
          <w:szCs w:val="20"/>
        </w:rPr>
        <w:t>stnou, nepřekročitelnou a činí:</w:t>
      </w:r>
    </w:p>
    <w:p w14:paraId="07F87A3D" w14:textId="73070732" w:rsidR="00857ADC" w:rsidRPr="006F5236" w:rsidRDefault="00857ADC" w:rsidP="00857ADC">
      <w:pPr>
        <w:spacing w:after="120"/>
        <w:ind w:left="1134"/>
        <w:jc w:val="both"/>
        <w:rPr>
          <w:rFonts w:ascii="Arial" w:hAnsi="Arial" w:cs="Arial"/>
          <w:highlight w:val="yellow"/>
        </w:rPr>
      </w:pPr>
      <w:r w:rsidRPr="00760458">
        <w:rPr>
          <w:rFonts w:ascii="Arial" w:hAnsi="Arial" w:cs="Arial"/>
        </w:rPr>
        <w:t xml:space="preserve">Cena bez </w:t>
      </w:r>
      <w:r w:rsidRPr="006F5236">
        <w:rPr>
          <w:rFonts w:ascii="Arial" w:hAnsi="Arial" w:cs="Arial"/>
          <w:highlight w:val="yellow"/>
        </w:rPr>
        <w:t>DPH ………………………………….</w:t>
      </w:r>
      <w:r w:rsidRPr="006F5236">
        <w:rPr>
          <w:rFonts w:ascii="Arial" w:hAnsi="Arial" w:cs="Arial"/>
          <w:highlight w:val="yellow"/>
        </w:rPr>
        <w:tab/>
        <w:t>Kč</w:t>
      </w:r>
    </w:p>
    <w:p w14:paraId="6A16E4A9" w14:textId="2F698A21" w:rsidR="00857ADC" w:rsidRPr="006F5236" w:rsidRDefault="00857ADC" w:rsidP="00857ADC">
      <w:pPr>
        <w:spacing w:after="120"/>
        <w:ind w:left="1134"/>
        <w:jc w:val="both"/>
        <w:rPr>
          <w:rFonts w:ascii="Arial" w:hAnsi="Arial" w:cs="Arial"/>
          <w:highlight w:val="yellow"/>
        </w:rPr>
      </w:pPr>
      <w:r w:rsidRPr="006F5236">
        <w:rPr>
          <w:rFonts w:ascii="Arial" w:hAnsi="Arial" w:cs="Arial"/>
          <w:highlight w:val="yellow"/>
        </w:rPr>
        <w:t>DPH ……………</w:t>
      </w:r>
      <w:proofErr w:type="gramStart"/>
      <w:r w:rsidRPr="006F5236">
        <w:rPr>
          <w:rFonts w:ascii="Arial" w:hAnsi="Arial" w:cs="Arial"/>
          <w:highlight w:val="yellow"/>
        </w:rPr>
        <w:t>…….</w:t>
      </w:r>
      <w:proofErr w:type="gramEnd"/>
      <w:r w:rsidRPr="006F5236">
        <w:rPr>
          <w:rFonts w:ascii="Arial" w:hAnsi="Arial" w:cs="Arial"/>
          <w:highlight w:val="yellow"/>
        </w:rPr>
        <w:t>…</w:t>
      </w:r>
      <w:r w:rsidR="00AD4305">
        <w:rPr>
          <w:rFonts w:ascii="Arial" w:hAnsi="Arial" w:cs="Arial"/>
          <w:highlight w:val="yellow"/>
        </w:rPr>
        <w:t>………..</w:t>
      </w:r>
      <w:r w:rsidRPr="006F5236">
        <w:rPr>
          <w:rFonts w:ascii="Arial" w:hAnsi="Arial" w:cs="Arial"/>
          <w:highlight w:val="yellow"/>
        </w:rPr>
        <w:t>……………………</w:t>
      </w:r>
      <w:r w:rsidRPr="006F5236">
        <w:rPr>
          <w:rFonts w:ascii="Arial" w:hAnsi="Arial" w:cs="Arial"/>
          <w:highlight w:val="yellow"/>
        </w:rPr>
        <w:tab/>
        <w:t>Kč</w:t>
      </w:r>
    </w:p>
    <w:p w14:paraId="74928290" w14:textId="4D0B98C4" w:rsidR="00857ADC" w:rsidRPr="006F5236" w:rsidRDefault="00857ADC" w:rsidP="00857ADC">
      <w:pPr>
        <w:spacing w:after="120"/>
        <w:ind w:left="1134"/>
        <w:jc w:val="both"/>
        <w:rPr>
          <w:rFonts w:ascii="Arial" w:hAnsi="Arial" w:cs="Arial"/>
          <w:highlight w:val="yellow"/>
        </w:rPr>
      </w:pPr>
      <w:r w:rsidRPr="006F5236">
        <w:rPr>
          <w:rFonts w:ascii="Arial" w:hAnsi="Arial" w:cs="Arial"/>
          <w:highlight w:val="yellow"/>
        </w:rPr>
        <w:t>------------------------------------------------</w:t>
      </w:r>
      <w:r w:rsidR="00AD4305">
        <w:rPr>
          <w:rFonts w:ascii="Arial" w:hAnsi="Arial" w:cs="Arial"/>
          <w:highlight w:val="yellow"/>
        </w:rPr>
        <w:t>--------</w:t>
      </w:r>
      <w:r w:rsidRPr="006F5236">
        <w:rPr>
          <w:rFonts w:ascii="Arial" w:hAnsi="Arial" w:cs="Arial"/>
          <w:highlight w:val="yellow"/>
        </w:rPr>
        <w:t>---------------</w:t>
      </w:r>
    </w:p>
    <w:p w14:paraId="33A7D58F" w14:textId="77777777" w:rsidR="00857ADC" w:rsidRPr="006F5236" w:rsidRDefault="00857ADC" w:rsidP="00857ADC">
      <w:pPr>
        <w:spacing w:after="120"/>
        <w:ind w:left="1134"/>
        <w:jc w:val="both"/>
        <w:rPr>
          <w:rFonts w:ascii="Arial" w:hAnsi="Arial" w:cs="Arial"/>
          <w:highlight w:val="yellow"/>
        </w:rPr>
      </w:pPr>
      <w:r w:rsidRPr="006F5236">
        <w:rPr>
          <w:rFonts w:ascii="Arial" w:hAnsi="Arial" w:cs="Arial"/>
          <w:highlight w:val="yellow"/>
        </w:rPr>
        <w:t>Cena včetně DPH …</w:t>
      </w:r>
      <w:proofErr w:type="gramStart"/>
      <w:r w:rsidRPr="006F5236">
        <w:rPr>
          <w:rFonts w:ascii="Arial" w:hAnsi="Arial" w:cs="Arial"/>
          <w:highlight w:val="yellow"/>
        </w:rPr>
        <w:t>…….</w:t>
      </w:r>
      <w:proofErr w:type="gramEnd"/>
      <w:r w:rsidRPr="006F5236">
        <w:rPr>
          <w:rFonts w:ascii="Arial" w:hAnsi="Arial" w:cs="Arial"/>
          <w:highlight w:val="yellow"/>
        </w:rPr>
        <w:t>…………………..</w:t>
      </w:r>
      <w:r w:rsidRPr="006F5236">
        <w:rPr>
          <w:rFonts w:ascii="Arial" w:hAnsi="Arial" w:cs="Arial"/>
          <w:highlight w:val="yellow"/>
        </w:rPr>
        <w:tab/>
        <w:t>Kč</w:t>
      </w:r>
    </w:p>
    <w:p w14:paraId="6C7241CC" w14:textId="77777777" w:rsidR="00AD4305" w:rsidRDefault="00857ADC" w:rsidP="00AD4305">
      <w:pPr>
        <w:spacing w:after="120"/>
        <w:ind w:left="1134"/>
        <w:jc w:val="both"/>
        <w:rPr>
          <w:rFonts w:ascii="Arial" w:hAnsi="Arial" w:cs="Arial"/>
        </w:rPr>
      </w:pPr>
      <w:r w:rsidRPr="006F5236">
        <w:rPr>
          <w:rFonts w:ascii="Arial" w:hAnsi="Arial" w:cs="Arial"/>
          <w:highlight w:val="yellow"/>
        </w:rPr>
        <w:t>(</w:t>
      </w:r>
      <w:proofErr w:type="gramStart"/>
      <w:r w:rsidRPr="006F5236">
        <w:rPr>
          <w:rFonts w:ascii="Arial" w:hAnsi="Arial" w:cs="Arial"/>
          <w:highlight w:val="yellow"/>
        </w:rPr>
        <w:t>slovy:…</w:t>
      </w:r>
      <w:proofErr w:type="gramEnd"/>
      <w:r w:rsidRPr="006F5236">
        <w:rPr>
          <w:rFonts w:ascii="Arial" w:hAnsi="Arial" w:cs="Arial"/>
          <w:highlight w:val="yellow"/>
        </w:rPr>
        <w:t>………</w:t>
      </w:r>
      <w:r w:rsidR="00AD4305">
        <w:rPr>
          <w:rFonts w:ascii="Arial" w:hAnsi="Arial" w:cs="Arial"/>
          <w:highlight w:val="yellow"/>
        </w:rPr>
        <w:t>…………………………………………..</w:t>
      </w:r>
      <w:r w:rsidRPr="006F5236">
        <w:rPr>
          <w:rFonts w:ascii="Arial" w:hAnsi="Arial" w:cs="Arial"/>
          <w:highlight w:val="yellow"/>
        </w:rPr>
        <w:t>……………………………….)</w:t>
      </w:r>
    </w:p>
    <w:p w14:paraId="7EC973FE" w14:textId="60A6720D" w:rsidR="000E2A13" w:rsidRPr="00353D6B" w:rsidRDefault="00254504" w:rsidP="00AD4305">
      <w:pPr>
        <w:spacing w:after="120"/>
        <w:ind w:left="1134"/>
        <w:jc w:val="both"/>
        <w:rPr>
          <w:rFonts w:ascii="Arial" w:hAnsi="Arial" w:cs="Arial"/>
          <w:i/>
        </w:rPr>
      </w:pPr>
      <w:r w:rsidRPr="00353D6B">
        <w:rPr>
          <w:rFonts w:ascii="Arial" w:hAnsi="Arial" w:cs="Arial"/>
          <w:i/>
        </w:rPr>
        <w:t>(dále jen „kupní cena“)</w:t>
      </w:r>
    </w:p>
    <w:p w14:paraId="238E7B89" w14:textId="7E4DC008"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w:t>
      </w:r>
      <w:r w:rsidR="00F06210">
        <w:rPr>
          <w:rFonts w:cs="Arial"/>
          <w:sz w:val="20"/>
          <w:szCs w:val="20"/>
        </w:rPr>
        <w:t xml:space="preserve">zaškolení obsluhy, </w:t>
      </w:r>
      <w:r w:rsidRPr="000E2A13">
        <w:rPr>
          <w:rFonts w:cs="Arial"/>
          <w:sz w:val="20"/>
          <w:szCs w:val="20"/>
        </w:rPr>
        <w:t>uložení odpadů na skládku, úhradu cel a dalších nákladů spojených s celním řízením apod. Cena je stanovena jako nejvýše přípustná.</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3F96749B"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w:t>
      </w:r>
      <w:proofErr w:type="gramStart"/>
      <w:r w:rsidRPr="00857ADC">
        <w:rPr>
          <w:rFonts w:cs="Arial"/>
          <w:sz w:val="20"/>
          <w:szCs w:val="20"/>
        </w:rPr>
        <w:t>106a</w:t>
      </w:r>
      <w:proofErr w:type="gramEnd"/>
      <w:r w:rsidRPr="00857ADC">
        <w:rPr>
          <w:rFonts w:cs="Arial"/>
          <w:sz w:val="20"/>
          <w:szCs w:val="20"/>
        </w:rPr>
        <w:t xml:space="preserve"> zákona č. 235/2004 Sb., o dani z přidané hodnoty</w:t>
      </w:r>
      <w:r w:rsidR="00286299">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w:t>
      </w:r>
      <w:proofErr w:type="gramStart"/>
      <w:r w:rsidRPr="00857ADC">
        <w:rPr>
          <w:rFonts w:cs="Arial"/>
          <w:sz w:val="20"/>
          <w:szCs w:val="20"/>
        </w:rPr>
        <w:t>106a</w:t>
      </w:r>
      <w:proofErr w:type="gramEnd"/>
      <w:r w:rsidRPr="00857ADC">
        <w:rPr>
          <w:rFonts w:cs="Arial"/>
          <w:sz w:val="20"/>
          <w:szCs w:val="20"/>
        </w:rPr>
        <w:t xml:space="preserve">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plnění dobrovolně správci daně dle § 109a </w:t>
      </w:r>
      <w:r w:rsidR="00EC382B">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311A5DCF"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w:t>
      </w:r>
      <w:r w:rsidR="00AC202C">
        <w:rPr>
          <w:rFonts w:ascii="Arial" w:hAnsi="Arial" w:cs="Arial"/>
        </w:rPr>
        <w:t>21</w:t>
      </w:r>
      <w:r w:rsidRPr="00E531B0">
        <w:rPr>
          <w:rFonts w:ascii="Arial" w:hAnsi="Arial" w:cs="Arial"/>
        </w:rPr>
        <w:t xml:space="preserve"> (</w:t>
      </w:r>
      <w:r w:rsidR="00AC202C">
        <w:rPr>
          <w:rFonts w:ascii="Arial" w:hAnsi="Arial" w:cs="Arial"/>
        </w:rPr>
        <w:t>dvacet jedna</w:t>
      </w:r>
      <w:r w:rsidRPr="00E531B0">
        <w:rPr>
          <w:rFonts w:ascii="Arial" w:hAnsi="Arial" w:cs="Arial"/>
        </w:rPr>
        <w:t xml:space="preserve">)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615F6DF5"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80759C">
        <w:rPr>
          <w:rFonts w:ascii="Arial" w:hAnsi="Arial" w:cs="Arial"/>
        </w:rPr>
        <w:t>Faktura bu</w:t>
      </w:r>
      <w:r>
        <w:rPr>
          <w:rFonts w:ascii="Arial" w:hAnsi="Arial" w:cs="Arial"/>
        </w:rPr>
        <w:t>de vystavena nejpozději do 15. dne měsíce následujícího po dni uskutečnění plnění a bude</w:t>
      </w:r>
      <w:r w:rsidRPr="00AA615B">
        <w:rPr>
          <w:rFonts w:ascii="Arial" w:hAnsi="Arial" w:cs="Arial"/>
        </w:rPr>
        <w:t xml:space="preserve"> obsahovat náležitosti daňového dokladu stanovené </w:t>
      </w:r>
      <w:r w:rsidR="00817D03">
        <w:rPr>
          <w:rFonts w:ascii="Arial" w:hAnsi="Arial" w:cs="Arial"/>
        </w:rPr>
        <w:t xml:space="preserve">zákonem o </w:t>
      </w:r>
      <w:r w:rsidRPr="00AA615B">
        <w:rPr>
          <w:rFonts w:ascii="Arial" w:hAnsi="Arial" w:cs="Arial"/>
        </w:rPr>
        <w:t>DPH a zákonem č. 563/1991 Sb., o účetnictví</w:t>
      </w:r>
      <w:r w:rsidR="00817D03">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7C70061D" w14:textId="7FCFF769" w:rsidR="00817D03" w:rsidRDefault="004E2800" w:rsidP="00133826">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p>
    <w:p w14:paraId="68538548" w14:textId="77777777" w:rsidR="00133826" w:rsidRPr="00133826" w:rsidRDefault="00133826" w:rsidP="00133826">
      <w:pPr>
        <w:pStyle w:val="Odstavecseseznamem"/>
        <w:tabs>
          <w:tab w:val="left" w:pos="567"/>
        </w:tabs>
        <w:suppressAutoHyphens/>
        <w:spacing w:after="120"/>
        <w:ind w:left="567"/>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1" w:name="_Ref200774840"/>
      <w:r w:rsidRPr="00472E38">
        <w:rPr>
          <w:rFonts w:ascii="Arial" w:hAnsi="Arial" w:cs="Arial"/>
          <w:b/>
          <w:sz w:val="20"/>
        </w:rPr>
        <w:t>Prohlášení, práva a povinnosti smluvních stran</w:t>
      </w:r>
      <w:bookmarkEnd w:id="1"/>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lastRenderedPageBreak/>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4ADA2862"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w:t>
      </w:r>
      <w:r w:rsidR="00817D03">
        <w:rPr>
          <w:rFonts w:ascii="Arial" w:hAnsi="Arial" w:cs="Arial"/>
        </w:rPr>
        <w:t>ý</w:t>
      </w:r>
      <w:r w:rsidRPr="00DF1F21">
        <w:rPr>
          <w:rFonts w:ascii="Arial" w:hAnsi="Arial" w:cs="Arial"/>
        </w:rPr>
        <w:t xml:space="preserve"> zákoník,</w:t>
      </w:r>
      <w:r w:rsidR="00817D03">
        <w:rPr>
          <w:rFonts w:ascii="Arial" w:hAnsi="Arial" w:cs="Arial"/>
        </w:rPr>
        <w:t xml:space="preserve"> ve znění pozdějších předpisů</w:t>
      </w:r>
      <w:r w:rsidRPr="00DF1F21">
        <w:rPr>
          <w:rFonts w:ascii="Arial" w:hAnsi="Arial" w:cs="Arial"/>
        </w:rPr>
        <w:t xml:space="preserve"> s použitím každého prostředku, kterého vyžaduje povaha předmětu koupě, podle pokynů kupujícího a v souladu s jeho zájmy, které jsou prodávajícímu známy nebo je musí znát či předpokládat.</w:t>
      </w:r>
    </w:p>
    <w:p w14:paraId="4F007B80" w14:textId="0E863C94"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w:t>
      </w:r>
    </w:p>
    <w:p w14:paraId="608EB1CB" w14:textId="45400992" w:rsidR="00472E38"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7CBB33C0" w14:textId="23558954" w:rsidR="008F4314" w:rsidRPr="00AA78C8" w:rsidRDefault="008F4314" w:rsidP="00415EF2">
      <w:pPr>
        <w:pStyle w:val="StylZM"/>
        <w:numPr>
          <w:ilvl w:val="1"/>
          <w:numId w:val="8"/>
        </w:numPr>
        <w:spacing w:after="120"/>
        <w:ind w:left="567" w:hanging="567"/>
        <w:rPr>
          <w:rFonts w:ascii="Arial" w:hAnsi="Arial" w:cs="Arial"/>
        </w:rPr>
      </w:pPr>
      <w:r w:rsidRPr="008F4314">
        <w:rPr>
          <w:rFonts w:ascii="Arial" w:hAnsi="Arial" w:cs="Arial"/>
        </w:rPr>
        <w:t>Prodávající si je vědom skutečnosti, že k</w:t>
      </w:r>
      <w:r w:rsidRPr="006D4937">
        <w:rPr>
          <w:rFonts w:ascii="Arial" w:hAnsi="Arial" w:cs="Arial"/>
        </w:rPr>
        <w:t>upující má zájem o plnění předmětu smlouvy dle zásad sociálně odpovědného zadávání veřejných zakázek. Prodávající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34BD4E4D" w14:textId="250A4412" w:rsidR="008F4314" w:rsidRPr="00AA78C8" w:rsidRDefault="008F4314" w:rsidP="00415EF2">
      <w:pPr>
        <w:pStyle w:val="StylZM"/>
        <w:numPr>
          <w:ilvl w:val="1"/>
          <w:numId w:val="8"/>
        </w:numPr>
        <w:spacing w:after="120"/>
        <w:ind w:left="567" w:hanging="567"/>
        <w:rPr>
          <w:rFonts w:ascii="Arial" w:hAnsi="Arial" w:cs="Arial"/>
        </w:rPr>
      </w:pPr>
      <w:r w:rsidRPr="008F4314">
        <w:rPr>
          <w:rFonts w:ascii="Arial" w:hAnsi="Arial" w:cs="Arial"/>
        </w:rPr>
        <w:t>Bude-li s prodávajícím zahájeno příslušným orgánem veřejné moci (Státní úřad inspekce pr</w:t>
      </w:r>
      <w:r w:rsidRPr="006D4937">
        <w:rPr>
          <w:rFonts w:ascii="Arial" w:hAnsi="Arial" w:cs="Arial"/>
        </w:rPr>
        <w:t xml:space="preserve">áce či Oblastní inspektorát práce, Krajská hygienická </w:t>
      </w:r>
      <w:proofErr w:type="gramStart"/>
      <w:r w:rsidRPr="006D4937">
        <w:rPr>
          <w:rFonts w:ascii="Arial" w:hAnsi="Arial" w:cs="Arial"/>
        </w:rPr>
        <w:t>stanice,</w:t>
      </w:r>
      <w:proofErr w:type="gramEnd"/>
      <w:r w:rsidRPr="006D4937">
        <w:rPr>
          <w:rFonts w:ascii="Arial" w:hAnsi="Arial" w:cs="Arial"/>
        </w:rPr>
        <w:t xml:space="preserve"> atd.) řízení pro porušení předpisů uvedených v odst. </w:t>
      </w:r>
      <w:r w:rsidR="00A05340">
        <w:rPr>
          <w:rFonts w:ascii="Arial" w:hAnsi="Arial" w:cs="Arial"/>
        </w:rPr>
        <w:t>5.5</w:t>
      </w:r>
      <w:r w:rsidRPr="006D4937">
        <w:rPr>
          <w:rFonts w:ascii="Arial" w:hAnsi="Arial" w:cs="Arial"/>
        </w:rPr>
        <w:t xml:space="preserve"> tohoto článku smlouvy ze strany prodávajícího v souvislosti s realizací plnění dle této smlouvy, je prodávající povinen zahájení takového řízení neprodleně (nejpozději do 3 pracovních dnů) oznámit kupujícímu.</w:t>
      </w:r>
    </w:p>
    <w:p w14:paraId="44BC01D4" w14:textId="4927606A" w:rsidR="008F4314" w:rsidRDefault="008F4314" w:rsidP="00415EF2">
      <w:pPr>
        <w:pStyle w:val="StylZM"/>
        <w:numPr>
          <w:ilvl w:val="1"/>
          <w:numId w:val="8"/>
        </w:numPr>
        <w:spacing w:after="120"/>
        <w:ind w:left="567" w:hanging="567"/>
        <w:rPr>
          <w:rFonts w:ascii="Arial" w:hAnsi="Arial" w:cs="Arial"/>
        </w:rPr>
      </w:pPr>
      <w:r w:rsidRPr="008F4314">
        <w:rPr>
          <w:rFonts w:ascii="Arial" w:hAnsi="Arial" w:cs="Arial"/>
        </w:rPr>
        <w:t xml:space="preserve">Prodávající je povinen do 7 dnů ode dne právní moci rozhodnutí vydaného ve smyslu předchozího odstavce smlouvy předat </w:t>
      </w:r>
      <w:r w:rsidRPr="006D4937">
        <w:rPr>
          <w:rFonts w:ascii="Arial" w:hAnsi="Arial" w:cs="Arial"/>
        </w:rPr>
        <w:t>kupujícímu kopii pravomocného rozhodnutí příslušného orgánu veřejné moci.</w:t>
      </w:r>
    </w:p>
    <w:p w14:paraId="06AAA9D6" w14:textId="6C1F6333" w:rsidR="006D4937" w:rsidRDefault="006D4937" w:rsidP="00415EF2">
      <w:pPr>
        <w:pStyle w:val="StylZM"/>
        <w:numPr>
          <w:ilvl w:val="1"/>
          <w:numId w:val="8"/>
        </w:numPr>
        <w:spacing w:after="120"/>
        <w:ind w:left="567" w:hanging="567"/>
        <w:rPr>
          <w:rFonts w:ascii="Arial" w:hAnsi="Arial" w:cs="Arial"/>
        </w:rPr>
      </w:pPr>
      <w:r>
        <w:rPr>
          <w:rFonts w:ascii="Arial" w:hAnsi="Arial" w:cs="Arial"/>
        </w:rPr>
        <w:t xml:space="preserve">Prodávající se zavazuje, že bude odpady vzniklé při realizaci předmětu plnění důsledně třídit </w:t>
      </w:r>
      <w:r w:rsidRPr="00A82BC9">
        <w:rPr>
          <w:rFonts w:ascii="Arial" w:hAnsi="Arial" w:cs="Arial"/>
        </w:rPr>
        <w:t>k recyklaci přinejmenším na papír/plasty/sklo</w:t>
      </w:r>
      <w:r>
        <w:rPr>
          <w:rFonts w:ascii="Arial" w:hAnsi="Arial" w:cs="Arial"/>
        </w:rPr>
        <w:t>.</w:t>
      </w:r>
    </w:p>
    <w:p w14:paraId="0B2D803C" w14:textId="529DCFCE" w:rsidR="00B90EB5" w:rsidRPr="0029349D" w:rsidRDefault="00A943CA" w:rsidP="0029349D">
      <w:pPr>
        <w:pStyle w:val="StylZM"/>
        <w:numPr>
          <w:ilvl w:val="1"/>
          <w:numId w:val="8"/>
        </w:numPr>
        <w:spacing w:after="120"/>
        <w:ind w:left="567" w:hanging="567"/>
        <w:rPr>
          <w:rFonts w:ascii="Arial" w:hAnsi="Arial" w:cs="Arial"/>
        </w:rPr>
      </w:pPr>
      <w:r w:rsidRPr="00721B95">
        <w:rPr>
          <w:rFonts w:ascii="Arial" w:hAnsi="Arial" w:cs="Arial"/>
        </w:rPr>
        <w:t xml:space="preserve">Prodávající je povinen realizovat dodání předmětu koupě, které bude probíhat </w:t>
      </w:r>
      <w:r w:rsidR="004B70AA">
        <w:rPr>
          <w:rFonts w:ascii="Arial" w:hAnsi="Arial" w:cs="Arial"/>
        </w:rPr>
        <w:t>i za plného provozu</w:t>
      </w:r>
      <w:r w:rsidRPr="00721B95">
        <w:rPr>
          <w:rFonts w:ascii="Arial" w:hAnsi="Arial" w:cs="Arial"/>
        </w:rPr>
        <w:t xml:space="preserve"> </w:t>
      </w:r>
      <w:r w:rsidR="002B4066">
        <w:rPr>
          <w:rFonts w:ascii="Arial" w:hAnsi="Arial" w:cs="Arial"/>
        </w:rPr>
        <w:t xml:space="preserve">školy </w:t>
      </w:r>
      <w:r w:rsidR="00F029A3">
        <w:rPr>
          <w:rFonts w:ascii="Arial" w:hAnsi="Arial" w:cs="Arial"/>
        </w:rPr>
        <w:t>tak</w:t>
      </w:r>
      <w:r w:rsidR="004B70AA">
        <w:rPr>
          <w:rFonts w:ascii="Arial" w:hAnsi="Arial" w:cs="Arial"/>
        </w:rPr>
        <w:t>,</w:t>
      </w:r>
      <w:r w:rsidRPr="00721B95">
        <w:rPr>
          <w:rFonts w:ascii="Arial" w:hAnsi="Arial" w:cs="Arial"/>
        </w:rPr>
        <w:t xml:space="preserve"> aby nenarušil </w:t>
      </w:r>
      <w:r w:rsidR="004B70AA">
        <w:rPr>
          <w:rFonts w:ascii="Arial" w:hAnsi="Arial" w:cs="Arial"/>
        </w:rPr>
        <w:t>je</w:t>
      </w:r>
      <w:r w:rsidR="00DF38F9">
        <w:rPr>
          <w:rFonts w:ascii="Arial" w:hAnsi="Arial" w:cs="Arial"/>
        </w:rPr>
        <w:t>jí</w:t>
      </w:r>
      <w:r w:rsidR="004B70AA">
        <w:rPr>
          <w:rFonts w:ascii="Arial" w:hAnsi="Arial" w:cs="Arial"/>
        </w:rPr>
        <w:t xml:space="preserve"> </w:t>
      </w:r>
      <w:r w:rsidR="0008513A">
        <w:rPr>
          <w:rFonts w:ascii="Arial" w:hAnsi="Arial" w:cs="Arial"/>
        </w:rPr>
        <w:t>cho</w:t>
      </w:r>
      <w:r w:rsidR="00B90EB5" w:rsidRPr="00721B95">
        <w:rPr>
          <w:rFonts w:ascii="Arial" w:hAnsi="Arial" w:cs="Arial"/>
        </w:rPr>
        <w:t xml:space="preserve">d. </w:t>
      </w:r>
      <w:r w:rsidR="0029349D" w:rsidRPr="0029349D">
        <w:rPr>
          <w:rFonts w:ascii="Arial" w:hAnsi="Arial" w:cs="Arial"/>
        </w:rPr>
        <w:t>Dodávky a montáže budou probíhat v prostoru přednáškové auly v 1. nadzemním podlaží (přízemí). Při realizaci dodávek a s nimi souvisejících prací nesmí být omeze</w:t>
      </w:r>
      <w:r w:rsidR="0029349D">
        <w:rPr>
          <w:rFonts w:ascii="Arial" w:hAnsi="Arial" w:cs="Arial"/>
        </w:rPr>
        <w:t>n</w:t>
      </w:r>
      <w:r w:rsidR="0029349D" w:rsidRPr="0029349D">
        <w:rPr>
          <w:rFonts w:ascii="Arial" w:hAnsi="Arial" w:cs="Arial"/>
        </w:rPr>
        <w:t xml:space="preserve"> pohyb žáků, návštěvníků a zaměstnanců v objektu školy</w:t>
      </w:r>
      <w:r w:rsidR="0029349D">
        <w:rPr>
          <w:rFonts w:ascii="Arial" w:hAnsi="Arial" w:cs="Arial"/>
        </w:rPr>
        <w:t xml:space="preserve">. </w:t>
      </w:r>
      <w:r w:rsidR="00B90EB5" w:rsidRPr="0029349D">
        <w:rPr>
          <w:rFonts w:ascii="Arial" w:hAnsi="Arial" w:cs="Arial"/>
        </w:rPr>
        <w:t xml:space="preserve">Práce budou probíhat v souladu s pokyny </w:t>
      </w:r>
      <w:r w:rsidR="00C0211D" w:rsidRPr="0029349D">
        <w:rPr>
          <w:rFonts w:ascii="Arial" w:hAnsi="Arial" w:cs="Arial"/>
        </w:rPr>
        <w:t xml:space="preserve">kupujícího </w:t>
      </w:r>
      <w:r w:rsidR="00B90EB5" w:rsidRPr="0029349D">
        <w:rPr>
          <w:rFonts w:ascii="Arial" w:hAnsi="Arial" w:cs="Arial"/>
        </w:rPr>
        <w:t xml:space="preserve">a mohou probíhat v pracovní dny v časech od </w:t>
      </w:r>
      <w:r w:rsidR="0029349D">
        <w:rPr>
          <w:rFonts w:ascii="Arial" w:hAnsi="Arial" w:cs="Arial"/>
        </w:rPr>
        <w:t>7</w:t>
      </w:r>
      <w:r w:rsidR="00B90EB5" w:rsidRPr="0029349D">
        <w:rPr>
          <w:rFonts w:ascii="Arial" w:hAnsi="Arial" w:cs="Arial"/>
        </w:rPr>
        <w:t>:00 do 1</w:t>
      </w:r>
      <w:r w:rsidR="00BD5DF6" w:rsidRPr="0029349D">
        <w:rPr>
          <w:rFonts w:ascii="Arial" w:hAnsi="Arial" w:cs="Arial"/>
        </w:rPr>
        <w:t>7</w:t>
      </w:r>
      <w:r w:rsidR="00B90EB5" w:rsidRPr="0029349D">
        <w:rPr>
          <w:rFonts w:ascii="Arial" w:hAnsi="Arial" w:cs="Arial"/>
        </w:rPr>
        <w:t xml:space="preserve">:00 hod. O sobotách a nedělích, případně dnech volna mohou probíhat práce pouze po dohodě s </w:t>
      </w:r>
      <w:r w:rsidR="00C0211D" w:rsidRPr="0029349D">
        <w:rPr>
          <w:rFonts w:ascii="Arial" w:hAnsi="Arial" w:cs="Arial"/>
        </w:rPr>
        <w:t>kupujícím</w:t>
      </w:r>
      <w:r w:rsidR="00B90EB5" w:rsidRPr="0029349D">
        <w:rPr>
          <w:rFonts w:ascii="Arial" w:hAnsi="Arial" w:cs="Arial"/>
        </w:rPr>
        <w:t xml:space="preserve">. Hlučné práce mohou probíhat </w:t>
      </w:r>
      <w:r w:rsidR="00C0211D" w:rsidRPr="0029349D">
        <w:rPr>
          <w:rFonts w:ascii="Arial" w:hAnsi="Arial" w:cs="Arial"/>
        </w:rPr>
        <w:t xml:space="preserve">pouze </w:t>
      </w:r>
      <w:r w:rsidR="0008513A" w:rsidRPr="0029349D">
        <w:rPr>
          <w:rFonts w:ascii="Arial" w:hAnsi="Arial" w:cs="Arial"/>
        </w:rPr>
        <w:t xml:space="preserve">po dohodě s kupujícím. </w:t>
      </w:r>
      <w:r w:rsidR="00C0211D" w:rsidRPr="0029349D">
        <w:rPr>
          <w:rFonts w:ascii="Arial" w:hAnsi="Arial" w:cs="Arial"/>
        </w:rPr>
        <w:t xml:space="preserve">Kupující </w:t>
      </w:r>
      <w:r w:rsidR="00B90EB5" w:rsidRPr="0029349D">
        <w:rPr>
          <w:rFonts w:ascii="Arial" w:hAnsi="Arial" w:cs="Arial"/>
        </w:rPr>
        <w:t>bude vyžadovat důsledné dodržování předpisů bezpečnosti práce a provádění denního úklidu dotčených prostor.</w:t>
      </w:r>
    </w:p>
    <w:p w14:paraId="5359CD7D" w14:textId="0B39E097" w:rsidR="00950B29" w:rsidRDefault="00950B29" w:rsidP="00415EF2">
      <w:pPr>
        <w:pStyle w:val="StylZM"/>
        <w:numPr>
          <w:ilvl w:val="1"/>
          <w:numId w:val="8"/>
        </w:numPr>
        <w:spacing w:after="120"/>
        <w:ind w:left="567" w:hanging="567"/>
        <w:rPr>
          <w:rFonts w:ascii="Arial" w:hAnsi="Arial" w:cs="Arial"/>
        </w:rPr>
      </w:pPr>
      <w:r>
        <w:rPr>
          <w:rFonts w:ascii="Arial" w:hAnsi="Arial" w:cs="Arial"/>
        </w:rPr>
        <w:t>Prodávající zajistí kompletní inženýrskou činnost a vypracování zásad organizace realizace dodávek, včetně jejich projednání s kupujícím.</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115A3FC3" w14:textId="5EE5D797" w:rsidR="000C2081" w:rsidRPr="000C2081" w:rsidRDefault="00DA3A0E" w:rsidP="0084431E">
      <w:pPr>
        <w:pStyle w:val="StylZM"/>
        <w:numPr>
          <w:ilvl w:val="1"/>
          <w:numId w:val="9"/>
        </w:numPr>
        <w:spacing w:after="120"/>
        <w:ind w:left="567" w:hanging="567"/>
        <w:rPr>
          <w:rFonts w:ascii="Arial" w:hAnsi="Arial" w:cs="Arial"/>
        </w:rPr>
      </w:pPr>
      <w:r>
        <w:rPr>
          <w:rFonts w:ascii="Arial" w:hAnsi="Arial" w:cs="Arial"/>
        </w:rPr>
        <w:t>Prodávající</w:t>
      </w:r>
      <w:r w:rsidR="000C2081" w:rsidRPr="000C2081">
        <w:rPr>
          <w:rFonts w:ascii="Arial" w:hAnsi="Arial" w:cs="Arial"/>
          <w:lang w:val="x-none"/>
        </w:rPr>
        <w:t xml:space="preserve"> poskytuje </w:t>
      </w:r>
      <w:r>
        <w:rPr>
          <w:rFonts w:ascii="Arial" w:hAnsi="Arial" w:cs="Arial"/>
        </w:rPr>
        <w:t>kupujícímu</w:t>
      </w:r>
      <w:r w:rsidR="000C2081" w:rsidRPr="000C2081">
        <w:rPr>
          <w:rFonts w:ascii="Arial" w:hAnsi="Arial" w:cs="Arial"/>
          <w:lang w:val="x-none"/>
        </w:rPr>
        <w:t xml:space="preserve"> záruku za jakost </w:t>
      </w:r>
      <w:r>
        <w:rPr>
          <w:rFonts w:ascii="Arial" w:hAnsi="Arial" w:cs="Arial"/>
        </w:rPr>
        <w:t>předmětu koupě jako celku</w:t>
      </w:r>
      <w:r w:rsidR="000C2081" w:rsidRPr="000C2081">
        <w:rPr>
          <w:rFonts w:ascii="Arial" w:hAnsi="Arial" w:cs="Arial"/>
          <w:lang w:val="x-none"/>
        </w:rPr>
        <w:t xml:space="preserve"> v délce </w:t>
      </w:r>
      <w:r w:rsidR="000C2081">
        <w:rPr>
          <w:rFonts w:ascii="Arial" w:hAnsi="Arial" w:cs="Arial"/>
        </w:rPr>
        <w:t xml:space="preserve">60 </w:t>
      </w:r>
      <w:r w:rsidR="000C2081" w:rsidRPr="000C2081">
        <w:rPr>
          <w:rFonts w:ascii="Arial" w:hAnsi="Arial" w:cs="Arial"/>
          <w:bCs/>
          <w:lang w:val="x-none"/>
        </w:rPr>
        <w:t xml:space="preserve">měsíců ode dne řádného protokolárního převzetí </w:t>
      </w:r>
      <w:r>
        <w:rPr>
          <w:rFonts w:ascii="Arial" w:hAnsi="Arial" w:cs="Arial"/>
          <w:bCs/>
        </w:rPr>
        <w:t>předmětu koupě</w:t>
      </w:r>
      <w:r w:rsidR="000C2081" w:rsidRPr="000C2081">
        <w:rPr>
          <w:rFonts w:ascii="Arial" w:hAnsi="Arial" w:cs="Arial"/>
          <w:b/>
          <w:bCs/>
          <w:lang w:val="x-none"/>
        </w:rPr>
        <w:t xml:space="preserve"> </w:t>
      </w:r>
      <w:r>
        <w:rPr>
          <w:rFonts w:ascii="Arial" w:hAnsi="Arial" w:cs="Arial"/>
          <w:bCs/>
        </w:rPr>
        <w:t>kupujícím</w:t>
      </w:r>
      <w:r w:rsidR="000C2081" w:rsidRPr="000C2081">
        <w:rPr>
          <w:rFonts w:ascii="Arial" w:hAnsi="Arial" w:cs="Arial"/>
          <w:b/>
          <w:bCs/>
          <w:lang w:val="x-none"/>
        </w:rPr>
        <w:t>.</w:t>
      </w:r>
      <w:r w:rsidR="000C2081" w:rsidRPr="000C2081">
        <w:rPr>
          <w:rFonts w:ascii="Arial" w:hAnsi="Arial" w:cs="Arial"/>
          <w:lang w:val="x-none"/>
        </w:rPr>
        <w:t xml:space="preserve"> U dodaných technologických zařízení, kde je výrobci a dodavateli poskytována záruka kratší, bude </w:t>
      </w:r>
      <w:r>
        <w:rPr>
          <w:rFonts w:ascii="Arial" w:hAnsi="Arial" w:cs="Arial"/>
        </w:rPr>
        <w:t>prodávajícím</w:t>
      </w:r>
      <w:r w:rsidR="000C2081" w:rsidRPr="000C2081">
        <w:rPr>
          <w:rFonts w:ascii="Arial" w:hAnsi="Arial" w:cs="Arial"/>
          <w:lang w:val="x-none"/>
        </w:rPr>
        <w:t xml:space="preserve"> poskytnuta záruka nejméně však v délce </w:t>
      </w:r>
      <w:r w:rsidR="000C2081">
        <w:rPr>
          <w:rFonts w:ascii="Arial" w:hAnsi="Arial" w:cs="Arial"/>
        </w:rPr>
        <w:t>24</w:t>
      </w:r>
      <w:r w:rsidR="000C2081" w:rsidRPr="000C2081">
        <w:rPr>
          <w:rFonts w:ascii="Arial" w:hAnsi="Arial" w:cs="Arial"/>
          <w:lang w:val="x-none"/>
        </w:rPr>
        <w:t xml:space="preserve"> </w:t>
      </w:r>
      <w:r w:rsidR="000C2081" w:rsidRPr="000C2081">
        <w:rPr>
          <w:rFonts w:ascii="Arial" w:hAnsi="Arial" w:cs="Arial"/>
          <w:bCs/>
          <w:lang w:val="x-none"/>
        </w:rPr>
        <w:t xml:space="preserve">měsíců ode dne řádného protokolárního převzetí </w:t>
      </w:r>
      <w:r>
        <w:rPr>
          <w:rFonts w:ascii="Arial" w:hAnsi="Arial" w:cs="Arial"/>
          <w:bCs/>
        </w:rPr>
        <w:t>předmětu koupě</w:t>
      </w:r>
      <w:r w:rsidR="000C2081" w:rsidRPr="000C2081">
        <w:rPr>
          <w:rFonts w:ascii="Arial" w:hAnsi="Arial" w:cs="Arial"/>
          <w:bCs/>
          <w:lang w:val="x-none"/>
        </w:rPr>
        <w:t xml:space="preserve"> </w:t>
      </w:r>
      <w:r>
        <w:rPr>
          <w:rFonts w:ascii="Arial" w:hAnsi="Arial" w:cs="Arial"/>
          <w:bCs/>
        </w:rPr>
        <w:t>kupujícím</w:t>
      </w:r>
      <w:r w:rsidR="000C2081">
        <w:rPr>
          <w:rFonts w:ascii="Arial" w:hAnsi="Arial" w:cs="Arial"/>
          <w:bCs/>
        </w:rPr>
        <w:t>.</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lastRenderedPageBreak/>
        <w:t>Záruka se vztahuje na funkčnost předmětu koupě, jakož i na jeho vlastnosti požadované kupujícím.</w:t>
      </w:r>
    </w:p>
    <w:p w14:paraId="605982B8" w14:textId="567ACA22"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V případě odstranění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xml:space="preserve">, a to ode dne řádného protokolárního dodání a převzetí nového plnění (věci) prodávajícím. Po dobu od nahlášení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 xml:space="preserve">kupujícím prodávajícímu až do řádného odstranění vady </w:t>
      </w:r>
      <w:r w:rsidR="008F4314">
        <w:rPr>
          <w:rFonts w:ascii="Arial" w:hAnsi="Arial" w:cs="Arial"/>
        </w:rPr>
        <w:t>předmětu koupě</w:t>
      </w:r>
      <w:r w:rsidR="008F4314" w:rsidRPr="00E551CD">
        <w:rPr>
          <w:rFonts w:ascii="Arial" w:hAnsi="Arial" w:cs="Arial"/>
        </w:rPr>
        <w:t xml:space="preserve"> </w:t>
      </w:r>
      <w:r w:rsidRPr="00E551CD">
        <w:rPr>
          <w:rFonts w:ascii="Arial" w:hAnsi="Arial" w:cs="Arial"/>
        </w:rPr>
        <w:t>prodávajícím neběží záruční doba s tím, že doba přerušení běhu záruční lhůty bude počítána na celé dny a bude brán v úvahu každý započatý kalendářní den.</w:t>
      </w:r>
    </w:p>
    <w:p w14:paraId="5D54B534" w14:textId="6E052B60" w:rsidR="00E551CD" w:rsidRPr="00BA120F" w:rsidRDefault="00E551CD" w:rsidP="0084431E">
      <w:pPr>
        <w:pStyle w:val="StylZM"/>
        <w:numPr>
          <w:ilvl w:val="1"/>
          <w:numId w:val="9"/>
        </w:numPr>
        <w:spacing w:after="120"/>
        <w:ind w:left="567" w:hanging="567"/>
        <w:rPr>
          <w:rFonts w:ascii="Arial" w:hAnsi="Arial" w:cs="Arial"/>
        </w:rPr>
      </w:pPr>
      <w:r w:rsidRPr="00E551CD">
        <w:rPr>
          <w:rFonts w:ascii="Arial" w:hAnsi="Arial" w:cs="Arial"/>
        </w:rPr>
        <w:t xml:space="preserve">O reklamačním řízení budou kupujícím pořizovány písemné zápisy ve dvojím vyhotovení, z nichž jeden stejnopis obdrží každá </w:t>
      </w:r>
      <w:r w:rsidRPr="00BA120F">
        <w:rPr>
          <w:rFonts w:ascii="Arial" w:hAnsi="Arial" w:cs="Arial"/>
        </w:rPr>
        <w:t>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32967DD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40738087"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w:t>
      </w:r>
      <w:r w:rsidR="00B23F72">
        <w:rPr>
          <w:rFonts w:ascii="Arial" w:hAnsi="Arial" w:cs="Arial"/>
        </w:rPr>
        <w:t>,</w:t>
      </w:r>
      <w:r w:rsidRPr="00254504">
        <w:rPr>
          <w:rFonts w:ascii="Arial" w:hAnsi="Arial" w:cs="Arial"/>
        </w:rPr>
        <w:t xml:space="preserve"> kdy kupující neuhradí bez zjevného důvodu kupní cenu do data splatnosti, může prodávající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w:t>
      </w:r>
      <w:r>
        <w:rPr>
          <w:rFonts w:ascii="Arial" w:hAnsi="Arial" w:cs="Arial"/>
        </w:rPr>
        <w:t xml:space="preserve">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2A16A1C5"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Pr>
          <w:rFonts w:ascii="Arial" w:hAnsi="Arial" w:cs="Arial"/>
        </w:rPr>
        <w:t>V</w:t>
      </w:r>
      <w:r w:rsidRPr="00254504">
        <w:rPr>
          <w:rFonts w:ascii="Arial" w:hAnsi="Arial" w:cs="Arial"/>
        </w:rPr>
        <w:t xml:space="preserve">. odst. </w:t>
      </w:r>
      <w:r w:rsidR="00BA120F">
        <w:rPr>
          <w:rFonts w:ascii="Arial" w:hAnsi="Arial" w:cs="Arial"/>
        </w:rPr>
        <w:t>5.3</w:t>
      </w:r>
      <w:r w:rsidRPr="00254504">
        <w:rPr>
          <w:rFonts w:ascii="Arial" w:hAnsi="Arial" w:cs="Arial"/>
        </w:rPr>
        <w:t>. 5.4</w:t>
      </w:r>
      <w:r w:rsidR="00E14EEC">
        <w:rPr>
          <w:rFonts w:ascii="Arial" w:hAnsi="Arial" w:cs="Arial"/>
        </w:rPr>
        <w:t xml:space="preserve">, </w:t>
      </w:r>
      <w:r w:rsidR="00C0211D">
        <w:rPr>
          <w:rFonts w:ascii="Arial" w:hAnsi="Arial" w:cs="Arial"/>
        </w:rPr>
        <w:t>5.9</w:t>
      </w:r>
      <w:r w:rsidR="00E14EEC">
        <w:rPr>
          <w:rFonts w:ascii="Arial" w:hAnsi="Arial" w:cs="Arial"/>
        </w:rPr>
        <w:t xml:space="preserve">, </w:t>
      </w:r>
      <w:r w:rsidR="00833793">
        <w:rPr>
          <w:rFonts w:ascii="Arial" w:hAnsi="Arial" w:cs="Arial"/>
        </w:rPr>
        <w:t>čl. XI.</w:t>
      </w:r>
      <w:r w:rsidR="00C0211D">
        <w:rPr>
          <w:rFonts w:ascii="Arial" w:hAnsi="Arial" w:cs="Arial"/>
        </w:rPr>
        <w:t xml:space="preserve"> </w:t>
      </w:r>
      <w:r w:rsidRPr="00254504">
        <w:rPr>
          <w:rFonts w:ascii="Arial" w:hAnsi="Arial" w:cs="Arial"/>
        </w:rPr>
        <w:t xml:space="preserve">smlouvy prodávajícím je kupující oprávněn uplatnit ve smyslu ustanovení § 2048 a násl. zákona č. 89/2012 Sb., občanský zákoník, </w:t>
      </w:r>
      <w:r w:rsidR="00817D03">
        <w:rPr>
          <w:rFonts w:ascii="Arial" w:hAnsi="Arial" w:cs="Arial"/>
        </w:rPr>
        <w:t xml:space="preserve">ve znění pozdějších předpisů </w:t>
      </w:r>
      <w:r w:rsidRPr="00254504">
        <w:rPr>
          <w:rFonts w:ascii="Arial" w:hAnsi="Arial" w:cs="Arial"/>
        </w:rPr>
        <w:t xml:space="preserve">smluvní pokutu ve výši </w:t>
      </w:r>
      <w:r w:rsidRPr="00544A97">
        <w:rPr>
          <w:rFonts w:ascii="Arial" w:hAnsi="Arial" w:cs="Arial"/>
        </w:rPr>
        <w:t>10.000,-</w:t>
      </w:r>
      <w:r w:rsidRPr="00254504">
        <w:rPr>
          <w:rFonts w:ascii="Arial" w:hAnsi="Arial" w:cs="Arial"/>
        </w:rPr>
        <w:t xml:space="preserve"> Kč, a to za každé porušení smlouvy zvlášť</w:t>
      </w:r>
      <w:r w:rsidR="00E14EEC">
        <w:rPr>
          <w:rFonts w:ascii="Arial" w:hAnsi="Arial" w:cs="Arial"/>
        </w:rPr>
        <w:t>,</w:t>
      </w:r>
      <w:r w:rsidRPr="00254504">
        <w:rPr>
          <w:rFonts w:ascii="Arial" w:hAnsi="Arial" w:cs="Arial"/>
        </w:rPr>
        <w:t xml:space="preserve"> a to i opakovaně.</w:t>
      </w:r>
    </w:p>
    <w:p w14:paraId="1F9A8C10" w14:textId="3A90A077" w:rsidR="006D4937" w:rsidRPr="006D4937" w:rsidRDefault="006D4937" w:rsidP="00415EF2">
      <w:pPr>
        <w:pStyle w:val="StylZM"/>
        <w:numPr>
          <w:ilvl w:val="1"/>
          <w:numId w:val="10"/>
        </w:numPr>
        <w:spacing w:after="120"/>
        <w:ind w:left="567" w:hanging="567"/>
        <w:rPr>
          <w:rFonts w:ascii="Arial" w:hAnsi="Arial" w:cs="Arial"/>
        </w:rPr>
      </w:pPr>
      <w:r w:rsidRPr="006D4937">
        <w:rPr>
          <w:rFonts w:ascii="Arial" w:hAnsi="Arial" w:cs="Arial"/>
        </w:rPr>
        <w:t xml:space="preserve">Pro případ, že příslušný orgán veřejné moci (Státní úřad inspekce práce či Oblastní inspektorát práce, Krajská hygienická </w:t>
      </w:r>
      <w:proofErr w:type="gramStart"/>
      <w:r w:rsidRPr="006D4937">
        <w:rPr>
          <w:rFonts w:ascii="Arial" w:hAnsi="Arial" w:cs="Arial"/>
        </w:rPr>
        <w:t>stanice,</w:t>
      </w:r>
      <w:proofErr w:type="gramEnd"/>
      <w:r w:rsidRPr="006D4937">
        <w:rPr>
          <w:rFonts w:ascii="Arial" w:hAnsi="Arial" w:cs="Arial"/>
        </w:rPr>
        <w:t xml:space="preserve"> atd.) zjistí svým pravomocným rozhodnutím v souvislosti s realizací plnění dle této smlouvy porušení předpisů dle čl. </w:t>
      </w:r>
      <w:r>
        <w:rPr>
          <w:rFonts w:ascii="Arial" w:hAnsi="Arial" w:cs="Arial"/>
        </w:rPr>
        <w:t>V</w:t>
      </w:r>
      <w:r w:rsidRPr="006D4937">
        <w:rPr>
          <w:rFonts w:ascii="Arial" w:hAnsi="Arial" w:cs="Arial"/>
        </w:rPr>
        <w:t xml:space="preserve">. odst. </w:t>
      </w:r>
      <w:r>
        <w:rPr>
          <w:rFonts w:ascii="Arial" w:hAnsi="Arial" w:cs="Arial"/>
        </w:rPr>
        <w:t>5</w:t>
      </w:r>
      <w:r w:rsidRPr="006D4937">
        <w:rPr>
          <w:rFonts w:ascii="Arial" w:hAnsi="Arial" w:cs="Arial"/>
        </w:rPr>
        <w:t>.</w:t>
      </w:r>
      <w:r>
        <w:rPr>
          <w:rFonts w:ascii="Arial" w:hAnsi="Arial" w:cs="Arial"/>
        </w:rPr>
        <w:t>5</w:t>
      </w:r>
      <w:r w:rsidRPr="006D4937">
        <w:rPr>
          <w:rFonts w:ascii="Arial" w:hAnsi="Arial" w:cs="Arial"/>
        </w:rPr>
        <w:t xml:space="preserve"> smlouvy ze strany </w:t>
      </w:r>
      <w:r>
        <w:rPr>
          <w:rFonts w:ascii="Arial" w:hAnsi="Arial" w:cs="Arial"/>
        </w:rPr>
        <w:t>prodávajícího</w:t>
      </w:r>
      <w:r w:rsidRPr="006D4937">
        <w:rPr>
          <w:rFonts w:ascii="Arial" w:hAnsi="Arial" w:cs="Arial"/>
        </w:rPr>
        <w:t xml:space="preserve">, má </w:t>
      </w:r>
      <w:r>
        <w:rPr>
          <w:rFonts w:ascii="Arial" w:hAnsi="Arial" w:cs="Arial"/>
        </w:rPr>
        <w:t xml:space="preserve">kupující </w:t>
      </w:r>
      <w:r w:rsidRPr="006D4937">
        <w:rPr>
          <w:rFonts w:ascii="Arial" w:hAnsi="Arial" w:cs="Arial"/>
        </w:rPr>
        <w:t xml:space="preserve">právo </w:t>
      </w:r>
      <w:r w:rsidRPr="00254504">
        <w:rPr>
          <w:rFonts w:ascii="Arial" w:hAnsi="Arial" w:cs="Arial"/>
        </w:rPr>
        <w:t xml:space="preserve">uplatnit ve smyslu ustanovení § 2048 a násl. zákona č. 89/2012 Sb., občanský zákoník, </w:t>
      </w:r>
      <w:r>
        <w:rPr>
          <w:rFonts w:ascii="Arial" w:hAnsi="Arial" w:cs="Arial"/>
        </w:rPr>
        <w:t>ve znění pozdějších předpisů</w:t>
      </w:r>
      <w:r w:rsidRPr="00254504">
        <w:rPr>
          <w:rFonts w:ascii="Arial" w:hAnsi="Arial" w:cs="Arial"/>
        </w:rPr>
        <w:t xml:space="preserve"> smluvní pokutu</w:t>
      </w:r>
      <w:r w:rsidRPr="006D4937">
        <w:rPr>
          <w:rFonts w:ascii="Arial" w:hAnsi="Arial" w:cs="Arial"/>
        </w:rPr>
        <w:t xml:space="preserve"> ve výši 10.000,- Kč (slovy: deset tisíc korun českých).</w:t>
      </w:r>
    </w:p>
    <w:p w14:paraId="06FC057A" w14:textId="341A2031" w:rsidR="006D4937" w:rsidRPr="006D4937" w:rsidRDefault="006D4937" w:rsidP="00415EF2">
      <w:pPr>
        <w:pStyle w:val="StylZM"/>
        <w:numPr>
          <w:ilvl w:val="1"/>
          <w:numId w:val="10"/>
        </w:numPr>
        <w:spacing w:after="120"/>
        <w:ind w:left="567" w:hanging="567"/>
        <w:rPr>
          <w:rFonts w:ascii="Arial" w:hAnsi="Arial" w:cs="Arial"/>
        </w:rPr>
      </w:pPr>
      <w:r w:rsidRPr="006D4937">
        <w:rPr>
          <w:rFonts w:ascii="Arial" w:hAnsi="Arial" w:cs="Arial"/>
        </w:rPr>
        <w:t xml:space="preserve">Smluvní strany se dohodly, že v případě porušení ustanovení článku </w:t>
      </w:r>
      <w:r>
        <w:rPr>
          <w:rFonts w:ascii="Arial" w:hAnsi="Arial" w:cs="Arial"/>
        </w:rPr>
        <w:t>V</w:t>
      </w:r>
      <w:r w:rsidRPr="006D4937">
        <w:rPr>
          <w:rFonts w:ascii="Arial" w:hAnsi="Arial" w:cs="Arial"/>
        </w:rPr>
        <w:t xml:space="preserve">. odst. </w:t>
      </w:r>
      <w:r>
        <w:rPr>
          <w:rFonts w:ascii="Arial" w:hAnsi="Arial" w:cs="Arial"/>
        </w:rPr>
        <w:t>5</w:t>
      </w:r>
      <w:r w:rsidRPr="006D4937">
        <w:rPr>
          <w:rFonts w:ascii="Arial" w:hAnsi="Arial" w:cs="Arial"/>
        </w:rPr>
        <w:t>.</w:t>
      </w:r>
      <w:r>
        <w:rPr>
          <w:rFonts w:ascii="Arial" w:hAnsi="Arial" w:cs="Arial"/>
        </w:rPr>
        <w:t>6</w:t>
      </w:r>
      <w:r w:rsidRPr="006D4937">
        <w:rPr>
          <w:rFonts w:ascii="Arial" w:hAnsi="Arial" w:cs="Arial"/>
        </w:rPr>
        <w:t xml:space="preserve"> </w:t>
      </w:r>
      <w:r w:rsidR="00923229">
        <w:rPr>
          <w:rFonts w:ascii="Arial" w:hAnsi="Arial" w:cs="Arial"/>
        </w:rPr>
        <w:t xml:space="preserve">smlouvy </w:t>
      </w:r>
      <w:r>
        <w:rPr>
          <w:rFonts w:ascii="Arial" w:hAnsi="Arial" w:cs="Arial"/>
        </w:rPr>
        <w:t>prodávajícím</w:t>
      </w:r>
      <w:r w:rsidRPr="006D4937">
        <w:rPr>
          <w:rFonts w:ascii="Arial" w:hAnsi="Arial" w:cs="Arial"/>
        </w:rPr>
        <w:t xml:space="preserve">, je </w:t>
      </w:r>
      <w:r>
        <w:rPr>
          <w:rFonts w:ascii="Arial" w:hAnsi="Arial" w:cs="Arial"/>
        </w:rPr>
        <w:t>kupující</w:t>
      </w:r>
      <w:r w:rsidRPr="006D4937">
        <w:rPr>
          <w:rFonts w:ascii="Arial" w:hAnsi="Arial" w:cs="Arial"/>
        </w:rPr>
        <w:t xml:space="preserve"> oprávněn </w:t>
      </w:r>
      <w:r w:rsidRPr="00254504">
        <w:rPr>
          <w:rFonts w:ascii="Arial" w:hAnsi="Arial" w:cs="Arial"/>
        </w:rPr>
        <w:t xml:space="preserve">uplatnit ve smyslu ustanovení § 2048 a násl. zákona č. 89/2012 Sb., občanský zákoník, </w:t>
      </w:r>
      <w:r>
        <w:rPr>
          <w:rFonts w:ascii="Arial" w:hAnsi="Arial" w:cs="Arial"/>
        </w:rPr>
        <w:t>ve znění pozdějších předpisů</w:t>
      </w:r>
      <w:r w:rsidRPr="00254504">
        <w:rPr>
          <w:rFonts w:ascii="Arial" w:hAnsi="Arial" w:cs="Arial"/>
        </w:rPr>
        <w:t xml:space="preserve"> smluvní pokutu</w:t>
      </w:r>
      <w:r w:rsidRPr="006D4937">
        <w:rPr>
          <w:rFonts w:ascii="Arial" w:hAnsi="Arial" w:cs="Arial"/>
        </w:rPr>
        <w:t xml:space="preserve"> ve výši 15.000,- Kč (slovy: patnáct tisíc korun českých).</w:t>
      </w:r>
    </w:p>
    <w:p w14:paraId="7ADF9E72" w14:textId="7BE097ED" w:rsidR="00596632" w:rsidRPr="00596632" w:rsidRDefault="006D4937" w:rsidP="00415EF2">
      <w:pPr>
        <w:pStyle w:val="StylZM"/>
        <w:numPr>
          <w:ilvl w:val="1"/>
          <w:numId w:val="10"/>
        </w:numPr>
        <w:spacing w:after="120"/>
        <w:ind w:left="567" w:hanging="567"/>
        <w:rPr>
          <w:rFonts w:ascii="Arial" w:hAnsi="Arial" w:cs="Arial"/>
        </w:rPr>
      </w:pPr>
      <w:r w:rsidRPr="006D4937">
        <w:rPr>
          <w:rFonts w:ascii="Arial" w:hAnsi="Arial" w:cs="Arial"/>
        </w:rPr>
        <w:t xml:space="preserve">Smluvní strany se dohodly, že v případě porušení ustanovení článku </w:t>
      </w:r>
      <w:r>
        <w:rPr>
          <w:rFonts w:ascii="Arial" w:hAnsi="Arial" w:cs="Arial"/>
        </w:rPr>
        <w:t>V</w:t>
      </w:r>
      <w:r w:rsidRPr="006D4937">
        <w:rPr>
          <w:rFonts w:ascii="Arial" w:hAnsi="Arial" w:cs="Arial"/>
        </w:rPr>
        <w:t xml:space="preserve">. odst. </w:t>
      </w:r>
      <w:r>
        <w:rPr>
          <w:rFonts w:ascii="Arial" w:hAnsi="Arial" w:cs="Arial"/>
        </w:rPr>
        <w:t>5</w:t>
      </w:r>
      <w:r w:rsidRPr="006D4937">
        <w:rPr>
          <w:rFonts w:ascii="Arial" w:hAnsi="Arial" w:cs="Arial"/>
        </w:rPr>
        <w:t>.</w:t>
      </w:r>
      <w:r>
        <w:rPr>
          <w:rFonts w:ascii="Arial" w:hAnsi="Arial" w:cs="Arial"/>
        </w:rPr>
        <w:t>7</w:t>
      </w:r>
      <w:r w:rsidRPr="006D4937">
        <w:rPr>
          <w:rFonts w:ascii="Arial" w:hAnsi="Arial" w:cs="Arial"/>
        </w:rPr>
        <w:t xml:space="preserve"> </w:t>
      </w:r>
      <w:r w:rsidR="00923229">
        <w:rPr>
          <w:rFonts w:ascii="Arial" w:hAnsi="Arial" w:cs="Arial"/>
        </w:rPr>
        <w:t xml:space="preserve">smlouvy </w:t>
      </w:r>
      <w:r>
        <w:rPr>
          <w:rFonts w:ascii="Arial" w:hAnsi="Arial" w:cs="Arial"/>
        </w:rPr>
        <w:t>prodávajícím</w:t>
      </w:r>
      <w:r w:rsidRPr="006D4937">
        <w:rPr>
          <w:rFonts w:ascii="Arial" w:hAnsi="Arial" w:cs="Arial"/>
        </w:rPr>
        <w:t xml:space="preserve">, je </w:t>
      </w:r>
      <w:r>
        <w:rPr>
          <w:rFonts w:ascii="Arial" w:hAnsi="Arial" w:cs="Arial"/>
        </w:rPr>
        <w:t>kupující</w:t>
      </w:r>
      <w:r w:rsidRPr="006D4937">
        <w:rPr>
          <w:rFonts w:ascii="Arial" w:hAnsi="Arial" w:cs="Arial"/>
        </w:rPr>
        <w:t xml:space="preserve"> oprávněn </w:t>
      </w:r>
      <w:r w:rsidRPr="00254504">
        <w:rPr>
          <w:rFonts w:ascii="Arial" w:hAnsi="Arial" w:cs="Arial"/>
        </w:rPr>
        <w:t xml:space="preserve">uplatnit ve smyslu ustanovení § 2048 a násl. zákona č. 89/2012 Sb., občanský zákoník, </w:t>
      </w:r>
      <w:r>
        <w:rPr>
          <w:rFonts w:ascii="Arial" w:hAnsi="Arial" w:cs="Arial"/>
        </w:rPr>
        <w:t>ve znění pozdějších předpisů</w:t>
      </w:r>
      <w:r w:rsidRPr="00254504">
        <w:rPr>
          <w:rFonts w:ascii="Arial" w:hAnsi="Arial" w:cs="Arial"/>
        </w:rPr>
        <w:t xml:space="preserve"> smluvní pokutu</w:t>
      </w:r>
      <w:r w:rsidRPr="006D4937">
        <w:rPr>
          <w:rFonts w:ascii="Arial" w:hAnsi="Arial" w:cs="Arial"/>
        </w:rPr>
        <w:t xml:space="preserve"> ve výši 15.000,- Kč (slovy: patnáct tisíc korun českých).</w:t>
      </w:r>
    </w:p>
    <w:p w14:paraId="3EA2A61E" w14:textId="631390F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w:t>
      </w:r>
      <w:r w:rsidR="00817D03">
        <w:rPr>
          <w:rFonts w:ascii="Arial" w:hAnsi="Arial" w:cs="Arial"/>
        </w:rPr>
        <w:t xml:space="preserve">kalendářních </w:t>
      </w:r>
      <w:r w:rsidRPr="00254504">
        <w:rPr>
          <w:rFonts w:ascii="Arial" w:hAnsi="Arial" w:cs="Arial"/>
        </w:rPr>
        <w:t xml:space="preserve">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223E3698" w14:textId="50F997C6" w:rsidR="00254504" w:rsidRDefault="00254504" w:rsidP="00353D6B">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12405EF9" w14:textId="77777777" w:rsidR="00B90EB5" w:rsidRPr="00353D6B" w:rsidRDefault="00B90EB5" w:rsidP="00B90EB5">
      <w:pPr>
        <w:pStyle w:val="StylZM"/>
        <w:numPr>
          <w:ilvl w:val="0"/>
          <w:numId w:val="0"/>
        </w:numPr>
        <w:spacing w:after="120"/>
        <w:ind w:left="567"/>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76C2896D"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w:t>
      </w:r>
      <w:r w:rsidR="00817D03">
        <w:rPr>
          <w:rFonts w:ascii="Arial" w:hAnsi="Arial" w:cs="Arial"/>
        </w:rPr>
        <w:t>ve smyslu ustanovení čl. II. odst. 2.5 smlouvy</w:t>
      </w:r>
      <w:r w:rsidRPr="002F4686">
        <w:rPr>
          <w:rFonts w:ascii="Arial" w:hAnsi="Arial" w:cs="Arial"/>
        </w:rPr>
        <w:t>.</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5FAB18E3" w14:textId="77777777" w:rsidR="0029349D"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adresa pro doručování kupujícímu je:</w:t>
      </w:r>
      <w:r w:rsidR="009931C8">
        <w:rPr>
          <w:rFonts w:ascii="Arial" w:hAnsi="Arial" w:cs="Arial"/>
        </w:rPr>
        <w:t xml:space="preserve"> </w:t>
      </w:r>
      <w:r w:rsidR="002B4066">
        <w:rPr>
          <w:rFonts w:ascii="Arial" w:hAnsi="Arial" w:cs="Arial"/>
        </w:rPr>
        <w:t>Gymnázium Sokolov, Husitská 2053, 356 01 Sokolov</w:t>
      </w:r>
    </w:p>
    <w:p w14:paraId="331D6A10" w14:textId="7755AF27" w:rsidR="00DF1F21" w:rsidRPr="0056713C" w:rsidRDefault="0029349D" w:rsidP="0029349D">
      <w:pPr>
        <w:pStyle w:val="Odstavecseseznamem"/>
        <w:tabs>
          <w:tab w:val="left" w:pos="0"/>
        </w:tabs>
        <w:suppressAutoHyphens/>
        <w:spacing w:after="120"/>
        <w:ind w:left="993"/>
        <w:contextualSpacing w:val="0"/>
        <w:jc w:val="both"/>
        <w:rPr>
          <w:rFonts w:ascii="Arial" w:hAnsi="Arial" w:cs="Arial"/>
        </w:rPr>
      </w:pPr>
      <w:r>
        <w:rPr>
          <w:rFonts w:ascii="Arial" w:hAnsi="Arial" w:cs="Arial"/>
        </w:rPr>
        <w:t>ID datové schránky: jzitrz9</w:t>
      </w:r>
      <w:r w:rsidR="00DF1F21" w:rsidRPr="0056713C">
        <w:rPr>
          <w:rFonts w:ascii="Arial" w:hAnsi="Arial" w:cs="Arial"/>
        </w:rPr>
        <w:t xml:space="preserve"> </w:t>
      </w:r>
      <w:r w:rsidR="00DF1F21" w:rsidRPr="0056713C">
        <w:rPr>
          <w:rFonts w:ascii="Arial" w:hAnsi="Arial" w:cs="Arial"/>
        </w:rPr>
        <w:tab/>
      </w:r>
    </w:p>
    <w:p w14:paraId="0ADAF170" w14:textId="77777777" w:rsidR="00A819AD" w:rsidRPr="00A819AD"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Pr="00AA1CF6">
        <w:rPr>
          <w:rFonts w:ascii="Arial" w:hAnsi="Arial" w:cs="Arial"/>
          <w:highlight w:val="yellow"/>
        </w:rPr>
        <w:t>……………………</w:t>
      </w:r>
      <w:r w:rsidR="009931C8">
        <w:rPr>
          <w:rFonts w:ascii="Arial" w:hAnsi="Arial" w:cs="Arial"/>
          <w:highlight w:val="yellow"/>
        </w:rPr>
        <w:t>……………</w:t>
      </w:r>
      <w:proofErr w:type="gramStart"/>
      <w:r w:rsidR="009931C8">
        <w:rPr>
          <w:rFonts w:ascii="Arial" w:hAnsi="Arial" w:cs="Arial"/>
          <w:highlight w:val="yellow"/>
        </w:rPr>
        <w:t>…….</w:t>
      </w:r>
      <w:proofErr w:type="gramEnd"/>
      <w:r w:rsidR="009931C8">
        <w:rPr>
          <w:rFonts w:ascii="Arial" w:hAnsi="Arial" w:cs="Arial"/>
          <w:highlight w:val="yellow"/>
        </w:rPr>
        <w:t>.</w:t>
      </w:r>
      <w:r w:rsidRPr="00AA1CF6">
        <w:rPr>
          <w:rFonts w:ascii="Arial" w:hAnsi="Arial" w:cs="Arial"/>
          <w:highlight w:val="yellow"/>
        </w:rPr>
        <w:t>………………..</w:t>
      </w:r>
    </w:p>
    <w:p w14:paraId="0A7AB524" w14:textId="554F81E8" w:rsidR="00DF1F21" w:rsidRDefault="00A819AD" w:rsidP="00A819AD">
      <w:pPr>
        <w:pStyle w:val="Odstavecseseznamem"/>
        <w:tabs>
          <w:tab w:val="left" w:pos="0"/>
        </w:tabs>
        <w:suppressAutoHyphens/>
        <w:spacing w:after="120"/>
        <w:ind w:left="993"/>
        <w:contextualSpacing w:val="0"/>
        <w:rPr>
          <w:rFonts w:ascii="Arial" w:hAnsi="Arial" w:cs="Arial"/>
        </w:rPr>
      </w:pPr>
      <w:r>
        <w:rPr>
          <w:rFonts w:ascii="Arial" w:hAnsi="Arial" w:cs="Arial"/>
        </w:rPr>
        <w:t xml:space="preserve">ID datové schránky: </w:t>
      </w:r>
      <w:r w:rsidRPr="00A819AD">
        <w:rPr>
          <w:rFonts w:ascii="Arial" w:hAnsi="Arial" w:cs="Arial"/>
          <w:highlight w:val="yellow"/>
        </w:rPr>
        <w:t>………….</w:t>
      </w:r>
      <w:r w:rsidR="00DF1F21" w:rsidRPr="0056713C">
        <w:rPr>
          <w:rFonts w:ascii="Arial" w:hAnsi="Arial" w:cs="Arial"/>
        </w:rPr>
        <w:tab/>
        <w:t xml:space="preserve"> </w:t>
      </w:r>
    </w:p>
    <w:p w14:paraId="43714231" w14:textId="77777777" w:rsidR="0029349D" w:rsidRPr="0056713C" w:rsidRDefault="0029349D" w:rsidP="0029349D">
      <w:pPr>
        <w:pStyle w:val="Odstavecseseznamem"/>
        <w:tabs>
          <w:tab w:val="left" w:pos="0"/>
        </w:tabs>
        <w:suppressAutoHyphens/>
        <w:spacing w:after="120"/>
        <w:ind w:left="993"/>
        <w:contextualSpacing w:val="0"/>
        <w:rPr>
          <w:rFonts w:ascii="Arial" w:hAnsi="Arial" w:cs="Arial"/>
        </w:rPr>
      </w:pP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w:t>
      </w:r>
      <w:bookmarkStart w:id="2" w:name="_GoBack"/>
      <w:bookmarkEnd w:id="2"/>
      <w:r w:rsidRPr="0056713C">
        <w:rPr>
          <w:rFonts w:ascii="Arial" w:hAnsi="Arial" w:cs="Arial"/>
        </w:rPr>
        <w:t xml:space="preserve">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35BDB1AF"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49565E9D"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4C579454" w:rsidR="00DF1F21" w:rsidRDefault="00DF1F21" w:rsidP="0056713C">
      <w:pPr>
        <w:pStyle w:val="StylZM"/>
        <w:numPr>
          <w:ilvl w:val="0"/>
          <w:numId w:val="0"/>
        </w:numPr>
        <w:spacing w:after="120"/>
        <w:ind w:left="567" w:hanging="567"/>
        <w:rPr>
          <w:rFonts w:ascii="Arial" w:hAnsi="Arial" w:cs="Arial"/>
        </w:rPr>
      </w:pPr>
    </w:p>
    <w:p w14:paraId="56E23BD9" w14:textId="394DA405" w:rsidR="001D7BBE" w:rsidRDefault="001D7BBE" w:rsidP="0056713C">
      <w:pPr>
        <w:pStyle w:val="StylZM"/>
        <w:numPr>
          <w:ilvl w:val="0"/>
          <w:numId w:val="0"/>
        </w:numPr>
        <w:spacing w:after="120"/>
        <w:ind w:left="567" w:hanging="567"/>
        <w:rPr>
          <w:rFonts w:ascii="Arial" w:hAnsi="Arial" w:cs="Arial"/>
        </w:rPr>
      </w:pPr>
    </w:p>
    <w:p w14:paraId="6446A996" w14:textId="77777777" w:rsidR="001D7BBE" w:rsidRPr="005231D6" w:rsidRDefault="001D7BBE" w:rsidP="001D7BBE">
      <w:pPr>
        <w:pStyle w:val="BodyText21"/>
        <w:widowControl/>
        <w:numPr>
          <w:ilvl w:val="0"/>
          <w:numId w:val="27"/>
        </w:numPr>
        <w:spacing w:after="120" w:line="276" w:lineRule="auto"/>
        <w:jc w:val="center"/>
        <w:rPr>
          <w:rFonts w:ascii="Arial" w:hAnsi="Arial" w:cs="Arial"/>
          <w:b/>
          <w:sz w:val="20"/>
        </w:rPr>
      </w:pPr>
      <w:r w:rsidRPr="005231D6">
        <w:rPr>
          <w:rFonts w:ascii="Arial" w:hAnsi="Arial" w:cs="Arial"/>
          <w:b/>
          <w:sz w:val="20"/>
        </w:rPr>
        <w:t>Pojištění</w:t>
      </w:r>
    </w:p>
    <w:p w14:paraId="05E4CDB7" w14:textId="08D43566" w:rsidR="001D7BBE" w:rsidRPr="005231D6" w:rsidRDefault="001D7BBE" w:rsidP="00E14EEC">
      <w:pPr>
        <w:spacing w:after="120"/>
        <w:ind w:left="624" w:hanging="624"/>
        <w:jc w:val="both"/>
        <w:rPr>
          <w:sz w:val="22"/>
        </w:rPr>
      </w:pPr>
      <w:r>
        <w:rPr>
          <w:rFonts w:ascii="Arial" w:hAnsi="Arial" w:cs="Arial"/>
        </w:rPr>
        <w:t>11.1</w:t>
      </w:r>
      <w:r>
        <w:rPr>
          <w:rFonts w:ascii="Arial" w:hAnsi="Arial" w:cs="Arial"/>
        </w:rPr>
        <w:tab/>
      </w: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5B4A060" w14:textId="56FA644C" w:rsidR="001D7BBE" w:rsidRPr="00C234E2" w:rsidRDefault="001D7BBE" w:rsidP="001D7BBE">
      <w:pPr>
        <w:pStyle w:val="Znaka"/>
        <w:widowControl/>
        <w:numPr>
          <w:ilvl w:val="0"/>
          <w:numId w:val="29"/>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w:t>
      </w:r>
      <w:r w:rsidR="00E14EEC">
        <w:rPr>
          <w:rFonts w:cs="Arial"/>
          <w:color w:val="auto"/>
          <w:sz w:val="20"/>
        </w:rPr>
        <w:t>y za provedení díla dle článku III.</w:t>
      </w:r>
      <w:r w:rsidR="002C043D">
        <w:rPr>
          <w:rFonts w:cs="Arial"/>
          <w:color w:val="auto"/>
          <w:sz w:val="20"/>
        </w:rPr>
        <w:t xml:space="preserve"> </w:t>
      </w:r>
      <w:r w:rsidRPr="00C234E2">
        <w:rPr>
          <w:rFonts w:cs="Arial"/>
          <w:color w:val="auto"/>
          <w:sz w:val="20"/>
        </w:rPr>
        <w:t xml:space="preserve">odst. </w:t>
      </w:r>
      <w:r w:rsidR="00E14EEC">
        <w:rPr>
          <w:rFonts w:cs="Arial"/>
          <w:color w:val="auto"/>
          <w:sz w:val="20"/>
        </w:rPr>
        <w:t>3</w:t>
      </w:r>
      <w:r w:rsidRPr="00C234E2">
        <w:rPr>
          <w:rFonts w:cs="Arial"/>
          <w:color w:val="auto"/>
          <w:sz w:val="20"/>
        </w:rPr>
        <w:t>.1 smlouvy; a</w:t>
      </w:r>
    </w:p>
    <w:p w14:paraId="62937969" w14:textId="705A2D65" w:rsidR="001D7BBE" w:rsidRPr="004A3A3A" w:rsidRDefault="001D7BBE" w:rsidP="001D7BBE">
      <w:pPr>
        <w:pStyle w:val="Znaka"/>
        <w:widowControl/>
        <w:numPr>
          <w:ilvl w:val="0"/>
          <w:numId w:val="29"/>
        </w:numPr>
        <w:spacing w:after="120"/>
        <w:jc w:val="both"/>
        <w:rPr>
          <w:rFonts w:cs="Arial"/>
          <w:color w:val="auto"/>
          <w:sz w:val="18"/>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Pr>
          <w:rFonts w:cs="Arial"/>
          <w:color w:val="auto"/>
          <w:sz w:val="20"/>
        </w:rPr>
        <w:t>3 000 000</w:t>
      </w:r>
      <w:r w:rsidRPr="00C234E2">
        <w:rPr>
          <w:rFonts w:cs="Arial"/>
          <w:color w:val="auto"/>
          <w:sz w:val="20"/>
        </w:rPr>
        <w:t xml:space="preserve"> Kč (slovy: </w:t>
      </w:r>
      <w:r>
        <w:rPr>
          <w:rFonts w:cs="Arial"/>
          <w:color w:val="auto"/>
          <w:sz w:val="20"/>
        </w:rPr>
        <w:t xml:space="preserve">tři miliony </w:t>
      </w:r>
      <w:r w:rsidRPr="00C234E2">
        <w:rPr>
          <w:rFonts w:cs="Arial"/>
          <w:color w:val="auto"/>
          <w:sz w:val="20"/>
        </w:rPr>
        <w:t>korun českých).</w:t>
      </w:r>
      <w:r w:rsidR="00E14EEC">
        <w:rPr>
          <w:rFonts w:cs="Arial"/>
          <w:color w:val="auto"/>
          <w:sz w:val="20"/>
        </w:rPr>
        <w:t xml:space="preserve"> </w:t>
      </w:r>
      <w:r w:rsidRPr="004A3A3A">
        <w:rPr>
          <w:rFonts w:cs="Arial"/>
          <w:sz w:val="20"/>
        </w:rPr>
        <w:t>Zhotovitel předloží a předá objednateli kopie platných a účinných pojistných smluv dle předchozího odstavce smlouvy nejpozději do sedmi (7) kalendářních dní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(7) kalendářních dní pojistnou smlouvu alespoň ve stejném rozsahu a tuto předloží v kopii objednateli nejpozději do tří (3) kalendářních dní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29A2CAE" w14:textId="77777777" w:rsidR="001D7BBE" w:rsidRPr="0056713C" w:rsidRDefault="001D7BBE" w:rsidP="0056713C">
      <w:pPr>
        <w:pStyle w:val="StylZM"/>
        <w:numPr>
          <w:ilvl w:val="0"/>
          <w:numId w:val="0"/>
        </w:numPr>
        <w:spacing w:after="120"/>
        <w:ind w:left="567" w:hanging="567"/>
        <w:rPr>
          <w:rFonts w:ascii="Arial" w:hAnsi="Arial" w:cs="Arial"/>
        </w:rPr>
      </w:pPr>
    </w:p>
    <w:p w14:paraId="156A53F9" w14:textId="483DB084" w:rsid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13DB11BB" w14:textId="4B7FC313" w:rsidR="00B749B3"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B749B3">
        <w:rPr>
          <w:rFonts w:ascii="Arial" w:hAnsi="Arial" w:cs="Arial"/>
          <w:sz w:val="20"/>
        </w:rPr>
        <w:t>.</w:t>
      </w:r>
    </w:p>
    <w:p w14:paraId="0C1544D2" w14:textId="4CC4FD95" w:rsidR="0056713C"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5F6D95A9" w:rsidR="0056713C" w:rsidRPr="00B749B3" w:rsidRDefault="0056713C" w:rsidP="00B749B3">
      <w:pPr>
        <w:pStyle w:val="BodyText21"/>
        <w:widowControl/>
        <w:numPr>
          <w:ilvl w:val="0"/>
          <w:numId w:val="30"/>
        </w:numPr>
        <w:spacing w:after="120"/>
        <w:ind w:left="567" w:hanging="567"/>
        <w:rPr>
          <w:rFonts w:ascii="Arial" w:hAnsi="Arial" w:cs="Arial"/>
          <w:b/>
          <w:sz w:val="20"/>
        </w:rPr>
      </w:pPr>
      <w:r w:rsidRPr="00B749B3">
        <w:rPr>
          <w:rFonts w:ascii="Arial" w:hAnsi="Arial" w:cs="Arial"/>
          <w:sz w:val="20"/>
        </w:rPr>
        <w:t>Smluvní strany této smlouvy se dohodly, že právní vztahy založené touto smlouvou se budou řídit právním řádem České republiky. Tato smlouva jakož i právní vztahy touto smlouvou neupravené se řídí úpravou zákona č. 89/2012 Sb., občansk</w:t>
      </w:r>
      <w:r w:rsidR="00817D03" w:rsidRPr="00B749B3">
        <w:rPr>
          <w:rFonts w:ascii="Arial" w:hAnsi="Arial" w:cs="Arial"/>
          <w:sz w:val="20"/>
        </w:rPr>
        <w:t>ý</w:t>
      </w:r>
      <w:r w:rsidRPr="00B749B3">
        <w:rPr>
          <w:rFonts w:ascii="Arial" w:hAnsi="Arial" w:cs="Arial"/>
          <w:sz w:val="20"/>
        </w:rPr>
        <w:t xml:space="preserve"> zákoník, ve znění pozdějších předpisů</w:t>
      </w:r>
      <w:r w:rsidRPr="00B749B3">
        <w:rPr>
          <w:rFonts w:ascii="Arial" w:hAnsi="Arial" w:cs="Arial"/>
        </w:rPr>
        <w:t>.</w:t>
      </w:r>
    </w:p>
    <w:p w14:paraId="56F89673" w14:textId="16DCD6A9" w:rsidR="0056713C" w:rsidRPr="00B749B3" w:rsidRDefault="0056713C" w:rsidP="00B749B3">
      <w:pPr>
        <w:pStyle w:val="BodyText21"/>
        <w:widowControl/>
        <w:numPr>
          <w:ilvl w:val="0"/>
          <w:numId w:val="30"/>
        </w:numPr>
        <w:spacing w:after="120"/>
        <w:ind w:left="567" w:hanging="567"/>
        <w:rPr>
          <w:rFonts w:ascii="Arial" w:hAnsi="Arial" w:cs="Arial"/>
          <w:b/>
          <w:sz w:val="18"/>
        </w:rPr>
      </w:pPr>
      <w:r w:rsidRPr="00B749B3">
        <w:rPr>
          <w:rFonts w:ascii="Arial" w:hAnsi="Arial" w:cs="Arial"/>
          <w:sz w:val="20"/>
        </w:rPr>
        <w:t xml:space="preserve">Případné spory vzniklé z této smlouvy budou řešeny dohodou smluvních stran a nebude-li </w:t>
      </w:r>
      <w:r w:rsidR="004A3A3A" w:rsidRPr="00B749B3">
        <w:rPr>
          <w:rFonts w:ascii="Arial" w:hAnsi="Arial" w:cs="Arial"/>
          <w:sz w:val="20"/>
        </w:rPr>
        <w:t xml:space="preserve">dohody, </w:t>
      </w:r>
      <w:r w:rsidRPr="00B749B3">
        <w:rPr>
          <w:rFonts w:ascii="Arial" w:hAnsi="Arial" w:cs="Arial"/>
          <w:sz w:val="20"/>
        </w:rPr>
        <w:t>pak podle platné právní úpravy věcně a místně příslušnými soudy České republiky.</w:t>
      </w:r>
    </w:p>
    <w:p w14:paraId="7666DDE3" w14:textId="63200C48" w:rsidR="0056713C" w:rsidRPr="004F78EA" w:rsidRDefault="0056713C" w:rsidP="00B749B3">
      <w:pPr>
        <w:pStyle w:val="BodyText21"/>
        <w:widowControl/>
        <w:numPr>
          <w:ilvl w:val="0"/>
          <w:numId w:val="30"/>
        </w:numPr>
        <w:spacing w:after="120"/>
        <w:ind w:left="567" w:hanging="567"/>
        <w:rPr>
          <w:rFonts w:ascii="Arial" w:hAnsi="Arial" w:cs="Arial"/>
          <w:b/>
          <w:sz w:val="18"/>
        </w:rPr>
      </w:pPr>
      <w:r w:rsidRPr="00B749B3">
        <w:rPr>
          <w:rFonts w:ascii="Arial" w:hAnsi="Arial" w:cs="Arial"/>
          <w:sz w:val="20"/>
        </w:rPr>
        <w:t>V případě neplatnosti nebo neúčinnosti některého ustanovení této smlouvy nebudou dotčena ostatní ustanovení této smlouvy</w:t>
      </w:r>
      <w:r w:rsidRPr="00B749B3">
        <w:rPr>
          <w:rFonts w:ascii="Arial" w:hAnsi="Arial" w:cs="Arial"/>
        </w:rPr>
        <w:t>.</w:t>
      </w:r>
    </w:p>
    <w:p w14:paraId="441EE572" w14:textId="3DB24922" w:rsidR="0056713C" w:rsidRPr="004F78EA" w:rsidRDefault="0056713C" w:rsidP="004F78EA">
      <w:pPr>
        <w:pStyle w:val="BodyText21"/>
        <w:widowControl/>
        <w:numPr>
          <w:ilvl w:val="0"/>
          <w:numId w:val="30"/>
        </w:numPr>
        <w:spacing w:after="120"/>
        <w:ind w:left="567" w:hanging="567"/>
        <w:rPr>
          <w:rFonts w:ascii="Arial" w:hAnsi="Arial" w:cs="Arial"/>
          <w:b/>
          <w:sz w:val="18"/>
        </w:rPr>
      </w:pPr>
      <w:r w:rsidRPr="004F78EA">
        <w:rPr>
          <w:rFonts w:ascii="Arial" w:hAnsi="Arial" w:cs="Arial"/>
          <w:sz w:val="20"/>
        </w:rPr>
        <w:t>Smluvní strany prohlašují, že skutečnosti uvedené v této smlouvě nepovažují za obchodní tajemství ve smyslu ustanovení § 504 zákona č. 89/2012 Sb.,</w:t>
      </w:r>
      <w:r w:rsidR="004F78EA">
        <w:rPr>
          <w:rFonts w:ascii="Arial" w:hAnsi="Arial" w:cs="Arial"/>
          <w:sz w:val="20"/>
        </w:rPr>
        <w:t xml:space="preserve"> </w:t>
      </w:r>
      <w:r w:rsidRPr="004F78EA">
        <w:rPr>
          <w:rFonts w:ascii="Arial" w:hAnsi="Arial" w:cs="Arial"/>
          <w:sz w:val="20"/>
        </w:rPr>
        <w:t xml:space="preserve">občanský zákoník, </w:t>
      </w:r>
      <w:r w:rsidR="00817D03" w:rsidRPr="004F78EA">
        <w:rPr>
          <w:rFonts w:ascii="Arial" w:hAnsi="Arial" w:cs="Arial"/>
          <w:sz w:val="20"/>
        </w:rPr>
        <w:t>ve znění pozdějších předpisů</w:t>
      </w:r>
      <w:r w:rsidRPr="004F78EA">
        <w:rPr>
          <w:rFonts w:ascii="Arial" w:hAnsi="Arial" w:cs="Arial"/>
        </w:rPr>
        <w:t>.</w:t>
      </w:r>
    </w:p>
    <w:p w14:paraId="546A6039" w14:textId="7D836294" w:rsidR="0056713C" w:rsidRPr="004F78EA" w:rsidRDefault="0056713C" w:rsidP="004F78EA">
      <w:pPr>
        <w:pStyle w:val="BodyText21"/>
        <w:widowControl/>
        <w:numPr>
          <w:ilvl w:val="0"/>
          <w:numId w:val="30"/>
        </w:numPr>
        <w:spacing w:after="120"/>
        <w:ind w:left="567" w:hanging="567"/>
        <w:rPr>
          <w:rFonts w:ascii="Arial" w:hAnsi="Arial" w:cs="Arial"/>
          <w:b/>
          <w:sz w:val="16"/>
        </w:rPr>
      </w:pPr>
      <w:r w:rsidRPr="004F78EA">
        <w:rPr>
          <w:rFonts w:ascii="Arial" w:hAnsi="Arial" w:cs="Arial"/>
          <w:sz w:val="20"/>
        </w:rPr>
        <w:t xml:space="preserve">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w:t>
      </w:r>
      <w:r w:rsidRPr="004F78EA">
        <w:rPr>
          <w:rFonts w:ascii="Arial" w:hAnsi="Arial" w:cs="Arial"/>
          <w:sz w:val="20"/>
        </w:rPr>
        <w:lastRenderedPageBreak/>
        <w:t>podpory v rozsahu nezbytném pro ověření příslušné operace. Tutéž povinnost bude prodávající povinen požadovat po svých dodavatelích.</w:t>
      </w:r>
    </w:p>
    <w:p w14:paraId="2E02047E" w14:textId="65ACFC00" w:rsidR="00891254" w:rsidRPr="004F78EA" w:rsidRDefault="0056713C" w:rsidP="004F78EA">
      <w:pPr>
        <w:pStyle w:val="BodyText21"/>
        <w:widowControl/>
        <w:numPr>
          <w:ilvl w:val="0"/>
          <w:numId w:val="30"/>
        </w:numPr>
        <w:spacing w:after="120"/>
        <w:ind w:left="567" w:hanging="567"/>
        <w:rPr>
          <w:rFonts w:ascii="Arial" w:hAnsi="Arial" w:cs="Arial"/>
          <w:b/>
          <w:sz w:val="16"/>
        </w:rPr>
      </w:pPr>
      <w:r w:rsidRPr="004F78EA">
        <w:rPr>
          <w:rFonts w:ascii="Arial" w:hAnsi="Arial" w:cs="Arial"/>
          <w:sz w:val="20"/>
        </w:rPr>
        <w:t>Tuto smlouvu lze měnit, doplňovat a upřesňovat pouze oboustranně odsouhlasenými, písemnými a průběžně číslovanými dodatky, podepsanými oprávněnými zástupci obou smluvních stran, které mus</w:t>
      </w:r>
      <w:r w:rsidR="00891254" w:rsidRPr="004F78EA">
        <w:rPr>
          <w:rFonts w:ascii="Arial" w:hAnsi="Arial" w:cs="Arial"/>
          <w:sz w:val="20"/>
        </w:rPr>
        <w:t>í být obsaženy na jedné listině</w:t>
      </w:r>
      <w:r w:rsidR="00891254" w:rsidRPr="004F78EA">
        <w:rPr>
          <w:rFonts w:ascii="Arial" w:hAnsi="Arial" w:cs="Arial"/>
        </w:rPr>
        <w:t>.</w:t>
      </w:r>
    </w:p>
    <w:p w14:paraId="043656C4" w14:textId="792E85CA" w:rsidR="00891254" w:rsidRPr="004F78EA" w:rsidRDefault="0056713C" w:rsidP="004F78EA">
      <w:pPr>
        <w:pStyle w:val="BodyText21"/>
        <w:widowControl/>
        <w:numPr>
          <w:ilvl w:val="0"/>
          <w:numId w:val="30"/>
        </w:numPr>
        <w:spacing w:after="120"/>
        <w:ind w:left="567" w:hanging="567"/>
        <w:rPr>
          <w:rFonts w:ascii="Arial" w:hAnsi="Arial" w:cs="Arial"/>
          <w:b/>
          <w:sz w:val="14"/>
        </w:rPr>
      </w:pPr>
      <w:r w:rsidRPr="004F78EA">
        <w:rPr>
          <w:rFonts w:ascii="Arial" w:hAnsi="Arial" w:cs="Arial"/>
          <w:sz w:val="20"/>
        </w:rPr>
        <w:t>Smlouva je vyhotovena ve třech stejnopisech, z nichž kupující obdrží dva výtisky a prodávající jeden výtisk. Každý stejnopis této smlouvy má právní sílu originálu.</w:t>
      </w:r>
    </w:p>
    <w:p w14:paraId="45ECB726" w14:textId="77777777" w:rsidR="00891254" w:rsidRPr="00AF6742" w:rsidRDefault="00891254" w:rsidP="00891254">
      <w:pPr>
        <w:pStyle w:val="StylZM"/>
        <w:numPr>
          <w:ilvl w:val="0"/>
          <w:numId w:val="0"/>
        </w:numPr>
        <w:tabs>
          <w:tab w:val="left" w:pos="567"/>
        </w:tabs>
        <w:spacing w:after="120"/>
        <w:ind w:left="360"/>
        <w:rPr>
          <w:rFonts w:ascii="Arial" w:hAnsi="Arial" w:cs="Arial"/>
          <w:i/>
          <w:color w:val="000000" w:themeColor="text1"/>
        </w:rPr>
      </w:pPr>
      <w:r w:rsidRPr="00AF6742">
        <w:rPr>
          <w:rFonts w:ascii="Arial" w:hAnsi="Arial" w:cs="Arial"/>
          <w:i/>
          <w:color w:val="000000" w:themeColor="text1"/>
        </w:rPr>
        <w:t>Alternativně (před podpisem smlouvy se ponechá relevantní alternativa):</w:t>
      </w:r>
    </w:p>
    <w:p w14:paraId="164EFFEE" w14:textId="503BE817" w:rsidR="004F78EA" w:rsidRPr="0056713C" w:rsidRDefault="00891254" w:rsidP="00891254">
      <w:pPr>
        <w:pStyle w:val="Zkladntext2"/>
        <w:tabs>
          <w:tab w:val="left" w:pos="5387"/>
        </w:tabs>
        <w:spacing w:line="259" w:lineRule="exact"/>
        <w:ind w:left="567"/>
        <w:rPr>
          <w:rFonts w:ascii="Arial" w:hAnsi="Arial" w:cs="Arial"/>
        </w:rPr>
      </w:pPr>
      <w:r w:rsidRPr="00AF6742">
        <w:rPr>
          <w:rFonts w:ascii="Arial" w:hAnsi="Arial" w:cs="Arial"/>
        </w:rPr>
        <w:t>Tato smlouva je</w:t>
      </w:r>
      <w:r w:rsidR="00E33FEF">
        <w:rPr>
          <w:rFonts w:ascii="Arial" w:hAnsi="Arial" w:cs="Arial"/>
        </w:rPr>
        <w:t xml:space="preserve"> uzavřena elektronicky</w:t>
      </w:r>
      <w:r w:rsidRPr="00AF6742">
        <w:rPr>
          <w:rFonts w:ascii="Arial" w:hAnsi="Arial" w:cs="Arial"/>
        </w:rPr>
        <w:t>.</w:t>
      </w:r>
    </w:p>
    <w:p w14:paraId="30BA9E53" w14:textId="3361EE21" w:rsidR="00ED1855" w:rsidRDefault="004A3A3A" w:rsidP="004A3A3A">
      <w:pPr>
        <w:pStyle w:val="StylZM"/>
        <w:numPr>
          <w:ilvl w:val="0"/>
          <w:numId w:val="0"/>
        </w:numPr>
        <w:spacing w:after="120"/>
        <w:ind w:left="567" w:hanging="567"/>
        <w:rPr>
          <w:rFonts w:ascii="Arial" w:hAnsi="Arial" w:cs="Arial"/>
        </w:rPr>
      </w:pPr>
      <w:r>
        <w:rPr>
          <w:rFonts w:ascii="Arial" w:hAnsi="Arial" w:cs="Arial"/>
        </w:rPr>
        <w:t xml:space="preserve">12.10 </w:t>
      </w:r>
      <w:r w:rsidR="0056713C" w:rsidRPr="0056713C">
        <w:rPr>
          <w:rFonts w:ascii="Arial" w:hAnsi="Arial" w:cs="Arial"/>
        </w:rPr>
        <w:t>Tato smlouva nabývá platnosti dnem jejího podpisu oprávněnými zástupci obou smluvních stran a účinnosti dnem uveřejnění v registru smluv.</w:t>
      </w:r>
    </w:p>
    <w:p w14:paraId="4EF94892" w14:textId="7E9901D1" w:rsidR="00B35EC0" w:rsidRDefault="00B35EC0" w:rsidP="004A3A3A">
      <w:pPr>
        <w:pStyle w:val="StylZM"/>
        <w:numPr>
          <w:ilvl w:val="0"/>
          <w:numId w:val="0"/>
        </w:numPr>
        <w:spacing w:after="120"/>
        <w:ind w:left="567" w:hanging="567"/>
        <w:rPr>
          <w:rFonts w:ascii="Arial" w:hAnsi="Arial" w:cs="Arial"/>
        </w:rPr>
      </w:pPr>
      <w:r>
        <w:rPr>
          <w:rFonts w:ascii="Arial" w:hAnsi="Arial" w:cs="Arial"/>
        </w:rPr>
        <w:t>12.11 Nedílnou součástí smlouvy jsou následující přílohy:</w:t>
      </w:r>
    </w:p>
    <w:p w14:paraId="4EE797FA" w14:textId="5E3184DA" w:rsidR="00B35EC0" w:rsidRPr="00B2198F" w:rsidRDefault="00B35EC0" w:rsidP="004A3A3A">
      <w:pPr>
        <w:pStyle w:val="StylZM"/>
        <w:numPr>
          <w:ilvl w:val="0"/>
          <w:numId w:val="0"/>
        </w:numPr>
        <w:spacing w:after="120"/>
        <w:ind w:left="567" w:hanging="567"/>
        <w:rPr>
          <w:rFonts w:ascii="Arial" w:hAnsi="Arial" w:cs="Arial"/>
        </w:rPr>
      </w:pPr>
      <w:r>
        <w:rPr>
          <w:rFonts w:ascii="Arial" w:hAnsi="Arial" w:cs="Arial"/>
        </w:rPr>
        <w:tab/>
      </w:r>
      <w:r>
        <w:rPr>
          <w:rFonts w:ascii="Arial" w:hAnsi="Arial" w:cs="Arial"/>
        </w:rPr>
        <w:tab/>
        <w:t>Příloha č. 1 – Výkaz výměr</w:t>
      </w:r>
    </w:p>
    <w:p w14:paraId="3B04481D" w14:textId="15953C51" w:rsidR="0056713C" w:rsidRPr="0056713C" w:rsidRDefault="004A3A3A" w:rsidP="004A3A3A">
      <w:pPr>
        <w:pStyle w:val="StylZM"/>
        <w:numPr>
          <w:ilvl w:val="0"/>
          <w:numId w:val="0"/>
        </w:numPr>
        <w:spacing w:after="120"/>
        <w:ind w:left="567" w:hanging="567"/>
        <w:rPr>
          <w:rFonts w:ascii="Arial" w:hAnsi="Arial" w:cs="Arial"/>
        </w:rPr>
      </w:pPr>
      <w:r>
        <w:rPr>
          <w:rFonts w:ascii="Arial" w:hAnsi="Arial" w:cs="Arial"/>
        </w:rPr>
        <w:t>12.1</w:t>
      </w:r>
      <w:r w:rsidR="00B35EC0">
        <w:rPr>
          <w:rFonts w:ascii="Arial" w:hAnsi="Arial" w:cs="Arial"/>
        </w:rPr>
        <w:t>2</w:t>
      </w:r>
      <w:r>
        <w:rPr>
          <w:rFonts w:ascii="Arial" w:hAnsi="Arial" w:cs="Arial"/>
        </w:rPr>
        <w:t xml:space="preserve"> </w:t>
      </w:r>
      <w:r w:rsidR="0056713C"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0D11AEE4"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dne ……</w:t>
      </w:r>
      <w:proofErr w:type="gramStart"/>
      <w:r w:rsidRPr="000E4CD3">
        <w:rPr>
          <w:rFonts w:ascii="Arial" w:hAnsi="Arial" w:cs="Arial"/>
        </w:rPr>
        <w:t>…</w:t>
      </w:r>
      <w:r>
        <w:rPr>
          <w:rFonts w:ascii="Arial" w:hAnsi="Arial" w:cs="Arial"/>
        </w:rPr>
        <w:t>….</w:t>
      </w:r>
      <w:proofErr w:type="gramEnd"/>
      <w:r>
        <w:rPr>
          <w:rFonts w:ascii="Arial" w:hAnsi="Arial" w:cs="Arial"/>
        </w:rPr>
        <w:t>.</w:t>
      </w:r>
      <w:r>
        <w:rPr>
          <w:rFonts w:ascii="Arial" w:hAnsi="Arial" w:cs="Arial"/>
        </w:rPr>
        <w:tab/>
      </w:r>
      <w:r>
        <w:rPr>
          <w:rFonts w:ascii="Arial" w:hAnsi="Arial" w:cs="Arial"/>
        </w:rPr>
        <w:tab/>
      </w:r>
      <w:r>
        <w:rPr>
          <w:rFonts w:ascii="Arial" w:hAnsi="Arial" w:cs="Arial"/>
        </w:rPr>
        <w:tab/>
        <w:t>V</w:t>
      </w:r>
      <w:r w:rsidR="004A3A3A">
        <w:rPr>
          <w:rFonts w:ascii="Arial" w:hAnsi="Arial" w:cs="Arial"/>
        </w:rPr>
        <w:t> </w:t>
      </w:r>
      <w:r w:rsidR="002B4066">
        <w:rPr>
          <w:rFonts w:ascii="Arial" w:hAnsi="Arial" w:cs="Arial"/>
        </w:rPr>
        <w:t>Sokolově</w:t>
      </w:r>
      <w:r w:rsidR="004A3A3A">
        <w:rPr>
          <w:rFonts w:ascii="Arial" w:hAnsi="Arial" w:cs="Arial"/>
        </w:rPr>
        <w:t xml:space="preserve"> </w:t>
      </w:r>
      <w:r>
        <w:rPr>
          <w:rFonts w:ascii="Arial" w:hAnsi="Arial" w:cs="Arial"/>
        </w:rPr>
        <w:t>dne ……</w:t>
      </w:r>
      <w:r w:rsidR="00E33FEF">
        <w:rPr>
          <w:rFonts w:ascii="Arial" w:hAnsi="Arial" w:cs="Arial"/>
        </w:rPr>
        <w:t>…………...</w:t>
      </w:r>
      <w:proofErr w:type="gramStart"/>
      <w:r>
        <w:rPr>
          <w:rFonts w:ascii="Arial" w:hAnsi="Arial" w:cs="Arial"/>
        </w:rPr>
        <w:t>…….</w:t>
      </w:r>
      <w:proofErr w:type="gramEnd"/>
      <w:r>
        <w:rPr>
          <w:rFonts w:ascii="Arial" w:hAnsi="Arial" w:cs="Arial"/>
        </w:rPr>
        <w:t>.</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6A25A3FC" w14:textId="518A3876" w:rsidR="00440112" w:rsidRPr="0048714B" w:rsidRDefault="00440112" w:rsidP="00BD5DF6">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r w:rsidR="003D3B22">
        <w:rPr>
          <w:rFonts w:ascii="Arial" w:hAnsi="Arial" w:cs="Arial"/>
          <w:sz w:val="20"/>
        </w:rPr>
        <w:t>prodávající</w:t>
      </w:r>
      <w:r w:rsidRPr="000E4CD3">
        <w:rPr>
          <w:rFonts w:ascii="Arial" w:hAnsi="Arial" w:cs="Arial"/>
          <w:sz w:val="20"/>
        </w:rPr>
        <w:t xml:space="preserve">                        </w:t>
      </w:r>
      <w:r w:rsidR="00BD5DF6">
        <w:rPr>
          <w:rFonts w:ascii="Arial" w:hAnsi="Arial" w:cs="Arial"/>
          <w:sz w:val="20"/>
        </w:rPr>
        <w:t xml:space="preserve">                   </w:t>
      </w:r>
      <w:r w:rsidR="0048714B">
        <w:rPr>
          <w:rFonts w:ascii="Arial" w:hAnsi="Arial" w:cs="Arial"/>
          <w:sz w:val="20"/>
        </w:rPr>
        <w:t xml:space="preserve">         </w:t>
      </w:r>
      <w:r w:rsidR="00E33FEF">
        <w:rPr>
          <w:rFonts w:ascii="Arial" w:hAnsi="Arial" w:cs="Arial"/>
          <w:sz w:val="20"/>
        </w:rPr>
        <w:t xml:space="preserve">   </w:t>
      </w:r>
      <w:r w:rsidR="002B4066">
        <w:rPr>
          <w:rFonts w:ascii="Arial" w:hAnsi="Arial" w:cs="Arial"/>
          <w:sz w:val="20"/>
        </w:rPr>
        <w:t xml:space="preserve">RNDr. Jiří </w:t>
      </w:r>
      <w:proofErr w:type="spellStart"/>
      <w:r w:rsidR="002B4066">
        <w:rPr>
          <w:rFonts w:ascii="Arial" w:hAnsi="Arial" w:cs="Arial"/>
          <w:sz w:val="20"/>
        </w:rPr>
        <w:t>Widž</w:t>
      </w:r>
      <w:proofErr w:type="spellEnd"/>
      <w:r w:rsidR="00AA1CF6" w:rsidRPr="0048714B">
        <w:rPr>
          <w:rFonts w:ascii="Arial" w:hAnsi="Arial" w:cs="Arial"/>
          <w:sz w:val="20"/>
        </w:rPr>
        <w:t xml:space="preserve"> </w:t>
      </w:r>
      <w:r w:rsidRPr="0048714B">
        <w:rPr>
          <w:rFonts w:ascii="Arial" w:hAnsi="Arial" w:cs="Arial"/>
          <w:sz w:val="20"/>
        </w:rPr>
        <w:t xml:space="preserve">                                  </w:t>
      </w:r>
    </w:p>
    <w:p w14:paraId="43EC4B67" w14:textId="4B49FB57" w:rsidR="00AA1CF6" w:rsidRPr="0048714B" w:rsidRDefault="00886D8D" w:rsidP="0048714B">
      <w:pPr>
        <w:pStyle w:val="BodyText21"/>
        <w:widowControl/>
        <w:rPr>
          <w:rFonts w:ascii="Arial" w:hAnsi="Arial" w:cs="Arial"/>
          <w:sz w:val="20"/>
        </w:rPr>
      </w:pPr>
      <w:r w:rsidRPr="0048714B">
        <w:rPr>
          <w:rFonts w:ascii="Arial" w:hAnsi="Arial" w:cs="Arial"/>
          <w:sz w:val="20"/>
        </w:rPr>
        <w:tab/>
      </w:r>
      <w:r w:rsidRPr="0048714B">
        <w:rPr>
          <w:rFonts w:ascii="Arial" w:hAnsi="Arial" w:cs="Arial"/>
          <w:sz w:val="20"/>
        </w:rPr>
        <w:tab/>
      </w:r>
      <w:r w:rsidRPr="0048714B">
        <w:rPr>
          <w:rFonts w:ascii="Arial" w:hAnsi="Arial" w:cs="Arial"/>
          <w:sz w:val="20"/>
        </w:rPr>
        <w:tab/>
      </w:r>
      <w:r w:rsidRPr="0048714B">
        <w:rPr>
          <w:rFonts w:ascii="Arial" w:hAnsi="Arial" w:cs="Arial"/>
          <w:sz w:val="20"/>
        </w:rPr>
        <w:tab/>
      </w:r>
      <w:r w:rsidRPr="0048714B">
        <w:rPr>
          <w:rFonts w:ascii="Arial" w:hAnsi="Arial" w:cs="Arial"/>
          <w:sz w:val="20"/>
        </w:rPr>
        <w:tab/>
      </w:r>
      <w:r w:rsidR="00BD5DF6">
        <w:rPr>
          <w:rFonts w:ascii="Arial" w:hAnsi="Arial" w:cs="Arial"/>
          <w:sz w:val="20"/>
        </w:rPr>
        <w:tab/>
      </w:r>
      <w:r w:rsidR="00BD5DF6">
        <w:rPr>
          <w:rFonts w:ascii="Arial" w:hAnsi="Arial" w:cs="Arial"/>
          <w:sz w:val="20"/>
        </w:rPr>
        <w:tab/>
        <w:t xml:space="preserve">             </w:t>
      </w:r>
      <w:r w:rsidR="00E33FEF">
        <w:rPr>
          <w:rFonts w:ascii="Arial" w:hAnsi="Arial" w:cs="Arial"/>
          <w:sz w:val="20"/>
        </w:rPr>
        <w:t xml:space="preserve">    </w:t>
      </w:r>
      <w:r w:rsidR="00BD5DF6">
        <w:rPr>
          <w:rFonts w:ascii="Arial" w:hAnsi="Arial" w:cs="Arial"/>
          <w:sz w:val="20"/>
        </w:rPr>
        <w:t xml:space="preserve"> </w:t>
      </w:r>
      <w:r w:rsidR="00E33FEF">
        <w:rPr>
          <w:rFonts w:ascii="Arial" w:hAnsi="Arial" w:cs="Arial"/>
          <w:sz w:val="20"/>
        </w:rPr>
        <w:t xml:space="preserve"> </w:t>
      </w:r>
      <w:r w:rsidR="00BD5DF6">
        <w:rPr>
          <w:rFonts w:ascii="Arial" w:hAnsi="Arial" w:cs="Arial"/>
          <w:sz w:val="20"/>
        </w:rPr>
        <w:t>ředitel</w:t>
      </w:r>
    </w:p>
    <w:p w14:paraId="4110DB21" w14:textId="6701AACE" w:rsidR="00440112" w:rsidRPr="0048714B" w:rsidRDefault="00E33FEF" w:rsidP="00440112">
      <w:pPr>
        <w:pStyle w:val="Normlnodsazen1"/>
        <w:spacing w:after="120"/>
        <w:ind w:left="1434"/>
        <w:jc w:val="both"/>
        <w:rPr>
          <w:rFonts w:ascii="Arial" w:hAnsi="Arial" w:cs="Arial"/>
          <w:sz w:val="18"/>
        </w:rPr>
      </w:pPr>
      <w:r>
        <w:rPr>
          <w:rFonts w:ascii="Arial" w:hAnsi="Arial" w:cs="Arial"/>
          <w:sz w:val="18"/>
        </w:rPr>
        <w:t xml:space="preserve"> </w:t>
      </w: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rsidSect="007C086C">
      <w:footerReference w:type="default" r:id="rId7"/>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ED259" w16cex:dateUtc="2020-10-12T11:02:00Z"/>
  <w16cex:commentExtensible w16cex:durableId="232EAE87" w16cex:dateUtc="2020-10-12T08:29:00Z"/>
  <w16cex:commentExtensible w16cex:durableId="232EAEB7" w16cex:dateUtc="2020-10-12T08:30:00Z"/>
  <w16cex:commentExtensible w16cex:durableId="232EAEE4" w16cex:dateUtc="2020-10-12T08: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00963" w14:textId="77777777" w:rsidR="00084378" w:rsidRDefault="00084378" w:rsidP="00440112">
      <w:r>
        <w:separator/>
      </w:r>
    </w:p>
  </w:endnote>
  <w:endnote w:type="continuationSeparator" w:id="0">
    <w:p w14:paraId="782AF01C" w14:textId="77777777" w:rsidR="00084378" w:rsidRDefault="00084378"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7947863"/>
      <w:docPartObj>
        <w:docPartGallery w:val="Page Numbers (Bottom of Page)"/>
        <w:docPartUnique/>
      </w:docPartObj>
    </w:sdtPr>
    <w:sdtEndPr/>
    <w:sdtContent>
      <w:p w14:paraId="1A5614AE" w14:textId="7D8D4AD7" w:rsidR="00440112" w:rsidRDefault="00440112">
        <w:pPr>
          <w:pStyle w:val="Zpat"/>
          <w:jc w:val="center"/>
        </w:pPr>
        <w:r>
          <w:fldChar w:fldCharType="begin"/>
        </w:r>
        <w:r>
          <w:instrText>PAGE   \* MERGEFORMAT</w:instrText>
        </w:r>
        <w:r>
          <w:fldChar w:fldCharType="separate"/>
        </w:r>
        <w:r w:rsidR="008B2C93">
          <w:rPr>
            <w:noProof/>
          </w:rPr>
          <w:t>8</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964C8" w14:textId="77777777" w:rsidR="00084378" w:rsidRDefault="00084378" w:rsidP="00440112">
      <w:r>
        <w:separator/>
      </w:r>
    </w:p>
  </w:footnote>
  <w:footnote w:type="continuationSeparator" w:id="0">
    <w:p w14:paraId="3EB518C0" w14:textId="77777777" w:rsidR="00084378" w:rsidRDefault="00084378"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45900AB"/>
    <w:multiLevelType w:val="multilevel"/>
    <w:tmpl w:val="D258F90E"/>
    <w:lvl w:ilvl="0">
      <w:start w:val="1"/>
      <w:numFmt w:val="decimal"/>
      <w:lvlText w:val="12.%1"/>
      <w:lvlJc w:val="left"/>
      <w:pPr>
        <w:ind w:left="1571" w:hanging="360"/>
      </w:pPr>
      <w:rPr>
        <w:rFonts w:hint="default"/>
        <w:b w:val="0"/>
        <w:sz w:val="2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A40645"/>
    <w:multiLevelType w:val="hybridMultilevel"/>
    <w:tmpl w:val="83C80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094EA6"/>
    <w:multiLevelType w:val="hybridMultilevel"/>
    <w:tmpl w:val="9614EAB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3EA87C90"/>
    <w:multiLevelType w:val="hybridMultilevel"/>
    <w:tmpl w:val="EC6EF5EC"/>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BFA1DB8"/>
    <w:multiLevelType w:val="multilevel"/>
    <w:tmpl w:val="CED2C6AE"/>
    <w:lvl w:ilvl="0">
      <w:start w:val="1"/>
      <w:numFmt w:val="decimal"/>
      <w:lvlText w:val="%12.1"/>
      <w:lvlJc w:val="left"/>
      <w:pPr>
        <w:ind w:left="1571"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81135D"/>
    <w:multiLevelType w:val="hybridMultilevel"/>
    <w:tmpl w:val="04B85418"/>
    <w:lvl w:ilvl="0" w:tplc="D0B8B2F0">
      <w:start w:val="1"/>
      <w:numFmt w:val="decimal"/>
      <w:lvlText w:val="2.%1"/>
      <w:lvlJc w:val="left"/>
      <w:pPr>
        <w:ind w:left="1287" w:hanging="360"/>
      </w:pPr>
      <w:rPr>
        <w:rFonts w:ascii="Arial" w:hAnsi="Arial" w:cs="Arial" w:hint="default"/>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1"/>
  </w:num>
  <w:num w:numId="2">
    <w:abstractNumId w:val="19"/>
  </w:num>
  <w:num w:numId="3">
    <w:abstractNumId w:val="10"/>
  </w:num>
  <w:num w:numId="4">
    <w:abstractNumId w:val="4"/>
  </w:num>
  <w:num w:numId="5">
    <w:abstractNumId w:val="12"/>
  </w:num>
  <w:num w:numId="6">
    <w:abstractNumId w:val="17"/>
  </w:num>
  <w:num w:numId="7">
    <w:abstractNumId w:val="9"/>
  </w:num>
  <w:num w:numId="8">
    <w:abstractNumId w:val="24"/>
  </w:num>
  <w:num w:numId="9">
    <w:abstractNumId w:val="7"/>
  </w:num>
  <w:num w:numId="10">
    <w:abstractNumId w:val="5"/>
  </w:num>
  <w:num w:numId="11">
    <w:abstractNumId w:val="14"/>
  </w:num>
  <w:num w:numId="12">
    <w:abstractNumId w:val="8"/>
  </w:num>
  <w:num w:numId="13">
    <w:abstractNumId w:val="18"/>
  </w:num>
  <w:num w:numId="14">
    <w:abstractNumId w:val="22"/>
  </w:num>
  <w:num w:numId="15">
    <w:abstractNumId w:val="0"/>
  </w:num>
  <w:num w:numId="16">
    <w:abstractNumId w:val="26"/>
  </w:num>
  <w:num w:numId="17">
    <w:abstractNumId w:val="20"/>
  </w:num>
  <w:num w:numId="18">
    <w:abstractNumId w:val="10"/>
  </w:num>
  <w:num w:numId="19">
    <w:abstractNumId w:val="6"/>
  </w:num>
  <w:num w:numId="20">
    <w:abstractNumId w:val="9"/>
  </w:num>
  <w:num w:numId="21">
    <w:abstractNumId w:val="25"/>
  </w:num>
  <w:num w:numId="22">
    <w:abstractNumId w:val="2"/>
  </w:num>
  <w:num w:numId="23">
    <w:abstractNumId w:val="9"/>
  </w:num>
  <w:num w:numId="24">
    <w:abstractNumId w:val="9"/>
  </w:num>
  <w:num w:numId="25">
    <w:abstractNumId w:val="3"/>
  </w:num>
  <w:num w:numId="26">
    <w:abstractNumId w:val="13"/>
  </w:num>
  <w:num w:numId="27">
    <w:abstractNumId w:val="19"/>
    <w:lvlOverride w:ilvl="0">
      <w:lvl w:ilvl="0" w:tplc="58AAF398">
        <w:start w:val="1"/>
        <w:numFmt w:val="upperRoman"/>
        <w:suff w:val="space"/>
        <w:lvlText w:val="%1."/>
        <w:lvlJc w:val="left"/>
        <w:pPr>
          <w:ind w:left="1080" w:hanging="720"/>
        </w:pPr>
        <w:rPr>
          <w:rFonts w:hint="default"/>
        </w:rPr>
      </w:lvl>
    </w:lvlOverride>
    <w:lvlOverride w:ilvl="1">
      <w:lvl w:ilvl="1" w:tplc="DE5CECE2">
        <w:start w:val="1"/>
        <w:numFmt w:val="lowerLetter"/>
        <w:lvlText w:val="%2."/>
        <w:lvlJc w:val="left"/>
        <w:pPr>
          <w:ind w:left="1440" w:hanging="360"/>
        </w:pPr>
      </w:lvl>
    </w:lvlOverride>
    <w:lvlOverride w:ilvl="2">
      <w:lvl w:ilvl="2" w:tplc="0405001B">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8">
    <w:abstractNumId w:val="16"/>
  </w:num>
  <w:num w:numId="29">
    <w:abstractNumId w:val="11"/>
  </w:num>
  <w:num w:numId="30">
    <w:abstractNumId w:val="1"/>
  </w:num>
  <w:num w:numId="31">
    <w:abstractNumId w:val="27"/>
  </w:num>
  <w:num w:numId="32">
    <w:abstractNumId w:val="23"/>
  </w:num>
  <w:num w:numId="3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15824"/>
    <w:rsid w:val="000208C7"/>
    <w:rsid w:val="000228AA"/>
    <w:rsid w:val="00064FF8"/>
    <w:rsid w:val="00075F71"/>
    <w:rsid w:val="00081756"/>
    <w:rsid w:val="00084378"/>
    <w:rsid w:val="0008513A"/>
    <w:rsid w:val="000C2081"/>
    <w:rsid w:val="000E2A13"/>
    <w:rsid w:val="00122315"/>
    <w:rsid w:val="00133826"/>
    <w:rsid w:val="001A0B9E"/>
    <w:rsid w:val="001D0B4C"/>
    <w:rsid w:val="001D7BBE"/>
    <w:rsid w:val="001D7D45"/>
    <w:rsid w:val="001F4608"/>
    <w:rsid w:val="002222F5"/>
    <w:rsid w:val="00254504"/>
    <w:rsid w:val="002625E5"/>
    <w:rsid w:val="00286299"/>
    <w:rsid w:val="0029349D"/>
    <w:rsid w:val="002B172B"/>
    <w:rsid w:val="002B4066"/>
    <w:rsid w:val="002B6528"/>
    <w:rsid w:val="002C043D"/>
    <w:rsid w:val="002C6979"/>
    <w:rsid w:val="002D20DC"/>
    <w:rsid w:val="002D6D44"/>
    <w:rsid w:val="002E61D9"/>
    <w:rsid w:val="002F4686"/>
    <w:rsid w:val="00333CF2"/>
    <w:rsid w:val="00345B08"/>
    <w:rsid w:val="00353D6B"/>
    <w:rsid w:val="00360E7D"/>
    <w:rsid w:val="003A5E8A"/>
    <w:rsid w:val="003D3B22"/>
    <w:rsid w:val="003E5528"/>
    <w:rsid w:val="00415EF2"/>
    <w:rsid w:val="00440112"/>
    <w:rsid w:val="00457352"/>
    <w:rsid w:val="00472E38"/>
    <w:rsid w:val="0048714B"/>
    <w:rsid w:val="0049166C"/>
    <w:rsid w:val="004A3A3A"/>
    <w:rsid w:val="004B70AA"/>
    <w:rsid w:val="004E2041"/>
    <w:rsid w:val="004E2800"/>
    <w:rsid w:val="004F78EA"/>
    <w:rsid w:val="00507E2A"/>
    <w:rsid w:val="00536064"/>
    <w:rsid w:val="00544023"/>
    <w:rsid w:val="00544A97"/>
    <w:rsid w:val="0055063F"/>
    <w:rsid w:val="0056713C"/>
    <w:rsid w:val="00596632"/>
    <w:rsid w:val="005A75CD"/>
    <w:rsid w:val="005F0254"/>
    <w:rsid w:val="00611FEA"/>
    <w:rsid w:val="00630430"/>
    <w:rsid w:val="006840DC"/>
    <w:rsid w:val="006A1D40"/>
    <w:rsid w:val="006B3814"/>
    <w:rsid w:val="006D4937"/>
    <w:rsid w:val="006E3A1D"/>
    <w:rsid w:val="006F5236"/>
    <w:rsid w:val="00721B95"/>
    <w:rsid w:val="007613E4"/>
    <w:rsid w:val="00774824"/>
    <w:rsid w:val="007B6791"/>
    <w:rsid w:val="007B6FB2"/>
    <w:rsid w:val="007C086C"/>
    <w:rsid w:val="0080759C"/>
    <w:rsid w:val="00817D03"/>
    <w:rsid w:val="00833793"/>
    <w:rsid w:val="0084431E"/>
    <w:rsid w:val="00857ADC"/>
    <w:rsid w:val="00876D53"/>
    <w:rsid w:val="00886D8D"/>
    <w:rsid w:val="00891254"/>
    <w:rsid w:val="00892524"/>
    <w:rsid w:val="008B2C93"/>
    <w:rsid w:val="008C20D7"/>
    <w:rsid w:val="008C4FF1"/>
    <w:rsid w:val="008F4314"/>
    <w:rsid w:val="00904949"/>
    <w:rsid w:val="00920C49"/>
    <w:rsid w:val="00923229"/>
    <w:rsid w:val="00941158"/>
    <w:rsid w:val="00950B29"/>
    <w:rsid w:val="00953745"/>
    <w:rsid w:val="00955409"/>
    <w:rsid w:val="009832C2"/>
    <w:rsid w:val="009931C8"/>
    <w:rsid w:val="00A05340"/>
    <w:rsid w:val="00A55D9B"/>
    <w:rsid w:val="00A819AD"/>
    <w:rsid w:val="00A943CA"/>
    <w:rsid w:val="00AA1CF6"/>
    <w:rsid w:val="00AC202C"/>
    <w:rsid w:val="00AD08FD"/>
    <w:rsid w:val="00AD4305"/>
    <w:rsid w:val="00AE20E0"/>
    <w:rsid w:val="00AE27BB"/>
    <w:rsid w:val="00AE414A"/>
    <w:rsid w:val="00AF7D64"/>
    <w:rsid w:val="00B21382"/>
    <w:rsid w:val="00B2198F"/>
    <w:rsid w:val="00B23F72"/>
    <w:rsid w:val="00B35EC0"/>
    <w:rsid w:val="00B54750"/>
    <w:rsid w:val="00B749B3"/>
    <w:rsid w:val="00B757F5"/>
    <w:rsid w:val="00B90EB5"/>
    <w:rsid w:val="00BA120F"/>
    <w:rsid w:val="00BC0481"/>
    <w:rsid w:val="00BC0F70"/>
    <w:rsid w:val="00BC7C75"/>
    <w:rsid w:val="00BD5DF6"/>
    <w:rsid w:val="00BE24B2"/>
    <w:rsid w:val="00C0211D"/>
    <w:rsid w:val="00C04D4B"/>
    <w:rsid w:val="00C424D2"/>
    <w:rsid w:val="00C4295E"/>
    <w:rsid w:val="00CC189A"/>
    <w:rsid w:val="00CF69E4"/>
    <w:rsid w:val="00D14D4E"/>
    <w:rsid w:val="00D46C52"/>
    <w:rsid w:val="00D51241"/>
    <w:rsid w:val="00D55A90"/>
    <w:rsid w:val="00D7043F"/>
    <w:rsid w:val="00D77C72"/>
    <w:rsid w:val="00D94670"/>
    <w:rsid w:val="00DA3A0E"/>
    <w:rsid w:val="00DB7DDA"/>
    <w:rsid w:val="00DC78DE"/>
    <w:rsid w:val="00DF1F21"/>
    <w:rsid w:val="00DF35B8"/>
    <w:rsid w:val="00DF38F9"/>
    <w:rsid w:val="00E14EEC"/>
    <w:rsid w:val="00E33FEF"/>
    <w:rsid w:val="00E35ED4"/>
    <w:rsid w:val="00E531B0"/>
    <w:rsid w:val="00E551CD"/>
    <w:rsid w:val="00EB311A"/>
    <w:rsid w:val="00EC382B"/>
    <w:rsid w:val="00EC39A6"/>
    <w:rsid w:val="00EC4420"/>
    <w:rsid w:val="00ED1855"/>
    <w:rsid w:val="00EE1DC1"/>
    <w:rsid w:val="00EE76F2"/>
    <w:rsid w:val="00EF3F00"/>
    <w:rsid w:val="00EF7041"/>
    <w:rsid w:val="00F029A3"/>
    <w:rsid w:val="00F04A17"/>
    <w:rsid w:val="00F06210"/>
    <w:rsid w:val="00F33078"/>
    <w:rsid w:val="00FA724D"/>
    <w:rsid w:val="00FB434D"/>
    <w:rsid w:val="00FB791F"/>
    <w:rsid w:val="00FC0FBF"/>
    <w:rsid w:val="00FF2E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Odstavec se seznamem a odrážkou Char,1 úroveň Odstavec se seznamem Char,Reference List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paragraph" w:styleId="Zkladntext2">
    <w:name w:val="Body Text 2"/>
    <w:basedOn w:val="Normln"/>
    <w:link w:val="Zkladntext2Char"/>
    <w:uiPriority w:val="99"/>
    <w:unhideWhenUsed/>
    <w:rsid w:val="00891254"/>
    <w:pPr>
      <w:spacing w:after="120" w:line="480" w:lineRule="auto"/>
    </w:pPr>
  </w:style>
  <w:style w:type="character" w:customStyle="1" w:styleId="Zkladntext2Char">
    <w:name w:val="Základní text 2 Char"/>
    <w:basedOn w:val="Standardnpsmoodstavce"/>
    <w:link w:val="Zkladntext2"/>
    <w:uiPriority w:val="99"/>
    <w:rsid w:val="00891254"/>
    <w:rPr>
      <w:rFonts w:ascii="Times New Roman" w:eastAsia="Times New Roman" w:hAnsi="Times New Roman" w:cs="Times New Roman"/>
      <w:lang w:eastAsia="cs-CZ"/>
    </w:rPr>
  </w:style>
  <w:style w:type="paragraph" w:styleId="Zkladntextodsazen3">
    <w:name w:val="Body Text Indent 3"/>
    <w:basedOn w:val="Normln"/>
    <w:link w:val="Zkladntextodsazen3Char"/>
    <w:uiPriority w:val="99"/>
    <w:semiHidden/>
    <w:unhideWhenUsed/>
    <w:rsid w:val="008F43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F4314"/>
    <w:rPr>
      <w:rFonts w:ascii="Times New Roman" w:eastAsia="Times New Roman" w:hAnsi="Times New Roman" w:cs="Times New Roman"/>
      <w:sz w:val="16"/>
      <w:szCs w:val="16"/>
      <w:lang w:eastAsia="cs-CZ"/>
    </w:rPr>
  </w:style>
  <w:style w:type="paragraph" w:customStyle="1" w:styleId="Znaka">
    <w:name w:val="Značka"/>
    <w:rsid w:val="001D7BBE"/>
    <w:pPr>
      <w:widowControl w:val="0"/>
      <w:spacing w:after="0" w:line="240" w:lineRule="auto"/>
      <w:ind w:left="720"/>
    </w:pPr>
    <w:rPr>
      <w:rFonts w:eastAsia="Times New Roman" w:cs="Times New Roman"/>
      <w:snapToGrid w:val="0"/>
      <w:color w:val="000000"/>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8</Pages>
  <Words>3580</Words>
  <Characters>21128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13</cp:revision>
  <cp:lastPrinted>2025-03-28T10:40:00Z</cp:lastPrinted>
  <dcterms:created xsi:type="dcterms:W3CDTF">2022-04-28T12:17:00Z</dcterms:created>
  <dcterms:modified xsi:type="dcterms:W3CDTF">2025-05-26T12:51:00Z</dcterms:modified>
</cp:coreProperties>
</file>