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55" w:rsidRPr="00580A55" w:rsidRDefault="00580A55" w:rsidP="00AD1B54">
      <w:pPr>
        <w:widowControl w:val="0"/>
        <w:autoSpaceDE w:val="0"/>
        <w:autoSpaceDN w:val="0"/>
        <w:adjustRightInd w:val="0"/>
        <w:spacing w:after="0" w:line="240" w:lineRule="auto"/>
        <w:jc w:val="both"/>
        <w:rPr>
          <w:rFonts w:ascii="Times New Roman" w:hAnsi="Times New Roman" w:cs="Times New Roman"/>
          <w:b/>
          <w:color w:val="000000"/>
        </w:rPr>
      </w:pPr>
      <w:r w:rsidRPr="00580A55">
        <w:rPr>
          <w:rFonts w:ascii="Times New Roman" w:hAnsi="Times New Roman" w:cs="Times New Roman"/>
          <w:b/>
          <w:color w:val="000000"/>
        </w:rPr>
        <w:t>Příloha č. 2: Specifikace předmětu plnění</w:t>
      </w:r>
    </w:p>
    <w:p w:rsidR="00580A55" w:rsidRDefault="00580A55" w:rsidP="00AD1B54">
      <w:pPr>
        <w:widowControl w:val="0"/>
        <w:autoSpaceDE w:val="0"/>
        <w:autoSpaceDN w:val="0"/>
        <w:adjustRightInd w:val="0"/>
        <w:spacing w:after="0" w:line="240" w:lineRule="auto"/>
        <w:jc w:val="both"/>
        <w:rPr>
          <w:rFonts w:ascii="Times New Roman" w:hAnsi="Times New Roman" w:cs="Times New Roman"/>
          <w:color w:val="000000"/>
        </w:rPr>
      </w:pPr>
    </w:p>
    <w:p w:rsidR="000F6A89" w:rsidRPr="002F390E" w:rsidRDefault="00D072EA" w:rsidP="00AD1B54">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D96EE6">
        <w:rPr>
          <w:rFonts w:ascii="Times New Roman" w:hAnsi="Times New Roman" w:cs="Times New Roman"/>
          <w:color w:val="000000"/>
        </w:rPr>
        <w:t xml:space="preserve"> rámci Dynamického nákupního systému na péči o zvláště chráněné území a o území soustavy Natura 2000 v Karlovarském kraji následující managementové práce v Přírodní rezervaci Ostrovské rybníky</w:t>
      </w:r>
      <w:r>
        <w:rPr>
          <w:rFonts w:ascii="Times New Roman" w:hAnsi="Times New Roman" w:cs="Times New Roman"/>
          <w:color w:val="000000"/>
        </w:rPr>
        <w:t>:</w:t>
      </w:r>
    </w:p>
    <w:p w:rsidR="000150C6" w:rsidRDefault="000150C6" w:rsidP="00756C9C">
      <w:pPr>
        <w:widowControl w:val="0"/>
        <w:autoSpaceDE w:val="0"/>
        <w:autoSpaceDN w:val="0"/>
        <w:adjustRightInd w:val="0"/>
        <w:spacing w:after="0" w:line="240" w:lineRule="auto"/>
        <w:ind w:left="709" w:hanging="709"/>
        <w:jc w:val="both"/>
        <w:rPr>
          <w:rFonts w:ascii="Times New Roman" w:hAnsi="Times New Roman" w:cs="Times New Roman"/>
          <w:color w:val="000000"/>
        </w:rPr>
      </w:pPr>
    </w:p>
    <w:p w:rsidR="00756C9C" w:rsidRDefault="00963FE8" w:rsidP="00756C9C">
      <w:pPr>
        <w:widowControl w:val="0"/>
        <w:autoSpaceDE w:val="0"/>
        <w:autoSpaceDN w:val="0"/>
        <w:adjustRightInd w:val="0"/>
        <w:spacing w:after="0" w:line="240" w:lineRule="auto"/>
        <w:ind w:left="709" w:hanging="709"/>
        <w:jc w:val="both"/>
        <w:rPr>
          <w:rFonts w:ascii="Times New Roman" w:hAnsi="Times New Roman" w:cs="Times New Roman"/>
          <w:color w:val="000000"/>
        </w:rPr>
      </w:pPr>
      <w:r>
        <w:rPr>
          <w:rFonts w:ascii="Times New Roman" w:hAnsi="Times New Roman" w:cs="Times New Roman"/>
          <w:color w:val="000000"/>
        </w:rPr>
        <w:t xml:space="preserve">A) </w:t>
      </w:r>
    </w:p>
    <w:p w:rsidR="000E58C8" w:rsidRPr="0090637C" w:rsidRDefault="008A3AFD" w:rsidP="0090637C">
      <w:pPr>
        <w:pStyle w:val="Odstavecseseznamem"/>
        <w:widowControl w:val="0"/>
        <w:numPr>
          <w:ilvl w:val="0"/>
          <w:numId w:val="29"/>
        </w:numPr>
        <w:autoSpaceDE w:val="0"/>
        <w:autoSpaceDN w:val="0"/>
        <w:adjustRightInd w:val="0"/>
        <w:spacing w:after="0" w:line="240" w:lineRule="auto"/>
        <w:jc w:val="both"/>
        <w:rPr>
          <w:rFonts w:ascii="Times New Roman" w:hAnsi="Times New Roman" w:cs="Times New Roman"/>
          <w:color w:val="000000"/>
        </w:rPr>
      </w:pPr>
      <w:r w:rsidRPr="00654FB9">
        <w:rPr>
          <w:rFonts w:ascii="Times New Roman" w:hAnsi="Times New Roman" w:cs="Times New Roman"/>
          <w:b/>
          <w:color w:val="000000"/>
        </w:rPr>
        <w:t>Jednorázov</w:t>
      </w:r>
      <w:r w:rsidRPr="0090637C">
        <w:rPr>
          <w:rFonts w:ascii="Times New Roman" w:hAnsi="Times New Roman" w:cs="Times New Roman"/>
          <w:color w:val="000000"/>
        </w:rPr>
        <w:t>é p</w:t>
      </w:r>
      <w:r w:rsidR="00334C26" w:rsidRPr="0090637C">
        <w:rPr>
          <w:rFonts w:ascii="Times New Roman" w:hAnsi="Times New Roman" w:cs="Times New Roman"/>
          <w:color w:val="000000"/>
        </w:rPr>
        <w:t>okosení travních porostů</w:t>
      </w:r>
      <w:r w:rsidR="00C82415" w:rsidRPr="0090637C">
        <w:rPr>
          <w:rFonts w:ascii="Times New Roman" w:hAnsi="Times New Roman" w:cs="Times New Roman"/>
          <w:color w:val="000000"/>
        </w:rPr>
        <w:t xml:space="preserve"> (lehká mechanizace, křovinořez)</w:t>
      </w:r>
      <w:r w:rsidR="00334C26" w:rsidRPr="0090637C">
        <w:rPr>
          <w:rFonts w:ascii="Times New Roman" w:hAnsi="Times New Roman" w:cs="Times New Roman"/>
          <w:color w:val="000000"/>
        </w:rPr>
        <w:t xml:space="preserve">, </w:t>
      </w:r>
      <w:r w:rsidR="000E58C8" w:rsidRPr="0090637C">
        <w:rPr>
          <w:rFonts w:ascii="Times New Roman" w:hAnsi="Times New Roman" w:cs="Times New Roman"/>
          <w:color w:val="000000"/>
        </w:rPr>
        <w:t xml:space="preserve">včetně vyřezání místy se vyskytujícího křovitého porostu do 3 metrů výšky, a to chemickou a mechanickou cestou (použit bude selektivní přípravek typu RoundUp) v lokalitách, které byly vykáceny v </w:t>
      </w:r>
      <w:r w:rsidR="00731FA3" w:rsidRPr="0090637C">
        <w:rPr>
          <w:rFonts w:ascii="Times New Roman" w:hAnsi="Times New Roman" w:cs="Times New Roman"/>
          <w:color w:val="000000"/>
        </w:rPr>
        <w:t>letech</w:t>
      </w:r>
      <w:r w:rsidR="000E58C8" w:rsidRPr="0090637C">
        <w:rPr>
          <w:rFonts w:ascii="Times New Roman" w:hAnsi="Times New Roman" w:cs="Times New Roman"/>
          <w:color w:val="000000"/>
        </w:rPr>
        <w:t xml:space="preserve"> 2016 až 2018. Jedná se o plochu u Ostrovského rybníka o rozloze cca 13 500 m</w:t>
      </w:r>
      <w:r w:rsidR="000E58C8" w:rsidRPr="0090637C">
        <w:rPr>
          <w:rFonts w:ascii="Times New Roman" w:hAnsi="Times New Roman" w:cs="Times New Roman"/>
          <w:color w:val="000000"/>
          <w:vertAlign w:val="superscript"/>
        </w:rPr>
        <w:t>2</w:t>
      </w:r>
      <w:r w:rsidR="000E58C8" w:rsidRPr="0090637C">
        <w:rPr>
          <w:rFonts w:ascii="Times New Roman" w:hAnsi="Times New Roman" w:cs="Times New Roman"/>
          <w:color w:val="000000"/>
        </w:rPr>
        <w:t xml:space="preserve"> a plochu</w:t>
      </w:r>
      <w:r w:rsidR="00731FA3" w:rsidRPr="0090637C">
        <w:rPr>
          <w:rFonts w:ascii="Times New Roman" w:hAnsi="Times New Roman" w:cs="Times New Roman"/>
          <w:color w:val="000000"/>
        </w:rPr>
        <w:br/>
      </w:r>
      <w:r w:rsidR="000E58C8" w:rsidRPr="0090637C">
        <w:rPr>
          <w:rFonts w:ascii="Times New Roman" w:hAnsi="Times New Roman" w:cs="Times New Roman"/>
          <w:color w:val="000000"/>
        </w:rPr>
        <w:t>u bezejmenného rybníka (</w:t>
      </w:r>
      <w:r w:rsidR="00731FA3" w:rsidRPr="0090637C">
        <w:rPr>
          <w:rFonts w:ascii="Times New Roman" w:hAnsi="Times New Roman" w:cs="Times New Roman"/>
          <w:color w:val="000000"/>
        </w:rPr>
        <w:t xml:space="preserve">v blízkosti </w:t>
      </w:r>
      <w:r w:rsidR="000E58C8" w:rsidRPr="0090637C">
        <w:rPr>
          <w:rFonts w:ascii="Times New Roman" w:hAnsi="Times New Roman" w:cs="Times New Roman"/>
          <w:color w:val="000000"/>
        </w:rPr>
        <w:t>Černého rybníka) o rozloze 19 800 m</w:t>
      </w:r>
      <w:r w:rsidR="000E58C8" w:rsidRPr="0090637C">
        <w:rPr>
          <w:rFonts w:ascii="Times New Roman" w:hAnsi="Times New Roman" w:cs="Times New Roman"/>
          <w:color w:val="000000"/>
          <w:vertAlign w:val="superscript"/>
        </w:rPr>
        <w:t>2</w:t>
      </w:r>
      <w:r w:rsidR="000E58C8" w:rsidRPr="0090637C">
        <w:rPr>
          <w:rFonts w:ascii="Times New Roman" w:hAnsi="Times New Roman" w:cs="Times New Roman"/>
          <w:color w:val="000000"/>
        </w:rPr>
        <w:t xml:space="preserve"> – umístění zásahu viz </w:t>
      </w:r>
      <w:r w:rsidR="00FF6B3B">
        <w:rPr>
          <w:rFonts w:ascii="Times New Roman" w:hAnsi="Times New Roman" w:cs="Times New Roman"/>
          <w:color w:val="000000"/>
        </w:rPr>
        <w:t>Příloha č. 3 – Mapa A</w:t>
      </w:r>
      <w:r w:rsidR="00F02EA4" w:rsidRPr="0090637C">
        <w:rPr>
          <w:rFonts w:ascii="Times New Roman" w:hAnsi="Times New Roman" w:cs="Times New Roman"/>
          <w:color w:val="000000"/>
        </w:rPr>
        <w:t>.</w:t>
      </w:r>
    </w:p>
    <w:p w:rsidR="000E58C8" w:rsidRPr="0090637C" w:rsidRDefault="000E58C8" w:rsidP="0090637C">
      <w:pPr>
        <w:pStyle w:val="Odstavecseseznamem"/>
        <w:widowControl w:val="0"/>
        <w:numPr>
          <w:ilvl w:val="0"/>
          <w:numId w:val="29"/>
        </w:numPr>
        <w:autoSpaceDE w:val="0"/>
        <w:autoSpaceDN w:val="0"/>
        <w:adjustRightInd w:val="0"/>
        <w:spacing w:after="0" w:line="240" w:lineRule="auto"/>
        <w:jc w:val="both"/>
        <w:rPr>
          <w:rFonts w:ascii="Times New Roman" w:hAnsi="Times New Roman" w:cs="Times New Roman"/>
          <w:color w:val="000000"/>
        </w:rPr>
      </w:pPr>
      <w:r w:rsidRPr="0090637C">
        <w:rPr>
          <w:rFonts w:ascii="Times New Roman" w:hAnsi="Times New Roman" w:cs="Times New Roman"/>
          <w:color w:val="000000"/>
        </w:rPr>
        <w:t>Vzniklá hmota bude deponována na vhodná místa mimo plochu zásahu či odvezena.</w:t>
      </w:r>
    </w:p>
    <w:p w:rsidR="00FF6B3B" w:rsidRDefault="00FF6B3B" w:rsidP="00FF6B3B">
      <w:pPr>
        <w:pStyle w:val="Odstavecseseznamem"/>
        <w:widowControl w:val="0"/>
        <w:autoSpaceDE w:val="0"/>
        <w:autoSpaceDN w:val="0"/>
        <w:adjustRightInd w:val="0"/>
        <w:spacing w:after="0" w:line="240" w:lineRule="auto"/>
        <w:jc w:val="both"/>
        <w:rPr>
          <w:rFonts w:ascii="Times New Roman" w:hAnsi="Times New Roman" w:cs="Times New Roman"/>
          <w:color w:val="000000"/>
        </w:rPr>
      </w:pPr>
    </w:p>
    <w:p w:rsidR="000E58C8" w:rsidRPr="0090637C" w:rsidRDefault="000E58C8" w:rsidP="00FF6B3B">
      <w:pPr>
        <w:pStyle w:val="Odstavecseseznamem"/>
        <w:widowControl w:val="0"/>
        <w:autoSpaceDE w:val="0"/>
        <w:autoSpaceDN w:val="0"/>
        <w:adjustRightInd w:val="0"/>
        <w:spacing w:after="0" w:line="240" w:lineRule="auto"/>
        <w:jc w:val="both"/>
        <w:rPr>
          <w:rFonts w:ascii="Times New Roman" w:hAnsi="Times New Roman" w:cs="Times New Roman"/>
          <w:color w:val="000000"/>
        </w:rPr>
      </w:pPr>
      <w:r w:rsidRPr="0090637C">
        <w:rPr>
          <w:rFonts w:ascii="Times New Roman" w:hAnsi="Times New Roman" w:cs="Times New Roman"/>
          <w:color w:val="000000"/>
        </w:rPr>
        <w:t xml:space="preserve">Termín provedení prací </w:t>
      </w:r>
      <w:r w:rsidR="00733C95" w:rsidRPr="00610E04">
        <w:rPr>
          <w:rFonts w:ascii="Times New Roman" w:hAnsi="Times New Roman" w:cs="Times New Roman"/>
          <w:b/>
          <w:color w:val="000000"/>
        </w:rPr>
        <w:t>od 1. srpna 202</w:t>
      </w:r>
      <w:r w:rsidR="0010350B" w:rsidRPr="00610E04">
        <w:rPr>
          <w:rFonts w:ascii="Times New Roman" w:hAnsi="Times New Roman" w:cs="Times New Roman"/>
          <w:b/>
          <w:color w:val="000000"/>
        </w:rPr>
        <w:t>5</w:t>
      </w:r>
      <w:r w:rsidR="00733C95" w:rsidRPr="00610E04">
        <w:rPr>
          <w:rFonts w:ascii="Times New Roman" w:hAnsi="Times New Roman" w:cs="Times New Roman"/>
          <w:b/>
          <w:color w:val="000000"/>
        </w:rPr>
        <w:t xml:space="preserve"> do 30. září 202</w:t>
      </w:r>
      <w:r w:rsidR="0090637C" w:rsidRPr="00610E04">
        <w:rPr>
          <w:rFonts w:ascii="Times New Roman" w:hAnsi="Times New Roman" w:cs="Times New Roman"/>
          <w:b/>
          <w:color w:val="000000"/>
        </w:rPr>
        <w:t>5</w:t>
      </w:r>
      <w:r w:rsidRPr="0090637C">
        <w:rPr>
          <w:rFonts w:ascii="Times New Roman" w:hAnsi="Times New Roman" w:cs="Times New Roman"/>
          <w:color w:val="000000"/>
        </w:rPr>
        <w:t>.</w:t>
      </w:r>
    </w:p>
    <w:p w:rsidR="00963FE8" w:rsidRPr="001254BF" w:rsidRDefault="00963FE8" w:rsidP="008A3AFD">
      <w:pPr>
        <w:widowControl w:val="0"/>
        <w:autoSpaceDE w:val="0"/>
        <w:autoSpaceDN w:val="0"/>
        <w:adjustRightInd w:val="0"/>
        <w:spacing w:after="0" w:line="240" w:lineRule="auto"/>
        <w:jc w:val="both"/>
        <w:rPr>
          <w:rFonts w:ascii="Times New Roman" w:hAnsi="Times New Roman" w:cs="Times New Roman"/>
          <w:color w:val="000000"/>
        </w:rPr>
      </w:pPr>
    </w:p>
    <w:p w:rsidR="00963FE8" w:rsidRPr="001254BF" w:rsidRDefault="00963FE8" w:rsidP="00DF7846">
      <w:pPr>
        <w:widowControl w:val="0"/>
        <w:autoSpaceDE w:val="0"/>
        <w:autoSpaceDN w:val="0"/>
        <w:adjustRightInd w:val="0"/>
        <w:spacing w:after="0" w:line="240" w:lineRule="auto"/>
        <w:ind w:left="709" w:hanging="709"/>
        <w:jc w:val="both"/>
        <w:rPr>
          <w:rFonts w:ascii="Times New Roman" w:hAnsi="Times New Roman" w:cs="Times New Roman"/>
          <w:color w:val="000000"/>
        </w:rPr>
      </w:pPr>
      <w:r w:rsidRPr="001254BF">
        <w:rPr>
          <w:rFonts w:ascii="Times New Roman" w:hAnsi="Times New Roman" w:cs="Times New Roman"/>
          <w:color w:val="000000"/>
        </w:rPr>
        <w:t xml:space="preserve">B) </w:t>
      </w:r>
    </w:p>
    <w:p w:rsidR="00FA5998" w:rsidRPr="0090637C" w:rsidRDefault="008A3AFD" w:rsidP="0090637C">
      <w:pPr>
        <w:pStyle w:val="Odstavecseseznamem"/>
        <w:widowControl w:val="0"/>
        <w:numPr>
          <w:ilvl w:val="0"/>
          <w:numId w:val="30"/>
        </w:numPr>
        <w:autoSpaceDE w:val="0"/>
        <w:autoSpaceDN w:val="0"/>
        <w:adjustRightInd w:val="0"/>
        <w:spacing w:after="0" w:line="240" w:lineRule="auto"/>
        <w:ind w:left="709" w:hanging="425"/>
        <w:jc w:val="both"/>
        <w:rPr>
          <w:rFonts w:ascii="Times New Roman" w:hAnsi="Times New Roman" w:cs="Times New Roman"/>
          <w:color w:val="000000"/>
        </w:rPr>
      </w:pPr>
      <w:r w:rsidRPr="00654FB9">
        <w:rPr>
          <w:rFonts w:ascii="Times New Roman" w:hAnsi="Times New Roman" w:cs="Times New Roman"/>
          <w:b/>
          <w:color w:val="000000"/>
        </w:rPr>
        <w:t>Jednorázové</w:t>
      </w:r>
      <w:r w:rsidRPr="0090637C">
        <w:rPr>
          <w:rFonts w:ascii="Times New Roman" w:hAnsi="Times New Roman" w:cs="Times New Roman"/>
          <w:color w:val="000000"/>
        </w:rPr>
        <w:t xml:space="preserve"> p</w:t>
      </w:r>
      <w:r w:rsidR="00FA5998" w:rsidRPr="0090637C">
        <w:rPr>
          <w:rFonts w:ascii="Times New Roman" w:hAnsi="Times New Roman" w:cs="Times New Roman"/>
          <w:color w:val="000000"/>
        </w:rPr>
        <w:t>okosení travního porostu</w:t>
      </w:r>
      <w:r w:rsidR="00596214" w:rsidRPr="0090637C">
        <w:rPr>
          <w:rFonts w:ascii="Times New Roman" w:hAnsi="Times New Roman" w:cs="Times New Roman"/>
          <w:color w:val="000000"/>
        </w:rPr>
        <w:t xml:space="preserve"> </w:t>
      </w:r>
      <w:r w:rsidR="00073560" w:rsidRPr="0090637C">
        <w:rPr>
          <w:rFonts w:ascii="Times New Roman" w:hAnsi="Times New Roman" w:cs="Times New Roman"/>
          <w:color w:val="000000"/>
        </w:rPr>
        <w:t>(lehká mechanizace, křovinořez)</w:t>
      </w:r>
      <w:r w:rsidR="00FA5998" w:rsidRPr="0090637C">
        <w:rPr>
          <w:rFonts w:ascii="Times New Roman" w:hAnsi="Times New Roman" w:cs="Times New Roman"/>
          <w:color w:val="000000"/>
        </w:rPr>
        <w:t>, včetně vyřezání místy se vyskytujícího křovitého porostu do 3 metrů výšky</w:t>
      </w:r>
    </w:p>
    <w:p w:rsidR="00FA5998" w:rsidRPr="0090637C" w:rsidRDefault="00FA5998" w:rsidP="0090637C">
      <w:pPr>
        <w:pStyle w:val="Odstavecseseznamem"/>
        <w:widowControl w:val="0"/>
        <w:numPr>
          <w:ilvl w:val="0"/>
          <w:numId w:val="30"/>
        </w:numPr>
        <w:autoSpaceDE w:val="0"/>
        <w:autoSpaceDN w:val="0"/>
        <w:adjustRightInd w:val="0"/>
        <w:spacing w:after="0" w:line="240" w:lineRule="auto"/>
        <w:ind w:left="709" w:hanging="425"/>
        <w:jc w:val="both"/>
        <w:rPr>
          <w:rFonts w:ascii="Times New Roman" w:hAnsi="Times New Roman" w:cs="Times New Roman"/>
          <w:color w:val="000000"/>
        </w:rPr>
      </w:pPr>
      <w:r w:rsidRPr="0090637C">
        <w:rPr>
          <w:rFonts w:ascii="Times New Roman" w:hAnsi="Times New Roman" w:cs="Times New Roman"/>
          <w:color w:val="000000"/>
        </w:rPr>
        <w:t>Likvidaci výmladků vrby jívy a střemchy obecné chemickou cestou v lokalitách, které byly vykáceny v roce 2020. Použit bude selektivní přípravek typu RoundUp.</w:t>
      </w:r>
    </w:p>
    <w:p w:rsidR="00FA5998" w:rsidRDefault="00FA5998" w:rsidP="0090637C">
      <w:pPr>
        <w:pStyle w:val="Odstavecseseznamem"/>
        <w:widowControl w:val="0"/>
        <w:numPr>
          <w:ilvl w:val="0"/>
          <w:numId w:val="30"/>
        </w:numPr>
        <w:autoSpaceDE w:val="0"/>
        <w:autoSpaceDN w:val="0"/>
        <w:adjustRightInd w:val="0"/>
        <w:spacing w:after="0" w:line="240" w:lineRule="auto"/>
        <w:ind w:left="709" w:hanging="425"/>
        <w:jc w:val="both"/>
        <w:rPr>
          <w:rFonts w:ascii="Times New Roman" w:hAnsi="Times New Roman" w:cs="Times New Roman"/>
          <w:color w:val="000000"/>
        </w:rPr>
      </w:pPr>
      <w:r w:rsidRPr="0090637C">
        <w:rPr>
          <w:rFonts w:ascii="Times New Roman" w:hAnsi="Times New Roman" w:cs="Times New Roman"/>
          <w:color w:val="000000"/>
        </w:rPr>
        <w:t>Vzniklá hmota bude deponována na vhodná místa mimo plochu zásahu či odvezena.</w:t>
      </w:r>
      <w:bookmarkStart w:id="0" w:name="_GoBack"/>
      <w:bookmarkEnd w:id="0"/>
    </w:p>
    <w:p w:rsidR="00FF6B3B" w:rsidRDefault="00FF6B3B" w:rsidP="00FF6B3B">
      <w:pPr>
        <w:pStyle w:val="Odstavecseseznamem"/>
        <w:widowControl w:val="0"/>
        <w:autoSpaceDE w:val="0"/>
        <w:autoSpaceDN w:val="0"/>
        <w:adjustRightInd w:val="0"/>
        <w:spacing w:after="0" w:line="240" w:lineRule="auto"/>
        <w:ind w:left="709"/>
        <w:jc w:val="both"/>
        <w:rPr>
          <w:rFonts w:ascii="Times New Roman" w:hAnsi="Times New Roman" w:cs="Times New Roman"/>
          <w:color w:val="000000"/>
        </w:rPr>
      </w:pPr>
    </w:p>
    <w:p w:rsidR="00FF6B3B" w:rsidRPr="0090637C" w:rsidRDefault="00FF6B3B" w:rsidP="00FF6B3B">
      <w:pPr>
        <w:pStyle w:val="Odstavecseseznamem"/>
        <w:widowControl w:val="0"/>
        <w:autoSpaceDE w:val="0"/>
        <w:autoSpaceDN w:val="0"/>
        <w:adjustRightInd w:val="0"/>
        <w:spacing w:after="0" w:line="240" w:lineRule="auto"/>
        <w:ind w:left="709"/>
        <w:jc w:val="both"/>
        <w:rPr>
          <w:rFonts w:ascii="Times New Roman" w:hAnsi="Times New Roman" w:cs="Times New Roman"/>
          <w:color w:val="000000"/>
        </w:rPr>
      </w:pPr>
      <w:r w:rsidRPr="0090637C">
        <w:rPr>
          <w:rFonts w:ascii="Times New Roman" w:hAnsi="Times New Roman" w:cs="Times New Roman"/>
          <w:color w:val="000000"/>
        </w:rPr>
        <w:t>Plošný rozsah prací je cca 10 300 m</w:t>
      </w:r>
      <w:r w:rsidRPr="0090637C">
        <w:rPr>
          <w:rFonts w:ascii="Times New Roman" w:hAnsi="Times New Roman" w:cs="Times New Roman"/>
          <w:color w:val="000000"/>
          <w:vertAlign w:val="superscript"/>
        </w:rPr>
        <w:t>2</w:t>
      </w:r>
      <w:r w:rsidRPr="0090637C">
        <w:rPr>
          <w:rFonts w:ascii="Times New Roman" w:hAnsi="Times New Roman" w:cs="Times New Roman"/>
          <w:color w:val="000000"/>
        </w:rPr>
        <w:t xml:space="preserve"> (p. p. č. 1583/2, 1583/3, části p. p. č. 1589/2, 1672/4 a části p. p. č. 1672/3, vše k. </w:t>
      </w:r>
      <w:proofErr w:type="spellStart"/>
      <w:r w:rsidRPr="0090637C">
        <w:rPr>
          <w:rFonts w:ascii="Times New Roman" w:hAnsi="Times New Roman" w:cs="Times New Roman"/>
          <w:color w:val="000000"/>
        </w:rPr>
        <w:t>ú.</w:t>
      </w:r>
      <w:proofErr w:type="spellEnd"/>
      <w:r w:rsidRPr="0090637C">
        <w:rPr>
          <w:rFonts w:ascii="Times New Roman" w:hAnsi="Times New Roman" w:cs="Times New Roman"/>
          <w:color w:val="000000"/>
        </w:rPr>
        <w:t xml:space="preserve"> Ostrov nad Ohří) – umístění viz </w:t>
      </w:r>
      <w:r>
        <w:rPr>
          <w:rFonts w:ascii="Times New Roman" w:hAnsi="Times New Roman" w:cs="Times New Roman"/>
          <w:color w:val="000000"/>
        </w:rPr>
        <w:t>příloha č. 3 – Mapa B</w:t>
      </w:r>
      <w:r w:rsidRPr="0090637C">
        <w:rPr>
          <w:rFonts w:ascii="Times New Roman" w:hAnsi="Times New Roman" w:cs="Times New Roman"/>
          <w:color w:val="000000"/>
        </w:rPr>
        <w:t>.</w:t>
      </w:r>
    </w:p>
    <w:p w:rsidR="006C5CCA" w:rsidRPr="0090637C" w:rsidRDefault="00FA5998" w:rsidP="00FF6B3B">
      <w:pPr>
        <w:pStyle w:val="Odstavecseseznamem"/>
        <w:widowControl w:val="0"/>
        <w:autoSpaceDE w:val="0"/>
        <w:autoSpaceDN w:val="0"/>
        <w:adjustRightInd w:val="0"/>
        <w:spacing w:after="0" w:line="240" w:lineRule="auto"/>
        <w:ind w:left="709"/>
        <w:jc w:val="both"/>
        <w:rPr>
          <w:rFonts w:ascii="Times New Roman" w:hAnsi="Times New Roman" w:cs="Times New Roman"/>
          <w:color w:val="000000"/>
        </w:rPr>
      </w:pPr>
      <w:r w:rsidRPr="0090637C">
        <w:rPr>
          <w:rFonts w:ascii="Times New Roman" w:hAnsi="Times New Roman" w:cs="Times New Roman"/>
          <w:color w:val="000000"/>
        </w:rPr>
        <w:t xml:space="preserve">Termín provedení prací je stanoven </w:t>
      </w:r>
      <w:r w:rsidRPr="00610E04">
        <w:rPr>
          <w:rFonts w:ascii="Times New Roman" w:hAnsi="Times New Roman" w:cs="Times New Roman"/>
          <w:b/>
          <w:color w:val="000000"/>
        </w:rPr>
        <w:t>od 1. srpna 202</w:t>
      </w:r>
      <w:r w:rsidR="0090637C" w:rsidRPr="00610E04">
        <w:rPr>
          <w:rFonts w:ascii="Times New Roman" w:hAnsi="Times New Roman" w:cs="Times New Roman"/>
          <w:b/>
          <w:color w:val="000000"/>
        </w:rPr>
        <w:t>5</w:t>
      </w:r>
      <w:r w:rsidRPr="00610E04">
        <w:rPr>
          <w:rFonts w:ascii="Times New Roman" w:hAnsi="Times New Roman" w:cs="Times New Roman"/>
          <w:b/>
          <w:color w:val="000000"/>
        </w:rPr>
        <w:t xml:space="preserve"> do 30. září 202</w:t>
      </w:r>
      <w:r w:rsidR="0090637C" w:rsidRPr="00610E04">
        <w:rPr>
          <w:rFonts w:ascii="Times New Roman" w:hAnsi="Times New Roman" w:cs="Times New Roman"/>
          <w:b/>
          <w:color w:val="000000"/>
        </w:rPr>
        <w:t>5</w:t>
      </w:r>
      <w:r w:rsidRPr="0090637C">
        <w:rPr>
          <w:rFonts w:ascii="Times New Roman" w:hAnsi="Times New Roman" w:cs="Times New Roman"/>
          <w:color w:val="000000"/>
        </w:rPr>
        <w:t>.</w:t>
      </w:r>
    </w:p>
    <w:p w:rsidR="006C5CCA" w:rsidRPr="00CC74AF" w:rsidRDefault="006C5CCA" w:rsidP="00555EF3">
      <w:pPr>
        <w:spacing w:after="0" w:line="240" w:lineRule="auto"/>
        <w:jc w:val="both"/>
        <w:rPr>
          <w:rFonts w:ascii="Times New Roman" w:hAnsi="Times New Roman" w:cs="Times New Roman"/>
          <w:highlight w:val="yellow"/>
        </w:rPr>
      </w:pPr>
    </w:p>
    <w:p w:rsidR="00FF74F7" w:rsidRPr="0077705B" w:rsidRDefault="00FF74F7" w:rsidP="00FF74F7">
      <w:pPr>
        <w:spacing w:after="0" w:line="240" w:lineRule="auto"/>
        <w:jc w:val="both"/>
        <w:rPr>
          <w:rFonts w:ascii="Times New Roman" w:hAnsi="Times New Roman" w:cs="Times New Roman"/>
          <w:b/>
          <w:color w:val="000000"/>
        </w:rPr>
      </w:pPr>
      <w:r w:rsidRPr="0077705B">
        <w:rPr>
          <w:rFonts w:ascii="Times New Roman" w:hAnsi="Times New Roman" w:cs="Times New Roman"/>
          <w:b/>
        </w:rPr>
        <w:t>Upozornění – část dotčených ploch je podmáčená</w:t>
      </w:r>
      <w:r w:rsidR="0022706D" w:rsidRPr="0077705B">
        <w:rPr>
          <w:rFonts w:ascii="Times New Roman" w:hAnsi="Times New Roman" w:cs="Times New Roman"/>
          <w:b/>
        </w:rPr>
        <w:t>. P</w:t>
      </w:r>
      <w:r w:rsidRPr="0077705B">
        <w:rPr>
          <w:rFonts w:ascii="Times New Roman" w:hAnsi="Times New Roman" w:cs="Times New Roman"/>
          <w:b/>
        </w:rPr>
        <w:t>loch</w:t>
      </w:r>
      <w:r w:rsidR="001254BF" w:rsidRPr="0077705B">
        <w:rPr>
          <w:rFonts w:ascii="Times New Roman" w:hAnsi="Times New Roman" w:cs="Times New Roman"/>
          <w:b/>
        </w:rPr>
        <w:t>y</w:t>
      </w:r>
      <w:r w:rsidRPr="0077705B">
        <w:rPr>
          <w:rFonts w:ascii="Times New Roman" w:hAnsi="Times New Roman" w:cs="Times New Roman"/>
          <w:b/>
        </w:rPr>
        <w:t xml:space="preserve"> j</w:t>
      </w:r>
      <w:r w:rsidR="0022706D" w:rsidRPr="0077705B">
        <w:rPr>
          <w:rFonts w:ascii="Times New Roman" w:hAnsi="Times New Roman" w:cs="Times New Roman"/>
          <w:b/>
        </w:rPr>
        <w:t xml:space="preserve">sou omezeně přístupné a </w:t>
      </w:r>
      <w:r w:rsidRPr="0077705B">
        <w:rPr>
          <w:rFonts w:ascii="Times New Roman" w:hAnsi="Times New Roman" w:cs="Times New Roman"/>
          <w:b/>
        </w:rPr>
        <w:t>pomístně porostl</w:t>
      </w:r>
      <w:r w:rsidR="0022706D" w:rsidRPr="0077705B">
        <w:rPr>
          <w:rFonts w:ascii="Times New Roman" w:hAnsi="Times New Roman" w:cs="Times New Roman"/>
          <w:b/>
        </w:rPr>
        <w:t>é</w:t>
      </w:r>
      <w:r w:rsidRPr="0077705B">
        <w:rPr>
          <w:rFonts w:ascii="Times New Roman" w:hAnsi="Times New Roman" w:cs="Times New Roman"/>
          <w:b/>
        </w:rPr>
        <w:t xml:space="preserve"> travnatými bulty.</w:t>
      </w:r>
    </w:p>
    <w:p w:rsidR="00D072EA" w:rsidRDefault="00D072EA" w:rsidP="00D072EA">
      <w:pPr>
        <w:widowControl w:val="0"/>
        <w:autoSpaceDE w:val="0"/>
        <w:autoSpaceDN w:val="0"/>
        <w:adjustRightInd w:val="0"/>
        <w:spacing w:after="0" w:line="240" w:lineRule="auto"/>
        <w:jc w:val="both"/>
        <w:rPr>
          <w:rFonts w:ascii="Times New Roman" w:hAnsi="Times New Roman" w:cs="Times New Roman"/>
          <w:color w:val="000000"/>
        </w:rPr>
      </w:pPr>
    </w:p>
    <w:p w:rsidR="00B543FB" w:rsidRDefault="00B543FB" w:rsidP="00B543FB">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rsidR="00B543FB" w:rsidRDefault="00B543FB" w:rsidP="00B543FB">
      <w:pPr>
        <w:widowControl w:val="0"/>
        <w:autoSpaceDE w:val="0"/>
        <w:autoSpaceDN w:val="0"/>
        <w:adjustRightInd w:val="0"/>
        <w:spacing w:after="0" w:line="240" w:lineRule="auto"/>
        <w:jc w:val="both"/>
        <w:rPr>
          <w:rFonts w:ascii="Times New Roman" w:hAnsi="Times New Roman" w:cs="Times New Roman"/>
          <w:color w:val="000000"/>
        </w:rPr>
      </w:pPr>
    </w:p>
    <w:p w:rsidR="00B543FB" w:rsidRPr="00C13B31" w:rsidRDefault="00B543FB" w:rsidP="00B543F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B543FB" w:rsidRPr="00C13B31" w:rsidRDefault="00B543FB" w:rsidP="00B543FB">
      <w:pPr>
        <w:spacing w:after="0" w:line="240" w:lineRule="auto"/>
        <w:jc w:val="both"/>
        <w:rPr>
          <w:rFonts w:ascii="Times New Roman" w:hAnsi="Times New Roman" w:cs="Times New Roman"/>
          <w:color w:val="000000"/>
        </w:rPr>
      </w:pPr>
    </w:p>
    <w:p w:rsidR="00B543FB" w:rsidRPr="003E71FA" w:rsidRDefault="00B543FB" w:rsidP="00B543F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654FB9" w:rsidRDefault="00654FB9" w:rsidP="00654FB9">
      <w:pPr>
        <w:jc w:val="both"/>
      </w:pPr>
    </w:p>
    <w:p w:rsidR="0062173D" w:rsidRPr="002F390E" w:rsidRDefault="0062173D" w:rsidP="00654FB9">
      <w:pPr>
        <w:pStyle w:val="Style11"/>
        <w:spacing w:line="240" w:lineRule="auto"/>
        <w:rPr>
          <w:rFonts w:ascii="Times New Roman" w:hAnsi="Times New Roman" w:cs="Times New Roman"/>
        </w:rPr>
      </w:pPr>
    </w:p>
    <w:sectPr w:rsidR="0062173D"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1A0FF5"/>
    <w:multiLevelType w:val="hybridMultilevel"/>
    <w:tmpl w:val="E014F2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1F26E5C"/>
    <w:multiLevelType w:val="hybridMultilevel"/>
    <w:tmpl w:val="F7EE0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49462CD"/>
    <w:multiLevelType w:val="hybridMultilevel"/>
    <w:tmpl w:val="21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5C918CF"/>
    <w:multiLevelType w:val="hybridMultilevel"/>
    <w:tmpl w:val="F7EE0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B3F65B7"/>
    <w:multiLevelType w:val="hybridMultilevel"/>
    <w:tmpl w:val="F03CB4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5EC1432"/>
    <w:multiLevelType w:val="hybridMultilevel"/>
    <w:tmpl w:val="058AC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D65781"/>
    <w:multiLevelType w:val="hybridMultilevel"/>
    <w:tmpl w:val="ED884204"/>
    <w:lvl w:ilvl="0" w:tplc="FACE577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71E2ADD"/>
    <w:multiLevelType w:val="hybridMultilevel"/>
    <w:tmpl w:val="4DE23E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4996E36"/>
    <w:multiLevelType w:val="hybridMultilevel"/>
    <w:tmpl w:val="AA9240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9"/>
  </w:num>
  <w:num w:numId="4">
    <w:abstractNumId w:val="18"/>
  </w:num>
  <w:num w:numId="5">
    <w:abstractNumId w:val="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4"/>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12D78"/>
    <w:rsid w:val="000150C6"/>
    <w:rsid w:val="0002394C"/>
    <w:rsid w:val="00032BE9"/>
    <w:rsid w:val="00073560"/>
    <w:rsid w:val="00074E8B"/>
    <w:rsid w:val="000A6A19"/>
    <w:rsid w:val="000D31A0"/>
    <w:rsid w:val="000E58C8"/>
    <w:rsid w:val="000F6A89"/>
    <w:rsid w:val="000F75A3"/>
    <w:rsid w:val="00101A29"/>
    <w:rsid w:val="0010350B"/>
    <w:rsid w:val="001254BF"/>
    <w:rsid w:val="00171A36"/>
    <w:rsid w:val="001C4BF6"/>
    <w:rsid w:val="001F5F2B"/>
    <w:rsid w:val="00225F08"/>
    <w:rsid w:val="0022706D"/>
    <w:rsid w:val="00232223"/>
    <w:rsid w:val="002754CE"/>
    <w:rsid w:val="0028003A"/>
    <w:rsid w:val="002A05D3"/>
    <w:rsid w:val="002B0833"/>
    <w:rsid w:val="002B1E2E"/>
    <w:rsid w:val="002F390E"/>
    <w:rsid w:val="00334C26"/>
    <w:rsid w:val="003401C4"/>
    <w:rsid w:val="00357D3C"/>
    <w:rsid w:val="00375AE4"/>
    <w:rsid w:val="00383F1C"/>
    <w:rsid w:val="003915A6"/>
    <w:rsid w:val="003D2956"/>
    <w:rsid w:val="004073B4"/>
    <w:rsid w:val="00451963"/>
    <w:rsid w:val="00457242"/>
    <w:rsid w:val="004E026B"/>
    <w:rsid w:val="00553536"/>
    <w:rsid w:val="00555EF3"/>
    <w:rsid w:val="00580A55"/>
    <w:rsid w:val="00596214"/>
    <w:rsid w:val="005A44CA"/>
    <w:rsid w:val="00610E04"/>
    <w:rsid w:val="0062173D"/>
    <w:rsid w:val="00621C03"/>
    <w:rsid w:val="00654FB9"/>
    <w:rsid w:val="00681B44"/>
    <w:rsid w:val="00686472"/>
    <w:rsid w:val="0069779B"/>
    <w:rsid w:val="006C5CCA"/>
    <w:rsid w:val="00720F82"/>
    <w:rsid w:val="00724562"/>
    <w:rsid w:val="00731FA3"/>
    <w:rsid w:val="00733C95"/>
    <w:rsid w:val="00756C9C"/>
    <w:rsid w:val="007747B2"/>
    <w:rsid w:val="0077705B"/>
    <w:rsid w:val="008205C9"/>
    <w:rsid w:val="00844C83"/>
    <w:rsid w:val="00852295"/>
    <w:rsid w:val="00894199"/>
    <w:rsid w:val="008A3AFD"/>
    <w:rsid w:val="008A41F0"/>
    <w:rsid w:val="008E0EB7"/>
    <w:rsid w:val="008E6510"/>
    <w:rsid w:val="008F14BE"/>
    <w:rsid w:val="008F4AE1"/>
    <w:rsid w:val="0090637C"/>
    <w:rsid w:val="00950BBA"/>
    <w:rsid w:val="00963FE8"/>
    <w:rsid w:val="00970308"/>
    <w:rsid w:val="0099094C"/>
    <w:rsid w:val="009D7298"/>
    <w:rsid w:val="009F7200"/>
    <w:rsid w:val="00A568B9"/>
    <w:rsid w:val="00A66C68"/>
    <w:rsid w:val="00AD1082"/>
    <w:rsid w:val="00AD1B54"/>
    <w:rsid w:val="00B06F1E"/>
    <w:rsid w:val="00B13025"/>
    <w:rsid w:val="00B34A0C"/>
    <w:rsid w:val="00B423EE"/>
    <w:rsid w:val="00B43337"/>
    <w:rsid w:val="00B4705C"/>
    <w:rsid w:val="00B5268B"/>
    <w:rsid w:val="00B543FB"/>
    <w:rsid w:val="00BB1644"/>
    <w:rsid w:val="00BE2840"/>
    <w:rsid w:val="00C51BDB"/>
    <w:rsid w:val="00C5276D"/>
    <w:rsid w:val="00C5364D"/>
    <w:rsid w:val="00C82415"/>
    <w:rsid w:val="00CC74AF"/>
    <w:rsid w:val="00CF75AC"/>
    <w:rsid w:val="00D072EA"/>
    <w:rsid w:val="00D17895"/>
    <w:rsid w:val="00D548B8"/>
    <w:rsid w:val="00D96EE6"/>
    <w:rsid w:val="00DA254E"/>
    <w:rsid w:val="00DB4F41"/>
    <w:rsid w:val="00DD2577"/>
    <w:rsid w:val="00DE47B5"/>
    <w:rsid w:val="00DF7846"/>
    <w:rsid w:val="00E65E42"/>
    <w:rsid w:val="00E83CC6"/>
    <w:rsid w:val="00E926C5"/>
    <w:rsid w:val="00E970BD"/>
    <w:rsid w:val="00EF2C86"/>
    <w:rsid w:val="00F02EA4"/>
    <w:rsid w:val="00F22B55"/>
    <w:rsid w:val="00F3189C"/>
    <w:rsid w:val="00F71B7B"/>
    <w:rsid w:val="00F7239B"/>
    <w:rsid w:val="00F8189F"/>
    <w:rsid w:val="00F827FD"/>
    <w:rsid w:val="00F82C54"/>
    <w:rsid w:val="00F95850"/>
    <w:rsid w:val="00F963D9"/>
    <w:rsid w:val="00FA5998"/>
    <w:rsid w:val="00FB11C5"/>
    <w:rsid w:val="00FC50E5"/>
    <w:rsid w:val="00FF6B3B"/>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4EE6"/>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customStyle="1" w:styleId="Style11">
    <w:name w:val="Style11"/>
    <w:basedOn w:val="Normln"/>
    <w:uiPriority w:val="99"/>
    <w:rsid w:val="00D072EA"/>
    <w:pPr>
      <w:widowControl w:val="0"/>
      <w:autoSpaceDE w:val="0"/>
      <w:autoSpaceDN w:val="0"/>
      <w:adjustRightInd w:val="0"/>
      <w:spacing w:after="0" w:line="230" w:lineRule="exact"/>
      <w:jc w:val="both"/>
    </w:pPr>
    <w:rPr>
      <w:rFonts w:ascii="Arial Black" w:hAnsi="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2918">
      <w:bodyDiv w:val="1"/>
      <w:marLeft w:val="0"/>
      <w:marRight w:val="0"/>
      <w:marTop w:val="0"/>
      <w:marBottom w:val="0"/>
      <w:divBdr>
        <w:top w:val="none" w:sz="0" w:space="0" w:color="auto"/>
        <w:left w:val="none" w:sz="0" w:space="0" w:color="auto"/>
        <w:bottom w:val="none" w:sz="0" w:space="0" w:color="auto"/>
        <w:right w:val="none" w:sz="0" w:space="0" w:color="auto"/>
      </w:divBdr>
    </w:div>
    <w:div w:id="34088980">
      <w:bodyDiv w:val="1"/>
      <w:marLeft w:val="0"/>
      <w:marRight w:val="0"/>
      <w:marTop w:val="0"/>
      <w:marBottom w:val="0"/>
      <w:divBdr>
        <w:top w:val="none" w:sz="0" w:space="0" w:color="auto"/>
        <w:left w:val="none" w:sz="0" w:space="0" w:color="auto"/>
        <w:bottom w:val="none" w:sz="0" w:space="0" w:color="auto"/>
        <w:right w:val="none" w:sz="0" w:space="0" w:color="auto"/>
      </w:divBdr>
    </w:div>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2594296">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2297669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512452264">
      <w:bodyDiv w:val="1"/>
      <w:marLeft w:val="0"/>
      <w:marRight w:val="0"/>
      <w:marTop w:val="0"/>
      <w:marBottom w:val="0"/>
      <w:divBdr>
        <w:top w:val="none" w:sz="0" w:space="0" w:color="auto"/>
        <w:left w:val="none" w:sz="0" w:space="0" w:color="auto"/>
        <w:bottom w:val="none" w:sz="0" w:space="0" w:color="auto"/>
        <w:right w:val="none" w:sz="0" w:space="0" w:color="auto"/>
      </w:divBdr>
    </w:div>
    <w:div w:id="514853605">
      <w:bodyDiv w:val="1"/>
      <w:marLeft w:val="0"/>
      <w:marRight w:val="0"/>
      <w:marTop w:val="0"/>
      <w:marBottom w:val="0"/>
      <w:divBdr>
        <w:top w:val="none" w:sz="0" w:space="0" w:color="auto"/>
        <w:left w:val="none" w:sz="0" w:space="0" w:color="auto"/>
        <w:bottom w:val="none" w:sz="0" w:space="0" w:color="auto"/>
        <w:right w:val="none" w:sz="0" w:space="0" w:color="auto"/>
      </w:divBdr>
    </w:div>
    <w:div w:id="739014036">
      <w:bodyDiv w:val="1"/>
      <w:marLeft w:val="0"/>
      <w:marRight w:val="0"/>
      <w:marTop w:val="0"/>
      <w:marBottom w:val="0"/>
      <w:divBdr>
        <w:top w:val="none" w:sz="0" w:space="0" w:color="auto"/>
        <w:left w:val="none" w:sz="0" w:space="0" w:color="auto"/>
        <w:bottom w:val="none" w:sz="0" w:space="0" w:color="auto"/>
        <w:right w:val="none" w:sz="0" w:space="0" w:color="auto"/>
      </w:divBdr>
    </w:div>
    <w:div w:id="741876257">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5193459">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925456545">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68469636">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399745874">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649241691">
      <w:bodyDiv w:val="1"/>
      <w:marLeft w:val="0"/>
      <w:marRight w:val="0"/>
      <w:marTop w:val="0"/>
      <w:marBottom w:val="0"/>
      <w:divBdr>
        <w:top w:val="none" w:sz="0" w:space="0" w:color="auto"/>
        <w:left w:val="none" w:sz="0" w:space="0" w:color="auto"/>
        <w:bottom w:val="none" w:sz="0" w:space="0" w:color="auto"/>
        <w:right w:val="none" w:sz="0" w:space="0" w:color="auto"/>
      </w:divBdr>
    </w:div>
    <w:div w:id="1729255652">
      <w:bodyDiv w:val="1"/>
      <w:marLeft w:val="0"/>
      <w:marRight w:val="0"/>
      <w:marTop w:val="0"/>
      <w:marBottom w:val="0"/>
      <w:divBdr>
        <w:top w:val="none" w:sz="0" w:space="0" w:color="auto"/>
        <w:left w:val="none" w:sz="0" w:space="0" w:color="auto"/>
        <w:bottom w:val="none" w:sz="0" w:space="0" w:color="auto"/>
        <w:right w:val="none" w:sz="0" w:space="0" w:color="auto"/>
      </w:divBdr>
    </w:div>
    <w:div w:id="1750957060">
      <w:bodyDiv w:val="1"/>
      <w:marLeft w:val="0"/>
      <w:marRight w:val="0"/>
      <w:marTop w:val="0"/>
      <w:marBottom w:val="0"/>
      <w:divBdr>
        <w:top w:val="none" w:sz="0" w:space="0" w:color="auto"/>
        <w:left w:val="none" w:sz="0" w:space="0" w:color="auto"/>
        <w:bottom w:val="none" w:sz="0" w:space="0" w:color="auto"/>
        <w:right w:val="none" w:sz="0" w:space="0" w:color="auto"/>
      </w:divBdr>
    </w:div>
    <w:div w:id="1756975663">
      <w:bodyDiv w:val="1"/>
      <w:marLeft w:val="0"/>
      <w:marRight w:val="0"/>
      <w:marTop w:val="0"/>
      <w:marBottom w:val="0"/>
      <w:divBdr>
        <w:top w:val="none" w:sz="0" w:space="0" w:color="auto"/>
        <w:left w:val="none" w:sz="0" w:space="0" w:color="auto"/>
        <w:bottom w:val="none" w:sz="0" w:space="0" w:color="auto"/>
        <w:right w:val="none" w:sz="0" w:space="0" w:color="auto"/>
      </w:divBdr>
    </w:div>
    <w:div w:id="1811556748">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363</Words>
  <Characters>2147</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45</cp:revision>
  <cp:lastPrinted>2023-01-30T10:25:00Z</cp:lastPrinted>
  <dcterms:created xsi:type="dcterms:W3CDTF">2023-01-30T10:38:00Z</dcterms:created>
  <dcterms:modified xsi:type="dcterms:W3CDTF">2025-05-23T11:46:00Z</dcterms:modified>
</cp:coreProperties>
</file>