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BA6D4" w14:textId="77777777" w:rsidR="001A6DD5" w:rsidRPr="001F7EB7" w:rsidRDefault="001A6DD5" w:rsidP="001A6DD5">
      <w:pPr>
        <w:jc w:val="center"/>
        <w:rPr>
          <w:rFonts w:ascii="Arial" w:hAnsi="Arial" w:cs="Arial"/>
          <w:b/>
          <w:sz w:val="28"/>
          <w:szCs w:val="28"/>
        </w:rPr>
      </w:pPr>
      <w:r w:rsidRPr="001F7EB7">
        <w:rPr>
          <w:rFonts w:ascii="Arial" w:hAnsi="Arial" w:cs="Arial"/>
          <w:b/>
          <w:sz w:val="28"/>
          <w:szCs w:val="28"/>
        </w:rPr>
        <w:t>KUPNÍ SMLOUVA</w:t>
      </w:r>
    </w:p>
    <w:p w14:paraId="12BBEAD6" w14:textId="5FF62764" w:rsidR="001A6DD5" w:rsidRDefault="001A6DD5" w:rsidP="001A6DD5">
      <w:pPr>
        <w:rPr>
          <w:rStyle w:val="Siln"/>
          <w:rFonts w:ascii="Arial" w:hAnsi="Arial" w:cs="Arial"/>
        </w:rPr>
      </w:pPr>
    </w:p>
    <w:p w14:paraId="747EE8A0" w14:textId="43AF3A03" w:rsidR="00372320" w:rsidRDefault="00372320" w:rsidP="001A6DD5">
      <w:pPr>
        <w:rPr>
          <w:rStyle w:val="Siln"/>
          <w:rFonts w:ascii="Arial" w:hAnsi="Arial" w:cs="Arial"/>
        </w:rPr>
      </w:pPr>
    </w:p>
    <w:p w14:paraId="4E2CC2B9" w14:textId="77777777" w:rsidR="001A6DD5" w:rsidRPr="001F7EB7" w:rsidRDefault="001A6DD5" w:rsidP="001A6DD5">
      <w:pPr>
        <w:rPr>
          <w:rStyle w:val="Siln"/>
          <w:rFonts w:ascii="Arial" w:hAnsi="Arial" w:cs="Arial"/>
          <w:b w:val="0"/>
        </w:rPr>
      </w:pPr>
      <w:r w:rsidRPr="001F7EB7">
        <w:rPr>
          <w:rStyle w:val="Siln"/>
          <w:rFonts w:ascii="Arial" w:hAnsi="Arial" w:cs="Arial"/>
        </w:rPr>
        <w:t>Dnešního dne, měsíce a roku</w:t>
      </w:r>
    </w:p>
    <w:p w14:paraId="62F9517B" w14:textId="714F01E7" w:rsidR="0085085A" w:rsidRPr="001F7EB7" w:rsidRDefault="0085085A" w:rsidP="0085085A">
      <w:pPr>
        <w:pStyle w:val="Nadpis1"/>
        <w:rPr>
          <w:rFonts w:ascii="Arial" w:hAnsi="Arial" w:cs="Arial"/>
          <w:b/>
          <w:iCs/>
          <w:color w:val="auto"/>
          <w:sz w:val="22"/>
          <w:szCs w:val="22"/>
        </w:rPr>
      </w:pPr>
      <w:r w:rsidRPr="001F7EB7">
        <w:rPr>
          <w:rFonts w:ascii="Arial" w:hAnsi="Arial" w:cs="Arial"/>
          <w:b/>
          <w:iCs/>
          <w:color w:val="auto"/>
          <w:sz w:val="22"/>
          <w:szCs w:val="22"/>
        </w:rPr>
        <w:t>Karlovarský kraj</w:t>
      </w:r>
    </w:p>
    <w:p w14:paraId="11B7C58F" w14:textId="77777777" w:rsidR="0085085A" w:rsidRPr="001F7EB7" w:rsidRDefault="0085085A" w:rsidP="0085085A">
      <w:pPr>
        <w:tabs>
          <w:tab w:val="left" w:pos="2268"/>
        </w:tabs>
        <w:rPr>
          <w:rFonts w:ascii="Arial" w:hAnsi="Arial" w:cs="Arial"/>
        </w:rPr>
      </w:pPr>
      <w:r w:rsidRPr="001F7EB7">
        <w:rPr>
          <w:rFonts w:ascii="Arial" w:hAnsi="Arial" w:cs="Arial"/>
        </w:rPr>
        <w:t xml:space="preserve">se sídlem: </w:t>
      </w:r>
      <w:r w:rsidRPr="001F7EB7">
        <w:rPr>
          <w:rFonts w:ascii="Arial" w:hAnsi="Arial" w:cs="Arial"/>
        </w:rPr>
        <w:tab/>
        <w:t>Závodní 353/88, 360 06 Karlovy Vary</w:t>
      </w:r>
    </w:p>
    <w:p w14:paraId="5222CBAD" w14:textId="77777777" w:rsidR="0085085A" w:rsidRPr="001F7EB7" w:rsidRDefault="0085085A" w:rsidP="0085085A">
      <w:pPr>
        <w:tabs>
          <w:tab w:val="left" w:pos="2268"/>
        </w:tabs>
        <w:rPr>
          <w:rFonts w:ascii="Arial" w:hAnsi="Arial" w:cs="Arial"/>
        </w:rPr>
      </w:pPr>
      <w:r w:rsidRPr="001F7EB7">
        <w:rPr>
          <w:rFonts w:ascii="Arial" w:hAnsi="Arial" w:cs="Arial"/>
        </w:rPr>
        <w:t xml:space="preserve">IČO: </w:t>
      </w:r>
      <w:r w:rsidRPr="001F7EB7">
        <w:rPr>
          <w:rFonts w:ascii="Arial" w:hAnsi="Arial" w:cs="Arial"/>
        </w:rPr>
        <w:tab/>
        <w:t>70891168</w:t>
      </w:r>
    </w:p>
    <w:p w14:paraId="681E99F5" w14:textId="4594A566" w:rsidR="002915D1" w:rsidRPr="001F7EB7" w:rsidRDefault="002915D1" w:rsidP="002915D1">
      <w:pPr>
        <w:tabs>
          <w:tab w:val="left" w:pos="2268"/>
        </w:tabs>
        <w:rPr>
          <w:rFonts w:ascii="Arial" w:hAnsi="Arial" w:cs="Arial"/>
        </w:rPr>
      </w:pPr>
      <w:r>
        <w:rPr>
          <w:rFonts w:ascii="Arial" w:hAnsi="Arial" w:cs="Arial"/>
        </w:rPr>
        <w:t>jednající:</w:t>
      </w:r>
      <w:r>
        <w:rPr>
          <w:rFonts w:ascii="Arial" w:hAnsi="Arial" w:cs="Arial"/>
        </w:rPr>
        <w:tab/>
      </w:r>
      <w:r w:rsidR="004406FA" w:rsidRPr="00721009">
        <w:rPr>
          <w:rFonts w:ascii="Arial" w:hAnsi="Arial" w:cs="Arial"/>
        </w:rPr>
        <w:t xml:space="preserve">Ludmila Vocelková, </w:t>
      </w:r>
      <w:r w:rsidR="004406FA" w:rsidRPr="004406FA">
        <w:rPr>
          <w:rFonts w:ascii="Raleway" w:hAnsi="Raleway"/>
          <w:color w:val="000000"/>
          <w:shd w:val="clear" w:color="auto" w:fill="FFFFFF"/>
        </w:rPr>
        <w:t>č</w:t>
      </w:r>
      <w:r w:rsidR="004406FA">
        <w:rPr>
          <w:rFonts w:ascii="Raleway" w:hAnsi="Raleway"/>
          <w:color w:val="000000"/>
          <w:shd w:val="clear" w:color="auto" w:fill="FFFFFF"/>
        </w:rPr>
        <w:t>lenka Rady Karlovarského kraje</w:t>
      </w:r>
    </w:p>
    <w:p w14:paraId="4AC1D909" w14:textId="2CE8CE90" w:rsidR="00372320" w:rsidRPr="00372320" w:rsidRDefault="00372320" w:rsidP="00372320">
      <w:pPr>
        <w:tabs>
          <w:tab w:val="left" w:pos="2268"/>
        </w:tabs>
        <w:rPr>
          <w:rFonts w:ascii="Arial" w:hAnsi="Arial" w:cs="Arial"/>
        </w:rPr>
      </w:pPr>
      <w:r w:rsidRPr="00372320">
        <w:rPr>
          <w:rFonts w:ascii="Arial" w:hAnsi="Arial" w:cs="Arial"/>
        </w:rPr>
        <w:t xml:space="preserve">bankovní spojení: </w:t>
      </w:r>
      <w:r w:rsidRPr="00372320">
        <w:rPr>
          <w:rFonts w:ascii="Arial" w:hAnsi="Arial" w:cs="Arial"/>
        </w:rPr>
        <w:tab/>
        <w:t>Česká národní banka</w:t>
      </w:r>
    </w:p>
    <w:p w14:paraId="52D6D936" w14:textId="78549306" w:rsidR="00372320" w:rsidRDefault="00372320" w:rsidP="00372320">
      <w:pPr>
        <w:tabs>
          <w:tab w:val="left" w:pos="2268"/>
        </w:tabs>
        <w:rPr>
          <w:rFonts w:ascii="Arial" w:hAnsi="Arial" w:cs="Arial"/>
        </w:rPr>
      </w:pPr>
      <w:r w:rsidRPr="00372320">
        <w:rPr>
          <w:rFonts w:ascii="Arial" w:hAnsi="Arial" w:cs="Arial"/>
        </w:rPr>
        <w:t xml:space="preserve">číslo účtu: </w:t>
      </w:r>
      <w:r w:rsidRPr="00372320">
        <w:rPr>
          <w:rFonts w:ascii="Arial" w:hAnsi="Arial" w:cs="Arial"/>
        </w:rPr>
        <w:tab/>
      </w:r>
      <w:bookmarkStart w:id="0" w:name="_Hlk148731155"/>
      <w:r w:rsidR="002915D1">
        <w:rPr>
          <w:rFonts w:ascii="Arial" w:hAnsi="Arial" w:cs="Arial"/>
        </w:rPr>
        <w:t>40096–6716341</w:t>
      </w:r>
      <w:r w:rsidR="002915D1" w:rsidRPr="00CB769F">
        <w:rPr>
          <w:rFonts w:ascii="Arial" w:hAnsi="Arial" w:cs="Arial"/>
        </w:rPr>
        <w:t>/0710</w:t>
      </w:r>
      <w:bookmarkEnd w:id="0"/>
    </w:p>
    <w:p w14:paraId="40431BB4" w14:textId="3F5B5DE6" w:rsidR="00B44B0D" w:rsidRPr="00886A51" w:rsidRDefault="00B44B0D" w:rsidP="00C974F5">
      <w:pPr>
        <w:spacing w:line="276" w:lineRule="auto"/>
        <w:ind w:left="2268" w:hanging="2268"/>
        <w:rPr>
          <w:rFonts w:ascii="Arial" w:hAnsi="Arial" w:cs="Arial"/>
        </w:rPr>
      </w:pPr>
      <w:r>
        <w:rPr>
          <w:rFonts w:ascii="Arial" w:hAnsi="Arial" w:cs="Arial"/>
        </w:rPr>
        <w:t>ID DS:</w:t>
      </w:r>
      <w:r>
        <w:rPr>
          <w:rFonts w:ascii="Arial" w:hAnsi="Arial" w:cs="Arial"/>
        </w:rPr>
        <w:tab/>
      </w:r>
      <w:r w:rsidRPr="00B44B0D">
        <w:rPr>
          <w:rFonts w:ascii="Arial" w:hAnsi="Arial" w:cs="Arial"/>
        </w:rPr>
        <w:t>siqbxt2</w:t>
      </w:r>
    </w:p>
    <w:p w14:paraId="34FD72C6" w14:textId="77777777" w:rsidR="007E1A1B" w:rsidRPr="001F7EB7" w:rsidRDefault="007E1A1B" w:rsidP="00844E71">
      <w:pPr>
        <w:rPr>
          <w:rFonts w:ascii="Arial" w:hAnsi="Arial" w:cs="Arial"/>
          <w:i/>
        </w:rPr>
      </w:pPr>
    </w:p>
    <w:p w14:paraId="14C6180B" w14:textId="0AB01EFD" w:rsidR="00D33B84" w:rsidRPr="0093706D" w:rsidRDefault="00D33B84" w:rsidP="00D33B84">
      <w:pPr>
        <w:rPr>
          <w:rFonts w:ascii="Arial" w:hAnsi="Arial" w:cs="Arial"/>
        </w:rPr>
      </w:pPr>
      <w:r w:rsidRPr="0093706D">
        <w:rPr>
          <w:rFonts w:ascii="Arial" w:hAnsi="Arial" w:cs="Arial"/>
        </w:rPr>
        <w:t>na straně jedné jako kupující (dále jen „kupující“)</w:t>
      </w:r>
    </w:p>
    <w:p w14:paraId="0F524C71" w14:textId="77777777" w:rsidR="001A6DD5" w:rsidRPr="001F7EB7" w:rsidRDefault="001A6DD5" w:rsidP="001A6DD5">
      <w:pPr>
        <w:pStyle w:val="rozene"/>
        <w:rPr>
          <w:rFonts w:cs="Arial"/>
          <w:b w:val="0"/>
          <w:sz w:val="20"/>
        </w:rPr>
      </w:pPr>
    </w:p>
    <w:p w14:paraId="634B377B" w14:textId="77777777" w:rsidR="001A6DD5" w:rsidRPr="001F7EB7" w:rsidRDefault="001A6DD5" w:rsidP="001A6DD5">
      <w:pPr>
        <w:pStyle w:val="rozene"/>
        <w:rPr>
          <w:rFonts w:cs="Arial"/>
          <w:b w:val="0"/>
          <w:sz w:val="20"/>
        </w:rPr>
      </w:pPr>
      <w:r w:rsidRPr="001F7EB7">
        <w:rPr>
          <w:rFonts w:cs="Arial"/>
          <w:b w:val="0"/>
          <w:sz w:val="20"/>
        </w:rPr>
        <w:t>a</w:t>
      </w:r>
    </w:p>
    <w:p w14:paraId="579C5EDF" w14:textId="77777777" w:rsidR="001A6DD5" w:rsidRPr="001F7EB7" w:rsidRDefault="001A6DD5" w:rsidP="001A6DD5">
      <w:pPr>
        <w:pStyle w:val="rozene"/>
        <w:rPr>
          <w:rFonts w:cs="Arial"/>
          <w:b w:val="0"/>
          <w:sz w:val="20"/>
        </w:rPr>
      </w:pPr>
    </w:p>
    <w:p w14:paraId="24F06E26" w14:textId="681678C5" w:rsidR="001A6DD5" w:rsidRPr="003C6E0B" w:rsidRDefault="001A6DD5" w:rsidP="001A6DD5">
      <w:pPr>
        <w:rPr>
          <w:rStyle w:val="Siln"/>
          <w:rFonts w:ascii="Arial" w:hAnsi="Arial" w:cs="Arial"/>
          <w:b w:val="0"/>
          <w:i/>
        </w:rPr>
      </w:pPr>
      <w:r w:rsidRPr="003C6E0B">
        <w:rPr>
          <w:rFonts w:ascii="Arial" w:hAnsi="Arial" w:cs="Arial"/>
          <w:b/>
          <w:i/>
          <w:shd w:val="clear" w:color="auto" w:fill="FFF2CC" w:themeFill="accent4" w:themeFillTint="33"/>
        </w:rPr>
        <w:t>…………………………………</w:t>
      </w:r>
      <w:r w:rsidR="003C6E0B" w:rsidRPr="003C6E0B">
        <w:rPr>
          <w:rFonts w:ascii="Arial" w:hAnsi="Arial" w:cs="Arial"/>
          <w:b/>
          <w:i/>
          <w:shd w:val="clear" w:color="auto" w:fill="FFF2CC" w:themeFill="accent4" w:themeFillTint="33"/>
        </w:rPr>
        <w:t>………………………..</w:t>
      </w:r>
    </w:p>
    <w:p w14:paraId="36BE792D" w14:textId="77777777" w:rsidR="001A6DD5" w:rsidRPr="003C6E0B" w:rsidRDefault="001A6DD5" w:rsidP="001A6DD5">
      <w:pPr>
        <w:rPr>
          <w:rFonts w:ascii="Arial" w:hAnsi="Arial" w:cs="Arial"/>
        </w:rPr>
      </w:pPr>
      <w:r w:rsidRPr="003C6E0B">
        <w:rPr>
          <w:rFonts w:ascii="Arial" w:hAnsi="Arial" w:cs="Arial"/>
        </w:rPr>
        <w:t xml:space="preserve">se sídlem: </w:t>
      </w:r>
      <w:r w:rsidR="00354E9C" w:rsidRPr="003C6E0B">
        <w:rPr>
          <w:rFonts w:ascii="Arial" w:hAnsi="Arial" w:cs="Arial"/>
        </w:rPr>
        <w:tab/>
      </w:r>
      <w:r w:rsidR="00354E9C" w:rsidRPr="003C6E0B">
        <w:rPr>
          <w:rFonts w:ascii="Arial" w:hAnsi="Arial" w:cs="Arial"/>
        </w:rPr>
        <w:tab/>
      </w:r>
      <w:r w:rsidR="00354E9C" w:rsidRPr="003C6E0B">
        <w:rPr>
          <w:rFonts w:ascii="Arial" w:hAnsi="Arial" w:cs="Arial"/>
          <w:shd w:val="clear" w:color="auto" w:fill="FFF2CC" w:themeFill="accent4" w:themeFillTint="33"/>
        </w:rPr>
        <w:t>………………………………</w:t>
      </w:r>
    </w:p>
    <w:p w14:paraId="443B973A" w14:textId="77777777" w:rsidR="001A6DD5" w:rsidRPr="003C6E0B" w:rsidRDefault="001A6DD5" w:rsidP="001A6DD5">
      <w:pPr>
        <w:rPr>
          <w:rFonts w:ascii="Arial" w:hAnsi="Arial" w:cs="Arial"/>
        </w:rPr>
      </w:pPr>
      <w:r w:rsidRPr="003C6E0B">
        <w:rPr>
          <w:rFonts w:ascii="Arial" w:hAnsi="Arial" w:cs="Arial"/>
        </w:rPr>
        <w:t xml:space="preserve">IČO: </w:t>
      </w:r>
      <w:r w:rsidR="00354E9C" w:rsidRPr="003C6E0B">
        <w:rPr>
          <w:rFonts w:ascii="Arial" w:hAnsi="Arial" w:cs="Arial"/>
        </w:rPr>
        <w:tab/>
      </w:r>
      <w:r w:rsidR="00354E9C" w:rsidRPr="003C6E0B">
        <w:rPr>
          <w:rFonts w:ascii="Arial" w:hAnsi="Arial" w:cs="Arial"/>
        </w:rPr>
        <w:tab/>
      </w:r>
      <w:r w:rsidR="00354E9C" w:rsidRPr="003C6E0B">
        <w:rPr>
          <w:rFonts w:ascii="Arial" w:hAnsi="Arial" w:cs="Arial"/>
        </w:rPr>
        <w:tab/>
      </w:r>
      <w:r w:rsidR="00354E9C" w:rsidRPr="003C6E0B">
        <w:rPr>
          <w:rFonts w:ascii="Arial" w:hAnsi="Arial" w:cs="Arial"/>
          <w:shd w:val="clear" w:color="auto" w:fill="FFF2CC" w:themeFill="accent4" w:themeFillTint="33"/>
        </w:rPr>
        <w:t>………………………………</w:t>
      </w:r>
    </w:p>
    <w:p w14:paraId="3D256AC8" w14:textId="77777777" w:rsidR="001A6DD5" w:rsidRPr="003C6E0B" w:rsidRDefault="001A6DD5" w:rsidP="001A6DD5">
      <w:pPr>
        <w:rPr>
          <w:rFonts w:ascii="Arial" w:hAnsi="Arial" w:cs="Arial"/>
          <w:color w:val="000000"/>
          <w:sz w:val="19"/>
          <w:szCs w:val="19"/>
        </w:rPr>
      </w:pPr>
      <w:r w:rsidRPr="003C6E0B">
        <w:rPr>
          <w:rFonts w:ascii="Arial" w:hAnsi="Arial" w:cs="Arial"/>
        </w:rPr>
        <w:t xml:space="preserve">Zastoupený: </w:t>
      </w:r>
      <w:r w:rsidR="00354E9C" w:rsidRPr="003C6E0B">
        <w:rPr>
          <w:rFonts w:ascii="Arial" w:hAnsi="Arial" w:cs="Arial"/>
          <w:color w:val="000000"/>
          <w:sz w:val="19"/>
          <w:szCs w:val="19"/>
        </w:rPr>
        <w:tab/>
      </w:r>
      <w:r w:rsidR="00354E9C" w:rsidRPr="003C6E0B">
        <w:rPr>
          <w:rFonts w:ascii="Arial" w:hAnsi="Arial" w:cs="Arial"/>
          <w:color w:val="000000"/>
          <w:sz w:val="19"/>
          <w:szCs w:val="19"/>
        </w:rPr>
        <w:tab/>
      </w:r>
      <w:r w:rsidR="00354E9C" w:rsidRPr="003C6E0B">
        <w:rPr>
          <w:rFonts w:ascii="Arial" w:hAnsi="Arial" w:cs="Arial"/>
          <w:shd w:val="clear" w:color="auto" w:fill="FFF2CC" w:themeFill="accent4" w:themeFillTint="33"/>
        </w:rPr>
        <w:t>………………………………</w:t>
      </w:r>
    </w:p>
    <w:p w14:paraId="5F7E44E9" w14:textId="179D5973" w:rsidR="003167FF" w:rsidRPr="003C6E0B" w:rsidRDefault="005A2064" w:rsidP="001A6DD5">
      <w:pPr>
        <w:rPr>
          <w:rFonts w:ascii="Arial" w:hAnsi="Arial" w:cs="Arial"/>
        </w:rPr>
      </w:pPr>
      <w:r w:rsidRPr="003C6E0B">
        <w:rPr>
          <w:rFonts w:ascii="Arial" w:hAnsi="Arial" w:cs="Arial"/>
          <w:color w:val="000000"/>
          <w:sz w:val="19"/>
          <w:szCs w:val="19"/>
        </w:rPr>
        <w:t>Z</w:t>
      </w:r>
      <w:r w:rsidR="003167FF" w:rsidRPr="003C6E0B">
        <w:rPr>
          <w:rFonts w:ascii="Arial" w:hAnsi="Arial" w:cs="Arial"/>
          <w:color w:val="000000"/>
          <w:sz w:val="19"/>
          <w:szCs w:val="19"/>
        </w:rPr>
        <w:t>apsaný</w:t>
      </w:r>
      <w:r w:rsidR="00354E9C" w:rsidRPr="003C6E0B">
        <w:rPr>
          <w:rFonts w:ascii="Arial" w:hAnsi="Arial" w:cs="Arial"/>
          <w:color w:val="000000"/>
          <w:sz w:val="19"/>
          <w:szCs w:val="19"/>
        </w:rPr>
        <w:t>:</w:t>
      </w:r>
      <w:r w:rsidR="00354E9C" w:rsidRPr="003C6E0B">
        <w:rPr>
          <w:rFonts w:ascii="Arial" w:hAnsi="Arial" w:cs="Arial"/>
          <w:color w:val="000000"/>
          <w:sz w:val="19"/>
          <w:szCs w:val="19"/>
        </w:rPr>
        <w:tab/>
      </w:r>
      <w:r w:rsidR="00354E9C" w:rsidRPr="003C6E0B">
        <w:rPr>
          <w:rFonts w:ascii="Arial" w:hAnsi="Arial" w:cs="Arial"/>
          <w:color w:val="000000"/>
          <w:sz w:val="19"/>
          <w:szCs w:val="19"/>
        </w:rPr>
        <w:tab/>
      </w:r>
      <w:r w:rsidR="00354E9C" w:rsidRPr="003C6E0B">
        <w:rPr>
          <w:rFonts w:ascii="Arial" w:hAnsi="Arial" w:cs="Arial"/>
          <w:shd w:val="clear" w:color="auto" w:fill="FFF2CC" w:themeFill="accent4" w:themeFillTint="33"/>
        </w:rPr>
        <w:t>………………………………</w:t>
      </w:r>
    </w:p>
    <w:p w14:paraId="0A7D489A" w14:textId="65D0D193" w:rsidR="00B44B0D" w:rsidRPr="001F7EB7" w:rsidRDefault="00B44B0D" w:rsidP="001A6DD5">
      <w:pPr>
        <w:rPr>
          <w:rFonts w:ascii="Arial" w:hAnsi="Arial" w:cs="Arial"/>
        </w:rPr>
      </w:pPr>
      <w:r>
        <w:rPr>
          <w:rFonts w:ascii="Arial" w:hAnsi="Arial" w:cs="Arial"/>
        </w:rPr>
        <w:t>ID DS:</w:t>
      </w:r>
      <w:r>
        <w:rPr>
          <w:rFonts w:ascii="Arial" w:hAnsi="Arial" w:cs="Arial"/>
        </w:rPr>
        <w:tab/>
      </w:r>
      <w:r>
        <w:rPr>
          <w:rFonts w:ascii="Arial" w:hAnsi="Arial" w:cs="Arial"/>
        </w:rPr>
        <w:tab/>
      </w:r>
      <w:r>
        <w:rPr>
          <w:rFonts w:ascii="Arial" w:hAnsi="Arial" w:cs="Arial"/>
        </w:rPr>
        <w:tab/>
      </w:r>
      <w:r w:rsidRPr="003C6E0B">
        <w:rPr>
          <w:rFonts w:ascii="Arial" w:hAnsi="Arial" w:cs="Arial"/>
          <w:shd w:val="clear" w:color="auto" w:fill="FFF2CC" w:themeFill="accent4" w:themeFillTint="33"/>
        </w:rPr>
        <w:t>………………………………</w:t>
      </w:r>
    </w:p>
    <w:p w14:paraId="0A2678B6" w14:textId="77777777" w:rsidR="001A6DD5" w:rsidRPr="001F7EB7" w:rsidRDefault="001A6DD5" w:rsidP="001A6DD5">
      <w:pPr>
        <w:rPr>
          <w:rFonts w:ascii="Arial" w:hAnsi="Arial" w:cs="Arial"/>
        </w:rPr>
      </w:pPr>
    </w:p>
    <w:p w14:paraId="075925CE" w14:textId="77777777" w:rsidR="00D33B84" w:rsidRPr="0093706D" w:rsidRDefault="00D33B84" w:rsidP="00D33B84">
      <w:pPr>
        <w:pStyle w:val="BodyText21"/>
        <w:widowControl/>
        <w:rPr>
          <w:rFonts w:ascii="Arial" w:hAnsi="Arial" w:cs="Arial"/>
          <w:sz w:val="20"/>
        </w:rPr>
      </w:pPr>
      <w:r w:rsidRPr="0093706D">
        <w:rPr>
          <w:rFonts w:ascii="Arial" w:hAnsi="Arial" w:cs="Arial"/>
          <w:sz w:val="20"/>
        </w:rPr>
        <w:t>na straně druhé jako prodávající (dále jen „prodávající“)</w:t>
      </w:r>
    </w:p>
    <w:p w14:paraId="5053EFE8" w14:textId="77777777" w:rsidR="001A6DD5" w:rsidRPr="0093706D" w:rsidRDefault="001A6DD5" w:rsidP="001A6DD5">
      <w:pPr>
        <w:rPr>
          <w:rFonts w:ascii="Arial" w:hAnsi="Arial" w:cs="Arial"/>
          <w:b/>
          <w:bCs/>
        </w:rPr>
      </w:pPr>
    </w:p>
    <w:p w14:paraId="3F2766A2" w14:textId="77777777" w:rsidR="001A6DD5" w:rsidRPr="0093706D" w:rsidRDefault="001A6DD5" w:rsidP="001A6DD5">
      <w:pPr>
        <w:pStyle w:val="BodyText21"/>
        <w:widowControl/>
        <w:rPr>
          <w:rFonts w:ascii="Arial" w:hAnsi="Arial" w:cs="Arial"/>
          <w:snapToGrid/>
          <w:sz w:val="20"/>
        </w:rPr>
      </w:pPr>
      <w:r w:rsidRPr="0093706D">
        <w:rPr>
          <w:rFonts w:ascii="Arial" w:hAnsi="Arial" w:cs="Arial"/>
          <w:sz w:val="20"/>
        </w:rPr>
        <w:t>(společně jako „smluvní strany“)</w:t>
      </w:r>
    </w:p>
    <w:p w14:paraId="65992180" w14:textId="77777777" w:rsidR="001A6DD5" w:rsidRPr="001F7EB7" w:rsidRDefault="001A6DD5" w:rsidP="001A6DD5">
      <w:pPr>
        <w:rPr>
          <w:rFonts w:ascii="Arial" w:hAnsi="Arial" w:cs="Arial"/>
          <w:b/>
          <w:bCs/>
        </w:rPr>
      </w:pPr>
    </w:p>
    <w:p w14:paraId="7A464578" w14:textId="77777777" w:rsidR="0093706D" w:rsidRDefault="0093706D" w:rsidP="003F0178">
      <w:pPr>
        <w:spacing w:after="120" w:line="276" w:lineRule="auto"/>
        <w:rPr>
          <w:rFonts w:ascii="Arial" w:hAnsi="Arial" w:cs="Arial"/>
          <w:sz w:val="22"/>
        </w:rPr>
      </w:pPr>
    </w:p>
    <w:p w14:paraId="74ED0693" w14:textId="31A0A0D1" w:rsidR="003F0178" w:rsidRPr="001F7EB7" w:rsidRDefault="003F0178" w:rsidP="003F0178">
      <w:pPr>
        <w:spacing w:after="120" w:line="276" w:lineRule="auto"/>
        <w:rPr>
          <w:rFonts w:ascii="Arial" w:hAnsi="Arial" w:cs="Arial"/>
          <w:sz w:val="22"/>
        </w:rPr>
      </w:pPr>
      <w:r w:rsidRPr="001F7EB7">
        <w:rPr>
          <w:rFonts w:ascii="Arial" w:hAnsi="Arial" w:cs="Arial"/>
          <w:sz w:val="22"/>
        </w:rPr>
        <w:t>PREAMBULE</w:t>
      </w:r>
    </w:p>
    <w:p w14:paraId="442229B1" w14:textId="77777777" w:rsidR="003F0178" w:rsidRPr="001F7EB7" w:rsidRDefault="003F0178" w:rsidP="003F0178">
      <w:pPr>
        <w:spacing w:after="120" w:line="276" w:lineRule="auto"/>
        <w:rPr>
          <w:rFonts w:ascii="Arial" w:hAnsi="Arial" w:cs="Arial"/>
        </w:rPr>
      </w:pPr>
      <w:r w:rsidRPr="001F7EB7">
        <w:rPr>
          <w:rFonts w:ascii="Arial" w:hAnsi="Arial" w:cs="Arial"/>
        </w:rPr>
        <w:t>Vzhledem k tomu, že:</w:t>
      </w:r>
    </w:p>
    <w:p w14:paraId="6DA6418A" w14:textId="66B6C730" w:rsidR="003F0178" w:rsidRPr="008D4BB0" w:rsidRDefault="003F0178" w:rsidP="008D4BB0">
      <w:pPr>
        <w:pStyle w:val="Odstavecseseznamem"/>
        <w:numPr>
          <w:ilvl w:val="0"/>
          <w:numId w:val="24"/>
        </w:numPr>
        <w:spacing w:after="120" w:line="276" w:lineRule="auto"/>
        <w:jc w:val="both"/>
        <w:rPr>
          <w:rFonts w:ascii="Arial" w:hAnsi="Arial" w:cs="Arial"/>
          <w:b/>
          <w:iCs/>
        </w:rPr>
      </w:pPr>
      <w:r w:rsidRPr="001F7EB7">
        <w:rPr>
          <w:rFonts w:ascii="Arial" w:hAnsi="Arial" w:cs="Arial"/>
        </w:rPr>
        <w:t xml:space="preserve">Prodávající je vybraným dodavatelem veřejné zakázky </w:t>
      </w:r>
      <w:r w:rsidRPr="001F7EB7">
        <w:rPr>
          <w:rFonts w:ascii="Arial" w:hAnsi="Arial" w:cs="Arial"/>
          <w:b/>
        </w:rPr>
        <w:t>„</w:t>
      </w:r>
      <w:r w:rsidR="007C60FE">
        <w:rPr>
          <w:rFonts w:ascii="Arial" w:hAnsi="Arial" w:cs="Arial"/>
          <w:b/>
        </w:rPr>
        <w:t>H</w:t>
      </w:r>
      <w:r w:rsidR="00486D33" w:rsidRPr="00486D33">
        <w:rPr>
          <w:rFonts w:ascii="Arial" w:hAnsi="Arial" w:cs="Arial"/>
          <w:b/>
          <w:iCs/>
        </w:rPr>
        <w:t>umanizace sociální služby Domova se zvláštním režimem „MATYÁŠ“ v Nejdku – vybavení domova – 2. etapa, část 2 – standardní nábytek a příslušenství</w:t>
      </w:r>
      <w:r w:rsidR="00D30DB2" w:rsidRPr="008D4BB0">
        <w:rPr>
          <w:rFonts w:ascii="Arial" w:hAnsi="Arial" w:cs="Arial"/>
          <w:b/>
          <w:bCs/>
        </w:rPr>
        <w:t>“</w:t>
      </w:r>
      <w:r w:rsidR="00592967" w:rsidRPr="008D4BB0">
        <w:rPr>
          <w:rFonts w:ascii="Arial" w:hAnsi="Arial" w:cs="Arial"/>
          <w:b/>
          <w:bCs/>
        </w:rPr>
        <w:t xml:space="preserve"> </w:t>
      </w:r>
      <w:r w:rsidRPr="008D4BB0">
        <w:rPr>
          <w:rFonts w:ascii="Arial" w:hAnsi="Arial" w:cs="Arial"/>
        </w:rPr>
        <w:t xml:space="preserve">vyhlášené dne </w:t>
      </w:r>
      <w:r w:rsidRPr="008D4BB0">
        <w:rPr>
          <w:rFonts w:ascii="Arial" w:hAnsi="Arial" w:cs="Arial"/>
          <w:highlight w:val="lightGray"/>
        </w:rPr>
        <w:t>………….</w:t>
      </w:r>
      <w:r w:rsidRPr="008D4BB0">
        <w:rPr>
          <w:rFonts w:ascii="Arial" w:hAnsi="Arial" w:cs="Arial"/>
        </w:rPr>
        <w:t xml:space="preserve"> </w:t>
      </w:r>
      <w:r w:rsidR="00185BD0" w:rsidRPr="008D4BB0">
        <w:rPr>
          <w:rFonts w:ascii="Arial" w:hAnsi="Arial" w:cs="Arial"/>
        </w:rPr>
        <w:t xml:space="preserve"> </w:t>
      </w:r>
      <w:r w:rsidR="003110E5" w:rsidRPr="008D4BB0">
        <w:rPr>
          <w:rFonts w:ascii="Arial" w:hAnsi="Arial" w:cs="Arial"/>
        </w:rPr>
        <w:t xml:space="preserve">kupujícím </w:t>
      </w:r>
      <w:r w:rsidRPr="008D4BB0">
        <w:rPr>
          <w:rFonts w:ascii="Arial" w:hAnsi="Arial" w:cs="Arial"/>
        </w:rPr>
        <w:t xml:space="preserve">jako zadavatelem </w:t>
      </w:r>
      <w:r w:rsidR="009E6FC8" w:rsidRPr="008D4BB0">
        <w:rPr>
          <w:rFonts w:ascii="Arial" w:hAnsi="Arial" w:cs="Arial"/>
        </w:rPr>
        <w:t>nadlimitní</w:t>
      </w:r>
      <w:r w:rsidRPr="008D4BB0">
        <w:rPr>
          <w:rFonts w:ascii="Arial" w:hAnsi="Arial" w:cs="Arial"/>
        </w:rPr>
        <w:t xml:space="preserve"> veřejné zakázky formou </w:t>
      </w:r>
      <w:r w:rsidR="009E6FC8" w:rsidRPr="008D4BB0">
        <w:rPr>
          <w:rFonts w:ascii="Arial" w:hAnsi="Arial" w:cs="Arial"/>
        </w:rPr>
        <w:t>otevřeného řízení</w:t>
      </w:r>
      <w:r w:rsidR="003110E5" w:rsidRPr="008D4BB0">
        <w:rPr>
          <w:rFonts w:ascii="Arial" w:hAnsi="Arial" w:cs="Arial"/>
        </w:rPr>
        <w:t xml:space="preserve"> (dále jen „veřejná zakázka“)</w:t>
      </w:r>
      <w:r w:rsidRPr="008D4BB0">
        <w:rPr>
          <w:rFonts w:ascii="Arial" w:hAnsi="Arial" w:cs="Arial"/>
        </w:rPr>
        <w:t xml:space="preserve"> a výběr dodavatele</w:t>
      </w:r>
      <w:r w:rsidR="003110E5" w:rsidRPr="008D4BB0">
        <w:rPr>
          <w:rFonts w:ascii="Arial" w:hAnsi="Arial" w:cs="Arial"/>
        </w:rPr>
        <w:t xml:space="preserve"> a uzavření této smlouvy</w:t>
      </w:r>
      <w:r w:rsidRPr="008D4BB0">
        <w:rPr>
          <w:rFonts w:ascii="Arial" w:hAnsi="Arial" w:cs="Arial"/>
        </w:rPr>
        <w:t xml:space="preserve"> byl</w:t>
      </w:r>
      <w:r w:rsidR="003110E5" w:rsidRPr="008D4BB0">
        <w:rPr>
          <w:rFonts w:ascii="Arial" w:hAnsi="Arial" w:cs="Arial"/>
        </w:rPr>
        <w:t>y</w:t>
      </w:r>
      <w:r w:rsidRPr="008D4BB0">
        <w:rPr>
          <w:rFonts w:ascii="Arial" w:hAnsi="Arial" w:cs="Arial"/>
        </w:rPr>
        <w:t xml:space="preserve"> schválen</w:t>
      </w:r>
      <w:r w:rsidR="003110E5" w:rsidRPr="008D4BB0">
        <w:rPr>
          <w:rFonts w:ascii="Arial" w:hAnsi="Arial" w:cs="Arial"/>
        </w:rPr>
        <w:t>y</w:t>
      </w:r>
      <w:r w:rsidRPr="008D4BB0">
        <w:rPr>
          <w:rFonts w:ascii="Arial" w:hAnsi="Arial" w:cs="Arial"/>
        </w:rPr>
        <w:t xml:space="preserve"> usnesením Rady Karlovarského kraje dne </w:t>
      </w:r>
      <w:r w:rsidRPr="008D4BB0">
        <w:rPr>
          <w:rFonts w:ascii="Arial" w:hAnsi="Arial" w:cs="Arial"/>
          <w:highlight w:val="lightGray"/>
        </w:rPr>
        <w:t>……………….</w:t>
      </w:r>
      <w:r w:rsidRPr="008D4BB0">
        <w:rPr>
          <w:rFonts w:ascii="Arial" w:hAnsi="Arial" w:cs="Arial"/>
        </w:rPr>
        <w:t xml:space="preserve"> usnesením č. </w:t>
      </w:r>
      <w:r w:rsidRPr="008D4BB0">
        <w:rPr>
          <w:rFonts w:ascii="Arial" w:hAnsi="Arial" w:cs="Arial"/>
          <w:highlight w:val="lightGray"/>
        </w:rPr>
        <w:t>……</w:t>
      </w:r>
      <w:r w:rsidR="00D33B84" w:rsidRPr="008D4BB0">
        <w:rPr>
          <w:rFonts w:ascii="Arial" w:hAnsi="Arial" w:cs="Arial"/>
          <w:highlight w:val="lightGray"/>
        </w:rPr>
        <w:t>…</w:t>
      </w:r>
      <w:r w:rsidRPr="008D4BB0">
        <w:rPr>
          <w:rFonts w:ascii="Arial" w:hAnsi="Arial" w:cs="Arial"/>
        </w:rPr>
        <w:t>; a</w:t>
      </w:r>
    </w:p>
    <w:p w14:paraId="1E2D4DF6" w14:textId="67A97B81" w:rsidR="003F0178" w:rsidRPr="001F7EB7" w:rsidRDefault="003F0178" w:rsidP="003F0178">
      <w:pPr>
        <w:pStyle w:val="Odstavecseseznamem"/>
        <w:numPr>
          <w:ilvl w:val="0"/>
          <w:numId w:val="24"/>
        </w:numPr>
        <w:spacing w:before="240" w:after="120" w:line="276" w:lineRule="auto"/>
        <w:contextualSpacing w:val="0"/>
        <w:jc w:val="both"/>
        <w:rPr>
          <w:rFonts w:ascii="Arial" w:hAnsi="Arial" w:cs="Arial"/>
        </w:rPr>
      </w:pPr>
      <w:r w:rsidRPr="001F7EB7">
        <w:rPr>
          <w:rFonts w:ascii="Arial" w:hAnsi="Arial" w:cs="Arial"/>
        </w:rPr>
        <w:t xml:space="preserve">prodávající je vlastníkem movitých věcí blíže specifikovaných v nabídce prodávajícího </w:t>
      </w:r>
      <w:r w:rsidR="00185BD0" w:rsidRPr="001F7EB7">
        <w:rPr>
          <w:rFonts w:ascii="Arial" w:hAnsi="Arial" w:cs="Arial"/>
        </w:rPr>
        <w:t xml:space="preserve">přijaté </w:t>
      </w:r>
      <w:r w:rsidRPr="001F7EB7">
        <w:rPr>
          <w:rFonts w:ascii="Arial" w:hAnsi="Arial" w:cs="Arial"/>
        </w:rPr>
        <w:t xml:space="preserve">dne </w:t>
      </w:r>
      <w:r w:rsidR="00D33B84" w:rsidRPr="009E6FC8">
        <w:rPr>
          <w:rFonts w:ascii="Arial" w:hAnsi="Arial" w:cs="Arial"/>
          <w:highlight w:val="lightGray"/>
        </w:rPr>
        <w:t>…………</w:t>
      </w:r>
      <w:r w:rsidRPr="001F7EB7">
        <w:rPr>
          <w:rFonts w:ascii="Arial" w:hAnsi="Arial" w:cs="Arial"/>
        </w:rPr>
        <w:t xml:space="preserve">, </w:t>
      </w:r>
      <w:r w:rsidR="00557E0D">
        <w:rPr>
          <w:rFonts w:ascii="Arial" w:hAnsi="Arial" w:cs="Arial"/>
        </w:rPr>
        <w:t>soupis dodávek</w:t>
      </w:r>
      <w:r w:rsidRPr="001F7EB7">
        <w:rPr>
          <w:rFonts w:ascii="Arial" w:hAnsi="Arial" w:cs="Arial"/>
        </w:rPr>
        <w:t xml:space="preserve"> předmětu plnění je nedílnou součástí této smlouvy jako příloha č. </w:t>
      </w:r>
      <w:r w:rsidR="00B771E4">
        <w:rPr>
          <w:rFonts w:ascii="Arial" w:hAnsi="Arial" w:cs="Arial"/>
        </w:rPr>
        <w:t>1</w:t>
      </w:r>
      <w:r w:rsidRPr="001F7EB7">
        <w:rPr>
          <w:rFonts w:ascii="Arial" w:hAnsi="Arial" w:cs="Arial"/>
        </w:rPr>
        <w:t xml:space="preserve"> (dále jen „předmět koupě“); a</w:t>
      </w:r>
    </w:p>
    <w:p w14:paraId="25D3C739" w14:textId="38F204A0" w:rsidR="003F0178" w:rsidRPr="001F7EB7" w:rsidRDefault="003F0178" w:rsidP="003F0178">
      <w:pPr>
        <w:pStyle w:val="Preambule"/>
        <w:numPr>
          <w:ilvl w:val="0"/>
          <w:numId w:val="24"/>
        </w:numPr>
        <w:rPr>
          <w:rFonts w:cs="Arial"/>
          <w:sz w:val="20"/>
          <w:szCs w:val="20"/>
        </w:rPr>
      </w:pPr>
      <w:r w:rsidRPr="001F7EB7">
        <w:rPr>
          <w:rFonts w:cs="Arial"/>
          <w:sz w:val="20"/>
          <w:szCs w:val="20"/>
        </w:rPr>
        <w:t xml:space="preserve">kupující má zájem tyto movité věci získat do svého vlastnictví, a </w:t>
      </w:r>
    </w:p>
    <w:p w14:paraId="4B148F8A" w14:textId="3A1BBA5C" w:rsidR="003F0178" w:rsidRDefault="003F0178" w:rsidP="003F0178">
      <w:pPr>
        <w:pStyle w:val="Odstavecseseznamem"/>
        <w:numPr>
          <w:ilvl w:val="0"/>
          <w:numId w:val="24"/>
        </w:numPr>
        <w:spacing w:after="120" w:line="276" w:lineRule="auto"/>
        <w:contextualSpacing w:val="0"/>
        <w:jc w:val="both"/>
        <w:rPr>
          <w:rFonts w:ascii="Arial" w:hAnsi="Arial" w:cs="Arial"/>
        </w:rPr>
      </w:pPr>
      <w:r w:rsidRPr="001F7EB7">
        <w:rPr>
          <w:rFonts w:ascii="Arial" w:hAnsi="Arial" w:cs="Arial"/>
        </w:rPr>
        <w:t xml:space="preserve">prodávající prohlašuje, že je držitelem potřebného živnostenského oprávnění a </w:t>
      </w:r>
      <w:r w:rsidRPr="001F7EB7">
        <w:rPr>
          <w:rFonts w:ascii="Arial" w:hAnsi="Arial" w:cs="Arial"/>
          <w:color w:val="000000"/>
        </w:rPr>
        <w:t xml:space="preserve">má řádné vybavení, zkušenosti a schopnosti, aby </w:t>
      </w:r>
      <w:r w:rsidRPr="001F7EB7">
        <w:rPr>
          <w:rFonts w:ascii="Arial" w:hAnsi="Arial" w:cs="Arial"/>
        </w:rPr>
        <w:t xml:space="preserve">předmět koupě dle této smlouvy dodal ve stanovené době a ve sjednané kvalitě, a že si je vědom skutečnosti, že kupující má značný zájem </w:t>
      </w:r>
      <w:r w:rsidR="00127D8F">
        <w:rPr>
          <w:rFonts w:ascii="Arial" w:hAnsi="Arial" w:cs="Arial"/>
        </w:rPr>
        <w:br/>
      </w:r>
      <w:r w:rsidRPr="001F7EB7">
        <w:rPr>
          <w:rFonts w:ascii="Arial" w:hAnsi="Arial" w:cs="Arial"/>
        </w:rPr>
        <w:t>na dodání předmětu koupě, který je předmětem této smlouvy, v čase a kvalitě stanovené touto smlouvou,</w:t>
      </w:r>
    </w:p>
    <w:p w14:paraId="11F68B26" w14:textId="77777777" w:rsidR="0093706D" w:rsidRDefault="0093706D" w:rsidP="003F0178">
      <w:pPr>
        <w:spacing w:after="120" w:line="276" w:lineRule="auto"/>
        <w:rPr>
          <w:rFonts w:ascii="Arial" w:hAnsi="Arial" w:cs="Arial"/>
        </w:rPr>
      </w:pPr>
    </w:p>
    <w:p w14:paraId="3FC8AF29" w14:textId="60C8C9E7" w:rsidR="003F0178" w:rsidRPr="001F7EB7" w:rsidRDefault="003F0178" w:rsidP="003F0178">
      <w:pPr>
        <w:spacing w:after="120" w:line="276" w:lineRule="auto"/>
        <w:rPr>
          <w:rFonts w:ascii="Arial" w:hAnsi="Arial" w:cs="Arial"/>
        </w:rPr>
      </w:pPr>
      <w:r w:rsidRPr="001F7EB7">
        <w:rPr>
          <w:rFonts w:ascii="Arial" w:hAnsi="Arial" w:cs="Arial"/>
        </w:rPr>
        <w:t>dohodly se smluvní strany na uzavření této</w:t>
      </w:r>
    </w:p>
    <w:p w14:paraId="6DCC53EB" w14:textId="77777777" w:rsidR="0093706D" w:rsidRPr="001F7EB7" w:rsidRDefault="0093706D" w:rsidP="005154B8">
      <w:pPr>
        <w:spacing w:after="120"/>
        <w:rPr>
          <w:rFonts w:ascii="Arial" w:hAnsi="Arial" w:cs="Arial"/>
        </w:rPr>
      </w:pPr>
    </w:p>
    <w:p w14:paraId="78C5D27B" w14:textId="77777777" w:rsidR="005154B8" w:rsidRPr="001F7EB7" w:rsidRDefault="005154B8" w:rsidP="005154B8">
      <w:pPr>
        <w:spacing w:after="120"/>
        <w:jc w:val="center"/>
        <w:rPr>
          <w:rFonts w:ascii="Arial" w:hAnsi="Arial" w:cs="Arial"/>
          <w:b/>
          <w:sz w:val="28"/>
          <w:szCs w:val="28"/>
        </w:rPr>
      </w:pPr>
      <w:r w:rsidRPr="001F7EB7">
        <w:rPr>
          <w:rFonts w:ascii="Arial" w:hAnsi="Arial" w:cs="Arial"/>
          <w:b/>
          <w:sz w:val="28"/>
          <w:szCs w:val="28"/>
        </w:rPr>
        <w:t>KUPNÍ SMLOUVY</w:t>
      </w:r>
    </w:p>
    <w:p w14:paraId="5828AE18" w14:textId="77777777" w:rsidR="005154B8" w:rsidRPr="001F7EB7" w:rsidRDefault="005154B8" w:rsidP="005154B8">
      <w:pPr>
        <w:pStyle w:val="Default"/>
        <w:spacing w:after="120"/>
        <w:jc w:val="center"/>
        <w:rPr>
          <w:rFonts w:ascii="Arial" w:hAnsi="Arial" w:cs="Arial"/>
          <w:sz w:val="20"/>
          <w:szCs w:val="20"/>
        </w:rPr>
      </w:pPr>
      <w:r w:rsidRPr="001F7EB7">
        <w:rPr>
          <w:rFonts w:ascii="Arial" w:hAnsi="Arial" w:cs="Arial"/>
          <w:sz w:val="20"/>
          <w:szCs w:val="20"/>
        </w:rPr>
        <w:lastRenderedPageBreak/>
        <w:t>(dále jen „smlouva“)</w:t>
      </w:r>
    </w:p>
    <w:p w14:paraId="2BABC0D6" w14:textId="7CAA3783" w:rsidR="005154B8" w:rsidRDefault="005154B8" w:rsidP="005154B8">
      <w:pPr>
        <w:pStyle w:val="BodyText21"/>
        <w:widowControl/>
        <w:spacing w:after="120"/>
        <w:jc w:val="center"/>
        <w:rPr>
          <w:rFonts w:ascii="Arial" w:hAnsi="Arial" w:cs="Arial"/>
          <w:sz w:val="20"/>
        </w:rPr>
      </w:pPr>
      <w:r w:rsidRPr="001F7EB7">
        <w:rPr>
          <w:rFonts w:ascii="Arial" w:hAnsi="Arial" w:cs="Arial"/>
          <w:sz w:val="20"/>
        </w:rPr>
        <w:t>dle § 2079 a násl. zákona č. 89/2012 Sb. občanský zákoník, ve znění pozdějších předpisů</w:t>
      </w:r>
      <w:r w:rsidR="00721933" w:rsidRPr="001F7EB7">
        <w:rPr>
          <w:rFonts w:ascii="Arial" w:hAnsi="Arial" w:cs="Arial"/>
          <w:sz w:val="20"/>
        </w:rPr>
        <w:t xml:space="preserve"> (dále jen „občanský zákoník“)</w:t>
      </w:r>
    </w:p>
    <w:p w14:paraId="791E6751" w14:textId="77777777" w:rsidR="007940BC" w:rsidRPr="001F7EB7" w:rsidRDefault="007940BC" w:rsidP="005154B8">
      <w:pPr>
        <w:pStyle w:val="BodyText21"/>
        <w:widowControl/>
        <w:spacing w:after="120"/>
        <w:jc w:val="center"/>
        <w:rPr>
          <w:rFonts w:ascii="Arial" w:hAnsi="Arial" w:cs="Arial"/>
          <w:sz w:val="20"/>
        </w:rPr>
      </w:pPr>
    </w:p>
    <w:p w14:paraId="77119DB7" w14:textId="77777777" w:rsidR="005154B8" w:rsidRPr="001F7EB7" w:rsidRDefault="005154B8" w:rsidP="005154B8">
      <w:pPr>
        <w:pStyle w:val="slovn1rove"/>
        <w:spacing w:before="0" w:after="120"/>
        <w:rPr>
          <w:rFonts w:cs="Arial"/>
          <w:sz w:val="20"/>
          <w:szCs w:val="20"/>
        </w:rPr>
      </w:pPr>
      <w:r w:rsidRPr="001F7EB7">
        <w:rPr>
          <w:rFonts w:cs="Arial"/>
          <w:sz w:val="20"/>
          <w:szCs w:val="20"/>
        </w:rPr>
        <w:t>Předmět smlouvy</w:t>
      </w:r>
    </w:p>
    <w:p w14:paraId="24B3DA7C" w14:textId="0A956E5C" w:rsidR="003F0178" w:rsidRPr="00D33B84" w:rsidRDefault="003F0178" w:rsidP="003F0178">
      <w:pPr>
        <w:pStyle w:val="slovn2rove"/>
        <w:tabs>
          <w:tab w:val="clear" w:pos="567"/>
        </w:tabs>
        <w:spacing w:before="0"/>
        <w:ind w:left="567" w:hanging="567"/>
        <w:rPr>
          <w:rFonts w:cs="Arial"/>
          <w:sz w:val="20"/>
          <w:szCs w:val="20"/>
        </w:rPr>
      </w:pPr>
      <w:r w:rsidRPr="00D33B84">
        <w:rPr>
          <w:rFonts w:cs="Arial"/>
          <w:sz w:val="20"/>
          <w:szCs w:val="20"/>
        </w:rPr>
        <w:t xml:space="preserve">Prodávající se zavazuje za podmínek stanovených </w:t>
      </w:r>
      <w:r w:rsidR="00B020B1">
        <w:rPr>
          <w:rFonts w:cs="Arial"/>
          <w:sz w:val="20"/>
          <w:szCs w:val="20"/>
        </w:rPr>
        <w:t>ve</w:t>
      </w:r>
      <w:r w:rsidRPr="00D33B84">
        <w:rPr>
          <w:rFonts w:cs="Arial"/>
          <w:sz w:val="20"/>
          <w:szCs w:val="20"/>
        </w:rPr>
        <w:t xml:space="preserve"> smlouvě odevzdat kupujícímu</w:t>
      </w:r>
      <w:r w:rsidR="00127D8F">
        <w:rPr>
          <w:rFonts w:cs="Arial"/>
          <w:sz w:val="20"/>
          <w:szCs w:val="20"/>
        </w:rPr>
        <w:t xml:space="preserve"> soubor</w:t>
      </w:r>
      <w:r w:rsidRPr="00D33B84">
        <w:rPr>
          <w:rFonts w:cs="Arial"/>
          <w:sz w:val="20"/>
          <w:szCs w:val="20"/>
        </w:rPr>
        <w:t xml:space="preserve"> věc</w:t>
      </w:r>
      <w:r w:rsidR="00127D8F">
        <w:rPr>
          <w:rFonts w:cs="Arial"/>
          <w:sz w:val="20"/>
          <w:szCs w:val="20"/>
        </w:rPr>
        <w:t>í</w:t>
      </w:r>
      <w:r w:rsidRPr="00D33B84">
        <w:rPr>
          <w:rFonts w:cs="Arial"/>
          <w:sz w:val="20"/>
          <w:szCs w:val="20"/>
        </w:rPr>
        <w:t>, kter</w:t>
      </w:r>
      <w:r w:rsidR="00127D8F">
        <w:rPr>
          <w:rFonts w:cs="Arial"/>
          <w:sz w:val="20"/>
          <w:szCs w:val="20"/>
        </w:rPr>
        <w:t>ý</w:t>
      </w:r>
      <w:r w:rsidRPr="00D33B84">
        <w:rPr>
          <w:rFonts w:cs="Arial"/>
          <w:sz w:val="20"/>
          <w:szCs w:val="20"/>
        </w:rPr>
        <w:t xml:space="preserve"> je předmětem koupě v množství, jakosti a provedení, jež je blíže specifikováno v nabídce prodávajícího přijaté dne </w:t>
      </w:r>
      <w:r w:rsidR="00D33B84" w:rsidRPr="00D33B84">
        <w:rPr>
          <w:rFonts w:cs="Arial"/>
          <w:highlight w:val="lightGray"/>
        </w:rPr>
        <w:t>………….</w:t>
      </w:r>
      <w:r w:rsidRPr="00D33B84">
        <w:rPr>
          <w:rFonts w:cs="Arial"/>
          <w:sz w:val="20"/>
          <w:szCs w:val="20"/>
        </w:rPr>
        <w:t xml:space="preserve"> (dále jen „nabídka“) v rámci </w:t>
      </w:r>
      <w:r w:rsidR="003110E5" w:rsidRPr="00D33B84">
        <w:rPr>
          <w:rFonts w:cs="Arial"/>
          <w:sz w:val="20"/>
          <w:szCs w:val="20"/>
        </w:rPr>
        <w:t xml:space="preserve">veřejné </w:t>
      </w:r>
      <w:r w:rsidR="00384482" w:rsidRPr="00D33B84">
        <w:rPr>
          <w:rFonts w:cs="Arial"/>
          <w:sz w:val="20"/>
          <w:szCs w:val="20"/>
        </w:rPr>
        <w:t xml:space="preserve">zakázky </w:t>
      </w:r>
      <w:r w:rsidR="00776011" w:rsidRPr="00776011">
        <w:rPr>
          <w:rFonts w:cs="Arial"/>
          <w:sz w:val="20"/>
          <w:szCs w:val="20"/>
        </w:rPr>
        <w:t>„</w:t>
      </w:r>
      <w:r w:rsidR="007C60FE" w:rsidRPr="007C60FE">
        <w:rPr>
          <w:rFonts w:cs="Arial"/>
          <w:sz w:val="20"/>
          <w:szCs w:val="20"/>
        </w:rPr>
        <w:t>Humanizace sociální služby Domova se zvláštním režimem „MATYÁŠ“ v Nejdku – vybavení domova – 2. etapa, část 2 – standardní nábytek a příslušenství</w:t>
      </w:r>
      <w:r w:rsidR="00776011" w:rsidRPr="00776011">
        <w:rPr>
          <w:rFonts w:cs="Arial"/>
          <w:sz w:val="20"/>
          <w:szCs w:val="20"/>
        </w:rPr>
        <w:t>“</w:t>
      </w:r>
      <w:r w:rsidR="00D342C3">
        <w:rPr>
          <w:rFonts w:cs="Arial"/>
          <w:sz w:val="20"/>
          <w:szCs w:val="20"/>
        </w:rPr>
        <w:t xml:space="preserve"> </w:t>
      </w:r>
      <w:r w:rsidRPr="00D33B84">
        <w:rPr>
          <w:rFonts w:cs="Arial"/>
          <w:sz w:val="20"/>
          <w:szCs w:val="20"/>
        </w:rPr>
        <w:t>a převést na</w:t>
      </w:r>
      <w:r w:rsidR="00D33B84" w:rsidRPr="00D33B84">
        <w:rPr>
          <w:rFonts w:cs="Arial"/>
          <w:sz w:val="20"/>
          <w:szCs w:val="20"/>
        </w:rPr>
        <w:t> </w:t>
      </w:r>
      <w:r w:rsidR="00127D8F">
        <w:rPr>
          <w:rFonts w:cs="Arial"/>
          <w:sz w:val="20"/>
          <w:szCs w:val="20"/>
        </w:rPr>
        <w:t>kupujícího</w:t>
      </w:r>
      <w:r w:rsidR="00127D8F" w:rsidRPr="00D33B84">
        <w:rPr>
          <w:rFonts w:cs="Arial"/>
          <w:sz w:val="20"/>
          <w:szCs w:val="20"/>
        </w:rPr>
        <w:t xml:space="preserve"> </w:t>
      </w:r>
      <w:r w:rsidRPr="00D33B84">
        <w:rPr>
          <w:rFonts w:cs="Arial"/>
          <w:sz w:val="20"/>
          <w:szCs w:val="20"/>
        </w:rPr>
        <w:t>vlastnické právo k předmětu koupě.</w:t>
      </w:r>
    </w:p>
    <w:p w14:paraId="67749F0B" w14:textId="37ADE195" w:rsidR="003F0178" w:rsidRPr="00D33B84" w:rsidRDefault="003F0178" w:rsidP="003F0178">
      <w:pPr>
        <w:pStyle w:val="slovn2rove"/>
        <w:tabs>
          <w:tab w:val="clear" w:pos="567"/>
        </w:tabs>
        <w:spacing w:before="0"/>
        <w:ind w:left="567" w:hanging="567"/>
        <w:rPr>
          <w:rFonts w:cs="Arial"/>
          <w:sz w:val="20"/>
          <w:szCs w:val="20"/>
        </w:rPr>
      </w:pPr>
      <w:r w:rsidRPr="00D33B84">
        <w:rPr>
          <w:rFonts w:cs="Arial"/>
          <w:sz w:val="20"/>
          <w:szCs w:val="20"/>
        </w:rPr>
        <w:t>Kupující se zavazuje předmět koupě převzít, a zaplatit za něj prodávajícímu sjednanou kupní cenu.</w:t>
      </w:r>
    </w:p>
    <w:p w14:paraId="7D3DE7F1" w14:textId="20102F6D" w:rsidR="005154B8" w:rsidRDefault="005154B8" w:rsidP="005154B8">
      <w:pPr>
        <w:pStyle w:val="slovn2rove"/>
        <w:tabs>
          <w:tab w:val="clear" w:pos="567"/>
        </w:tabs>
        <w:spacing w:before="0"/>
        <w:ind w:left="567" w:hanging="567"/>
        <w:rPr>
          <w:rFonts w:cs="Arial"/>
          <w:sz w:val="20"/>
          <w:szCs w:val="20"/>
        </w:rPr>
      </w:pPr>
      <w:r w:rsidRPr="00D33B84">
        <w:rPr>
          <w:rFonts w:cs="Arial"/>
          <w:sz w:val="20"/>
          <w:szCs w:val="20"/>
        </w:rPr>
        <w:t xml:space="preserve">Předmětem plnění dle smlouvy je </w:t>
      </w:r>
      <w:r w:rsidR="00D33B84" w:rsidRPr="00D33B84">
        <w:rPr>
          <w:rFonts w:cs="Arial"/>
          <w:sz w:val="20"/>
          <w:szCs w:val="20"/>
        </w:rPr>
        <w:t>dodávka</w:t>
      </w:r>
      <w:r w:rsidR="003C6E0B" w:rsidRPr="003C6E0B">
        <w:rPr>
          <w:rFonts w:cs="Arial"/>
          <w:sz w:val="20"/>
          <w:szCs w:val="20"/>
        </w:rPr>
        <w:t xml:space="preserve"> </w:t>
      </w:r>
      <w:r w:rsidR="00E6127A">
        <w:rPr>
          <w:rFonts w:cs="Arial"/>
          <w:sz w:val="20"/>
          <w:szCs w:val="20"/>
        </w:rPr>
        <w:t xml:space="preserve">nábytkového </w:t>
      </w:r>
      <w:r w:rsidR="003C6E0B" w:rsidRPr="003C6E0B">
        <w:rPr>
          <w:rFonts w:cs="Arial"/>
          <w:sz w:val="20"/>
          <w:szCs w:val="20"/>
        </w:rPr>
        <w:t>vybavení</w:t>
      </w:r>
      <w:r w:rsidR="00634A77" w:rsidRPr="00D33B84">
        <w:rPr>
          <w:rFonts w:cs="Arial"/>
          <w:sz w:val="20"/>
          <w:szCs w:val="20"/>
        </w:rPr>
        <w:t xml:space="preserve"> na </w:t>
      </w:r>
      <w:r w:rsidR="003110E5" w:rsidRPr="00D33B84">
        <w:rPr>
          <w:rFonts w:cs="Arial"/>
          <w:sz w:val="20"/>
          <w:szCs w:val="20"/>
        </w:rPr>
        <w:t>místo plnění</w:t>
      </w:r>
      <w:r w:rsidR="00634A77" w:rsidRPr="00D33B84">
        <w:rPr>
          <w:rFonts w:cs="Arial"/>
          <w:sz w:val="20"/>
          <w:szCs w:val="20"/>
        </w:rPr>
        <w:t>, montáž</w:t>
      </w:r>
      <w:r w:rsidR="00D33B84" w:rsidRPr="00D33B84">
        <w:rPr>
          <w:rFonts w:cs="Arial"/>
          <w:sz w:val="20"/>
          <w:szCs w:val="20"/>
        </w:rPr>
        <w:t xml:space="preserve">, </w:t>
      </w:r>
      <w:r w:rsidR="00F27718" w:rsidRPr="00D33B84">
        <w:rPr>
          <w:rFonts w:cs="Arial"/>
          <w:sz w:val="20"/>
          <w:szCs w:val="20"/>
        </w:rPr>
        <w:t>instalac</w:t>
      </w:r>
      <w:r w:rsidR="00F27718">
        <w:rPr>
          <w:rFonts w:cs="Arial"/>
          <w:sz w:val="20"/>
          <w:szCs w:val="20"/>
        </w:rPr>
        <w:t>e</w:t>
      </w:r>
      <w:r w:rsidR="0040195C">
        <w:rPr>
          <w:rFonts w:cs="Arial"/>
          <w:sz w:val="20"/>
          <w:szCs w:val="20"/>
        </w:rPr>
        <w:t xml:space="preserve"> </w:t>
      </w:r>
      <w:r w:rsidR="00F27718">
        <w:rPr>
          <w:rFonts w:cs="Arial"/>
          <w:sz w:val="20"/>
          <w:szCs w:val="20"/>
        </w:rPr>
        <w:t>a odvoz, uložení a likvidace veškerého vzniklého odpadu a obalového materiálu</w:t>
      </w:r>
      <w:r w:rsidR="00634A77" w:rsidRPr="00D33B84">
        <w:rPr>
          <w:rFonts w:cs="Arial"/>
          <w:sz w:val="20"/>
          <w:szCs w:val="20"/>
        </w:rPr>
        <w:t>.</w:t>
      </w:r>
    </w:p>
    <w:p w14:paraId="08BFD178" w14:textId="710D10FF" w:rsidR="00B020B1" w:rsidRPr="00D33B84" w:rsidRDefault="00B020B1" w:rsidP="005154B8">
      <w:pPr>
        <w:pStyle w:val="slovn2rove"/>
        <w:tabs>
          <w:tab w:val="clear" w:pos="567"/>
        </w:tabs>
        <w:spacing w:before="0"/>
        <w:ind w:left="567" w:hanging="567"/>
        <w:rPr>
          <w:rFonts w:cs="Arial"/>
          <w:sz w:val="20"/>
          <w:szCs w:val="20"/>
        </w:rPr>
      </w:pPr>
      <w:r>
        <w:rPr>
          <w:rFonts w:cs="Arial"/>
          <w:sz w:val="20"/>
          <w:szCs w:val="20"/>
        </w:rPr>
        <w:t>Prodávající je povinen vzniklý odpad, zejména pak obalový materiál, důsledně třídit nejméně na</w:t>
      </w:r>
      <w:r w:rsidR="00D444C8">
        <w:rPr>
          <w:rFonts w:cs="Arial"/>
          <w:sz w:val="20"/>
          <w:szCs w:val="20"/>
        </w:rPr>
        <w:t> </w:t>
      </w:r>
      <w:r>
        <w:rPr>
          <w:rFonts w:cs="Arial"/>
          <w:sz w:val="20"/>
          <w:szCs w:val="20"/>
        </w:rPr>
        <w:t>papír/plast/sklo.</w:t>
      </w:r>
    </w:p>
    <w:p w14:paraId="64390E50" w14:textId="2A31503A" w:rsidR="00811AE4" w:rsidRDefault="00811AE4" w:rsidP="005154B8">
      <w:pPr>
        <w:pStyle w:val="slovn2rove"/>
        <w:tabs>
          <w:tab w:val="clear" w:pos="567"/>
        </w:tabs>
        <w:spacing w:before="0"/>
        <w:ind w:left="567" w:hanging="567"/>
        <w:rPr>
          <w:rFonts w:cs="Arial"/>
          <w:sz w:val="20"/>
          <w:szCs w:val="20"/>
        </w:rPr>
      </w:pPr>
      <w:r w:rsidRPr="00D33B84">
        <w:rPr>
          <w:rFonts w:cs="Arial"/>
          <w:sz w:val="20"/>
          <w:szCs w:val="20"/>
        </w:rPr>
        <w:t>Dodan</w:t>
      </w:r>
      <w:r w:rsidR="003C6E0B">
        <w:rPr>
          <w:rFonts w:cs="Arial"/>
          <w:sz w:val="20"/>
          <w:szCs w:val="20"/>
        </w:rPr>
        <w:t>é</w:t>
      </w:r>
      <w:r w:rsidRPr="00D33B84">
        <w:rPr>
          <w:rFonts w:cs="Arial"/>
          <w:sz w:val="20"/>
          <w:szCs w:val="20"/>
        </w:rPr>
        <w:t xml:space="preserve"> </w:t>
      </w:r>
      <w:r w:rsidR="00E6127A">
        <w:rPr>
          <w:rFonts w:cs="Arial"/>
          <w:sz w:val="20"/>
          <w:szCs w:val="20"/>
        </w:rPr>
        <w:t>nábytkové</w:t>
      </w:r>
      <w:r w:rsidR="003C6E0B" w:rsidRPr="003C6E0B">
        <w:rPr>
          <w:rFonts w:cs="Arial"/>
          <w:sz w:val="20"/>
          <w:szCs w:val="20"/>
        </w:rPr>
        <w:t xml:space="preserve"> vybavení</w:t>
      </w:r>
      <w:r w:rsidR="00A5366C" w:rsidRPr="00D33B84">
        <w:rPr>
          <w:rFonts w:cs="Arial"/>
          <w:sz w:val="20"/>
          <w:szCs w:val="20"/>
        </w:rPr>
        <w:t xml:space="preserve"> </w:t>
      </w:r>
      <w:r w:rsidRPr="00D33B84">
        <w:rPr>
          <w:rFonts w:cs="Arial"/>
          <w:sz w:val="20"/>
          <w:szCs w:val="20"/>
        </w:rPr>
        <w:t>musí splňovat požadavky</w:t>
      </w:r>
      <w:r w:rsidR="003110E5" w:rsidRPr="00D33B84">
        <w:rPr>
          <w:rFonts w:cs="Arial"/>
          <w:sz w:val="20"/>
          <w:szCs w:val="20"/>
        </w:rPr>
        <w:t xml:space="preserve"> kupujícího ze zadávací dokumentace veřejné zakázky.</w:t>
      </w:r>
    </w:p>
    <w:p w14:paraId="06CB3DC9" w14:textId="76627A84" w:rsidR="00421F0A" w:rsidRPr="00D33B84" w:rsidRDefault="00421F0A" w:rsidP="005154B8">
      <w:pPr>
        <w:pStyle w:val="slovn2rove"/>
        <w:tabs>
          <w:tab w:val="clear" w:pos="567"/>
        </w:tabs>
        <w:spacing w:before="0"/>
        <w:ind w:left="567" w:hanging="567"/>
        <w:rPr>
          <w:rFonts w:cs="Arial"/>
          <w:sz w:val="20"/>
          <w:szCs w:val="20"/>
        </w:rPr>
      </w:pPr>
      <w:r w:rsidRPr="000E2A13">
        <w:rPr>
          <w:rFonts w:cs="Arial"/>
          <w:sz w:val="20"/>
          <w:szCs w:val="20"/>
        </w:rPr>
        <w:t xml:space="preserve">Předmět koupě je dále specifikován </w:t>
      </w:r>
      <w:r>
        <w:rPr>
          <w:rFonts w:cs="Arial"/>
          <w:sz w:val="20"/>
          <w:szCs w:val="20"/>
        </w:rPr>
        <w:t>v příloze č. 1 smlouvy.</w:t>
      </w:r>
    </w:p>
    <w:p w14:paraId="4AF7FCD7" w14:textId="77777777" w:rsidR="005154B8" w:rsidRPr="001F7EB7" w:rsidRDefault="005154B8" w:rsidP="002E21E1">
      <w:pPr>
        <w:pStyle w:val="slovn2rove"/>
        <w:numPr>
          <w:ilvl w:val="0"/>
          <w:numId w:val="0"/>
        </w:numPr>
        <w:spacing w:before="0"/>
        <w:jc w:val="center"/>
        <w:rPr>
          <w:rFonts w:cs="Arial"/>
          <w:sz w:val="20"/>
          <w:szCs w:val="20"/>
        </w:rPr>
      </w:pPr>
    </w:p>
    <w:p w14:paraId="26AB9A5A" w14:textId="77777777" w:rsidR="005154B8" w:rsidRPr="001F7EB7" w:rsidRDefault="005154B8" w:rsidP="005154B8">
      <w:pPr>
        <w:pStyle w:val="slovn1rove"/>
        <w:spacing w:before="0" w:after="120"/>
        <w:rPr>
          <w:rFonts w:cs="Arial"/>
          <w:sz w:val="20"/>
          <w:szCs w:val="20"/>
        </w:rPr>
      </w:pPr>
      <w:r w:rsidRPr="001F7EB7">
        <w:rPr>
          <w:rFonts w:cs="Arial"/>
          <w:sz w:val="20"/>
        </w:rPr>
        <w:t>Dodání předmětu koupě</w:t>
      </w:r>
    </w:p>
    <w:p w14:paraId="204D24CC" w14:textId="1BBD21A7" w:rsidR="005154B8" w:rsidRPr="006F2042" w:rsidRDefault="00496FAF" w:rsidP="005154B8">
      <w:pPr>
        <w:pStyle w:val="slovn2rove"/>
        <w:numPr>
          <w:ilvl w:val="1"/>
          <w:numId w:val="9"/>
        </w:numPr>
        <w:ind w:left="567" w:hanging="567"/>
        <w:rPr>
          <w:rFonts w:cs="Arial"/>
          <w:sz w:val="20"/>
          <w:szCs w:val="20"/>
        </w:rPr>
      </w:pPr>
      <w:bookmarkStart w:id="1" w:name="_Ref145318527"/>
      <w:r w:rsidRPr="001F7EB7">
        <w:rPr>
          <w:rFonts w:cs="Arial"/>
          <w:sz w:val="20"/>
          <w:szCs w:val="20"/>
        </w:rPr>
        <w:t xml:space="preserve">Prodávající je povinen </w:t>
      </w:r>
      <w:r w:rsidRPr="006F2042">
        <w:rPr>
          <w:rFonts w:cs="Arial"/>
          <w:sz w:val="20"/>
          <w:szCs w:val="20"/>
        </w:rPr>
        <w:t xml:space="preserve">odevzdat kupujícímu předmět koupě na sjednaném místě plnění, kterým je stavba </w:t>
      </w:r>
      <w:r w:rsidRPr="00021337">
        <w:rPr>
          <w:rFonts w:cs="Arial"/>
          <w:sz w:val="20"/>
          <w:szCs w:val="20"/>
        </w:rPr>
        <w:t>č. p. 1123 (pavilon A, a B a spojovací trakt AB) na pozemkové parcele č. 1269 a na</w:t>
      </w:r>
      <w:r>
        <w:rPr>
          <w:rFonts w:cs="Arial"/>
          <w:sz w:val="20"/>
          <w:szCs w:val="20"/>
        </w:rPr>
        <w:t> </w:t>
      </w:r>
      <w:r w:rsidRPr="00021337">
        <w:rPr>
          <w:rFonts w:cs="Arial"/>
          <w:sz w:val="20"/>
          <w:szCs w:val="20"/>
        </w:rPr>
        <w:t>pozemkové parcele č. 1795/1 ve vlastnictví Karlovarského kraje vše v katastrálním území Nejdek</w:t>
      </w:r>
      <w:r w:rsidRPr="006F2042">
        <w:rPr>
          <w:rFonts w:cs="Arial"/>
          <w:sz w:val="20"/>
          <w:szCs w:val="20"/>
        </w:rPr>
        <w:t>.</w:t>
      </w:r>
      <w:bookmarkEnd w:id="1"/>
    </w:p>
    <w:p w14:paraId="0B327F95" w14:textId="121E81E8" w:rsidR="00DD48D8" w:rsidRPr="006F2042" w:rsidRDefault="00496FAF" w:rsidP="00CA536D">
      <w:pPr>
        <w:pStyle w:val="slovn2rove"/>
        <w:numPr>
          <w:ilvl w:val="1"/>
          <w:numId w:val="9"/>
        </w:numPr>
        <w:spacing w:before="0" w:after="0"/>
        <w:ind w:left="567" w:hanging="567"/>
        <w:rPr>
          <w:rFonts w:cs="Arial"/>
          <w:sz w:val="20"/>
          <w:szCs w:val="20"/>
        </w:rPr>
      </w:pPr>
      <w:r>
        <w:rPr>
          <w:rFonts w:cs="Arial"/>
          <w:sz w:val="20"/>
          <w:szCs w:val="20"/>
        </w:rPr>
        <w:t>Dodání a instalace předmětu koupě bude probíhat po částech v následujících termínech:</w:t>
      </w:r>
    </w:p>
    <w:p w14:paraId="71DC1EF0" w14:textId="77777777" w:rsidR="00486D33" w:rsidRPr="00CB33A5" w:rsidRDefault="00486D33" w:rsidP="00486D33">
      <w:pPr>
        <w:spacing w:line="276" w:lineRule="auto"/>
        <w:ind w:firstLine="567"/>
        <w:rPr>
          <w:rFonts w:ascii="Arial" w:hAnsi="Arial" w:cs="Arial"/>
        </w:rPr>
      </w:pPr>
      <w:r w:rsidRPr="00CB33A5">
        <w:rPr>
          <w:rFonts w:ascii="Arial" w:hAnsi="Arial" w:cs="Arial"/>
        </w:rPr>
        <w:t>Předpokládané zahájení dodávky a instalace předmětu plnění:</w:t>
      </w:r>
    </w:p>
    <w:p w14:paraId="249BD274" w14:textId="77777777" w:rsidR="00486D33" w:rsidRPr="00CB33A5" w:rsidRDefault="00486D33" w:rsidP="00486D33">
      <w:pPr>
        <w:pStyle w:val="Odstavecseseznamem"/>
        <w:numPr>
          <w:ilvl w:val="0"/>
          <w:numId w:val="49"/>
        </w:numPr>
        <w:spacing w:line="276" w:lineRule="auto"/>
        <w:ind w:left="851" w:hanging="153"/>
        <w:contextualSpacing w:val="0"/>
        <w:jc w:val="both"/>
        <w:rPr>
          <w:rFonts w:ascii="Arial" w:hAnsi="Arial" w:cs="Arial"/>
        </w:rPr>
      </w:pPr>
      <w:r w:rsidRPr="00CB33A5">
        <w:rPr>
          <w:rFonts w:ascii="Arial" w:hAnsi="Arial" w:cs="Arial"/>
        </w:rPr>
        <w:t xml:space="preserve">pavilon B, spojovací trakt AB (část A2B1, B2) </w:t>
      </w:r>
      <w:r w:rsidRPr="00CB33A5">
        <w:rPr>
          <w:rFonts w:ascii="Arial" w:hAnsi="Arial" w:cs="Arial"/>
        </w:rPr>
        <w:tab/>
      </w:r>
      <w:r w:rsidRPr="00CB33A5">
        <w:rPr>
          <w:rFonts w:ascii="Arial" w:hAnsi="Arial" w:cs="Arial"/>
        </w:rPr>
        <w:tab/>
      </w:r>
      <w:r w:rsidRPr="00CB33A5">
        <w:rPr>
          <w:rFonts w:ascii="Arial" w:hAnsi="Arial" w:cs="Arial"/>
        </w:rPr>
        <w:tab/>
        <w:t xml:space="preserve">    srpen 2025</w:t>
      </w:r>
    </w:p>
    <w:p w14:paraId="08E569F6" w14:textId="77777777" w:rsidR="00486D33" w:rsidRPr="00CB33A5" w:rsidRDefault="00486D33" w:rsidP="00486D33">
      <w:pPr>
        <w:pStyle w:val="Odstavecseseznamem"/>
        <w:numPr>
          <w:ilvl w:val="0"/>
          <w:numId w:val="49"/>
        </w:numPr>
        <w:spacing w:line="276" w:lineRule="auto"/>
        <w:ind w:left="851" w:hanging="153"/>
        <w:jc w:val="both"/>
        <w:rPr>
          <w:rFonts w:ascii="Arial" w:hAnsi="Arial" w:cs="Arial"/>
        </w:rPr>
      </w:pPr>
      <w:r w:rsidRPr="00CB33A5">
        <w:rPr>
          <w:rFonts w:ascii="Arial" w:hAnsi="Arial" w:cs="Arial"/>
        </w:rPr>
        <w:t>pavilon A, a spojovací trakt AB (část A1B0)</w:t>
      </w:r>
      <w:r w:rsidRPr="00CB33A5">
        <w:rPr>
          <w:rFonts w:ascii="Arial" w:hAnsi="Arial" w:cs="Arial"/>
        </w:rPr>
        <w:tab/>
      </w:r>
      <w:r w:rsidRPr="00CB33A5">
        <w:rPr>
          <w:rFonts w:ascii="Arial" w:hAnsi="Arial" w:cs="Arial"/>
        </w:rPr>
        <w:tab/>
      </w:r>
      <w:r w:rsidRPr="00CB33A5">
        <w:rPr>
          <w:rFonts w:ascii="Arial" w:hAnsi="Arial" w:cs="Arial"/>
        </w:rPr>
        <w:tab/>
        <w:t xml:space="preserve">     </w:t>
      </w:r>
      <w:r>
        <w:rPr>
          <w:rFonts w:ascii="Arial" w:hAnsi="Arial" w:cs="Arial"/>
        </w:rPr>
        <w:t xml:space="preserve"> </w:t>
      </w:r>
      <w:r w:rsidRPr="00CB33A5">
        <w:rPr>
          <w:rFonts w:ascii="Arial" w:hAnsi="Arial" w:cs="Arial"/>
        </w:rPr>
        <w:t>říjen 2025</w:t>
      </w:r>
    </w:p>
    <w:p w14:paraId="641EB039" w14:textId="77777777" w:rsidR="00486D33" w:rsidRPr="00CB33A5" w:rsidRDefault="00486D33" w:rsidP="00486D33">
      <w:pPr>
        <w:spacing w:line="276" w:lineRule="auto"/>
        <w:rPr>
          <w:rFonts w:ascii="Arial" w:hAnsi="Arial" w:cs="Arial"/>
        </w:rPr>
      </w:pPr>
    </w:p>
    <w:p w14:paraId="085B5AD8" w14:textId="77777777" w:rsidR="00486D33" w:rsidRPr="00CB33A5" w:rsidRDefault="00486D33" w:rsidP="00486D33">
      <w:pPr>
        <w:spacing w:line="276" w:lineRule="auto"/>
        <w:ind w:left="567"/>
        <w:rPr>
          <w:rFonts w:ascii="Arial" w:hAnsi="Arial" w:cs="Arial"/>
        </w:rPr>
      </w:pPr>
      <w:r w:rsidRPr="00CB33A5">
        <w:rPr>
          <w:rFonts w:ascii="Arial" w:hAnsi="Arial" w:cs="Arial"/>
        </w:rPr>
        <w:t xml:space="preserve">Nepřekročitelný termín dokončení </w:t>
      </w:r>
      <w:r w:rsidRPr="00C04B7B">
        <w:rPr>
          <w:rFonts w:ascii="Arial" w:hAnsi="Arial" w:cs="Arial"/>
        </w:rPr>
        <w:t>předmětu plnění</w:t>
      </w:r>
      <w:r w:rsidRPr="00CB33A5">
        <w:rPr>
          <w:rFonts w:ascii="Arial" w:hAnsi="Arial" w:cs="Arial"/>
        </w:rPr>
        <w:t>:</w:t>
      </w:r>
    </w:p>
    <w:p w14:paraId="3334EF10" w14:textId="020F1D45" w:rsidR="006E6F7C" w:rsidRDefault="00486D33" w:rsidP="006E6F7C">
      <w:pPr>
        <w:pStyle w:val="Odstavecseseznamem"/>
        <w:numPr>
          <w:ilvl w:val="0"/>
          <w:numId w:val="50"/>
        </w:numPr>
        <w:spacing w:line="276" w:lineRule="auto"/>
        <w:ind w:left="851" w:hanging="142"/>
        <w:rPr>
          <w:rFonts w:ascii="Arial" w:hAnsi="Arial" w:cs="Arial"/>
        </w:rPr>
      </w:pPr>
      <w:r w:rsidRPr="0027599E">
        <w:rPr>
          <w:rFonts w:ascii="Arial" w:hAnsi="Arial" w:cs="Arial"/>
        </w:rPr>
        <w:t xml:space="preserve">pavilon B, spojovací trakt AB (část A2B1, B2) </w:t>
      </w:r>
      <w:r w:rsidRPr="0027599E">
        <w:rPr>
          <w:rFonts w:ascii="Arial" w:hAnsi="Arial" w:cs="Arial"/>
        </w:rPr>
        <w:tab/>
      </w:r>
      <w:r w:rsidRPr="0027599E">
        <w:rPr>
          <w:rFonts w:ascii="Arial" w:hAnsi="Arial" w:cs="Arial"/>
        </w:rPr>
        <w:tab/>
      </w:r>
      <w:r>
        <w:rPr>
          <w:rFonts w:ascii="Arial" w:hAnsi="Arial" w:cs="Arial"/>
        </w:rPr>
        <w:tab/>
      </w:r>
      <w:r w:rsidRPr="0027599E">
        <w:rPr>
          <w:rFonts w:ascii="Arial" w:hAnsi="Arial" w:cs="Arial"/>
        </w:rPr>
        <w:t>do 3</w:t>
      </w:r>
      <w:r w:rsidR="004456F8">
        <w:rPr>
          <w:rFonts w:ascii="Arial" w:hAnsi="Arial" w:cs="Arial"/>
        </w:rPr>
        <w:t>1</w:t>
      </w:r>
      <w:r w:rsidRPr="0027599E">
        <w:rPr>
          <w:rFonts w:ascii="Arial" w:hAnsi="Arial" w:cs="Arial"/>
        </w:rPr>
        <w:t xml:space="preserve">. </w:t>
      </w:r>
      <w:r w:rsidR="004456F8">
        <w:rPr>
          <w:rFonts w:ascii="Arial" w:hAnsi="Arial" w:cs="Arial"/>
        </w:rPr>
        <w:t>10</w:t>
      </w:r>
      <w:bookmarkStart w:id="2" w:name="_GoBack"/>
      <w:bookmarkEnd w:id="2"/>
      <w:r w:rsidRPr="0027599E">
        <w:rPr>
          <w:rFonts w:ascii="Arial" w:hAnsi="Arial" w:cs="Arial"/>
        </w:rPr>
        <w:t>. 2025</w:t>
      </w:r>
    </w:p>
    <w:p w14:paraId="44EA0DD0" w14:textId="70060D30" w:rsidR="001D220C" w:rsidRPr="006E6F7C" w:rsidRDefault="00486D33" w:rsidP="006E6F7C">
      <w:pPr>
        <w:pStyle w:val="Odstavecseseznamem"/>
        <w:numPr>
          <w:ilvl w:val="0"/>
          <w:numId w:val="50"/>
        </w:numPr>
        <w:spacing w:line="276" w:lineRule="auto"/>
        <w:ind w:left="851" w:hanging="142"/>
        <w:rPr>
          <w:rFonts w:ascii="Arial" w:hAnsi="Arial" w:cs="Arial"/>
        </w:rPr>
      </w:pPr>
      <w:r w:rsidRPr="006E6F7C">
        <w:rPr>
          <w:rFonts w:ascii="Arial" w:hAnsi="Arial" w:cs="Arial"/>
        </w:rPr>
        <w:t>pavilon A, a spojovací trakt AB (část A1B0)</w:t>
      </w:r>
      <w:r w:rsidRPr="006E6F7C">
        <w:rPr>
          <w:rFonts w:ascii="Arial" w:hAnsi="Arial" w:cs="Arial"/>
        </w:rPr>
        <w:tab/>
        <w:t xml:space="preserve">           </w:t>
      </w:r>
      <w:r w:rsidRPr="006E6F7C">
        <w:rPr>
          <w:rFonts w:ascii="Arial" w:hAnsi="Arial" w:cs="Arial"/>
        </w:rPr>
        <w:tab/>
        <w:t xml:space="preserve">           do 30. 11. 2025</w:t>
      </w:r>
    </w:p>
    <w:p w14:paraId="13135799" w14:textId="15FB575D" w:rsidR="005154B8" w:rsidRPr="006F2042" w:rsidRDefault="00486D33" w:rsidP="005154B8">
      <w:pPr>
        <w:pStyle w:val="slovn2rove"/>
        <w:numPr>
          <w:ilvl w:val="1"/>
          <w:numId w:val="9"/>
        </w:numPr>
        <w:ind w:left="567" w:hanging="567"/>
        <w:rPr>
          <w:rFonts w:cs="Arial"/>
          <w:sz w:val="20"/>
          <w:szCs w:val="20"/>
        </w:rPr>
      </w:pPr>
      <w:r w:rsidRPr="00A26E7D">
        <w:rPr>
          <w:rFonts w:cs="Arial"/>
          <w:sz w:val="20"/>
          <w:szCs w:val="20"/>
        </w:rPr>
        <w:t>Termín dodání a odevzdání předmětu koupě</w:t>
      </w:r>
      <w:r>
        <w:rPr>
          <w:rFonts w:cs="Arial"/>
          <w:sz w:val="20"/>
          <w:szCs w:val="20"/>
        </w:rPr>
        <w:t xml:space="preserve"> pro každou část</w:t>
      </w:r>
      <w:r w:rsidRPr="00A26E7D">
        <w:rPr>
          <w:rFonts w:cs="Arial"/>
          <w:sz w:val="20"/>
          <w:szCs w:val="20"/>
        </w:rPr>
        <w:t xml:space="preserve"> se prodávající zavazuje oznámit písemně (případně</w:t>
      </w:r>
      <w:r w:rsidRPr="006F2042">
        <w:rPr>
          <w:rFonts w:cs="Arial"/>
          <w:sz w:val="20"/>
          <w:szCs w:val="20"/>
        </w:rPr>
        <w:t xml:space="preserve"> elektronickou komunikací) kupujícímu nejméně sedm pracovních dní předem a kupující prodávajícímu příslušný termín potvrdí.</w:t>
      </w:r>
    </w:p>
    <w:p w14:paraId="68143D8E" w14:textId="142D1E3F" w:rsidR="005154B8" w:rsidRPr="006F2042" w:rsidRDefault="005154B8" w:rsidP="005154B8">
      <w:pPr>
        <w:pStyle w:val="slovn2rove"/>
        <w:numPr>
          <w:ilvl w:val="1"/>
          <w:numId w:val="9"/>
        </w:numPr>
        <w:ind w:left="567" w:hanging="567"/>
        <w:rPr>
          <w:rFonts w:cs="Arial"/>
          <w:sz w:val="20"/>
          <w:szCs w:val="20"/>
        </w:rPr>
      </w:pPr>
      <w:r w:rsidRPr="006F2042">
        <w:rPr>
          <w:rFonts w:cs="Arial"/>
          <w:sz w:val="20"/>
          <w:szCs w:val="20"/>
        </w:rPr>
        <w:t xml:space="preserve">Kupující si vyhrazuje osobní převzetí </w:t>
      </w:r>
      <w:r w:rsidR="00496FAF">
        <w:rPr>
          <w:rFonts w:cs="Arial"/>
          <w:sz w:val="20"/>
          <w:szCs w:val="20"/>
        </w:rPr>
        <w:t xml:space="preserve">každé části </w:t>
      </w:r>
      <w:r w:rsidRPr="006F2042">
        <w:rPr>
          <w:rFonts w:cs="Arial"/>
          <w:sz w:val="20"/>
          <w:szCs w:val="20"/>
        </w:rPr>
        <w:t xml:space="preserve">předmětu koupě a provedení kontroly předmětu koupě. O tomto převzetí sepíší prodávající a kupující Protokol o převzetí </w:t>
      </w:r>
      <w:r w:rsidR="00496FAF">
        <w:rPr>
          <w:rFonts w:cs="Arial"/>
          <w:sz w:val="20"/>
          <w:szCs w:val="20"/>
        </w:rPr>
        <w:t xml:space="preserve">části </w:t>
      </w:r>
      <w:r w:rsidRPr="006F2042">
        <w:rPr>
          <w:rFonts w:cs="Arial"/>
          <w:sz w:val="20"/>
          <w:szCs w:val="20"/>
        </w:rPr>
        <w:t>předmětu koupě, který bude obsahovat zejména:</w:t>
      </w:r>
    </w:p>
    <w:p w14:paraId="6B8A5A88" w14:textId="77777777" w:rsidR="005154B8" w:rsidRPr="006F2042" w:rsidRDefault="005154B8" w:rsidP="00CB1D7A">
      <w:pPr>
        <w:pStyle w:val="slovn2rove"/>
        <w:numPr>
          <w:ilvl w:val="1"/>
          <w:numId w:val="10"/>
        </w:numPr>
        <w:spacing w:before="0" w:after="0"/>
        <w:ind w:left="993" w:hanging="142"/>
        <w:rPr>
          <w:rFonts w:cs="Arial"/>
          <w:sz w:val="20"/>
          <w:szCs w:val="20"/>
        </w:rPr>
      </w:pPr>
      <w:r w:rsidRPr="006F2042">
        <w:rPr>
          <w:rFonts w:cs="Arial"/>
          <w:sz w:val="20"/>
          <w:szCs w:val="20"/>
        </w:rPr>
        <w:t>popis předmětu koupě,</w:t>
      </w:r>
    </w:p>
    <w:p w14:paraId="35C00D77" w14:textId="77777777" w:rsidR="005154B8" w:rsidRPr="006F2042" w:rsidRDefault="005154B8" w:rsidP="00CB1D7A">
      <w:pPr>
        <w:pStyle w:val="slovn2rove"/>
        <w:numPr>
          <w:ilvl w:val="1"/>
          <w:numId w:val="10"/>
        </w:numPr>
        <w:spacing w:before="0" w:after="0"/>
        <w:ind w:left="993" w:hanging="142"/>
        <w:rPr>
          <w:rFonts w:cs="Arial"/>
          <w:sz w:val="20"/>
          <w:szCs w:val="20"/>
        </w:rPr>
      </w:pPr>
      <w:r w:rsidRPr="006F2042">
        <w:rPr>
          <w:rFonts w:cs="Arial"/>
          <w:sz w:val="20"/>
          <w:szCs w:val="20"/>
        </w:rPr>
        <w:t>záznam o funkčnosti předmětu koupě,</w:t>
      </w:r>
    </w:p>
    <w:p w14:paraId="23D16407" w14:textId="77777777" w:rsidR="005154B8" w:rsidRPr="006F2042" w:rsidRDefault="005154B8" w:rsidP="00CB1D7A">
      <w:pPr>
        <w:pStyle w:val="slovn2rove"/>
        <w:numPr>
          <w:ilvl w:val="1"/>
          <w:numId w:val="10"/>
        </w:numPr>
        <w:spacing w:before="0" w:after="0"/>
        <w:ind w:left="993" w:hanging="142"/>
        <w:rPr>
          <w:rFonts w:cs="Arial"/>
          <w:sz w:val="20"/>
          <w:szCs w:val="20"/>
        </w:rPr>
      </w:pPr>
      <w:r w:rsidRPr="0087107B">
        <w:rPr>
          <w:rFonts w:cs="Arial"/>
          <w:sz w:val="20"/>
          <w:szCs w:val="20"/>
        </w:rPr>
        <w:t>záznam o úplnosti dokladů dodaných s předmětem koupě,</w:t>
      </w:r>
    </w:p>
    <w:p w14:paraId="32F71332" w14:textId="77777777" w:rsidR="005154B8" w:rsidRPr="006F2042" w:rsidRDefault="005154B8" w:rsidP="00CB1D7A">
      <w:pPr>
        <w:pStyle w:val="slovn2rove"/>
        <w:numPr>
          <w:ilvl w:val="1"/>
          <w:numId w:val="10"/>
        </w:numPr>
        <w:spacing w:before="0" w:after="0"/>
        <w:ind w:left="993" w:hanging="142"/>
        <w:rPr>
          <w:rFonts w:cs="Arial"/>
          <w:sz w:val="20"/>
          <w:szCs w:val="20"/>
        </w:rPr>
      </w:pPr>
      <w:r w:rsidRPr="006F2042">
        <w:rPr>
          <w:rFonts w:cs="Arial"/>
          <w:sz w:val="20"/>
          <w:szCs w:val="20"/>
        </w:rPr>
        <w:t>záznam o zjištění vad v množství, kvalitě a jakosti předmětu koupě,</w:t>
      </w:r>
    </w:p>
    <w:p w14:paraId="4BA836E9" w14:textId="77777777" w:rsidR="005154B8" w:rsidRPr="006F2042" w:rsidRDefault="005154B8" w:rsidP="00CB1D7A">
      <w:pPr>
        <w:pStyle w:val="slovn2rove"/>
        <w:numPr>
          <w:ilvl w:val="1"/>
          <w:numId w:val="10"/>
        </w:numPr>
        <w:spacing w:before="0" w:after="0"/>
        <w:ind w:left="993" w:hanging="142"/>
        <w:rPr>
          <w:rFonts w:cs="Arial"/>
          <w:sz w:val="20"/>
          <w:szCs w:val="20"/>
        </w:rPr>
      </w:pPr>
      <w:r w:rsidRPr="006F2042">
        <w:rPr>
          <w:rFonts w:cs="Arial"/>
          <w:sz w:val="20"/>
          <w:szCs w:val="20"/>
        </w:rPr>
        <w:t>vytknutí zjištěných vad,</w:t>
      </w:r>
    </w:p>
    <w:p w14:paraId="0F4F6901" w14:textId="77777777" w:rsidR="005154B8" w:rsidRPr="006F2042" w:rsidRDefault="005154B8" w:rsidP="00CB1D7A">
      <w:pPr>
        <w:pStyle w:val="slovn2rove"/>
        <w:numPr>
          <w:ilvl w:val="1"/>
          <w:numId w:val="10"/>
        </w:numPr>
        <w:spacing w:before="0" w:after="0"/>
        <w:ind w:left="993" w:hanging="142"/>
        <w:rPr>
          <w:rFonts w:cs="Arial"/>
          <w:sz w:val="20"/>
          <w:szCs w:val="20"/>
        </w:rPr>
      </w:pPr>
      <w:r w:rsidRPr="006F2042">
        <w:rPr>
          <w:rFonts w:cs="Arial"/>
          <w:sz w:val="20"/>
          <w:szCs w:val="20"/>
        </w:rPr>
        <w:t xml:space="preserve">výzva k odstranění vad, způsob a </w:t>
      </w:r>
      <w:r w:rsidR="00B97EAC" w:rsidRPr="006F2042">
        <w:rPr>
          <w:rFonts w:cs="Arial"/>
          <w:sz w:val="20"/>
          <w:szCs w:val="20"/>
        </w:rPr>
        <w:t>termín</w:t>
      </w:r>
      <w:r w:rsidRPr="006F2042">
        <w:rPr>
          <w:rFonts w:cs="Arial"/>
          <w:sz w:val="20"/>
          <w:szCs w:val="20"/>
        </w:rPr>
        <w:t xml:space="preserve"> k odstranění vad,</w:t>
      </w:r>
    </w:p>
    <w:p w14:paraId="747C1577" w14:textId="77777777" w:rsidR="005154B8" w:rsidRPr="006F2042" w:rsidRDefault="005154B8" w:rsidP="00CB1D7A">
      <w:pPr>
        <w:pStyle w:val="slovn2rove"/>
        <w:keepNext w:val="0"/>
        <w:widowControl w:val="0"/>
        <w:numPr>
          <w:ilvl w:val="1"/>
          <w:numId w:val="10"/>
        </w:numPr>
        <w:spacing w:before="0" w:after="0"/>
        <w:ind w:left="993" w:hanging="142"/>
        <w:rPr>
          <w:rFonts w:cs="Arial"/>
          <w:sz w:val="20"/>
          <w:szCs w:val="20"/>
        </w:rPr>
      </w:pPr>
      <w:r w:rsidRPr="006F2042">
        <w:rPr>
          <w:rFonts w:cs="Arial"/>
          <w:sz w:val="20"/>
          <w:szCs w:val="20"/>
        </w:rPr>
        <w:t>datum, jména a podpisy oprávněných osob.</w:t>
      </w:r>
    </w:p>
    <w:p w14:paraId="1766D9E2" w14:textId="0906F51B" w:rsidR="003F0178" w:rsidRPr="006F2042" w:rsidRDefault="003F0178" w:rsidP="00914A04">
      <w:pPr>
        <w:pStyle w:val="slovn2rove"/>
        <w:keepNext w:val="0"/>
        <w:widowControl w:val="0"/>
        <w:numPr>
          <w:ilvl w:val="1"/>
          <w:numId w:val="9"/>
        </w:numPr>
        <w:ind w:left="567" w:hanging="567"/>
        <w:rPr>
          <w:rFonts w:cs="Arial"/>
          <w:sz w:val="20"/>
          <w:szCs w:val="20"/>
        </w:rPr>
      </w:pPr>
      <w:r w:rsidRPr="006F2042">
        <w:rPr>
          <w:rFonts w:cs="Arial"/>
          <w:sz w:val="20"/>
          <w:szCs w:val="20"/>
        </w:rPr>
        <w:t>Předmět koupě je považován za odevzdaný kupujícímu až v okamžiku podpisu Protokolu o</w:t>
      </w:r>
      <w:r w:rsidR="00721681" w:rsidRPr="006F2042">
        <w:rPr>
          <w:rFonts w:cs="Arial"/>
          <w:sz w:val="20"/>
          <w:szCs w:val="20"/>
        </w:rPr>
        <w:t> </w:t>
      </w:r>
      <w:r w:rsidRPr="006F2042">
        <w:rPr>
          <w:rFonts w:cs="Arial"/>
          <w:sz w:val="20"/>
          <w:szCs w:val="20"/>
        </w:rPr>
        <w:t xml:space="preserve">převzetí předmětu koupě kupujícím i prodávajícím. </w:t>
      </w:r>
    </w:p>
    <w:p w14:paraId="27DF0697" w14:textId="2FFE8670" w:rsidR="007C025C" w:rsidRDefault="003F0178" w:rsidP="008E1876">
      <w:pPr>
        <w:pStyle w:val="slovn2rove"/>
        <w:keepNext w:val="0"/>
        <w:widowControl w:val="0"/>
        <w:numPr>
          <w:ilvl w:val="1"/>
          <w:numId w:val="9"/>
        </w:numPr>
        <w:ind w:left="567" w:hanging="567"/>
        <w:rPr>
          <w:rFonts w:cs="Arial"/>
          <w:sz w:val="20"/>
          <w:szCs w:val="20"/>
        </w:rPr>
      </w:pPr>
      <w:bookmarkStart w:id="3" w:name="_Ref145316084"/>
      <w:r w:rsidRPr="001F7EB7">
        <w:rPr>
          <w:rFonts w:cs="Arial"/>
          <w:sz w:val="20"/>
          <w:szCs w:val="20"/>
        </w:rPr>
        <w:lastRenderedPageBreak/>
        <w:t>Kupující není povinen předmět koupě převzít v případě výskytu podstatné vady předmětu koupě. Za</w:t>
      </w:r>
      <w:r w:rsidR="00D70B82">
        <w:rPr>
          <w:rFonts w:cs="Arial"/>
          <w:sz w:val="20"/>
          <w:szCs w:val="20"/>
        </w:rPr>
        <w:t> </w:t>
      </w:r>
      <w:r w:rsidRPr="001F7EB7">
        <w:rPr>
          <w:rFonts w:cs="Arial"/>
          <w:sz w:val="20"/>
          <w:szCs w:val="20"/>
        </w:rPr>
        <w:t>podstatnou vadu se považuje taková, která brání řádnému užívání předmětu koupě a činí jej pro kupujícího neupotřebitelný. Kupující není povinen předmět koupě převzít v případě, že zjistí mnohost vad</w:t>
      </w:r>
      <w:r w:rsidR="00B66002">
        <w:rPr>
          <w:rFonts w:cs="Arial"/>
          <w:sz w:val="20"/>
          <w:szCs w:val="20"/>
        </w:rPr>
        <w:t>,</w:t>
      </w:r>
      <w:r w:rsidRPr="001F7EB7">
        <w:rPr>
          <w:rFonts w:cs="Arial"/>
          <w:sz w:val="20"/>
          <w:szCs w:val="20"/>
        </w:rPr>
        <w:t xml:space="preserve"> a to nejméně </w:t>
      </w:r>
      <w:r w:rsidR="00B020B1">
        <w:rPr>
          <w:rFonts w:cs="Arial"/>
          <w:sz w:val="20"/>
          <w:szCs w:val="20"/>
        </w:rPr>
        <w:t>pět vad</w:t>
      </w:r>
      <w:r w:rsidRPr="001F7EB7">
        <w:rPr>
          <w:rFonts w:cs="Arial"/>
          <w:sz w:val="20"/>
          <w:szCs w:val="20"/>
        </w:rPr>
        <w:t xml:space="preserve"> v množství, kvalitě či jakosti na předmětu koupě jako celku.</w:t>
      </w:r>
      <w:bookmarkEnd w:id="3"/>
    </w:p>
    <w:p w14:paraId="5278479C" w14:textId="77777777" w:rsidR="00871B1F" w:rsidRDefault="00871B1F" w:rsidP="00486D33">
      <w:pPr>
        <w:pStyle w:val="slovn2rove"/>
        <w:keepNext w:val="0"/>
        <w:widowControl w:val="0"/>
        <w:numPr>
          <w:ilvl w:val="0"/>
          <w:numId w:val="0"/>
        </w:numPr>
        <w:ind w:left="567"/>
        <w:rPr>
          <w:rFonts w:cs="Arial"/>
          <w:sz w:val="20"/>
          <w:szCs w:val="20"/>
        </w:rPr>
      </w:pPr>
    </w:p>
    <w:p w14:paraId="5D35EEA9" w14:textId="77777777" w:rsidR="005154B8" w:rsidRPr="001F7EB7" w:rsidRDefault="005154B8" w:rsidP="00914A04">
      <w:pPr>
        <w:pStyle w:val="slovn1rove"/>
        <w:keepNext w:val="0"/>
        <w:widowControl w:val="0"/>
        <w:spacing w:before="0" w:after="120"/>
        <w:rPr>
          <w:rFonts w:cs="Arial"/>
          <w:sz w:val="20"/>
          <w:szCs w:val="20"/>
        </w:rPr>
      </w:pPr>
      <w:r w:rsidRPr="001F7EB7">
        <w:rPr>
          <w:rFonts w:cs="Arial"/>
          <w:sz w:val="20"/>
          <w:szCs w:val="20"/>
        </w:rPr>
        <w:t>Kupní cena</w:t>
      </w:r>
    </w:p>
    <w:p w14:paraId="7911B3DD" w14:textId="77777777" w:rsidR="005154B8" w:rsidRPr="001F7EB7" w:rsidRDefault="005154B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Kupní cena je cenou smluvní, nejvýše přípustnou, nepřekročitelnou a činí:</w:t>
      </w:r>
    </w:p>
    <w:p w14:paraId="305C4FD5" w14:textId="13713DBD" w:rsidR="0095216E" w:rsidRDefault="0012137D" w:rsidP="003E7EDF">
      <w:pPr>
        <w:numPr>
          <w:ilvl w:val="12"/>
          <w:numId w:val="0"/>
        </w:numPr>
        <w:spacing w:after="120" w:line="276" w:lineRule="auto"/>
        <w:ind w:firstLine="567"/>
        <w:rPr>
          <w:rFonts w:ascii="Arial" w:hAnsi="Arial" w:cs="Arial"/>
        </w:rPr>
      </w:pPr>
      <w:bookmarkStart w:id="4" w:name="_Hlk148731381"/>
      <w:r w:rsidRPr="00886A51">
        <w:rPr>
          <w:rFonts w:ascii="Arial" w:hAnsi="Arial" w:cs="Arial"/>
        </w:rPr>
        <w:t>Cena bez DPH</w:t>
      </w:r>
      <w:r w:rsidR="002E21E1">
        <w:rPr>
          <w:rFonts w:ascii="Arial" w:hAnsi="Arial" w:cs="Arial"/>
        </w:rPr>
        <w:t xml:space="preserve"> </w:t>
      </w:r>
      <w:r>
        <w:rPr>
          <w:rFonts w:ascii="Arial" w:hAnsi="Arial" w:cs="Arial"/>
        </w:rPr>
        <w:tab/>
      </w:r>
      <w:r w:rsidR="002E21E1">
        <w:rPr>
          <w:rFonts w:ascii="Arial" w:hAnsi="Arial" w:cs="Arial"/>
        </w:rPr>
        <w:tab/>
      </w:r>
      <w:r w:rsidR="0095216E" w:rsidRPr="008E1876">
        <w:rPr>
          <w:rFonts w:ascii="Arial" w:hAnsi="Arial" w:cs="Arial"/>
          <w:shd w:val="clear" w:color="auto" w:fill="FFF2CC" w:themeFill="accent4" w:themeFillTint="33"/>
        </w:rPr>
        <w:t>……………………………….</w:t>
      </w:r>
      <w:r w:rsidR="0095216E">
        <w:rPr>
          <w:rFonts w:ascii="Arial" w:hAnsi="Arial" w:cs="Arial"/>
        </w:rPr>
        <w:t xml:space="preserve"> </w:t>
      </w:r>
      <w:r w:rsidR="0095216E" w:rsidRPr="00886A51">
        <w:rPr>
          <w:rFonts w:ascii="Arial" w:hAnsi="Arial" w:cs="Arial"/>
        </w:rPr>
        <w:t>Kč</w:t>
      </w:r>
    </w:p>
    <w:p w14:paraId="606F7765" w14:textId="77777777" w:rsidR="0095216E" w:rsidRPr="00EE5E03" w:rsidRDefault="0095216E" w:rsidP="0095216E">
      <w:pPr>
        <w:numPr>
          <w:ilvl w:val="12"/>
          <w:numId w:val="0"/>
        </w:numPr>
        <w:spacing w:line="276" w:lineRule="auto"/>
        <w:ind w:firstLine="567"/>
        <w:rPr>
          <w:rFonts w:ascii="Arial" w:hAnsi="Arial" w:cs="Arial"/>
        </w:rPr>
      </w:pPr>
      <w:r w:rsidRPr="00EE5E03">
        <w:rPr>
          <w:rFonts w:ascii="Arial" w:hAnsi="Arial" w:cs="Arial"/>
        </w:rPr>
        <w:t xml:space="preserve">(slovy: </w:t>
      </w:r>
      <w:r w:rsidRPr="008E1876">
        <w:rPr>
          <w:rFonts w:ascii="Arial" w:hAnsi="Arial" w:cs="Arial"/>
          <w:shd w:val="clear" w:color="auto" w:fill="FFF2CC" w:themeFill="accent4" w:themeFillTint="33"/>
        </w:rPr>
        <w:t xml:space="preserve">………………………………………. </w:t>
      </w:r>
      <w:r w:rsidRPr="00C670F2">
        <w:rPr>
          <w:rFonts w:ascii="Arial" w:hAnsi="Arial" w:cs="Arial"/>
        </w:rPr>
        <w:t>korun českých</w:t>
      </w:r>
      <w:r w:rsidRPr="00EE5E03">
        <w:rPr>
          <w:rFonts w:ascii="Arial" w:hAnsi="Arial" w:cs="Arial"/>
        </w:rPr>
        <w:t>)</w:t>
      </w:r>
    </w:p>
    <w:p w14:paraId="47B844DA" w14:textId="02346D93" w:rsidR="0012137D" w:rsidRDefault="0012137D" w:rsidP="0095216E">
      <w:pPr>
        <w:numPr>
          <w:ilvl w:val="12"/>
          <w:numId w:val="0"/>
        </w:numPr>
        <w:spacing w:line="276" w:lineRule="auto"/>
        <w:ind w:firstLine="567"/>
        <w:rPr>
          <w:rFonts w:ascii="Arial" w:hAnsi="Arial" w:cs="Arial"/>
        </w:rPr>
      </w:pPr>
    </w:p>
    <w:p w14:paraId="6D4B12B9" w14:textId="1E7BEE4A" w:rsidR="0095216E" w:rsidRDefault="0012137D" w:rsidP="003E7EDF">
      <w:pPr>
        <w:numPr>
          <w:ilvl w:val="12"/>
          <w:numId w:val="0"/>
        </w:numPr>
        <w:spacing w:after="120" w:line="276" w:lineRule="auto"/>
        <w:ind w:firstLine="567"/>
        <w:rPr>
          <w:rFonts w:ascii="Arial" w:hAnsi="Arial" w:cs="Arial"/>
        </w:rPr>
      </w:pPr>
      <w:r w:rsidRPr="00886A51">
        <w:rPr>
          <w:rFonts w:ascii="Arial" w:hAnsi="Arial" w:cs="Arial"/>
        </w:rPr>
        <w:t xml:space="preserve">DPH </w:t>
      </w:r>
      <w:r>
        <w:rPr>
          <w:rFonts w:ascii="Arial" w:hAnsi="Arial" w:cs="Arial"/>
        </w:rPr>
        <w:tab/>
      </w:r>
      <w:r>
        <w:rPr>
          <w:rFonts w:ascii="Arial" w:hAnsi="Arial" w:cs="Arial"/>
        </w:rPr>
        <w:tab/>
      </w:r>
      <w:r w:rsidR="002E21E1">
        <w:rPr>
          <w:rFonts w:ascii="Arial" w:hAnsi="Arial" w:cs="Arial"/>
        </w:rPr>
        <w:tab/>
      </w:r>
      <w:r w:rsidR="0095216E" w:rsidRPr="008E1876">
        <w:rPr>
          <w:rFonts w:ascii="Arial" w:hAnsi="Arial" w:cs="Arial"/>
          <w:shd w:val="clear" w:color="auto" w:fill="FFF2CC" w:themeFill="accent4" w:themeFillTint="33"/>
        </w:rPr>
        <w:t>……………………………….</w:t>
      </w:r>
      <w:r w:rsidR="0095216E">
        <w:rPr>
          <w:rFonts w:ascii="Arial" w:hAnsi="Arial" w:cs="Arial"/>
        </w:rPr>
        <w:t xml:space="preserve"> </w:t>
      </w:r>
      <w:r w:rsidR="0095216E" w:rsidRPr="00886A51">
        <w:rPr>
          <w:rFonts w:ascii="Arial" w:hAnsi="Arial" w:cs="Arial"/>
        </w:rPr>
        <w:t>Kč</w:t>
      </w:r>
    </w:p>
    <w:p w14:paraId="741A24B0" w14:textId="77777777" w:rsidR="0095216E" w:rsidRPr="00EE5E03" w:rsidRDefault="0095216E" w:rsidP="0095216E">
      <w:pPr>
        <w:numPr>
          <w:ilvl w:val="12"/>
          <w:numId w:val="0"/>
        </w:numPr>
        <w:spacing w:line="276" w:lineRule="auto"/>
        <w:ind w:firstLine="567"/>
        <w:rPr>
          <w:rFonts w:ascii="Arial" w:hAnsi="Arial" w:cs="Arial"/>
        </w:rPr>
      </w:pPr>
      <w:r w:rsidRPr="00EE5E03">
        <w:rPr>
          <w:rFonts w:ascii="Arial" w:hAnsi="Arial" w:cs="Arial"/>
        </w:rPr>
        <w:t xml:space="preserve">(slovy: </w:t>
      </w:r>
      <w:r w:rsidRPr="008E1876">
        <w:rPr>
          <w:rFonts w:ascii="Arial" w:hAnsi="Arial" w:cs="Arial"/>
          <w:shd w:val="clear" w:color="auto" w:fill="FFF2CC" w:themeFill="accent4" w:themeFillTint="33"/>
        </w:rPr>
        <w:t xml:space="preserve">………………………………………. </w:t>
      </w:r>
      <w:r w:rsidRPr="00C670F2">
        <w:rPr>
          <w:rFonts w:ascii="Arial" w:hAnsi="Arial" w:cs="Arial"/>
        </w:rPr>
        <w:t>korun českých</w:t>
      </w:r>
      <w:r w:rsidRPr="00EE5E03">
        <w:rPr>
          <w:rFonts w:ascii="Arial" w:hAnsi="Arial" w:cs="Arial"/>
        </w:rPr>
        <w:t>)</w:t>
      </w:r>
    </w:p>
    <w:p w14:paraId="471299A6" w14:textId="77777777" w:rsidR="0012137D" w:rsidRDefault="0012137D" w:rsidP="0012137D">
      <w:pPr>
        <w:pStyle w:val="Odstavecseseznamem"/>
        <w:tabs>
          <w:tab w:val="num" w:pos="720"/>
        </w:tabs>
        <w:ind w:hanging="153"/>
        <w:jc w:val="both"/>
        <w:rPr>
          <w:rFonts w:ascii="Arial" w:hAnsi="Arial" w:cs="Arial"/>
        </w:rPr>
      </w:pPr>
    </w:p>
    <w:p w14:paraId="7C76F0E7" w14:textId="30EDE00E" w:rsidR="0095216E" w:rsidRDefault="0012137D" w:rsidP="002E21E1">
      <w:pPr>
        <w:numPr>
          <w:ilvl w:val="12"/>
          <w:numId w:val="0"/>
        </w:numPr>
        <w:spacing w:after="120" w:line="276" w:lineRule="auto"/>
        <w:ind w:firstLine="567"/>
        <w:rPr>
          <w:rFonts w:ascii="Arial" w:hAnsi="Arial" w:cs="Arial"/>
        </w:rPr>
      </w:pPr>
      <w:r w:rsidRPr="00886A51">
        <w:rPr>
          <w:rFonts w:ascii="Arial" w:hAnsi="Arial" w:cs="Arial"/>
        </w:rPr>
        <w:t xml:space="preserve">Celková cena včetně DPH </w:t>
      </w:r>
      <w:r w:rsidR="0095216E" w:rsidRPr="008E1876">
        <w:rPr>
          <w:rFonts w:ascii="Arial" w:hAnsi="Arial" w:cs="Arial"/>
          <w:shd w:val="clear" w:color="auto" w:fill="FFF2CC" w:themeFill="accent4" w:themeFillTint="33"/>
        </w:rPr>
        <w:t>……………………………….</w:t>
      </w:r>
      <w:r w:rsidR="0095216E">
        <w:rPr>
          <w:rFonts w:ascii="Arial" w:hAnsi="Arial" w:cs="Arial"/>
        </w:rPr>
        <w:t xml:space="preserve"> </w:t>
      </w:r>
      <w:r w:rsidR="0095216E" w:rsidRPr="00886A51">
        <w:rPr>
          <w:rFonts w:ascii="Arial" w:hAnsi="Arial" w:cs="Arial"/>
        </w:rPr>
        <w:t>Kč</w:t>
      </w:r>
    </w:p>
    <w:p w14:paraId="7A04B70A" w14:textId="77777777" w:rsidR="0095216E" w:rsidRPr="00EE5E03" w:rsidRDefault="0095216E" w:rsidP="0095216E">
      <w:pPr>
        <w:numPr>
          <w:ilvl w:val="12"/>
          <w:numId w:val="0"/>
        </w:numPr>
        <w:spacing w:line="276" w:lineRule="auto"/>
        <w:ind w:firstLine="567"/>
        <w:rPr>
          <w:rFonts w:ascii="Arial" w:hAnsi="Arial" w:cs="Arial"/>
        </w:rPr>
      </w:pPr>
      <w:r w:rsidRPr="00EE5E03">
        <w:rPr>
          <w:rFonts w:ascii="Arial" w:hAnsi="Arial" w:cs="Arial"/>
        </w:rPr>
        <w:t xml:space="preserve">(slovy: </w:t>
      </w:r>
      <w:r w:rsidRPr="008E1876">
        <w:rPr>
          <w:rFonts w:ascii="Arial" w:hAnsi="Arial" w:cs="Arial"/>
          <w:shd w:val="clear" w:color="auto" w:fill="FFF2CC" w:themeFill="accent4" w:themeFillTint="33"/>
        </w:rPr>
        <w:t xml:space="preserve">………………………………………. </w:t>
      </w:r>
      <w:r w:rsidRPr="00C670F2">
        <w:rPr>
          <w:rFonts w:ascii="Arial" w:hAnsi="Arial" w:cs="Arial"/>
        </w:rPr>
        <w:t>korun českých</w:t>
      </w:r>
      <w:r w:rsidRPr="00EE5E03">
        <w:rPr>
          <w:rFonts w:ascii="Arial" w:hAnsi="Arial" w:cs="Arial"/>
        </w:rPr>
        <w:t>)</w:t>
      </w:r>
    </w:p>
    <w:bookmarkEnd w:id="4"/>
    <w:p w14:paraId="4F6792F0" w14:textId="77777777" w:rsidR="0095216E" w:rsidRDefault="005154B8" w:rsidP="0095216E">
      <w:pPr>
        <w:pStyle w:val="Odstavecseseznamem"/>
        <w:tabs>
          <w:tab w:val="num" w:pos="720"/>
        </w:tabs>
        <w:ind w:hanging="153"/>
        <w:jc w:val="both"/>
        <w:rPr>
          <w:rFonts w:cs="Arial"/>
        </w:rPr>
      </w:pPr>
      <w:r w:rsidRPr="001F7EB7">
        <w:rPr>
          <w:rFonts w:cs="Arial"/>
        </w:rPr>
        <w:t xml:space="preserve"> </w:t>
      </w:r>
    </w:p>
    <w:p w14:paraId="09ADA05A" w14:textId="5758359A" w:rsidR="005154B8" w:rsidRDefault="005154B8" w:rsidP="00914A04">
      <w:pPr>
        <w:pStyle w:val="slovn2rove"/>
        <w:keepNext w:val="0"/>
        <w:widowControl w:val="0"/>
        <w:numPr>
          <w:ilvl w:val="0"/>
          <w:numId w:val="0"/>
        </w:numPr>
        <w:tabs>
          <w:tab w:val="clear" w:pos="567"/>
        </w:tabs>
        <w:spacing w:before="0"/>
        <w:ind w:left="567"/>
        <w:rPr>
          <w:rFonts w:cs="Arial"/>
          <w:sz w:val="20"/>
          <w:szCs w:val="20"/>
        </w:rPr>
      </w:pPr>
      <w:r w:rsidRPr="001F7EB7">
        <w:rPr>
          <w:rFonts w:cs="Arial"/>
          <w:sz w:val="20"/>
          <w:szCs w:val="20"/>
        </w:rPr>
        <w:t>(dále jen „kupní cena“)</w:t>
      </w:r>
    </w:p>
    <w:p w14:paraId="6E0D4C87" w14:textId="0F3DD35A" w:rsidR="00486D33" w:rsidRPr="001F7EB7" w:rsidRDefault="00486D33" w:rsidP="00914A04">
      <w:pPr>
        <w:pStyle w:val="slovn2rove"/>
        <w:keepNext w:val="0"/>
        <w:widowControl w:val="0"/>
        <w:numPr>
          <w:ilvl w:val="0"/>
          <w:numId w:val="0"/>
        </w:numPr>
        <w:tabs>
          <w:tab w:val="clear" w:pos="567"/>
        </w:tabs>
        <w:spacing w:before="0"/>
        <w:ind w:left="567"/>
        <w:rPr>
          <w:rFonts w:cs="Arial"/>
          <w:sz w:val="20"/>
          <w:szCs w:val="20"/>
        </w:rPr>
      </w:pPr>
      <w:r>
        <w:rPr>
          <w:rFonts w:cs="Arial"/>
          <w:sz w:val="20"/>
          <w:szCs w:val="20"/>
        </w:rPr>
        <w:t>Soupis dodávek s uvedením jednotkových cen tvoří přílohu č. 2 smlouvy.</w:t>
      </w:r>
    </w:p>
    <w:p w14:paraId="7504179D" w14:textId="3627A9A6" w:rsidR="003F0178" w:rsidRPr="001F7EB7" w:rsidRDefault="005154B8" w:rsidP="00914A04">
      <w:pPr>
        <w:pStyle w:val="slovn2rove"/>
        <w:keepNext w:val="0"/>
        <w:widowControl w:val="0"/>
        <w:tabs>
          <w:tab w:val="clear" w:pos="567"/>
        </w:tabs>
        <w:spacing w:before="0"/>
        <w:ind w:left="567" w:hanging="567"/>
        <w:rPr>
          <w:rFonts w:cs="Arial"/>
          <w:sz w:val="20"/>
          <w:szCs w:val="20"/>
        </w:rPr>
      </w:pPr>
      <w:bookmarkStart w:id="5" w:name="_Ref282617162"/>
      <w:r w:rsidRPr="001F7EB7">
        <w:rPr>
          <w:rFonts w:cs="Arial"/>
          <w:sz w:val="20"/>
          <w:szCs w:val="20"/>
        </w:rPr>
        <w:t>Kupní cena obsahuje veškeré náklady spojené s dodáním předmětu koupě, zejména náklady na</w:t>
      </w:r>
      <w:r w:rsidR="00721681">
        <w:rPr>
          <w:rFonts w:cs="Arial"/>
          <w:sz w:val="20"/>
          <w:szCs w:val="20"/>
        </w:rPr>
        <w:t> </w:t>
      </w:r>
      <w:r w:rsidRPr="001F7EB7">
        <w:rPr>
          <w:rFonts w:cs="Arial"/>
          <w:sz w:val="20"/>
          <w:szCs w:val="20"/>
        </w:rPr>
        <w:t xml:space="preserve">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w:t>
      </w:r>
      <w:r w:rsidR="002C3DA9" w:rsidRPr="001F7EB7">
        <w:rPr>
          <w:rFonts w:cs="Arial"/>
          <w:sz w:val="20"/>
          <w:szCs w:val="20"/>
        </w:rPr>
        <w:t xml:space="preserve">likvidace vzniklých odpadů, </w:t>
      </w:r>
      <w:r w:rsidRPr="001F7EB7">
        <w:rPr>
          <w:rFonts w:cs="Arial"/>
          <w:sz w:val="20"/>
          <w:szCs w:val="20"/>
        </w:rPr>
        <w:t>daně a poplatky spojené s</w:t>
      </w:r>
      <w:r w:rsidR="00D444C8">
        <w:rPr>
          <w:rFonts w:cs="Arial"/>
          <w:sz w:val="20"/>
          <w:szCs w:val="20"/>
        </w:rPr>
        <w:t> </w:t>
      </w:r>
      <w:r w:rsidRPr="001F7EB7">
        <w:rPr>
          <w:rFonts w:cs="Arial"/>
          <w:sz w:val="20"/>
          <w:szCs w:val="20"/>
        </w:rPr>
        <w:t>dodávkou předmětu koupě a náklady na průvodní dokumentaci. Sjednaná kupní cena je pevná, nepřekročitelná a nezávislá na vývoji cen a kursových změnách.</w:t>
      </w:r>
    </w:p>
    <w:p w14:paraId="2C441AA2" w14:textId="77777777" w:rsidR="003F0178" w:rsidRPr="001F7EB7" w:rsidRDefault="003F017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Případné zvýšení kupní ceny může být vyvoláno pouze na základě nových dodatečných požadavků kupujícího a musí být odsouhlaseno oběma smluvními stranami ve formě písemného číslovaného dodatku k této smlouvě.</w:t>
      </w:r>
    </w:p>
    <w:p w14:paraId="1CE1143C" w14:textId="72291351" w:rsidR="003F0178" w:rsidRPr="001F7EB7" w:rsidRDefault="003F017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Vícepráce i vícenáklady, které vzniknou kupujícímu z důvodu odevzdání nekvalitního předmětu koupě, a to i v rámci sjednané záruční doby, nejsou součástí kupní ceny a hradí je prodávající v</w:t>
      </w:r>
      <w:r w:rsidR="00721681">
        <w:rPr>
          <w:rFonts w:cs="Arial"/>
          <w:sz w:val="20"/>
          <w:szCs w:val="20"/>
        </w:rPr>
        <w:t> </w:t>
      </w:r>
      <w:r w:rsidRPr="001F7EB7">
        <w:rPr>
          <w:rFonts w:cs="Arial"/>
          <w:sz w:val="20"/>
          <w:szCs w:val="20"/>
        </w:rPr>
        <w:t>plné výši.</w:t>
      </w:r>
    </w:p>
    <w:p w14:paraId="7D99EBA1" w14:textId="34E3BA4D" w:rsidR="005154B8" w:rsidRPr="00617461" w:rsidRDefault="005154B8" w:rsidP="00B020B1">
      <w:pPr>
        <w:pStyle w:val="slovn2rove"/>
        <w:keepNext w:val="0"/>
        <w:widowControl w:val="0"/>
        <w:tabs>
          <w:tab w:val="clear" w:pos="567"/>
        </w:tabs>
        <w:spacing w:before="0"/>
        <w:ind w:left="567" w:hanging="567"/>
        <w:rPr>
          <w:rFonts w:cs="Arial"/>
          <w:sz w:val="20"/>
          <w:szCs w:val="20"/>
        </w:rPr>
      </w:pPr>
      <w:r w:rsidRPr="001F7EB7">
        <w:rPr>
          <w:rFonts w:cs="Arial"/>
          <w:sz w:val="20"/>
          <w:szCs w:val="20"/>
        </w:rPr>
        <w:t>Smluvní strany této smlouvy se dohodly, že prodávající, coby poskytovatel zdanitelného plnění, je povinen bez zbytečného prodlení písemně informovat kupujícího o tom, že se stal nespolehlivým plátcem ve</w:t>
      </w:r>
      <w:r w:rsidR="00D70B82">
        <w:rPr>
          <w:rFonts w:cs="Arial"/>
          <w:sz w:val="20"/>
          <w:szCs w:val="20"/>
        </w:rPr>
        <w:t> </w:t>
      </w:r>
      <w:r w:rsidRPr="001F7EB7">
        <w:rPr>
          <w:rFonts w:cs="Arial"/>
          <w:sz w:val="20"/>
          <w:szCs w:val="20"/>
        </w:rPr>
        <w:t>smyslu ustanovení § 106</w:t>
      </w:r>
      <w:r w:rsidR="0070025E">
        <w:rPr>
          <w:rFonts w:cs="Arial"/>
          <w:sz w:val="20"/>
          <w:szCs w:val="20"/>
        </w:rPr>
        <w:t xml:space="preserve"> </w:t>
      </w:r>
      <w:r w:rsidRPr="001F7EB7">
        <w:rPr>
          <w:rFonts w:cs="Arial"/>
          <w:sz w:val="20"/>
          <w:szCs w:val="20"/>
        </w:rPr>
        <w:t>a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w:t>
      </w:r>
      <w:r w:rsidR="0070025E">
        <w:rPr>
          <w:rFonts w:cs="Arial"/>
          <w:sz w:val="20"/>
          <w:szCs w:val="20"/>
        </w:rPr>
        <w:t xml:space="preserve"> </w:t>
      </w:r>
      <w:r w:rsidRPr="001F7EB7">
        <w:rPr>
          <w:rFonts w:cs="Arial"/>
          <w:sz w:val="20"/>
          <w:szCs w:val="20"/>
        </w:rPr>
        <w:t>a zákona o DPH, souhlasí obě smluvní strany s tím, že kupující uhradí za prodávajícího daň z přidané hodnoty z takového zdanitelného plnění dobrovolně správci daně dle § 109</w:t>
      </w:r>
      <w:r w:rsidR="0070025E">
        <w:rPr>
          <w:rFonts w:cs="Arial"/>
          <w:sz w:val="20"/>
          <w:szCs w:val="20"/>
        </w:rPr>
        <w:t xml:space="preserve"> </w:t>
      </w:r>
      <w:r w:rsidRPr="001F7EB7">
        <w:rPr>
          <w:rFonts w:cs="Arial"/>
          <w:sz w:val="20"/>
          <w:szCs w:val="20"/>
        </w:rPr>
        <w:t xml:space="preserve">a </w:t>
      </w:r>
      <w:r w:rsidR="002C3DA9" w:rsidRPr="001F7EB7">
        <w:rPr>
          <w:rFonts w:cs="Arial"/>
          <w:sz w:val="20"/>
          <w:szCs w:val="20"/>
        </w:rPr>
        <w:t>zákona o DPH</w:t>
      </w:r>
      <w:r w:rsidRPr="001F7EB7">
        <w:rPr>
          <w:rFonts w:cs="Arial"/>
          <w:sz w:val="20"/>
          <w:szCs w:val="20"/>
        </w:rPr>
        <w:t xml:space="preserve">.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w:t>
      </w:r>
      <w:r w:rsidR="00127D8F">
        <w:rPr>
          <w:rFonts w:cs="Arial"/>
          <w:sz w:val="20"/>
          <w:szCs w:val="20"/>
        </w:rPr>
        <w:br/>
      </w:r>
      <w:r w:rsidRPr="001F7EB7">
        <w:rPr>
          <w:rFonts w:cs="Arial"/>
          <w:sz w:val="20"/>
          <w:szCs w:val="20"/>
        </w:rPr>
        <w:t xml:space="preserve">že je povinen kupujícímu nahradit veškerou škodu vzniklou v důsledku aplikace institutu ručení ze strany správce daně. Smluvní strany se dohodly, že kupující bude hradit sjednanou cenu pouze na účet </w:t>
      </w:r>
      <w:r w:rsidRPr="00617461">
        <w:rPr>
          <w:rFonts w:cs="Arial"/>
          <w:sz w:val="20"/>
          <w:szCs w:val="20"/>
        </w:rPr>
        <w:t>zaregistrovaný a zveřejněný ve smyslu § 96 odst. 1 zákona o DPH.</w:t>
      </w:r>
    </w:p>
    <w:p w14:paraId="179F8AE7" w14:textId="77777777" w:rsidR="00B020B1" w:rsidRPr="00617461" w:rsidRDefault="00B020B1" w:rsidP="008E1876">
      <w:pPr>
        <w:pStyle w:val="slovn2rove"/>
        <w:keepNext w:val="0"/>
        <w:widowControl w:val="0"/>
        <w:numPr>
          <w:ilvl w:val="0"/>
          <w:numId w:val="0"/>
        </w:numPr>
        <w:tabs>
          <w:tab w:val="clear" w:pos="567"/>
        </w:tabs>
        <w:spacing w:before="0"/>
        <w:ind w:left="567"/>
        <w:rPr>
          <w:rFonts w:cs="Arial"/>
          <w:sz w:val="20"/>
          <w:szCs w:val="20"/>
        </w:rPr>
      </w:pPr>
    </w:p>
    <w:p w14:paraId="0F46A06E" w14:textId="77777777" w:rsidR="005154B8" w:rsidRPr="00617461" w:rsidRDefault="005154B8" w:rsidP="008E1876">
      <w:pPr>
        <w:pStyle w:val="slovn1rove"/>
        <w:keepNext w:val="0"/>
        <w:widowControl w:val="0"/>
        <w:spacing w:before="0" w:after="120"/>
        <w:ind w:left="357" w:hanging="357"/>
        <w:rPr>
          <w:rFonts w:cs="Arial"/>
          <w:sz w:val="20"/>
          <w:szCs w:val="20"/>
        </w:rPr>
      </w:pPr>
      <w:r w:rsidRPr="00617461">
        <w:rPr>
          <w:rFonts w:cs="Arial"/>
          <w:sz w:val="20"/>
          <w:szCs w:val="20"/>
        </w:rPr>
        <w:t>Platební podmínky a fakturace</w:t>
      </w:r>
    </w:p>
    <w:p w14:paraId="23854613" w14:textId="303BDBB6" w:rsidR="005154B8" w:rsidRPr="00617461" w:rsidRDefault="005154B8" w:rsidP="008E1876">
      <w:pPr>
        <w:pStyle w:val="slovn2rove"/>
        <w:keepNext w:val="0"/>
        <w:widowControl w:val="0"/>
        <w:tabs>
          <w:tab w:val="clear" w:pos="567"/>
        </w:tabs>
        <w:spacing w:before="0"/>
        <w:ind w:left="567" w:hanging="567"/>
        <w:rPr>
          <w:rFonts w:cs="Arial"/>
          <w:sz w:val="20"/>
          <w:szCs w:val="20"/>
        </w:rPr>
      </w:pPr>
      <w:bookmarkStart w:id="6" w:name="_Ref282617217"/>
      <w:bookmarkEnd w:id="5"/>
      <w:r w:rsidRPr="00617461">
        <w:rPr>
          <w:rFonts w:cs="Arial"/>
          <w:sz w:val="20"/>
          <w:szCs w:val="20"/>
        </w:rPr>
        <w:t>Kupující nebud</w:t>
      </w:r>
      <w:r w:rsidR="00C23B87" w:rsidRPr="00617461">
        <w:rPr>
          <w:rFonts w:cs="Arial"/>
          <w:sz w:val="20"/>
          <w:szCs w:val="20"/>
        </w:rPr>
        <w:t>e</w:t>
      </w:r>
      <w:r w:rsidRPr="00617461">
        <w:rPr>
          <w:rFonts w:cs="Arial"/>
          <w:sz w:val="20"/>
          <w:szCs w:val="20"/>
        </w:rPr>
        <w:t xml:space="preserve"> za dodání předmětu koupě poskytována jakákoli plnění před dodáním předmětu koupě. </w:t>
      </w:r>
    </w:p>
    <w:p w14:paraId="4ADDFD86" w14:textId="4C61DFD3" w:rsidR="005154B8" w:rsidRPr="001F7EB7" w:rsidRDefault="005154B8" w:rsidP="008E1876">
      <w:pPr>
        <w:pStyle w:val="slovn2rove"/>
        <w:keepNext w:val="0"/>
        <w:widowControl w:val="0"/>
        <w:tabs>
          <w:tab w:val="clear" w:pos="567"/>
        </w:tabs>
        <w:spacing w:before="0"/>
        <w:ind w:left="567" w:hanging="567"/>
        <w:rPr>
          <w:rFonts w:cs="Arial"/>
          <w:sz w:val="20"/>
          <w:szCs w:val="20"/>
        </w:rPr>
      </w:pPr>
      <w:r w:rsidRPr="001F7EB7">
        <w:rPr>
          <w:rFonts w:cs="Arial"/>
          <w:sz w:val="20"/>
          <w:szCs w:val="20"/>
        </w:rPr>
        <w:t>Kupní cena bude uhrazena na základě vystavené faktury</w:t>
      </w:r>
      <w:r w:rsidR="00496FAF">
        <w:rPr>
          <w:rFonts w:cs="Arial"/>
          <w:sz w:val="20"/>
          <w:szCs w:val="20"/>
        </w:rPr>
        <w:t xml:space="preserve"> po odevzdání jednotlivých částí plnění</w:t>
      </w:r>
      <w:r w:rsidR="00E35315">
        <w:rPr>
          <w:rFonts w:cs="Arial"/>
          <w:sz w:val="20"/>
          <w:szCs w:val="20"/>
        </w:rPr>
        <w:t xml:space="preserve">. </w:t>
      </w:r>
      <w:r w:rsidRPr="001F7EB7">
        <w:rPr>
          <w:rFonts w:cs="Arial"/>
          <w:sz w:val="20"/>
          <w:szCs w:val="20"/>
        </w:rPr>
        <w:t xml:space="preserve">Splatnost faktury je smluvními stranami dohodnuta na 30 (třicet) kalendářních dnů ode dne </w:t>
      </w:r>
      <w:r w:rsidRPr="001F7EB7">
        <w:rPr>
          <w:rFonts w:cs="Arial"/>
          <w:sz w:val="20"/>
          <w:szCs w:val="20"/>
        </w:rPr>
        <w:lastRenderedPageBreak/>
        <w:t>řádného doručení faktury kupujícímu. Podkladem a podmínkou pro vystavení řádné faktury bude písemný, odsouhlasený a zástupcem kupujícího podepsaný předávací protokol o odevzdání předmětu koupě bez zjevných vad</w:t>
      </w:r>
      <w:r w:rsidR="0051641F">
        <w:rPr>
          <w:rFonts w:cs="Arial"/>
          <w:sz w:val="20"/>
          <w:szCs w:val="20"/>
        </w:rPr>
        <w:t xml:space="preserve"> (</w:t>
      </w:r>
      <w:r w:rsidR="00CD6311">
        <w:rPr>
          <w:rFonts w:cs="Arial"/>
          <w:sz w:val="20"/>
          <w:szCs w:val="20"/>
        </w:rPr>
        <w:t>srov.</w:t>
      </w:r>
      <w:r w:rsidR="0051641F">
        <w:rPr>
          <w:rFonts w:cs="Arial"/>
          <w:sz w:val="20"/>
          <w:szCs w:val="20"/>
        </w:rPr>
        <w:t xml:space="preserve"> čl.</w:t>
      </w:r>
      <w:r w:rsidR="00B020B1">
        <w:rPr>
          <w:rFonts w:cs="Arial"/>
          <w:sz w:val="20"/>
          <w:szCs w:val="20"/>
        </w:rPr>
        <w:t xml:space="preserve"> </w:t>
      </w:r>
      <w:r w:rsidR="00051388">
        <w:rPr>
          <w:rFonts w:cs="Arial"/>
          <w:sz w:val="20"/>
          <w:szCs w:val="20"/>
        </w:rPr>
        <w:t>2</w:t>
      </w:r>
      <w:r w:rsidR="00B020B1">
        <w:rPr>
          <w:rFonts w:cs="Arial"/>
          <w:sz w:val="20"/>
          <w:szCs w:val="20"/>
        </w:rPr>
        <w:t>. odst.</w:t>
      </w:r>
      <w:r w:rsidR="0051641F">
        <w:rPr>
          <w:rFonts w:cs="Arial"/>
          <w:sz w:val="20"/>
          <w:szCs w:val="20"/>
        </w:rPr>
        <w:t xml:space="preserve"> </w:t>
      </w:r>
      <w:r w:rsidR="0051641F">
        <w:rPr>
          <w:rFonts w:cs="Arial"/>
          <w:sz w:val="20"/>
          <w:szCs w:val="20"/>
        </w:rPr>
        <w:fldChar w:fldCharType="begin"/>
      </w:r>
      <w:r w:rsidR="0051641F">
        <w:rPr>
          <w:rFonts w:cs="Arial"/>
          <w:sz w:val="20"/>
          <w:szCs w:val="20"/>
        </w:rPr>
        <w:instrText xml:space="preserve"> REF _Ref145316084 \r \h </w:instrText>
      </w:r>
      <w:r w:rsidR="0051641F">
        <w:rPr>
          <w:rFonts w:cs="Arial"/>
          <w:sz w:val="20"/>
          <w:szCs w:val="20"/>
        </w:rPr>
      </w:r>
      <w:r w:rsidR="0051641F">
        <w:rPr>
          <w:rFonts w:cs="Arial"/>
          <w:sz w:val="20"/>
          <w:szCs w:val="20"/>
        </w:rPr>
        <w:fldChar w:fldCharType="separate"/>
      </w:r>
      <w:r w:rsidR="0051641F">
        <w:rPr>
          <w:rFonts w:cs="Arial"/>
          <w:sz w:val="20"/>
          <w:szCs w:val="20"/>
        </w:rPr>
        <w:t>2.6</w:t>
      </w:r>
      <w:r w:rsidR="0051641F">
        <w:rPr>
          <w:rFonts w:cs="Arial"/>
          <w:sz w:val="20"/>
          <w:szCs w:val="20"/>
        </w:rPr>
        <w:fldChar w:fldCharType="end"/>
      </w:r>
      <w:r w:rsidR="0051641F">
        <w:rPr>
          <w:rFonts w:cs="Arial"/>
          <w:sz w:val="20"/>
          <w:szCs w:val="20"/>
        </w:rPr>
        <w:t>. smlouvy a contrario)</w:t>
      </w:r>
      <w:r w:rsidRPr="001F7EB7">
        <w:rPr>
          <w:rFonts w:cs="Arial"/>
          <w:sz w:val="20"/>
          <w:szCs w:val="20"/>
        </w:rPr>
        <w:t>.</w:t>
      </w:r>
    </w:p>
    <w:p w14:paraId="40D50BD3" w14:textId="7CBDFC6E" w:rsidR="006F2042" w:rsidRPr="00496FAF" w:rsidRDefault="005154B8" w:rsidP="00496FAF">
      <w:pPr>
        <w:pStyle w:val="slovn2rove"/>
        <w:tabs>
          <w:tab w:val="clear" w:pos="567"/>
        </w:tabs>
        <w:spacing w:before="0"/>
        <w:ind w:left="567" w:hanging="567"/>
        <w:rPr>
          <w:rFonts w:cs="Arial"/>
          <w:sz w:val="20"/>
          <w:szCs w:val="20"/>
        </w:rPr>
      </w:pPr>
      <w:r w:rsidRPr="001F7EB7">
        <w:rPr>
          <w:rFonts w:cs="Arial"/>
          <w:sz w:val="20"/>
          <w:szCs w:val="20"/>
        </w:rPr>
        <w:t>Faktura bude vystavena nejpozději do 15. dne měsíce následujícího po dni uskutečnění plnění a bude obsahovat náležitosti daňového dokladu stanovené zákonem o DPH a zákonem č.</w:t>
      </w:r>
      <w:r w:rsidR="00AD1DAA">
        <w:rPr>
          <w:rFonts w:cs="Arial"/>
          <w:sz w:val="20"/>
          <w:szCs w:val="20"/>
        </w:rPr>
        <w:t> </w:t>
      </w:r>
      <w:r w:rsidRPr="001F7EB7">
        <w:rPr>
          <w:rFonts w:cs="Arial"/>
          <w:sz w:val="20"/>
          <w:szCs w:val="20"/>
        </w:rPr>
        <w:t>563/1991 Sb. o</w:t>
      </w:r>
      <w:r w:rsidR="006F2042">
        <w:rPr>
          <w:rFonts w:cs="Arial"/>
          <w:sz w:val="20"/>
          <w:szCs w:val="20"/>
        </w:rPr>
        <w:t> </w:t>
      </w:r>
      <w:r w:rsidRPr="001F7EB7">
        <w:rPr>
          <w:rFonts w:cs="Arial"/>
          <w:sz w:val="20"/>
          <w:szCs w:val="20"/>
        </w:rPr>
        <w:t>účetnictví, ve znění pozdějších předpisů. V případě, že faktura nebude obsahovat správné údaje či bude neúplná, je kupující oprávněn fakturu vrátit ve lhůtě do</w:t>
      </w:r>
      <w:r w:rsidR="00FA42AE">
        <w:rPr>
          <w:rFonts w:cs="Arial"/>
          <w:sz w:val="20"/>
          <w:szCs w:val="20"/>
        </w:rPr>
        <w:t> </w:t>
      </w:r>
      <w:r w:rsidRPr="001F7EB7">
        <w:rPr>
          <w:rFonts w:cs="Arial"/>
          <w:sz w:val="20"/>
          <w:szCs w:val="20"/>
        </w:rPr>
        <w:t xml:space="preserve">data její splatnosti prodávajícímu. Prodávající je </w:t>
      </w:r>
      <w:r w:rsidRPr="006F2042">
        <w:rPr>
          <w:rFonts w:cs="Arial"/>
          <w:sz w:val="20"/>
          <w:szCs w:val="20"/>
        </w:rPr>
        <w:t>povinen takovou fakturu opravit, aby splňovala podmínky stanovené v tomto odstavci tohoto článku smlouvy. Lhůta splatnosti běží u</w:t>
      </w:r>
      <w:r w:rsidR="000824A6" w:rsidRPr="006F2042">
        <w:rPr>
          <w:rFonts w:cs="Arial"/>
          <w:sz w:val="20"/>
          <w:szCs w:val="20"/>
        </w:rPr>
        <w:t> </w:t>
      </w:r>
      <w:r w:rsidRPr="006F2042">
        <w:rPr>
          <w:rFonts w:cs="Arial"/>
          <w:sz w:val="20"/>
          <w:szCs w:val="20"/>
        </w:rPr>
        <w:t>opravené faktury od</w:t>
      </w:r>
      <w:r w:rsidR="00AD1DAA" w:rsidRPr="006F2042">
        <w:rPr>
          <w:rFonts w:cs="Arial"/>
          <w:sz w:val="20"/>
          <w:szCs w:val="20"/>
        </w:rPr>
        <w:t> </w:t>
      </w:r>
      <w:r w:rsidRPr="006F2042">
        <w:rPr>
          <w:rFonts w:cs="Arial"/>
          <w:sz w:val="20"/>
          <w:szCs w:val="20"/>
        </w:rPr>
        <w:t>začátku.</w:t>
      </w:r>
      <w:bookmarkStart w:id="7" w:name="_Hlk148731591"/>
    </w:p>
    <w:p w14:paraId="26D66122" w14:textId="77777777" w:rsidR="003E7EDF" w:rsidRPr="001F7EB7" w:rsidRDefault="003E7EDF" w:rsidP="00474AB2">
      <w:pPr>
        <w:pStyle w:val="slovn2rove"/>
        <w:numPr>
          <w:ilvl w:val="0"/>
          <w:numId w:val="0"/>
        </w:numPr>
        <w:ind w:left="567"/>
        <w:rPr>
          <w:rFonts w:cs="Arial"/>
          <w:sz w:val="20"/>
          <w:szCs w:val="20"/>
        </w:rPr>
      </w:pPr>
      <w:r w:rsidRPr="009422E0">
        <w:rPr>
          <w:rFonts w:cs="Arial"/>
          <w:sz w:val="20"/>
          <w:szCs w:val="20"/>
        </w:rPr>
        <w:t xml:space="preserve">Faktura včetně podepsaného předávacího protokolu bude zasílána kupujícímu na e-mail: </w:t>
      </w:r>
      <w:bookmarkStart w:id="8" w:name="_Hlk149573550"/>
      <w:r>
        <w:rPr>
          <w:rFonts w:cs="Arial"/>
          <w:sz w:val="20"/>
          <w:szCs w:val="20"/>
        </w:rPr>
        <w:fldChar w:fldCharType="begin"/>
      </w:r>
      <w:r>
        <w:rPr>
          <w:rFonts w:cs="Arial"/>
          <w:sz w:val="20"/>
          <w:szCs w:val="20"/>
        </w:rPr>
        <w:instrText xml:space="preserve"> HYPERLINK "mailto:</w:instrText>
      </w:r>
      <w:r w:rsidRPr="009422E0">
        <w:rPr>
          <w:rFonts w:cs="Arial"/>
          <w:sz w:val="20"/>
          <w:szCs w:val="20"/>
        </w:rPr>
        <w:instrText>epodatelna@kr-karlovarsky.cz</w:instrText>
      </w:r>
      <w:r>
        <w:rPr>
          <w:rFonts w:cs="Arial"/>
          <w:sz w:val="20"/>
          <w:szCs w:val="20"/>
        </w:rPr>
        <w:instrText xml:space="preserve">" </w:instrText>
      </w:r>
      <w:r>
        <w:rPr>
          <w:rFonts w:cs="Arial"/>
          <w:sz w:val="20"/>
          <w:szCs w:val="20"/>
        </w:rPr>
        <w:fldChar w:fldCharType="separate"/>
      </w:r>
      <w:r w:rsidRPr="0034651F">
        <w:rPr>
          <w:rStyle w:val="Hypertextovodkaz"/>
          <w:rFonts w:cs="Arial"/>
          <w:sz w:val="20"/>
          <w:szCs w:val="20"/>
        </w:rPr>
        <w:t>epodatelna@kr-karlovarsky.cz</w:t>
      </w:r>
      <w:r>
        <w:rPr>
          <w:rFonts w:cs="Arial"/>
          <w:sz w:val="20"/>
          <w:szCs w:val="20"/>
        </w:rPr>
        <w:fldChar w:fldCharType="end"/>
      </w:r>
      <w:bookmarkEnd w:id="8"/>
      <w:r w:rsidRPr="009422E0">
        <w:rPr>
          <w:rFonts w:cs="Arial"/>
          <w:sz w:val="20"/>
          <w:szCs w:val="20"/>
        </w:rPr>
        <w:t>, v předmětu e-mailu bude napsáno Faktura.</w:t>
      </w:r>
    </w:p>
    <w:bookmarkEnd w:id="7"/>
    <w:p w14:paraId="4AE41F71" w14:textId="77777777"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Kupní cena je považována za uhrazenou řádně a včas, pokud ke dni splatnosti kupní ceny budou peněžní prostředky odpovídající kupní ceně odepsány z účtu kupujícího ve prospěch účtu prodávajícího.</w:t>
      </w:r>
      <w:bookmarkEnd w:id="6"/>
      <w:r w:rsidRPr="001F7EB7">
        <w:rPr>
          <w:rFonts w:cs="Arial"/>
          <w:sz w:val="20"/>
          <w:szCs w:val="20"/>
        </w:rPr>
        <w:t xml:space="preserve"> </w:t>
      </w:r>
    </w:p>
    <w:p w14:paraId="2C971003" w14:textId="77777777" w:rsidR="005154B8" w:rsidRPr="001F7EB7" w:rsidRDefault="00B97EAC" w:rsidP="005154B8">
      <w:pPr>
        <w:pStyle w:val="slovn2rove"/>
        <w:tabs>
          <w:tab w:val="clear" w:pos="567"/>
        </w:tabs>
        <w:spacing w:before="0"/>
        <w:ind w:left="567" w:hanging="567"/>
        <w:rPr>
          <w:rFonts w:cs="Arial"/>
          <w:sz w:val="20"/>
          <w:szCs w:val="20"/>
        </w:rPr>
      </w:pPr>
      <w:r w:rsidRPr="001F7EB7">
        <w:rPr>
          <w:rFonts w:cs="Arial"/>
          <w:sz w:val="20"/>
          <w:szCs w:val="20"/>
        </w:rPr>
        <w:t>Úhrada kupní ceny</w:t>
      </w:r>
      <w:r w:rsidR="005154B8" w:rsidRPr="001F7EB7">
        <w:rPr>
          <w:rFonts w:cs="Arial"/>
          <w:sz w:val="20"/>
          <w:szCs w:val="20"/>
        </w:rPr>
        <w:t xml:space="preserve"> nemá vliv na možnost uplatnění práva kupujícího z vad předmětu koupě.</w:t>
      </w:r>
    </w:p>
    <w:p w14:paraId="73C74AA1" w14:textId="77777777" w:rsidR="002D5216" w:rsidRPr="001F7EB7" w:rsidRDefault="002D5216" w:rsidP="005154B8">
      <w:pPr>
        <w:pStyle w:val="slovn2rove"/>
        <w:numPr>
          <w:ilvl w:val="0"/>
          <w:numId w:val="0"/>
        </w:numPr>
        <w:tabs>
          <w:tab w:val="clear" w:pos="567"/>
        </w:tabs>
        <w:spacing w:before="0"/>
        <w:ind w:left="567"/>
        <w:rPr>
          <w:rFonts w:cs="Arial"/>
          <w:sz w:val="20"/>
          <w:szCs w:val="20"/>
        </w:rPr>
      </w:pPr>
    </w:p>
    <w:p w14:paraId="2CF93201" w14:textId="64067182" w:rsidR="0030569F" w:rsidRPr="001F7EB7" w:rsidRDefault="00285B17" w:rsidP="00B97EAC">
      <w:pPr>
        <w:pStyle w:val="slovn1rove"/>
        <w:keepNext w:val="0"/>
        <w:spacing w:before="0" w:after="120"/>
        <w:ind w:left="357" w:hanging="357"/>
        <w:rPr>
          <w:rFonts w:cs="Arial"/>
          <w:sz w:val="20"/>
          <w:szCs w:val="20"/>
        </w:rPr>
      </w:pPr>
      <w:r>
        <w:rPr>
          <w:rFonts w:cs="Arial"/>
          <w:sz w:val="20"/>
          <w:szCs w:val="20"/>
        </w:rPr>
        <w:t>Podmínky realizace plnění</w:t>
      </w:r>
    </w:p>
    <w:p w14:paraId="087EE3AF" w14:textId="760438BB" w:rsidR="0030569F" w:rsidRPr="001F7EB7" w:rsidRDefault="0030569F" w:rsidP="0030569F">
      <w:pPr>
        <w:pStyle w:val="slovn2rove"/>
        <w:tabs>
          <w:tab w:val="clear" w:pos="567"/>
        </w:tabs>
        <w:spacing w:before="0"/>
        <w:ind w:left="567" w:hanging="567"/>
        <w:rPr>
          <w:rFonts w:cs="Arial"/>
          <w:sz w:val="20"/>
          <w:szCs w:val="20"/>
        </w:rPr>
      </w:pPr>
      <w:r w:rsidRPr="001F7EB7">
        <w:rPr>
          <w:rFonts w:cs="Arial"/>
          <w:sz w:val="20"/>
          <w:szCs w:val="20"/>
        </w:rPr>
        <w:t xml:space="preserve">Prodávající prohlašuje, že před podpisem této smlouvy řádně překontroloval předané materiální podklady a zadávací dokumentaci a všechny nejasné podmínky pro dodání předmětu koupě </w:t>
      </w:r>
      <w:r w:rsidR="005B56CE">
        <w:rPr>
          <w:rFonts w:cs="Arial"/>
          <w:sz w:val="20"/>
          <w:szCs w:val="20"/>
        </w:rPr>
        <w:br/>
      </w:r>
      <w:r w:rsidRPr="001F7EB7">
        <w:rPr>
          <w:rFonts w:cs="Arial"/>
          <w:sz w:val="20"/>
          <w:szCs w:val="20"/>
        </w:rPr>
        <w:t>či jeho části si vyjasnil s kupujícím.</w:t>
      </w:r>
    </w:p>
    <w:p w14:paraId="06F16720" w14:textId="705E30D6" w:rsidR="0030569F" w:rsidRPr="001F7EB7" w:rsidRDefault="0030569F" w:rsidP="002C208C">
      <w:pPr>
        <w:pStyle w:val="slovn2rove"/>
        <w:tabs>
          <w:tab w:val="clear" w:pos="567"/>
        </w:tabs>
        <w:spacing w:before="0"/>
        <w:ind w:left="567" w:hanging="567"/>
        <w:rPr>
          <w:rFonts w:cs="Arial"/>
          <w:sz w:val="20"/>
          <w:szCs w:val="20"/>
        </w:rPr>
      </w:pPr>
      <w:r w:rsidRPr="001F7EB7">
        <w:rPr>
          <w:rFonts w:cs="Arial"/>
          <w:sz w:val="20"/>
          <w:szCs w:val="20"/>
        </w:rPr>
        <w:t>Prodávající je povinen postupovat při plnění této smlouvy s odbornou péčí; zavazuje se při plnění předmětu koupě postupovat poctivě, pečlivě a s odbornou péčí, jak je vymezena v § 5 odst. 1 občansk</w:t>
      </w:r>
      <w:r w:rsidR="000E44DF" w:rsidRPr="001F7EB7">
        <w:rPr>
          <w:rFonts w:cs="Arial"/>
          <w:sz w:val="20"/>
          <w:szCs w:val="20"/>
        </w:rPr>
        <w:t>ého</w:t>
      </w:r>
      <w:r w:rsidRPr="001F7EB7">
        <w:rPr>
          <w:rFonts w:cs="Arial"/>
          <w:sz w:val="20"/>
          <w:szCs w:val="20"/>
        </w:rPr>
        <w:t xml:space="preserve"> zákoník</w:t>
      </w:r>
      <w:r w:rsidR="000E44DF" w:rsidRPr="001F7EB7">
        <w:rPr>
          <w:rFonts w:cs="Arial"/>
          <w:sz w:val="20"/>
          <w:szCs w:val="20"/>
        </w:rPr>
        <w:t>u</w:t>
      </w:r>
      <w:r w:rsidRPr="001F7EB7">
        <w:rPr>
          <w:rFonts w:cs="Arial"/>
          <w:sz w:val="20"/>
          <w:szCs w:val="20"/>
        </w:rPr>
        <w:t>, s použitím každého prostředku, kterého vyžaduje povaha předmětu koupě, podle pokynů kupujícího a v souladu s jeho zájmy, které jsou prodávajícímu známy nebo je musí znát či předpokládat.</w:t>
      </w:r>
    </w:p>
    <w:p w14:paraId="1033A99A" w14:textId="72BB4940" w:rsidR="0030569F" w:rsidRDefault="0030569F" w:rsidP="0030569F">
      <w:pPr>
        <w:pStyle w:val="slovn2rove"/>
        <w:tabs>
          <w:tab w:val="clear" w:pos="567"/>
        </w:tabs>
        <w:spacing w:before="0"/>
        <w:ind w:left="567" w:hanging="567"/>
        <w:rPr>
          <w:rFonts w:cs="Arial"/>
          <w:sz w:val="20"/>
          <w:szCs w:val="20"/>
        </w:rPr>
      </w:pPr>
      <w:r w:rsidRPr="001F7EB7">
        <w:rPr>
          <w:rFonts w:cs="Arial"/>
          <w:sz w:val="20"/>
          <w:szCs w:val="20"/>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010F2D14" w14:textId="5256A2BF" w:rsidR="00D45DC5" w:rsidRDefault="00D45DC5" w:rsidP="005C7240">
      <w:pPr>
        <w:pStyle w:val="slovn2rove"/>
        <w:tabs>
          <w:tab w:val="clear" w:pos="567"/>
        </w:tabs>
        <w:spacing w:before="0"/>
        <w:ind w:left="567" w:hanging="567"/>
        <w:rPr>
          <w:rFonts w:cs="Arial"/>
          <w:sz w:val="20"/>
          <w:szCs w:val="20"/>
        </w:rPr>
      </w:pPr>
      <w:bookmarkStart w:id="9" w:name="_Ref145319878"/>
      <w:r>
        <w:rPr>
          <w:rFonts w:cs="Arial"/>
          <w:sz w:val="20"/>
          <w:szCs w:val="20"/>
        </w:rPr>
        <w:t xml:space="preserve">Prodávající je povinen </w:t>
      </w:r>
      <w:r w:rsidR="00A7706C">
        <w:rPr>
          <w:rFonts w:cs="Arial"/>
          <w:sz w:val="20"/>
          <w:szCs w:val="20"/>
        </w:rPr>
        <w:t>do</w:t>
      </w:r>
      <w:r w:rsidR="007D25E7">
        <w:rPr>
          <w:rFonts w:cs="Arial"/>
          <w:sz w:val="20"/>
          <w:szCs w:val="20"/>
        </w:rPr>
        <w:t xml:space="preserve"> 5</w:t>
      </w:r>
      <w:r w:rsidR="00A7706C">
        <w:rPr>
          <w:rFonts w:cs="Arial"/>
          <w:sz w:val="20"/>
          <w:szCs w:val="20"/>
        </w:rPr>
        <w:t xml:space="preserve"> pracovních dnů</w:t>
      </w:r>
      <w:r w:rsidR="007D25E7">
        <w:rPr>
          <w:rFonts w:cs="Arial"/>
          <w:sz w:val="20"/>
          <w:szCs w:val="20"/>
        </w:rPr>
        <w:t xml:space="preserve"> ode dne</w:t>
      </w:r>
      <w:r>
        <w:rPr>
          <w:rFonts w:cs="Arial"/>
          <w:sz w:val="20"/>
          <w:szCs w:val="20"/>
        </w:rPr>
        <w:t xml:space="preserve"> </w:t>
      </w:r>
      <w:r w:rsidR="007D25E7">
        <w:rPr>
          <w:rFonts w:cs="Arial"/>
          <w:sz w:val="20"/>
          <w:szCs w:val="20"/>
        </w:rPr>
        <w:t>účinnosti</w:t>
      </w:r>
      <w:r>
        <w:rPr>
          <w:rFonts w:cs="Arial"/>
          <w:sz w:val="20"/>
          <w:szCs w:val="20"/>
        </w:rPr>
        <w:t xml:space="preserve"> smlouvy předložit kupujícímu platnou pojistnou smlouvu, která:</w:t>
      </w:r>
      <w:bookmarkEnd w:id="9"/>
    </w:p>
    <w:p w14:paraId="608D091F" w14:textId="77777777" w:rsidR="00310BF9" w:rsidRDefault="00310BF9" w:rsidP="00310BF9">
      <w:pPr>
        <w:pStyle w:val="slovn2rove"/>
        <w:numPr>
          <w:ilvl w:val="0"/>
          <w:numId w:val="44"/>
        </w:numPr>
        <w:tabs>
          <w:tab w:val="clear" w:pos="567"/>
        </w:tabs>
        <w:spacing w:before="0"/>
        <w:ind w:left="993" w:hanging="142"/>
        <w:rPr>
          <w:rFonts w:cs="Arial"/>
          <w:sz w:val="20"/>
          <w:szCs w:val="20"/>
        </w:rPr>
      </w:pPr>
      <w:r>
        <w:rPr>
          <w:rFonts w:cs="Arial"/>
          <w:sz w:val="20"/>
          <w:szCs w:val="20"/>
        </w:rPr>
        <w:t>je sjednána nejméně na dobu ode dne účinnosti této smlouvy do termínu dodání předmětu koupě dle čl. 2. odst. 2.2. smlouvy</w:t>
      </w:r>
    </w:p>
    <w:p w14:paraId="1DA3D87C" w14:textId="77777777" w:rsidR="00310BF9" w:rsidRDefault="00310BF9" w:rsidP="00310BF9">
      <w:pPr>
        <w:pStyle w:val="slovn2rove"/>
        <w:numPr>
          <w:ilvl w:val="0"/>
          <w:numId w:val="44"/>
        </w:numPr>
        <w:tabs>
          <w:tab w:val="clear" w:pos="567"/>
        </w:tabs>
        <w:spacing w:before="0"/>
        <w:ind w:left="993" w:hanging="142"/>
        <w:rPr>
          <w:rFonts w:cs="Arial"/>
          <w:sz w:val="20"/>
          <w:szCs w:val="20"/>
        </w:rPr>
      </w:pPr>
      <w:r>
        <w:rPr>
          <w:rFonts w:cs="Arial"/>
          <w:sz w:val="20"/>
          <w:szCs w:val="20"/>
        </w:rPr>
        <w:t xml:space="preserve">kryje </w:t>
      </w:r>
      <w:r w:rsidRPr="00D75396">
        <w:rPr>
          <w:rFonts w:cs="Arial"/>
          <w:sz w:val="20"/>
          <w:szCs w:val="20"/>
        </w:rPr>
        <w:t>pojištění odpovědnosti za škodu způsobenou při výkonu podnikatelské činnosti</w:t>
      </w:r>
      <w:r>
        <w:rPr>
          <w:rFonts w:cs="Arial"/>
          <w:sz w:val="20"/>
          <w:szCs w:val="20"/>
        </w:rPr>
        <w:t xml:space="preserve">, a to formou tzv. </w:t>
      </w:r>
      <w:proofErr w:type="spellStart"/>
      <w:r>
        <w:rPr>
          <w:rFonts w:cs="Arial"/>
          <w:sz w:val="20"/>
          <w:szCs w:val="20"/>
        </w:rPr>
        <w:t>all</w:t>
      </w:r>
      <w:proofErr w:type="spellEnd"/>
      <w:r>
        <w:rPr>
          <w:rFonts w:cs="Arial"/>
          <w:sz w:val="20"/>
          <w:szCs w:val="20"/>
        </w:rPr>
        <w:t>-risk pojištění</w:t>
      </w:r>
    </w:p>
    <w:p w14:paraId="31B4C7F1" w14:textId="77777777" w:rsidR="00310BF9" w:rsidRDefault="00310BF9" w:rsidP="00310BF9">
      <w:pPr>
        <w:pStyle w:val="slovn2rove"/>
        <w:numPr>
          <w:ilvl w:val="0"/>
          <w:numId w:val="44"/>
        </w:numPr>
        <w:tabs>
          <w:tab w:val="clear" w:pos="567"/>
        </w:tabs>
        <w:spacing w:before="0"/>
        <w:ind w:left="993" w:hanging="142"/>
        <w:rPr>
          <w:rFonts w:cs="Arial"/>
          <w:sz w:val="20"/>
          <w:szCs w:val="20"/>
        </w:rPr>
      </w:pPr>
      <w:r>
        <w:rPr>
          <w:rFonts w:cs="Arial"/>
          <w:sz w:val="20"/>
          <w:szCs w:val="20"/>
        </w:rPr>
        <w:t xml:space="preserve">limit pojistné odpovědnosti činí nejméně </w:t>
      </w:r>
      <w:r w:rsidRPr="0073553D">
        <w:rPr>
          <w:rFonts w:cs="Arial"/>
          <w:sz w:val="20"/>
          <w:szCs w:val="20"/>
        </w:rPr>
        <w:t>500 000</w:t>
      </w:r>
      <w:r>
        <w:rPr>
          <w:rFonts w:cs="Arial"/>
          <w:sz w:val="20"/>
          <w:szCs w:val="20"/>
        </w:rPr>
        <w:t xml:space="preserve"> Kč</w:t>
      </w:r>
    </w:p>
    <w:p w14:paraId="60AE51F3" w14:textId="753D31C8" w:rsidR="00310BF9" w:rsidRPr="00310BF9" w:rsidRDefault="00310BF9" w:rsidP="00310BF9">
      <w:pPr>
        <w:pStyle w:val="slovn2rove"/>
        <w:numPr>
          <w:ilvl w:val="0"/>
          <w:numId w:val="44"/>
        </w:numPr>
        <w:tabs>
          <w:tab w:val="clear" w:pos="567"/>
        </w:tabs>
        <w:spacing w:before="0"/>
        <w:ind w:left="993" w:hanging="142"/>
        <w:rPr>
          <w:rFonts w:cs="Arial"/>
          <w:sz w:val="20"/>
          <w:szCs w:val="20"/>
        </w:rPr>
      </w:pPr>
      <w:r>
        <w:rPr>
          <w:rFonts w:cs="Arial"/>
          <w:sz w:val="20"/>
          <w:szCs w:val="20"/>
        </w:rPr>
        <w:t>nebude ukončena přede dnem dodání předmětu koupě.</w:t>
      </w:r>
    </w:p>
    <w:p w14:paraId="02A4EA6D" w14:textId="37C1F30E" w:rsidR="00FA53DC" w:rsidRDefault="00FA53DC" w:rsidP="00094652">
      <w:pPr>
        <w:pStyle w:val="slovn2rove"/>
        <w:tabs>
          <w:tab w:val="clear" w:pos="567"/>
        </w:tabs>
        <w:spacing w:before="0"/>
        <w:ind w:left="567" w:hanging="567"/>
        <w:rPr>
          <w:rFonts w:cs="Arial"/>
          <w:sz w:val="20"/>
          <w:szCs w:val="20"/>
        </w:rPr>
      </w:pPr>
      <w:r>
        <w:rPr>
          <w:rFonts w:cs="Arial"/>
          <w:sz w:val="20"/>
          <w:szCs w:val="20"/>
        </w:rPr>
        <w:t>V</w:t>
      </w:r>
      <w:r w:rsidRPr="00FA53DC">
        <w:rPr>
          <w:rFonts w:cs="Arial"/>
          <w:sz w:val="20"/>
          <w:szCs w:val="20"/>
        </w:rPr>
        <w:t xml:space="preserve">eškeré </w:t>
      </w:r>
      <w:r w:rsidR="00A8390A">
        <w:rPr>
          <w:rFonts w:cs="Arial"/>
          <w:sz w:val="20"/>
          <w:szCs w:val="20"/>
        </w:rPr>
        <w:t>nábytkové</w:t>
      </w:r>
      <w:r w:rsidRPr="00FA53DC">
        <w:rPr>
          <w:rFonts w:cs="Arial"/>
          <w:sz w:val="20"/>
          <w:szCs w:val="20"/>
        </w:rPr>
        <w:t xml:space="preserve"> vybavení, včetně </w:t>
      </w:r>
      <w:r w:rsidR="00A8390A">
        <w:rPr>
          <w:rFonts w:cs="Arial"/>
          <w:sz w:val="20"/>
          <w:szCs w:val="20"/>
        </w:rPr>
        <w:t>materiálového</w:t>
      </w:r>
      <w:r w:rsidRPr="00FA53DC">
        <w:rPr>
          <w:rFonts w:cs="Arial"/>
          <w:sz w:val="20"/>
          <w:szCs w:val="20"/>
        </w:rPr>
        <w:t xml:space="preserve"> a barevného řešení, bude vzorkováno a protokolárně odsouhlaseno </w:t>
      </w:r>
      <w:r w:rsidR="00A8390A">
        <w:rPr>
          <w:rFonts w:cs="Arial"/>
          <w:sz w:val="20"/>
          <w:szCs w:val="20"/>
        </w:rPr>
        <w:t>provozovatelem</w:t>
      </w:r>
      <w:r w:rsidRPr="00FA53DC">
        <w:rPr>
          <w:rFonts w:cs="Arial"/>
          <w:sz w:val="20"/>
          <w:szCs w:val="20"/>
        </w:rPr>
        <w:t xml:space="preserve">, </w:t>
      </w:r>
      <w:r>
        <w:rPr>
          <w:rFonts w:cs="Arial"/>
          <w:sz w:val="20"/>
          <w:szCs w:val="20"/>
        </w:rPr>
        <w:t>kupujícím</w:t>
      </w:r>
      <w:r w:rsidRPr="00FA53DC">
        <w:rPr>
          <w:rFonts w:cs="Arial"/>
          <w:sz w:val="20"/>
          <w:szCs w:val="20"/>
        </w:rPr>
        <w:t xml:space="preserve"> a </w:t>
      </w:r>
      <w:r>
        <w:rPr>
          <w:rFonts w:cs="Arial"/>
          <w:sz w:val="20"/>
          <w:szCs w:val="20"/>
        </w:rPr>
        <w:t>prodávajícím.</w:t>
      </w:r>
    </w:p>
    <w:p w14:paraId="16463AF7" w14:textId="01A14986" w:rsidR="0030237C" w:rsidRDefault="00285B17" w:rsidP="002C208C">
      <w:pPr>
        <w:pStyle w:val="slovn2rove"/>
        <w:tabs>
          <w:tab w:val="clear" w:pos="567"/>
        </w:tabs>
        <w:spacing w:before="0"/>
        <w:ind w:left="567" w:hanging="567"/>
        <w:rPr>
          <w:rFonts w:cs="Arial"/>
          <w:sz w:val="20"/>
          <w:szCs w:val="20"/>
        </w:rPr>
      </w:pPr>
      <w:r>
        <w:rPr>
          <w:rFonts w:cs="Arial"/>
          <w:sz w:val="20"/>
          <w:szCs w:val="20"/>
        </w:rPr>
        <w:t xml:space="preserve">Prodávající je povinen udržovat v </w:t>
      </w:r>
      <w:r w:rsidR="00876308" w:rsidRPr="00876308">
        <w:rPr>
          <w:rFonts w:cs="Arial"/>
          <w:sz w:val="20"/>
          <w:szCs w:val="20"/>
        </w:rPr>
        <w:t>místě realizace předmětu plnění a v jeho okolí</w:t>
      </w:r>
      <w:r w:rsidR="00094652">
        <w:rPr>
          <w:rFonts w:cs="Arial"/>
          <w:sz w:val="20"/>
          <w:szCs w:val="20"/>
        </w:rPr>
        <w:t xml:space="preserve"> </w:t>
      </w:r>
      <w:r w:rsidR="00A24262">
        <w:rPr>
          <w:rFonts w:cs="Arial"/>
          <w:sz w:val="20"/>
          <w:szCs w:val="20"/>
        </w:rPr>
        <w:t xml:space="preserve">pořádek a </w:t>
      </w:r>
      <w:r w:rsidR="00094652">
        <w:rPr>
          <w:rFonts w:cs="Arial"/>
          <w:sz w:val="20"/>
          <w:szCs w:val="20"/>
        </w:rPr>
        <w:t>čistot</w:t>
      </w:r>
      <w:r w:rsidR="00A24262">
        <w:rPr>
          <w:rFonts w:cs="Arial"/>
          <w:sz w:val="20"/>
          <w:szCs w:val="20"/>
        </w:rPr>
        <w:t>u</w:t>
      </w:r>
      <w:r w:rsidR="00094652">
        <w:rPr>
          <w:rFonts w:cs="Arial"/>
          <w:sz w:val="20"/>
          <w:szCs w:val="20"/>
        </w:rPr>
        <w:t>. P</w:t>
      </w:r>
      <w:r w:rsidR="00094652" w:rsidRPr="00094652">
        <w:rPr>
          <w:rFonts w:cs="Arial"/>
          <w:sz w:val="20"/>
          <w:szCs w:val="20"/>
        </w:rPr>
        <w:t>o</w:t>
      </w:r>
      <w:r w:rsidR="00D70B82">
        <w:rPr>
          <w:rFonts w:cs="Arial"/>
          <w:sz w:val="20"/>
          <w:szCs w:val="20"/>
        </w:rPr>
        <w:t> </w:t>
      </w:r>
      <w:r w:rsidR="00094652" w:rsidRPr="00094652">
        <w:rPr>
          <w:rFonts w:cs="Arial"/>
          <w:sz w:val="20"/>
          <w:szCs w:val="20"/>
        </w:rPr>
        <w:t xml:space="preserve">skončení instalace a dodání předmětu </w:t>
      </w:r>
      <w:r w:rsidR="00094652">
        <w:rPr>
          <w:rFonts w:cs="Arial"/>
          <w:sz w:val="20"/>
          <w:szCs w:val="20"/>
        </w:rPr>
        <w:t>plnění</w:t>
      </w:r>
      <w:r w:rsidR="00094652" w:rsidRPr="00094652">
        <w:rPr>
          <w:rFonts w:cs="Arial"/>
          <w:sz w:val="20"/>
          <w:szCs w:val="20"/>
        </w:rPr>
        <w:t xml:space="preserve"> </w:t>
      </w:r>
      <w:r>
        <w:rPr>
          <w:rFonts w:cs="Arial"/>
          <w:sz w:val="20"/>
          <w:szCs w:val="20"/>
        </w:rPr>
        <w:t>je prodávající povinen provést</w:t>
      </w:r>
      <w:r w:rsidR="00094652" w:rsidRPr="00094652">
        <w:rPr>
          <w:rFonts w:cs="Arial"/>
          <w:sz w:val="20"/>
          <w:szCs w:val="20"/>
        </w:rPr>
        <w:t xml:space="preserve"> úklid místa plnění</w:t>
      </w:r>
      <w:r w:rsidR="00094652">
        <w:rPr>
          <w:rFonts w:cs="Arial"/>
          <w:sz w:val="20"/>
          <w:szCs w:val="20"/>
        </w:rPr>
        <w:t>.</w:t>
      </w:r>
    </w:p>
    <w:p w14:paraId="66409E18" w14:textId="70367412" w:rsidR="00094652" w:rsidRDefault="00094652" w:rsidP="002C208C">
      <w:pPr>
        <w:pStyle w:val="slovn2rove"/>
        <w:tabs>
          <w:tab w:val="clear" w:pos="567"/>
        </w:tabs>
        <w:spacing w:before="0"/>
        <w:ind w:left="567" w:hanging="567"/>
        <w:rPr>
          <w:rFonts w:cs="Arial"/>
          <w:sz w:val="20"/>
          <w:szCs w:val="20"/>
        </w:rPr>
      </w:pPr>
      <w:r>
        <w:rPr>
          <w:rFonts w:cs="Arial"/>
          <w:sz w:val="20"/>
          <w:szCs w:val="20"/>
        </w:rPr>
        <w:t>V</w:t>
      </w:r>
      <w:r w:rsidR="008D3D93">
        <w:rPr>
          <w:rFonts w:cs="Arial"/>
          <w:sz w:val="20"/>
          <w:szCs w:val="20"/>
        </w:rPr>
        <w:t>eškeré vybavení</w:t>
      </w:r>
      <w:r w:rsidRPr="00094652">
        <w:rPr>
          <w:rFonts w:cs="Arial"/>
          <w:sz w:val="20"/>
          <w:szCs w:val="20"/>
        </w:rPr>
        <w:t xml:space="preserve"> musí být </w:t>
      </w:r>
      <w:r w:rsidR="008D3D93" w:rsidRPr="008D3D93">
        <w:rPr>
          <w:rFonts w:cs="Arial"/>
          <w:sz w:val="20"/>
          <w:szCs w:val="20"/>
        </w:rPr>
        <w:t>dodáno v nejlepší kvalitě, plně funkční, nové a instalované v</w:t>
      </w:r>
      <w:r w:rsidR="007C37DB">
        <w:rPr>
          <w:rFonts w:cs="Arial"/>
          <w:sz w:val="20"/>
          <w:szCs w:val="20"/>
        </w:rPr>
        <w:t> </w:t>
      </w:r>
      <w:r w:rsidR="008D3D93" w:rsidRPr="008D3D93">
        <w:rPr>
          <w:rFonts w:cs="Arial"/>
          <w:sz w:val="20"/>
          <w:szCs w:val="20"/>
        </w:rPr>
        <w:t>provedení dle veškerých platných technických norem a předpisů vztahujících se k dodávanému zboží</w:t>
      </w:r>
      <w:r>
        <w:rPr>
          <w:rFonts w:cs="Arial"/>
          <w:sz w:val="20"/>
          <w:szCs w:val="20"/>
        </w:rPr>
        <w:t>.</w:t>
      </w:r>
    </w:p>
    <w:p w14:paraId="16B39A1E" w14:textId="72F30276" w:rsidR="00094652" w:rsidRDefault="00094652" w:rsidP="002C208C">
      <w:pPr>
        <w:pStyle w:val="slovn2rove"/>
        <w:tabs>
          <w:tab w:val="clear" w:pos="567"/>
        </w:tabs>
        <w:spacing w:before="0"/>
        <w:ind w:left="567" w:hanging="567"/>
        <w:rPr>
          <w:rFonts w:cs="Arial"/>
          <w:sz w:val="20"/>
          <w:szCs w:val="20"/>
        </w:rPr>
      </w:pPr>
      <w:r>
        <w:rPr>
          <w:rFonts w:cs="Arial"/>
          <w:sz w:val="20"/>
          <w:szCs w:val="20"/>
        </w:rPr>
        <w:t>Prodávající</w:t>
      </w:r>
      <w:r w:rsidRPr="00094652">
        <w:rPr>
          <w:rFonts w:cs="Arial"/>
          <w:sz w:val="20"/>
          <w:szCs w:val="20"/>
        </w:rPr>
        <w:t xml:space="preserve"> je povinen </w:t>
      </w:r>
      <w:r w:rsidR="00285B17">
        <w:rPr>
          <w:rFonts w:cs="Arial"/>
          <w:sz w:val="20"/>
          <w:szCs w:val="20"/>
        </w:rPr>
        <w:t>s</w:t>
      </w:r>
      <w:r w:rsidR="00A24262">
        <w:rPr>
          <w:rFonts w:cs="Arial"/>
          <w:sz w:val="20"/>
          <w:szCs w:val="20"/>
        </w:rPr>
        <w:t>i</w:t>
      </w:r>
      <w:r w:rsidR="00285B17">
        <w:rPr>
          <w:rFonts w:cs="Arial"/>
          <w:sz w:val="20"/>
          <w:szCs w:val="20"/>
        </w:rPr>
        <w:t xml:space="preserve"> </w:t>
      </w:r>
      <w:r w:rsidRPr="00094652">
        <w:rPr>
          <w:rFonts w:cs="Arial"/>
          <w:sz w:val="20"/>
          <w:szCs w:val="20"/>
        </w:rPr>
        <w:t xml:space="preserve">v průběhu plnění </w:t>
      </w:r>
      <w:r w:rsidR="00285B17">
        <w:rPr>
          <w:rFonts w:cs="Arial"/>
          <w:sz w:val="20"/>
          <w:szCs w:val="20"/>
        </w:rPr>
        <w:t>počínat tak</w:t>
      </w:r>
      <w:r w:rsidRPr="00094652">
        <w:rPr>
          <w:rFonts w:cs="Arial"/>
          <w:sz w:val="20"/>
          <w:szCs w:val="20"/>
        </w:rPr>
        <w:t xml:space="preserve">, </w:t>
      </w:r>
      <w:r w:rsidR="00A24262">
        <w:rPr>
          <w:rFonts w:cs="Arial"/>
          <w:sz w:val="20"/>
          <w:szCs w:val="20"/>
        </w:rPr>
        <w:t>aby</w:t>
      </w:r>
      <w:r w:rsidRPr="00094652">
        <w:rPr>
          <w:rFonts w:cs="Arial"/>
          <w:sz w:val="20"/>
          <w:szCs w:val="20"/>
        </w:rPr>
        <w:t xml:space="preserve"> jakýmkoliv způsobem </w:t>
      </w:r>
      <w:r w:rsidR="00285B17">
        <w:rPr>
          <w:rFonts w:cs="Arial"/>
          <w:sz w:val="20"/>
          <w:szCs w:val="20"/>
        </w:rPr>
        <w:t>nepoškodil</w:t>
      </w:r>
      <w:r w:rsidRPr="00094652">
        <w:rPr>
          <w:rFonts w:cs="Arial"/>
          <w:sz w:val="20"/>
          <w:szCs w:val="20"/>
        </w:rPr>
        <w:t xml:space="preserve"> ani </w:t>
      </w:r>
      <w:r w:rsidR="00285B17">
        <w:rPr>
          <w:rFonts w:cs="Arial"/>
          <w:sz w:val="20"/>
          <w:szCs w:val="20"/>
        </w:rPr>
        <w:t>neznečistil</w:t>
      </w:r>
      <w:r w:rsidRPr="00094652">
        <w:rPr>
          <w:rFonts w:cs="Arial"/>
          <w:sz w:val="20"/>
          <w:szCs w:val="20"/>
        </w:rPr>
        <w:t xml:space="preserve"> žádné části nově zrekonstruovan</w:t>
      </w:r>
      <w:r w:rsidR="008D3D93">
        <w:rPr>
          <w:rFonts w:cs="Arial"/>
          <w:sz w:val="20"/>
          <w:szCs w:val="20"/>
        </w:rPr>
        <w:t>ých</w:t>
      </w:r>
      <w:r w:rsidRPr="00094652">
        <w:rPr>
          <w:rFonts w:cs="Arial"/>
          <w:sz w:val="20"/>
          <w:szCs w:val="20"/>
        </w:rPr>
        <w:t xml:space="preserve"> objekt</w:t>
      </w:r>
      <w:r w:rsidR="008D3D93">
        <w:rPr>
          <w:rFonts w:cs="Arial"/>
          <w:sz w:val="20"/>
          <w:szCs w:val="20"/>
        </w:rPr>
        <w:t>ů</w:t>
      </w:r>
      <w:r w:rsidRPr="00094652">
        <w:rPr>
          <w:rFonts w:cs="Arial"/>
          <w:sz w:val="20"/>
          <w:szCs w:val="20"/>
        </w:rPr>
        <w:t>, ani jeho technologické vybavení</w:t>
      </w:r>
      <w:r>
        <w:rPr>
          <w:rFonts w:cs="Arial"/>
          <w:sz w:val="20"/>
          <w:szCs w:val="20"/>
        </w:rPr>
        <w:t>.</w:t>
      </w:r>
      <w:r w:rsidR="008D3C58">
        <w:rPr>
          <w:rFonts w:cs="Arial"/>
          <w:sz w:val="20"/>
          <w:szCs w:val="20"/>
        </w:rPr>
        <w:t xml:space="preserve"> </w:t>
      </w:r>
      <w:r w:rsidR="008D3C58">
        <w:rPr>
          <w:rFonts w:cs="Arial"/>
          <w:sz w:val="20"/>
          <w:szCs w:val="20"/>
        </w:rPr>
        <w:lastRenderedPageBreak/>
        <w:t>V</w:t>
      </w:r>
      <w:r w:rsidR="008D3C58" w:rsidRPr="008D3C58">
        <w:rPr>
          <w:rFonts w:cs="Arial"/>
          <w:sz w:val="20"/>
          <w:szCs w:val="20"/>
        </w:rPr>
        <w:t>eškeré montážní práce a manipulace s dodávaným vybavením budou probíhat s ohleduplností, aby nedošlo k</w:t>
      </w:r>
      <w:r w:rsidR="008D3C58">
        <w:rPr>
          <w:rFonts w:cs="Arial"/>
          <w:sz w:val="20"/>
          <w:szCs w:val="20"/>
        </w:rPr>
        <w:t> </w:t>
      </w:r>
      <w:r w:rsidR="008D3C58" w:rsidRPr="008D3C58">
        <w:rPr>
          <w:rFonts w:cs="Arial"/>
          <w:sz w:val="20"/>
          <w:szCs w:val="20"/>
        </w:rPr>
        <w:t xml:space="preserve">poškození majetku </w:t>
      </w:r>
      <w:r w:rsidR="008D3C58">
        <w:rPr>
          <w:rFonts w:cs="Arial"/>
          <w:sz w:val="20"/>
          <w:szCs w:val="20"/>
        </w:rPr>
        <w:t>kupujícího.</w:t>
      </w:r>
    </w:p>
    <w:p w14:paraId="0E348B25" w14:textId="61DEF084" w:rsidR="008D3C58" w:rsidRDefault="00486D33" w:rsidP="002C208C">
      <w:pPr>
        <w:pStyle w:val="slovn2rove"/>
        <w:tabs>
          <w:tab w:val="clear" w:pos="567"/>
        </w:tabs>
        <w:spacing w:before="0"/>
        <w:ind w:left="567" w:hanging="567"/>
        <w:rPr>
          <w:rFonts w:cs="Arial"/>
          <w:sz w:val="20"/>
          <w:szCs w:val="20"/>
        </w:rPr>
      </w:pPr>
      <w:r>
        <w:rPr>
          <w:rFonts w:cs="Arial"/>
          <w:sz w:val="20"/>
          <w:szCs w:val="20"/>
        </w:rPr>
        <w:t xml:space="preserve">Prodávající </w:t>
      </w:r>
      <w:r w:rsidRPr="008D3C58">
        <w:rPr>
          <w:rFonts w:cs="Arial"/>
          <w:sz w:val="20"/>
          <w:szCs w:val="20"/>
        </w:rPr>
        <w:t xml:space="preserve">bude koordinovat veškeré své práce, a postupovat tak, aby jakkoliv neomezoval ani neztěžoval plnění poskytovaná ostatními dodavateli </w:t>
      </w:r>
      <w:r>
        <w:rPr>
          <w:rFonts w:cs="Arial"/>
          <w:sz w:val="20"/>
          <w:szCs w:val="20"/>
        </w:rPr>
        <w:t>kupujícího</w:t>
      </w:r>
      <w:r w:rsidRPr="008D3C58">
        <w:rPr>
          <w:rFonts w:cs="Arial"/>
          <w:sz w:val="20"/>
          <w:szCs w:val="20"/>
        </w:rPr>
        <w:t xml:space="preserve"> podílejícími se na realizaci projektu</w:t>
      </w:r>
      <w:r>
        <w:rPr>
          <w:rFonts w:cs="Arial"/>
          <w:sz w:val="20"/>
          <w:szCs w:val="20"/>
        </w:rPr>
        <w:t>.</w:t>
      </w:r>
    </w:p>
    <w:p w14:paraId="3D3CE86C" w14:textId="666D7F5E" w:rsidR="008D3C58" w:rsidRDefault="008D3C58" w:rsidP="002C208C">
      <w:pPr>
        <w:pStyle w:val="slovn2rove"/>
        <w:tabs>
          <w:tab w:val="clear" w:pos="567"/>
        </w:tabs>
        <w:spacing w:before="0"/>
        <w:ind w:left="567" w:hanging="567"/>
        <w:rPr>
          <w:rFonts w:cs="Arial"/>
          <w:sz w:val="20"/>
          <w:szCs w:val="20"/>
        </w:rPr>
      </w:pPr>
      <w:r>
        <w:rPr>
          <w:rFonts w:cs="Arial"/>
          <w:sz w:val="20"/>
          <w:szCs w:val="20"/>
        </w:rPr>
        <w:t xml:space="preserve">Prodávající </w:t>
      </w:r>
      <w:r w:rsidRPr="008D3C58">
        <w:rPr>
          <w:rFonts w:cs="Arial"/>
          <w:sz w:val="20"/>
          <w:szCs w:val="20"/>
        </w:rPr>
        <w:t>při realizaci předmětu plnění přijme veškerá opatření k zajištění bezpečnosti osob a majetku, požární ochrany a ochrany životního prostředí</w:t>
      </w:r>
      <w:r w:rsidR="00FA53DC">
        <w:rPr>
          <w:rFonts w:cs="Arial"/>
          <w:sz w:val="20"/>
          <w:szCs w:val="20"/>
        </w:rPr>
        <w:t>. B</w:t>
      </w:r>
      <w:r w:rsidRPr="008D3C58">
        <w:rPr>
          <w:rFonts w:cs="Arial"/>
          <w:sz w:val="20"/>
          <w:szCs w:val="20"/>
        </w:rPr>
        <w:t>ude zajištěna bezpečnost všech osob pohybujících se na staveništi a v jeho bezprostředním okolí, s důrazem na dodržování bezpečnostních předpisů</w:t>
      </w:r>
      <w:r>
        <w:rPr>
          <w:rFonts w:cs="Arial"/>
          <w:sz w:val="20"/>
          <w:szCs w:val="20"/>
        </w:rPr>
        <w:t>.</w:t>
      </w:r>
    </w:p>
    <w:p w14:paraId="11BC20ED" w14:textId="52A4EAD3" w:rsidR="00FA53DC" w:rsidRDefault="00FA53DC" w:rsidP="002C208C">
      <w:pPr>
        <w:pStyle w:val="slovn2rove"/>
        <w:tabs>
          <w:tab w:val="clear" w:pos="567"/>
        </w:tabs>
        <w:spacing w:before="0"/>
        <w:ind w:left="567" w:hanging="567"/>
        <w:rPr>
          <w:rFonts w:cs="Arial"/>
          <w:sz w:val="20"/>
          <w:szCs w:val="20"/>
        </w:rPr>
      </w:pPr>
      <w:r>
        <w:rPr>
          <w:rFonts w:cs="Arial"/>
          <w:sz w:val="20"/>
          <w:szCs w:val="20"/>
        </w:rPr>
        <w:t xml:space="preserve">Prodávající </w:t>
      </w:r>
      <w:r w:rsidRPr="00FA53DC">
        <w:rPr>
          <w:rFonts w:cs="Arial"/>
          <w:sz w:val="20"/>
          <w:szCs w:val="20"/>
        </w:rPr>
        <w:t>je povinen uchovávat veškerou dokumentaci související s realizací projektu včetně účetních dokladů minimálně po dobu 10 let od ukončení realizace projektu. Pokud je v českých právních předpisech stanovena lhůta delší, musí ji dodavatel použít.</w:t>
      </w:r>
    </w:p>
    <w:p w14:paraId="1BD18821" w14:textId="10E4D8C6" w:rsidR="00FA53DC" w:rsidRDefault="00FA53DC" w:rsidP="0066184F">
      <w:pPr>
        <w:pStyle w:val="slovn2rove"/>
        <w:tabs>
          <w:tab w:val="clear" w:pos="567"/>
        </w:tabs>
        <w:spacing w:before="0"/>
        <w:ind w:left="567" w:hanging="567"/>
        <w:rPr>
          <w:rFonts w:cs="Arial"/>
          <w:sz w:val="20"/>
          <w:szCs w:val="20"/>
        </w:rPr>
      </w:pPr>
      <w:r>
        <w:rPr>
          <w:rFonts w:cs="Arial"/>
          <w:sz w:val="20"/>
          <w:szCs w:val="20"/>
        </w:rPr>
        <w:t xml:space="preserve">Prodávající </w:t>
      </w:r>
      <w:r w:rsidRPr="00FA53DC">
        <w:rPr>
          <w:rFonts w:cs="Arial"/>
          <w:sz w:val="20"/>
          <w:szCs w:val="20"/>
        </w:rPr>
        <w:t>je povinen po dobu 10 let od ukončení projektu poskytovat požadované informace a dokumentaci související s realizací projektu zaměstnancům nebo zmocněncům pověřených orgánů (Ministerstva práce a sociálních věcí, Ministerstva průmyslu a obchodu, Ministerstva financí, Evropské komise, Evropského účetního dvora, Nejvyššího kontrolního úřadu, příslušného orgánu finanční správy a dalších oprávněných orgánů státní správy) a je povinen vytvořit výše uvedeným osobám podmínky k</w:t>
      </w:r>
      <w:r>
        <w:rPr>
          <w:rFonts w:cs="Arial"/>
          <w:sz w:val="20"/>
          <w:szCs w:val="20"/>
        </w:rPr>
        <w:t> </w:t>
      </w:r>
      <w:r w:rsidRPr="00FA53DC">
        <w:rPr>
          <w:rFonts w:cs="Arial"/>
          <w:sz w:val="20"/>
          <w:szCs w:val="20"/>
        </w:rPr>
        <w:t>provedení kontroly vztahující se k realizaci projektu a poskytnout jim při provádění kontroly součinnost.</w:t>
      </w:r>
    </w:p>
    <w:p w14:paraId="365CEA97" w14:textId="51E1E45C" w:rsidR="0066184F" w:rsidRDefault="0066184F" w:rsidP="00D70B82">
      <w:pPr>
        <w:pStyle w:val="slovn2rove"/>
        <w:tabs>
          <w:tab w:val="clear" w:pos="567"/>
        </w:tabs>
        <w:spacing w:before="0"/>
        <w:ind w:left="567" w:hanging="567"/>
        <w:rPr>
          <w:rFonts w:cs="Arial"/>
          <w:sz w:val="20"/>
          <w:szCs w:val="20"/>
        </w:rPr>
      </w:pPr>
      <w:r w:rsidRPr="001F7EB7">
        <w:rPr>
          <w:rFonts w:cs="Arial"/>
          <w:sz w:val="20"/>
          <w:szCs w:val="20"/>
        </w:rPr>
        <w:t>Prodávající je povinen spolupůsobit při výkonu finanční kontroly ve smyslu § 2 písm. e) a § 13 zákona č.</w:t>
      </w:r>
      <w:r w:rsidR="00F72128">
        <w:rPr>
          <w:rFonts w:cs="Arial"/>
          <w:sz w:val="20"/>
          <w:szCs w:val="20"/>
        </w:rPr>
        <w:t> </w:t>
      </w:r>
      <w:r w:rsidRPr="001F7EB7">
        <w:rPr>
          <w:rFonts w:cs="Arial"/>
          <w:sz w:val="20"/>
          <w:szCs w:val="20"/>
        </w:rPr>
        <w:t xml:space="preserve">320/2001 Sb. o finanční kontrole ve veřejné správě a o změně některých zákonu, </w:t>
      </w:r>
      <w:r>
        <w:rPr>
          <w:rFonts w:cs="Arial"/>
          <w:sz w:val="20"/>
          <w:szCs w:val="20"/>
        </w:rPr>
        <w:br/>
      </w:r>
      <w:r w:rsidRPr="001F7EB7">
        <w:rPr>
          <w:rFonts w:cs="Arial"/>
          <w:sz w:val="20"/>
          <w:szCs w:val="20"/>
        </w:rPr>
        <w:t xml:space="preserve">ve znění pozdějších předpisů, tj. poskytnout kontrolnímu orgánu doklady o dodávkách zboží a služeb hrazených z veřejných výdajů nebo z veřejné finanční podpory v rozsahu nezbytném </w:t>
      </w:r>
      <w:r>
        <w:rPr>
          <w:rFonts w:cs="Arial"/>
          <w:sz w:val="20"/>
          <w:szCs w:val="20"/>
        </w:rPr>
        <w:br/>
      </w:r>
      <w:r w:rsidRPr="001F7EB7">
        <w:rPr>
          <w:rFonts w:cs="Arial"/>
          <w:sz w:val="20"/>
          <w:szCs w:val="20"/>
        </w:rPr>
        <w:t>pro ověření příslušné operace.</w:t>
      </w:r>
    </w:p>
    <w:p w14:paraId="62026DE5" w14:textId="21D4E6BB" w:rsidR="00486D33" w:rsidRPr="00D70B82" w:rsidRDefault="00486D33" w:rsidP="00D70B82">
      <w:pPr>
        <w:pStyle w:val="slovn2rove"/>
        <w:tabs>
          <w:tab w:val="clear" w:pos="567"/>
        </w:tabs>
        <w:spacing w:before="0"/>
        <w:ind w:left="567" w:hanging="567"/>
        <w:rPr>
          <w:rFonts w:cs="Arial"/>
          <w:sz w:val="20"/>
          <w:szCs w:val="20"/>
        </w:rPr>
      </w:pPr>
      <w:r>
        <w:rPr>
          <w:rFonts w:cs="Arial"/>
          <w:sz w:val="20"/>
          <w:szCs w:val="20"/>
        </w:rPr>
        <w:t>Prodávající</w:t>
      </w:r>
      <w:r w:rsidRPr="00266A60">
        <w:rPr>
          <w:rFonts w:cs="Arial"/>
          <w:sz w:val="20"/>
          <w:szCs w:val="20"/>
        </w:rPr>
        <w:t xml:space="preserve"> prohlašuje, že není dodavatelem, kterému nesmí být zadána veřejná zakázka z</w:t>
      </w:r>
      <w:r>
        <w:rPr>
          <w:rFonts w:cs="Arial"/>
          <w:sz w:val="20"/>
          <w:szCs w:val="20"/>
        </w:rPr>
        <w:t> </w:t>
      </w:r>
      <w:r w:rsidRPr="00266A60">
        <w:rPr>
          <w:rFonts w:cs="Arial"/>
          <w:sz w:val="20"/>
          <w:szCs w:val="20"/>
        </w:rPr>
        <w:t xml:space="preserve">důvodu mezinárodních sankcí ve smyslu § </w:t>
      </w:r>
      <w:proofErr w:type="gramStart"/>
      <w:r w:rsidRPr="00266A60">
        <w:rPr>
          <w:rFonts w:cs="Arial"/>
          <w:sz w:val="20"/>
          <w:szCs w:val="20"/>
        </w:rPr>
        <w:t>48a</w:t>
      </w:r>
      <w:proofErr w:type="gramEnd"/>
      <w:r w:rsidRPr="00266A60">
        <w:rPr>
          <w:rFonts w:cs="Arial"/>
          <w:sz w:val="20"/>
          <w:szCs w:val="20"/>
        </w:rPr>
        <w:t xml:space="preserve"> </w:t>
      </w:r>
      <w:r>
        <w:rPr>
          <w:rFonts w:cs="Arial"/>
          <w:sz w:val="20"/>
          <w:szCs w:val="20"/>
        </w:rPr>
        <w:t>zákona č. 134/2016 Sb., o zadávání veřejných zakázek ve znění pozdějších předpisů,</w:t>
      </w:r>
      <w:r w:rsidRPr="00266A60">
        <w:rPr>
          <w:rFonts w:cs="Arial"/>
          <w:sz w:val="20"/>
          <w:szCs w:val="20"/>
        </w:rPr>
        <w:t xml:space="preserve"> a ani jeho poddodavatelem není dodavatel, na kterého se vztahují mezinárodní sankce ve smyslu § 48a ZZVZ.</w:t>
      </w:r>
    </w:p>
    <w:p w14:paraId="04A340AE" w14:textId="11CCE953" w:rsidR="00B020B1" w:rsidRPr="001F7EB7" w:rsidRDefault="00B020B1" w:rsidP="0030569F">
      <w:pPr>
        <w:pStyle w:val="slovn1rove"/>
        <w:keepNext w:val="0"/>
        <w:numPr>
          <w:ilvl w:val="0"/>
          <w:numId w:val="0"/>
        </w:numPr>
        <w:spacing w:before="0" w:after="120"/>
        <w:ind w:left="357"/>
        <w:jc w:val="both"/>
        <w:rPr>
          <w:rFonts w:cs="Arial"/>
          <w:sz w:val="20"/>
          <w:szCs w:val="20"/>
        </w:rPr>
      </w:pPr>
    </w:p>
    <w:p w14:paraId="6070F6E0" w14:textId="5896D1BD" w:rsidR="005154B8" w:rsidRPr="00477A56" w:rsidRDefault="005154B8" w:rsidP="00B97EAC">
      <w:pPr>
        <w:pStyle w:val="slovn1rove"/>
        <w:keepNext w:val="0"/>
        <w:spacing w:before="0" w:after="120"/>
        <w:ind w:left="357" w:hanging="357"/>
        <w:rPr>
          <w:rFonts w:cs="Arial"/>
          <w:sz w:val="20"/>
          <w:szCs w:val="20"/>
        </w:rPr>
      </w:pPr>
      <w:r w:rsidRPr="00477A56">
        <w:rPr>
          <w:rFonts w:cs="Arial"/>
          <w:sz w:val="20"/>
          <w:szCs w:val="20"/>
        </w:rPr>
        <w:t>Záruka za jakost</w:t>
      </w:r>
    </w:p>
    <w:p w14:paraId="68BBD234" w14:textId="77777777" w:rsidR="005154B8" w:rsidRPr="001F7EB7" w:rsidRDefault="005154B8" w:rsidP="00B97EAC">
      <w:pPr>
        <w:pStyle w:val="slovn2rove"/>
        <w:keepNext w:val="0"/>
        <w:tabs>
          <w:tab w:val="clear" w:pos="567"/>
        </w:tabs>
        <w:spacing w:before="0"/>
        <w:ind w:left="567" w:hanging="567"/>
        <w:rPr>
          <w:rFonts w:cs="Arial"/>
          <w:sz w:val="20"/>
          <w:szCs w:val="20"/>
        </w:rPr>
      </w:pPr>
      <w:r w:rsidRPr="001F7EB7">
        <w:rPr>
          <w:rFonts w:cs="Arial"/>
          <w:sz w:val="20"/>
          <w:szCs w:val="20"/>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14:paraId="087C0523" w14:textId="25BCAEF1" w:rsidR="005154B8" w:rsidRPr="001F7EB7" w:rsidRDefault="005154B8" w:rsidP="00721933">
      <w:pPr>
        <w:pStyle w:val="slovn2rove"/>
        <w:keepNext w:val="0"/>
        <w:tabs>
          <w:tab w:val="clear" w:pos="567"/>
        </w:tabs>
        <w:spacing w:before="0"/>
        <w:ind w:left="567" w:hanging="567"/>
        <w:rPr>
          <w:rFonts w:cs="Arial"/>
          <w:sz w:val="20"/>
          <w:szCs w:val="20"/>
        </w:rPr>
      </w:pPr>
      <w:r w:rsidRPr="001F7EB7">
        <w:rPr>
          <w:rFonts w:cs="Arial"/>
          <w:sz w:val="20"/>
          <w:szCs w:val="20"/>
        </w:rPr>
        <w:t xml:space="preserve">Prodávající poskytuje kupujícímu záruku za jakost předmětu koupě, a to v délce </w:t>
      </w:r>
      <w:r w:rsidR="0040195C">
        <w:rPr>
          <w:rFonts w:cs="Arial"/>
          <w:sz w:val="20"/>
          <w:szCs w:val="20"/>
        </w:rPr>
        <w:t>24 měsíců</w:t>
      </w:r>
      <w:r w:rsidRPr="001F7EB7">
        <w:rPr>
          <w:rFonts w:cs="Arial"/>
          <w:sz w:val="20"/>
          <w:szCs w:val="20"/>
        </w:rPr>
        <w:t xml:space="preserve">. Běh záruční doby počíná ode dne </w:t>
      </w:r>
      <w:r w:rsidR="002263DF">
        <w:rPr>
          <w:rFonts w:cs="Arial"/>
          <w:sz w:val="20"/>
          <w:szCs w:val="20"/>
        </w:rPr>
        <w:t>převzetí</w:t>
      </w:r>
      <w:r w:rsidR="002263DF" w:rsidRPr="001F7EB7">
        <w:rPr>
          <w:rFonts w:cs="Arial"/>
          <w:sz w:val="20"/>
          <w:szCs w:val="20"/>
        </w:rPr>
        <w:t xml:space="preserve"> </w:t>
      </w:r>
      <w:r w:rsidRPr="001F7EB7">
        <w:rPr>
          <w:rFonts w:cs="Arial"/>
          <w:sz w:val="20"/>
          <w:szCs w:val="20"/>
        </w:rPr>
        <w:t>předmětu koupě kupujícím.</w:t>
      </w:r>
    </w:p>
    <w:p w14:paraId="18DDC6F1" w14:textId="15C0A9EE" w:rsidR="005154B8" w:rsidRPr="001F7EB7" w:rsidRDefault="005154B8" w:rsidP="00B97EAC">
      <w:pPr>
        <w:pStyle w:val="slovn2rove"/>
        <w:keepNext w:val="0"/>
        <w:tabs>
          <w:tab w:val="clear" w:pos="567"/>
        </w:tabs>
        <w:spacing w:before="0"/>
        <w:ind w:left="567" w:hanging="567"/>
        <w:rPr>
          <w:rFonts w:cs="Arial"/>
          <w:sz w:val="20"/>
          <w:szCs w:val="20"/>
        </w:rPr>
      </w:pPr>
      <w:r w:rsidRPr="001F7EB7">
        <w:rPr>
          <w:rFonts w:cs="Arial"/>
          <w:sz w:val="20"/>
          <w:szCs w:val="20"/>
        </w:rPr>
        <w:t xml:space="preserve">Záruka dle předcházejícího </w:t>
      </w:r>
      <w:r w:rsidR="00051388">
        <w:rPr>
          <w:rFonts w:cs="Arial"/>
          <w:sz w:val="20"/>
          <w:szCs w:val="20"/>
        </w:rPr>
        <w:t>odstavce</w:t>
      </w:r>
      <w:r w:rsidRPr="001F7EB7">
        <w:rPr>
          <w:rFonts w:cs="Arial"/>
          <w:sz w:val="20"/>
          <w:szCs w:val="20"/>
        </w:rPr>
        <w:t xml:space="preserve"> se nevztahuje na spotřební materiál.</w:t>
      </w:r>
    </w:p>
    <w:p w14:paraId="355DA9E1" w14:textId="77777777" w:rsidR="005154B8" w:rsidRPr="00946F41" w:rsidRDefault="005154B8" w:rsidP="005154B8">
      <w:pPr>
        <w:pStyle w:val="slovn2rove"/>
        <w:tabs>
          <w:tab w:val="clear" w:pos="567"/>
        </w:tabs>
        <w:spacing w:before="0"/>
        <w:ind w:left="567" w:hanging="567"/>
        <w:rPr>
          <w:rFonts w:cs="Arial"/>
          <w:sz w:val="20"/>
          <w:szCs w:val="20"/>
        </w:rPr>
      </w:pPr>
      <w:bookmarkStart w:id="10" w:name="_Ref282617003"/>
      <w:r w:rsidRPr="00946F41">
        <w:rPr>
          <w:rFonts w:cs="Arial"/>
          <w:sz w:val="20"/>
          <w:szCs w:val="20"/>
        </w:rPr>
        <w:t>Prodávajícím bude kupujícímu poskytován bezplatný záruční servis na kupujícím reklamované vady předmětu koupě vzniklé v době trvání záruční doby</w:t>
      </w:r>
      <w:bookmarkEnd w:id="10"/>
      <w:r w:rsidRPr="00946F41">
        <w:rPr>
          <w:rFonts w:cs="Arial"/>
          <w:sz w:val="20"/>
          <w:szCs w:val="20"/>
        </w:rPr>
        <w:t>.</w:t>
      </w:r>
    </w:p>
    <w:p w14:paraId="654AFDB2" w14:textId="1B43BE25"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Kupující je oprávněn reklamovat v záruční době vady předmětu koupě u prodávajícího, a to písemnou formou. V reklamaci musí být popsána vada předmětu koupě, určen nárok kupujícího z vady předmětu koupě, případně požadavek na způsob odstranění vad předmětu koupě, a to včetně případného termínu pro odstranění vad předmětu koupě prodávajícím.</w:t>
      </w:r>
    </w:p>
    <w:p w14:paraId="08F37128" w14:textId="1B32F0DD" w:rsidR="005154B8" w:rsidRPr="001F7EB7" w:rsidRDefault="005154B8">
      <w:pPr>
        <w:pStyle w:val="slovn2rove"/>
        <w:tabs>
          <w:tab w:val="clear" w:pos="567"/>
        </w:tabs>
        <w:spacing w:before="0"/>
        <w:ind w:left="567" w:hanging="567"/>
        <w:rPr>
          <w:rFonts w:cs="Arial"/>
          <w:sz w:val="20"/>
          <w:szCs w:val="20"/>
        </w:rPr>
      </w:pPr>
      <w:bookmarkStart w:id="11" w:name="_Ref282617022"/>
      <w:r w:rsidRPr="001F7EB7">
        <w:rPr>
          <w:rFonts w:cs="Arial"/>
          <w:sz w:val="20"/>
          <w:szCs w:val="20"/>
        </w:rPr>
        <w:t>Veškeré vady zboží je kupující povinen uplatnit u prodávajícího bez zbytečného odkladu poté, kdy vadu zjistil, a to formou písemného oznámení o vadě doručeného na adresu sídla prodávajícího nebo</w:t>
      </w:r>
      <w:r w:rsidR="00B44B0D">
        <w:rPr>
          <w:rFonts w:cs="Arial"/>
          <w:sz w:val="20"/>
          <w:szCs w:val="20"/>
        </w:rPr>
        <w:t xml:space="preserve"> do datové schránky prodávajícího nebo</w:t>
      </w:r>
      <w:r w:rsidRPr="001F7EB7">
        <w:rPr>
          <w:rFonts w:cs="Arial"/>
          <w:sz w:val="20"/>
          <w:szCs w:val="20"/>
        </w:rPr>
        <w:t xml:space="preserve"> e</w:t>
      </w:r>
      <w:r w:rsidR="00EA0419" w:rsidRPr="001F7EB7">
        <w:rPr>
          <w:rFonts w:cs="Arial"/>
          <w:sz w:val="20"/>
          <w:szCs w:val="20"/>
        </w:rPr>
        <w:t>-</w:t>
      </w:r>
      <w:r w:rsidRPr="001F7EB7">
        <w:rPr>
          <w:rFonts w:cs="Arial"/>
          <w:sz w:val="20"/>
          <w:szCs w:val="20"/>
        </w:rPr>
        <w:t>mailem na e</w:t>
      </w:r>
      <w:r w:rsidR="00EA0419" w:rsidRPr="001F7EB7">
        <w:rPr>
          <w:rFonts w:cs="Arial"/>
          <w:sz w:val="20"/>
          <w:szCs w:val="20"/>
        </w:rPr>
        <w:t>-</w:t>
      </w:r>
      <w:r w:rsidRPr="001F7EB7">
        <w:rPr>
          <w:rFonts w:cs="Arial"/>
          <w:sz w:val="20"/>
          <w:szCs w:val="20"/>
        </w:rPr>
        <w:t xml:space="preserve">mailovou adresu </w:t>
      </w:r>
      <w:proofErr w:type="gramStart"/>
      <w:r w:rsidRPr="00E15BA4">
        <w:rPr>
          <w:rFonts w:cs="Arial"/>
          <w:sz w:val="20"/>
          <w:szCs w:val="20"/>
          <w:shd w:val="clear" w:color="auto" w:fill="FFF2CC" w:themeFill="accent4" w:themeFillTint="33"/>
        </w:rPr>
        <w:t>…….</w:t>
      </w:r>
      <w:proofErr w:type="gramEnd"/>
      <w:r w:rsidRPr="00E15BA4">
        <w:rPr>
          <w:rFonts w:cs="Arial"/>
          <w:sz w:val="20"/>
          <w:szCs w:val="20"/>
          <w:shd w:val="clear" w:color="auto" w:fill="FFF2CC" w:themeFill="accent4" w:themeFillTint="33"/>
        </w:rPr>
        <w:t>………..@...................</w:t>
      </w:r>
      <w:r w:rsidRPr="001F7EB7">
        <w:rPr>
          <w:rFonts w:cs="Arial"/>
          <w:sz w:val="20"/>
          <w:szCs w:val="20"/>
        </w:rPr>
        <w:t>. Na oznámení o</w:t>
      </w:r>
      <w:r w:rsidR="00FA42AE">
        <w:rPr>
          <w:rFonts w:cs="Arial"/>
          <w:sz w:val="20"/>
          <w:szCs w:val="20"/>
        </w:rPr>
        <w:t> </w:t>
      </w:r>
      <w:r w:rsidRPr="001F7EB7">
        <w:rPr>
          <w:rFonts w:cs="Arial"/>
          <w:sz w:val="20"/>
          <w:szCs w:val="20"/>
        </w:rPr>
        <w:t>vadě je prodávající povinen odpovědět do</w:t>
      </w:r>
      <w:r w:rsidR="00B44B0D">
        <w:rPr>
          <w:rFonts w:cs="Arial"/>
          <w:sz w:val="20"/>
          <w:szCs w:val="20"/>
        </w:rPr>
        <w:t xml:space="preserve"> </w:t>
      </w:r>
      <w:r w:rsidRPr="001F7EB7">
        <w:rPr>
          <w:rFonts w:cs="Arial"/>
          <w:sz w:val="20"/>
          <w:szCs w:val="20"/>
        </w:rPr>
        <w:t>dvou </w:t>
      </w:r>
      <w:r w:rsidR="00496FAF">
        <w:rPr>
          <w:rFonts w:cs="Arial"/>
          <w:sz w:val="20"/>
          <w:szCs w:val="20"/>
        </w:rPr>
        <w:t xml:space="preserve">(2) </w:t>
      </w:r>
      <w:r w:rsidRPr="001F7EB7">
        <w:rPr>
          <w:rFonts w:cs="Arial"/>
          <w:sz w:val="20"/>
          <w:szCs w:val="20"/>
        </w:rPr>
        <w:t xml:space="preserve">pracovních dnů ode dne doručení. Pokud tak neučiní, má se za to, že souhlasí s termínem odstranění vad uvedených v oznámení o vadě. V </w:t>
      </w:r>
      <w:r w:rsidR="00D318AC">
        <w:rPr>
          <w:rFonts w:cs="Arial"/>
          <w:sz w:val="20"/>
          <w:szCs w:val="20"/>
        </w:rPr>
        <w:t>p</w:t>
      </w:r>
      <w:r w:rsidRPr="001F7EB7">
        <w:rPr>
          <w:rFonts w:cs="Arial"/>
          <w:sz w:val="20"/>
          <w:szCs w:val="20"/>
        </w:rPr>
        <w:t>řípadě, že kupující nesdělí 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proveditelné</w:t>
      </w:r>
      <w:r w:rsidR="00CB1D7A">
        <w:rPr>
          <w:rFonts w:cs="Arial"/>
          <w:sz w:val="20"/>
          <w:szCs w:val="20"/>
        </w:rPr>
        <w:t>,</w:t>
      </w:r>
      <w:r w:rsidRPr="001F7EB7">
        <w:rPr>
          <w:rFonts w:cs="Arial"/>
          <w:sz w:val="20"/>
          <w:szCs w:val="20"/>
        </w:rPr>
        <w:t xml:space="preserve"> a nikoliv </w:t>
      </w:r>
      <w:r w:rsidRPr="001F7EB7">
        <w:rPr>
          <w:rFonts w:cs="Arial"/>
          <w:sz w:val="20"/>
          <w:szCs w:val="20"/>
        </w:rPr>
        <w:lastRenderedPageBreak/>
        <w:t>nepřiměřeně zatěžující, je povinen provést odstranění vady v místě určeném kupujícím.</w:t>
      </w:r>
      <w:r w:rsidR="00D318AC">
        <w:rPr>
          <w:rFonts w:cs="Arial"/>
          <w:sz w:val="20"/>
          <w:szCs w:val="20"/>
        </w:rPr>
        <w:t xml:space="preserve"> </w:t>
      </w:r>
      <w:r w:rsidRPr="001F7EB7">
        <w:rPr>
          <w:rFonts w:cs="Arial"/>
          <w:sz w:val="20"/>
          <w:szCs w:val="20"/>
        </w:rPr>
        <w:t>V</w:t>
      </w:r>
      <w:r w:rsidR="007C37DB">
        <w:rPr>
          <w:rFonts w:cs="Arial"/>
          <w:sz w:val="20"/>
          <w:szCs w:val="20"/>
        </w:rPr>
        <w:t> </w:t>
      </w:r>
      <w:r w:rsidRPr="001F7EB7">
        <w:rPr>
          <w:rFonts w:cs="Arial"/>
          <w:sz w:val="20"/>
          <w:szCs w:val="20"/>
        </w:rPr>
        <w:t>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w:t>
      </w:r>
      <w:r w:rsidR="00D70B82">
        <w:rPr>
          <w:rFonts w:cs="Arial"/>
          <w:sz w:val="20"/>
          <w:szCs w:val="20"/>
        </w:rPr>
        <w:t> </w:t>
      </w:r>
      <w:r w:rsidRPr="001F7EB7">
        <w:rPr>
          <w:rFonts w:cs="Arial"/>
          <w:sz w:val="20"/>
          <w:szCs w:val="20"/>
        </w:rPr>
        <w:t>základě protokolu převezme odpovědnost za všechna rizika spojená s transportem předmětu koupě a ponese plnou odpovědnost za eventuální škodu vzniklou na zboží během přepravy do místa opravy.</w:t>
      </w:r>
    </w:p>
    <w:p w14:paraId="7E48B6B0" w14:textId="157AF6A1"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Prodávající se zavazuje bez zbytečného odkladu, nejpozději však do dvou pracovních dnů, bude</w:t>
      </w:r>
      <w:r w:rsidR="00E15BA4">
        <w:rPr>
          <w:rFonts w:cs="Arial"/>
          <w:sz w:val="20"/>
          <w:szCs w:val="20"/>
        </w:rPr>
        <w:noBreakHyphen/>
      </w:r>
      <w:r w:rsidRPr="001F7EB7">
        <w:rPr>
          <w:rFonts w:cs="Arial"/>
          <w:sz w:val="20"/>
          <w:szCs w:val="20"/>
        </w:rPr>
        <w:t>li to v</w:t>
      </w:r>
      <w:r w:rsidR="00D318AC">
        <w:rPr>
          <w:rFonts w:cs="Arial"/>
          <w:sz w:val="20"/>
          <w:szCs w:val="20"/>
        </w:rPr>
        <w:t> </w:t>
      </w:r>
      <w:r w:rsidRPr="001F7EB7">
        <w:rPr>
          <w:rFonts w:cs="Arial"/>
          <w:sz w:val="20"/>
          <w:szCs w:val="20"/>
        </w:rPr>
        <w:t>daném případě technicky možné, od okamžiku oznámení vady předmětu koupě či jeho části zahájit odstraňování vady předmětu koupě či jeho části, a to i tehdy, neuznává-li prodávající odpovědnost za</w:t>
      </w:r>
      <w:r w:rsidR="004C28FF">
        <w:rPr>
          <w:rFonts w:cs="Arial"/>
          <w:sz w:val="20"/>
          <w:szCs w:val="20"/>
        </w:rPr>
        <w:t> </w:t>
      </w:r>
      <w:r w:rsidRPr="001F7EB7">
        <w:rPr>
          <w:rFonts w:cs="Arial"/>
          <w:sz w:val="20"/>
          <w:szCs w:val="20"/>
        </w:rPr>
        <w:t>vady či příčiny, které ji vyvolaly. Reklamační řízení musí být ukončeno do čtyřiceti osmi hodin po jeho zahájení. Bude-li v reklamačním řízení vada uznána jako reklamační vada bude odstranění vady předmětu koupě či jeho části provedeno bezúplatně. Nebude-li v</w:t>
      </w:r>
      <w:r w:rsidR="00FA42AE">
        <w:rPr>
          <w:rFonts w:cs="Arial"/>
          <w:sz w:val="20"/>
          <w:szCs w:val="20"/>
        </w:rPr>
        <w:t> </w:t>
      </w:r>
      <w:r w:rsidRPr="001F7EB7">
        <w:rPr>
          <w:rFonts w:cs="Arial"/>
          <w:sz w:val="20"/>
          <w:szCs w:val="20"/>
        </w:rPr>
        <w:t>reklamačním řízení vada uznána jako reklamační vada bude odstranění vady předmětu koupě či jeho části provedeno úplatně, a to za cenu v místě a čase obvyklou</w:t>
      </w:r>
      <w:bookmarkEnd w:id="11"/>
      <w:r w:rsidRPr="001F7EB7">
        <w:rPr>
          <w:rFonts w:cs="Arial"/>
          <w:sz w:val="20"/>
          <w:szCs w:val="20"/>
        </w:rPr>
        <w:t>.</w:t>
      </w:r>
    </w:p>
    <w:p w14:paraId="46956FC1" w14:textId="3AF6DE0E"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r w:rsidR="004D1F5B" w:rsidRPr="004D1F5B">
        <w:rPr>
          <w:rFonts w:cs="Arial"/>
          <w:sz w:val="20"/>
          <w:szCs w:val="20"/>
        </w:rPr>
        <w:t xml:space="preserve"> </w:t>
      </w:r>
      <w:r w:rsidR="004D1F5B">
        <w:rPr>
          <w:rFonts w:cs="Arial"/>
          <w:sz w:val="20"/>
          <w:szCs w:val="20"/>
        </w:rPr>
        <w:t>Po dobu od uplatnění reklamace do doby vyřízení reklamace neběží u reklamované části předmětu koupě záruční lhůta.</w:t>
      </w:r>
    </w:p>
    <w:p w14:paraId="6DED15A7" w14:textId="63A34241"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Práva a povinnosti prodávajícím poskytnuté záruky nezanikají ani odstoupením kterékoli </w:t>
      </w:r>
      <w:r w:rsidR="006007BC">
        <w:rPr>
          <w:rFonts w:cs="Arial"/>
          <w:sz w:val="20"/>
          <w:szCs w:val="20"/>
        </w:rPr>
        <w:br/>
      </w:r>
      <w:r w:rsidRPr="001F7EB7">
        <w:rPr>
          <w:rFonts w:cs="Arial"/>
          <w:sz w:val="20"/>
          <w:szCs w:val="20"/>
        </w:rPr>
        <w:t>ze smluvních stran od smlouvy.</w:t>
      </w:r>
    </w:p>
    <w:p w14:paraId="3B64A001" w14:textId="09319354"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O reklamačním řízení budou prodávajícím pořizovány písemné zápisy ve dvojím vyhotovení, </w:t>
      </w:r>
      <w:r w:rsidR="006007BC">
        <w:rPr>
          <w:rFonts w:cs="Arial"/>
          <w:sz w:val="20"/>
          <w:szCs w:val="20"/>
        </w:rPr>
        <w:br/>
      </w:r>
      <w:r w:rsidRPr="001F7EB7">
        <w:rPr>
          <w:rFonts w:cs="Arial"/>
          <w:sz w:val="20"/>
          <w:szCs w:val="20"/>
        </w:rPr>
        <w:t>z nichž jeden stejnopis obdrží každá ze smluvních stran.</w:t>
      </w:r>
    </w:p>
    <w:p w14:paraId="1E5B156A" w14:textId="77777777" w:rsidR="005154B8" w:rsidRPr="001F7EB7" w:rsidRDefault="005154B8" w:rsidP="005154B8">
      <w:pPr>
        <w:pStyle w:val="BodyText21"/>
        <w:widowControl/>
        <w:spacing w:after="120"/>
        <w:jc w:val="center"/>
        <w:rPr>
          <w:rFonts w:ascii="Arial" w:hAnsi="Arial" w:cs="Arial"/>
          <w:sz w:val="20"/>
        </w:rPr>
      </w:pPr>
    </w:p>
    <w:p w14:paraId="27514F30" w14:textId="77777777" w:rsidR="005154B8" w:rsidRPr="001F7EB7" w:rsidRDefault="005154B8" w:rsidP="005154B8">
      <w:pPr>
        <w:pStyle w:val="slovn1rove"/>
        <w:spacing w:before="0" w:after="120"/>
        <w:ind w:left="357" w:hanging="357"/>
        <w:rPr>
          <w:rFonts w:cs="Arial"/>
          <w:sz w:val="20"/>
          <w:szCs w:val="20"/>
        </w:rPr>
      </w:pPr>
      <w:r w:rsidRPr="001F7EB7">
        <w:rPr>
          <w:rFonts w:cs="Arial"/>
          <w:sz w:val="20"/>
          <w:szCs w:val="20"/>
        </w:rPr>
        <w:t>Smluvní pokuty</w:t>
      </w:r>
    </w:p>
    <w:p w14:paraId="7557A972" w14:textId="738C6FFC" w:rsidR="005154B8" w:rsidRPr="00FC53F1" w:rsidRDefault="005154B8" w:rsidP="00FC53F1">
      <w:pPr>
        <w:pStyle w:val="slovn2rove"/>
        <w:ind w:left="567" w:hanging="567"/>
        <w:rPr>
          <w:sz w:val="20"/>
          <w:szCs w:val="20"/>
        </w:rPr>
      </w:pPr>
      <w:bookmarkStart w:id="12" w:name="_Ref145320010"/>
      <w:r w:rsidRPr="00FC53F1">
        <w:rPr>
          <w:rFonts w:cs="Arial"/>
          <w:sz w:val="20"/>
          <w:szCs w:val="20"/>
        </w:rPr>
        <w:t xml:space="preserve">Smluvní strany se dohodly, že v případě </w:t>
      </w:r>
      <w:r w:rsidR="00FC53F1" w:rsidRPr="00FC53F1">
        <w:rPr>
          <w:rFonts w:cs="Arial"/>
          <w:sz w:val="20"/>
          <w:szCs w:val="20"/>
        </w:rPr>
        <w:t>prodlení prodávajícího s dokončením plnění v termínech dle</w:t>
      </w:r>
      <w:r w:rsidRPr="00FC53F1">
        <w:rPr>
          <w:sz w:val="20"/>
          <w:szCs w:val="20"/>
        </w:rPr>
        <w:t xml:space="preserve"> </w:t>
      </w:r>
      <w:r w:rsidR="006462E3" w:rsidRPr="00FC53F1">
        <w:rPr>
          <w:sz w:val="20"/>
          <w:szCs w:val="20"/>
        </w:rPr>
        <w:t>čl.</w:t>
      </w:r>
      <w:r w:rsidR="00345940">
        <w:rPr>
          <w:sz w:val="20"/>
          <w:szCs w:val="20"/>
        </w:rPr>
        <w:t> </w:t>
      </w:r>
      <w:r w:rsidR="006462E3" w:rsidRPr="00FC53F1">
        <w:rPr>
          <w:sz w:val="20"/>
          <w:szCs w:val="20"/>
        </w:rPr>
        <w:t xml:space="preserve">2. </w:t>
      </w:r>
      <w:r w:rsidRPr="00FC53F1">
        <w:rPr>
          <w:sz w:val="20"/>
          <w:szCs w:val="20"/>
        </w:rPr>
        <w:t>odst. 2.2. smlouvy</w:t>
      </w:r>
      <w:r w:rsidR="00FC53F1">
        <w:rPr>
          <w:sz w:val="20"/>
          <w:szCs w:val="20"/>
        </w:rPr>
        <w:t>,</w:t>
      </w:r>
      <w:r w:rsidRPr="00FC53F1">
        <w:rPr>
          <w:sz w:val="20"/>
          <w:szCs w:val="20"/>
        </w:rPr>
        <w:t xml:space="preserve"> je kupující oprávněn uplatnit vůči prodávajícímu ve smyslu ustanovení § 2048 a násl. občanského zákoníku smluvní pokutu ve výši 0,</w:t>
      </w:r>
      <w:r w:rsidR="006462E3" w:rsidRPr="00FC53F1">
        <w:rPr>
          <w:sz w:val="20"/>
          <w:szCs w:val="20"/>
        </w:rPr>
        <w:t xml:space="preserve">1 </w:t>
      </w:r>
      <w:r w:rsidRPr="00FC53F1">
        <w:rPr>
          <w:sz w:val="20"/>
          <w:szCs w:val="20"/>
        </w:rPr>
        <w:t>% z kupní ceny, a to za každý</w:t>
      </w:r>
      <w:r w:rsidR="00F50E30" w:rsidRPr="00FC53F1">
        <w:rPr>
          <w:sz w:val="20"/>
          <w:szCs w:val="20"/>
        </w:rPr>
        <w:t>,</w:t>
      </w:r>
      <w:r w:rsidR="006007BC" w:rsidRPr="00FC53F1">
        <w:rPr>
          <w:sz w:val="20"/>
          <w:szCs w:val="20"/>
        </w:rPr>
        <w:t xml:space="preserve"> byť jen započatý</w:t>
      </w:r>
      <w:r w:rsidRPr="00FC53F1">
        <w:rPr>
          <w:sz w:val="20"/>
          <w:szCs w:val="20"/>
        </w:rPr>
        <w:t xml:space="preserve"> den prodlení.</w:t>
      </w:r>
      <w:bookmarkEnd w:id="12"/>
    </w:p>
    <w:p w14:paraId="71E88615" w14:textId="16E2729B" w:rsidR="006462E3" w:rsidRDefault="006462E3" w:rsidP="005154B8">
      <w:pPr>
        <w:pStyle w:val="slovn2rove"/>
        <w:tabs>
          <w:tab w:val="clear" w:pos="567"/>
        </w:tabs>
        <w:spacing w:before="0"/>
        <w:ind w:left="567" w:hanging="567"/>
        <w:rPr>
          <w:rFonts w:cs="Arial"/>
          <w:sz w:val="20"/>
          <w:szCs w:val="20"/>
        </w:rPr>
      </w:pPr>
      <w:r w:rsidRPr="001F7EB7">
        <w:rPr>
          <w:rFonts w:cs="Arial"/>
          <w:sz w:val="20"/>
          <w:szCs w:val="20"/>
        </w:rPr>
        <w:t xml:space="preserve">Smluvní strany se dohodly, že v případě porušení ustanovení čl. 6. odst. 6.6. nebo 6.7. smlouvy prodávajícím je kupující oprávněn uplatnit vůči prodávajícímu ve smyslu ustanovení § 2048 a násl. občanského zákoníku smluvní pokutu ve výši </w:t>
      </w:r>
      <w:r w:rsidR="00811AE4" w:rsidRPr="001F7EB7">
        <w:rPr>
          <w:rFonts w:cs="Arial"/>
          <w:sz w:val="20"/>
          <w:szCs w:val="20"/>
        </w:rPr>
        <w:t>2</w:t>
      </w:r>
      <w:r w:rsidR="003E7EDF">
        <w:rPr>
          <w:rFonts w:cs="Arial"/>
          <w:sz w:val="20"/>
          <w:szCs w:val="20"/>
        </w:rPr>
        <w:t xml:space="preserve"> </w:t>
      </w:r>
      <w:r w:rsidR="00811AE4" w:rsidRPr="001F7EB7">
        <w:rPr>
          <w:rFonts w:cs="Arial"/>
          <w:sz w:val="20"/>
          <w:szCs w:val="20"/>
        </w:rPr>
        <w:t>000 Kč za každé porušení. Smluvní pokutu lze u</w:t>
      </w:r>
      <w:r w:rsidR="00C23B87">
        <w:rPr>
          <w:rFonts w:cs="Arial"/>
          <w:sz w:val="20"/>
          <w:szCs w:val="20"/>
        </w:rPr>
        <w:t>platni</w:t>
      </w:r>
      <w:r w:rsidR="00811AE4" w:rsidRPr="001F7EB7">
        <w:rPr>
          <w:rFonts w:cs="Arial"/>
          <w:sz w:val="20"/>
          <w:szCs w:val="20"/>
        </w:rPr>
        <w:t>t opakovaně.</w:t>
      </w:r>
    </w:p>
    <w:p w14:paraId="2F36992F" w14:textId="6DB11001" w:rsidR="00D46D23" w:rsidRDefault="00D46D23" w:rsidP="005154B8">
      <w:pPr>
        <w:pStyle w:val="slovn2rove"/>
        <w:tabs>
          <w:tab w:val="clear" w:pos="567"/>
        </w:tabs>
        <w:spacing w:before="0"/>
        <w:ind w:left="567" w:hanging="567"/>
        <w:rPr>
          <w:rFonts w:cs="Arial"/>
          <w:sz w:val="20"/>
          <w:szCs w:val="20"/>
        </w:rPr>
      </w:pPr>
      <w:r w:rsidRPr="001F7EB7">
        <w:rPr>
          <w:rFonts w:cs="Arial"/>
          <w:sz w:val="20"/>
          <w:szCs w:val="20"/>
        </w:rPr>
        <w:t>Smluvní strany se dohodly, že v</w:t>
      </w:r>
      <w:r w:rsidR="00AF2A4E">
        <w:rPr>
          <w:rFonts w:cs="Arial"/>
          <w:sz w:val="20"/>
          <w:szCs w:val="20"/>
        </w:rPr>
        <w:t> </w:t>
      </w:r>
      <w:r w:rsidRPr="001F7EB7">
        <w:rPr>
          <w:rFonts w:cs="Arial"/>
          <w:sz w:val="20"/>
          <w:szCs w:val="20"/>
        </w:rPr>
        <w:t>případě</w:t>
      </w:r>
      <w:r w:rsidR="00AF2A4E">
        <w:rPr>
          <w:rFonts w:cs="Arial"/>
          <w:sz w:val="20"/>
          <w:szCs w:val="20"/>
        </w:rPr>
        <w:t xml:space="preserve">, že </w:t>
      </w:r>
      <w:r w:rsidR="00E22FAD">
        <w:rPr>
          <w:rFonts w:cs="Arial"/>
          <w:sz w:val="20"/>
          <w:szCs w:val="20"/>
        </w:rPr>
        <w:t>prodávající neuzavře či neponechá v platnosti pojistnou smlouvu v rozsahu popsaném v</w:t>
      </w:r>
      <w:r w:rsidRPr="001F7EB7">
        <w:rPr>
          <w:rFonts w:cs="Arial"/>
          <w:sz w:val="20"/>
          <w:szCs w:val="20"/>
        </w:rPr>
        <w:t xml:space="preserve"> ustanovení čl. </w:t>
      </w:r>
      <w:r w:rsidR="00AF2A4E">
        <w:rPr>
          <w:rFonts w:cs="Arial"/>
          <w:sz w:val="20"/>
          <w:szCs w:val="20"/>
        </w:rPr>
        <w:t>5</w:t>
      </w:r>
      <w:r w:rsidRPr="001F7EB7">
        <w:rPr>
          <w:rFonts w:cs="Arial"/>
          <w:sz w:val="20"/>
          <w:szCs w:val="20"/>
        </w:rPr>
        <w:t xml:space="preserve">. odst. </w:t>
      </w:r>
      <w:r w:rsidR="00AF2A4E">
        <w:rPr>
          <w:rFonts w:cs="Arial"/>
          <w:sz w:val="20"/>
          <w:szCs w:val="20"/>
        </w:rPr>
        <w:fldChar w:fldCharType="begin"/>
      </w:r>
      <w:r w:rsidR="00AF2A4E">
        <w:rPr>
          <w:rFonts w:cs="Arial"/>
          <w:sz w:val="20"/>
          <w:szCs w:val="20"/>
        </w:rPr>
        <w:instrText xml:space="preserve"> REF _Ref145319878 \r \h </w:instrText>
      </w:r>
      <w:r w:rsidR="00AF2A4E">
        <w:rPr>
          <w:rFonts w:cs="Arial"/>
          <w:sz w:val="20"/>
          <w:szCs w:val="20"/>
        </w:rPr>
      </w:r>
      <w:r w:rsidR="00AF2A4E">
        <w:rPr>
          <w:rFonts w:cs="Arial"/>
          <w:sz w:val="20"/>
          <w:szCs w:val="20"/>
        </w:rPr>
        <w:fldChar w:fldCharType="separate"/>
      </w:r>
      <w:r w:rsidR="00E15BA4">
        <w:rPr>
          <w:rFonts w:cs="Arial"/>
          <w:sz w:val="20"/>
          <w:szCs w:val="20"/>
        </w:rPr>
        <w:t>5.4</w:t>
      </w:r>
      <w:r w:rsidR="00AF2A4E">
        <w:rPr>
          <w:rFonts w:cs="Arial"/>
          <w:sz w:val="20"/>
          <w:szCs w:val="20"/>
        </w:rPr>
        <w:fldChar w:fldCharType="end"/>
      </w:r>
      <w:r w:rsidR="00AF2A4E">
        <w:rPr>
          <w:rFonts w:cs="Arial"/>
          <w:sz w:val="20"/>
          <w:szCs w:val="20"/>
        </w:rPr>
        <w:t xml:space="preserve">. </w:t>
      </w:r>
      <w:r w:rsidRPr="001F7EB7">
        <w:rPr>
          <w:rFonts w:cs="Arial"/>
          <w:sz w:val="20"/>
          <w:szCs w:val="20"/>
        </w:rPr>
        <w:t xml:space="preserve">smlouvy je kupující oprávněn uplatnit vůči prodávajícímu ve smyslu ustanovení § 2048 a násl. občanského zákoníku smluvní pokutu ve výši </w:t>
      </w:r>
      <w:r w:rsidR="00FC53F1">
        <w:rPr>
          <w:rFonts w:cs="Arial"/>
          <w:sz w:val="20"/>
          <w:szCs w:val="20"/>
        </w:rPr>
        <w:t>50</w:t>
      </w:r>
      <w:r w:rsidR="002C208C">
        <w:rPr>
          <w:rFonts w:cs="Arial"/>
          <w:sz w:val="20"/>
          <w:szCs w:val="20"/>
        </w:rPr>
        <w:t> </w:t>
      </w:r>
      <w:r w:rsidRPr="001F7EB7">
        <w:rPr>
          <w:rFonts w:cs="Arial"/>
          <w:sz w:val="20"/>
          <w:szCs w:val="20"/>
        </w:rPr>
        <w:t>000</w:t>
      </w:r>
      <w:r w:rsidR="002C208C">
        <w:rPr>
          <w:rFonts w:cs="Arial"/>
          <w:sz w:val="20"/>
          <w:szCs w:val="20"/>
        </w:rPr>
        <w:t> </w:t>
      </w:r>
      <w:r w:rsidRPr="001F7EB7">
        <w:rPr>
          <w:rFonts w:cs="Arial"/>
          <w:sz w:val="20"/>
          <w:szCs w:val="20"/>
        </w:rPr>
        <w:t>Kč</w:t>
      </w:r>
      <w:r w:rsidR="00E22FAD">
        <w:rPr>
          <w:rFonts w:cs="Arial"/>
          <w:sz w:val="20"/>
          <w:szCs w:val="20"/>
        </w:rPr>
        <w:t>.</w:t>
      </w:r>
    </w:p>
    <w:p w14:paraId="3CBFE123" w14:textId="43162455" w:rsidR="00486D33" w:rsidRPr="001F7EB7" w:rsidRDefault="00486D33" w:rsidP="005154B8">
      <w:pPr>
        <w:pStyle w:val="slovn2rove"/>
        <w:tabs>
          <w:tab w:val="clear" w:pos="567"/>
        </w:tabs>
        <w:spacing w:before="0"/>
        <w:ind w:left="567" w:hanging="567"/>
        <w:rPr>
          <w:rFonts w:cs="Arial"/>
          <w:sz w:val="20"/>
          <w:szCs w:val="20"/>
        </w:rPr>
      </w:pPr>
      <w:r w:rsidRPr="00266A60">
        <w:rPr>
          <w:rFonts w:cs="Arial"/>
          <w:sz w:val="20"/>
          <w:szCs w:val="20"/>
        </w:rPr>
        <w:t xml:space="preserve">Smluvní strany se dohodly, že v případě ukáže-li se prohlášení </w:t>
      </w:r>
      <w:r>
        <w:rPr>
          <w:rFonts w:cs="Arial"/>
          <w:sz w:val="20"/>
          <w:szCs w:val="20"/>
        </w:rPr>
        <w:t>prodávajícího</w:t>
      </w:r>
      <w:r w:rsidRPr="00266A60">
        <w:rPr>
          <w:rFonts w:cs="Arial"/>
          <w:sz w:val="20"/>
          <w:szCs w:val="20"/>
        </w:rPr>
        <w:t xml:space="preserve"> dle čl. </w:t>
      </w:r>
      <w:r>
        <w:rPr>
          <w:rFonts w:cs="Arial"/>
          <w:sz w:val="20"/>
          <w:szCs w:val="20"/>
        </w:rPr>
        <w:t>5</w:t>
      </w:r>
      <w:r w:rsidRPr="00266A60">
        <w:rPr>
          <w:rFonts w:cs="Arial"/>
          <w:sz w:val="20"/>
          <w:szCs w:val="20"/>
        </w:rPr>
        <w:t xml:space="preserve">. odst. </w:t>
      </w:r>
      <w:r>
        <w:rPr>
          <w:rFonts w:cs="Arial"/>
          <w:sz w:val="20"/>
          <w:szCs w:val="20"/>
        </w:rPr>
        <w:t>5.15.</w:t>
      </w:r>
      <w:r w:rsidRPr="00266A60">
        <w:rPr>
          <w:rFonts w:cs="Arial"/>
          <w:sz w:val="20"/>
          <w:szCs w:val="20"/>
        </w:rPr>
        <w:t xml:space="preserve"> smlouvy jako nepravdivé, má </w:t>
      </w:r>
      <w:r>
        <w:rPr>
          <w:rFonts w:cs="Arial"/>
          <w:sz w:val="20"/>
          <w:szCs w:val="20"/>
        </w:rPr>
        <w:t>kupující</w:t>
      </w:r>
      <w:r w:rsidRPr="00266A60">
        <w:rPr>
          <w:rFonts w:cs="Arial"/>
          <w:sz w:val="20"/>
          <w:szCs w:val="20"/>
        </w:rPr>
        <w:t xml:space="preserve"> ve smyslu ustanovení § 2048 a násl. zákona č. 89/2012 Sb., občanský zákoník vůči </w:t>
      </w:r>
      <w:r>
        <w:rPr>
          <w:rFonts w:cs="Arial"/>
          <w:sz w:val="20"/>
          <w:szCs w:val="20"/>
        </w:rPr>
        <w:t xml:space="preserve">prodávajícímu </w:t>
      </w:r>
      <w:r w:rsidRPr="00266A60">
        <w:rPr>
          <w:rFonts w:cs="Arial"/>
          <w:sz w:val="20"/>
          <w:szCs w:val="20"/>
        </w:rPr>
        <w:t>nárok na smluvní pokutu ve výši 50</w:t>
      </w:r>
      <w:r>
        <w:rPr>
          <w:rFonts w:cs="Arial"/>
          <w:sz w:val="20"/>
          <w:szCs w:val="20"/>
        </w:rPr>
        <w:t xml:space="preserve"> </w:t>
      </w:r>
      <w:r w:rsidRPr="00266A60">
        <w:rPr>
          <w:rFonts w:cs="Arial"/>
          <w:sz w:val="20"/>
          <w:szCs w:val="20"/>
        </w:rPr>
        <w:t xml:space="preserve">000 Kč a </w:t>
      </w:r>
      <w:r>
        <w:rPr>
          <w:rFonts w:cs="Arial"/>
          <w:sz w:val="20"/>
          <w:szCs w:val="20"/>
        </w:rPr>
        <w:t>prodávající</w:t>
      </w:r>
      <w:r w:rsidRPr="00266A60">
        <w:rPr>
          <w:rFonts w:cs="Arial"/>
          <w:sz w:val="20"/>
          <w:szCs w:val="20"/>
        </w:rPr>
        <w:t xml:space="preserve"> je povinen tuto smluvní pokutu zaplatit.</w:t>
      </w:r>
    </w:p>
    <w:p w14:paraId="58B56004" w14:textId="764F9ADE" w:rsidR="005154B8" w:rsidRPr="001F7EB7" w:rsidRDefault="005154B8" w:rsidP="005154B8">
      <w:pPr>
        <w:pStyle w:val="slovn2rove"/>
        <w:tabs>
          <w:tab w:val="clear" w:pos="567"/>
        </w:tabs>
        <w:spacing w:before="0"/>
        <w:ind w:left="567" w:hanging="567"/>
        <w:rPr>
          <w:rFonts w:cs="Arial"/>
          <w:sz w:val="20"/>
          <w:szCs w:val="20"/>
        </w:rPr>
      </w:pPr>
      <w:bookmarkStart w:id="13" w:name="_Ref145320025"/>
      <w:r w:rsidRPr="001F7EB7">
        <w:rPr>
          <w:rFonts w:cs="Arial"/>
          <w:sz w:val="20"/>
          <w:szCs w:val="20"/>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1F7EB7">
        <w:rPr>
          <w:rFonts w:cs="Arial"/>
          <w:sz w:val="20"/>
          <w:szCs w:val="20"/>
        </w:rPr>
        <w:t>0,</w:t>
      </w:r>
      <w:r w:rsidR="006462E3" w:rsidRPr="001F7EB7">
        <w:rPr>
          <w:rFonts w:cs="Arial"/>
          <w:sz w:val="20"/>
          <w:szCs w:val="20"/>
        </w:rPr>
        <w:t xml:space="preserve">1 </w:t>
      </w:r>
      <w:r w:rsidR="00EA0419" w:rsidRPr="001F7EB7">
        <w:rPr>
          <w:rFonts w:cs="Arial"/>
          <w:sz w:val="20"/>
          <w:szCs w:val="20"/>
        </w:rPr>
        <w:t xml:space="preserve">% </w:t>
      </w:r>
      <w:r w:rsidRPr="001F7EB7">
        <w:rPr>
          <w:rFonts w:cs="Arial"/>
          <w:sz w:val="20"/>
          <w:szCs w:val="20"/>
        </w:rPr>
        <w:t>z dlužné částky, a to za každý den prodlení.</w:t>
      </w:r>
      <w:bookmarkEnd w:id="13"/>
    </w:p>
    <w:p w14:paraId="7F67FF4F" w14:textId="1F9FA4DE" w:rsidR="005C7240" w:rsidRDefault="005C7240" w:rsidP="005154B8">
      <w:pPr>
        <w:pStyle w:val="slovn2rove"/>
        <w:tabs>
          <w:tab w:val="clear" w:pos="567"/>
        </w:tabs>
        <w:spacing w:before="0"/>
        <w:ind w:left="567" w:hanging="567"/>
        <w:rPr>
          <w:rFonts w:cs="Arial"/>
          <w:sz w:val="20"/>
          <w:szCs w:val="20"/>
        </w:rPr>
      </w:pPr>
      <w:r>
        <w:rPr>
          <w:rFonts w:cs="Arial"/>
          <w:sz w:val="20"/>
          <w:szCs w:val="20"/>
        </w:rPr>
        <w:t>Smluvní strany se dohodly, že pokud kterákoliv ze smluvních stran poruší jiné ustanovení smlouvy, než je uvedeno v</w:t>
      </w:r>
      <w:r w:rsidR="00D46D23">
        <w:rPr>
          <w:rFonts w:cs="Arial"/>
          <w:sz w:val="20"/>
          <w:szCs w:val="20"/>
        </w:rPr>
        <w:t> </w:t>
      </w:r>
      <w:r>
        <w:rPr>
          <w:rFonts w:cs="Arial"/>
          <w:sz w:val="20"/>
          <w:szCs w:val="20"/>
        </w:rPr>
        <w:t>odstavcích</w:t>
      </w:r>
      <w:r w:rsidR="00D46D23">
        <w:rPr>
          <w:rFonts w:cs="Arial"/>
          <w:sz w:val="20"/>
          <w:szCs w:val="20"/>
        </w:rPr>
        <w:t xml:space="preserve"> </w:t>
      </w:r>
      <w:r w:rsidR="00D46D23">
        <w:rPr>
          <w:rFonts w:cs="Arial"/>
          <w:sz w:val="20"/>
          <w:szCs w:val="20"/>
        </w:rPr>
        <w:fldChar w:fldCharType="begin"/>
      </w:r>
      <w:r w:rsidR="00D46D23">
        <w:rPr>
          <w:rFonts w:cs="Arial"/>
          <w:sz w:val="20"/>
          <w:szCs w:val="20"/>
        </w:rPr>
        <w:instrText xml:space="preserve"> REF _Ref145320010 \r \h </w:instrText>
      </w:r>
      <w:r w:rsidR="00D46D23">
        <w:rPr>
          <w:rFonts w:cs="Arial"/>
          <w:sz w:val="20"/>
          <w:szCs w:val="20"/>
        </w:rPr>
      </w:r>
      <w:r w:rsidR="00D46D23">
        <w:rPr>
          <w:rFonts w:cs="Arial"/>
          <w:sz w:val="20"/>
          <w:szCs w:val="20"/>
        </w:rPr>
        <w:fldChar w:fldCharType="separate"/>
      </w:r>
      <w:r w:rsidR="00D46D23">
        <w:rPr>
          <w:rFonts w:cs="Arial"/>
          <w:sz w:val="20"/>
          <w:szCs w:val="20"/>
        </w:rPr>
        <w:t>7.1</w:t>
      </w:r>
      <w:r w:rsidR="00D46D23">
        <w:rPr>
          <w:rFonts w:cs="Arial"/>
          <w:sz w:val="20"/>
          <w:szCs w:val="20"/>
        </w:rPr>
        <w:fldChar w:fldCharType="end"/>
      </w:r>
      <w:r w:rsidR="0099145F">
        <w:rPr>
          <w:rFonts w:cs="Arial"/>
          <w:sz w:val="20"/>
          <w:szCs w:val="20"/>
        </w:rPr>
        <w:t>.</w:t>
      </w:r>
      <w:r w:rsidR="00D46D23">
        <w:rPr>
          <w:rFonts w:cs="Arial"/>
          <w:sz w:val="20"/>
          <w:szCs w:val="20"/>
        </w:rPr>
        <w:t xml:space="preserve"> až </w:t>
      </w:r>
      <w:r w:rsidR="00D46D23">
        <w:rPr>
          <w:rFonts w:cs="Arial"/>
          <w:sz w:val="20"/>
          <w:szCs w:val="20"/>
        </w:rPr>
        <w:fldChar w:fldCharType="begin"/>
      </w:r>
      <w:r w:rsidR="00D46D23">
        <w:rPr>
          <w:rFonts w:cs="Arial"/>
          <w:sz w:val="20"/>
          <w:szCs w:val="20"/>
        </w:rPr>
        <w:instrText xml:space="preserve"> REF _Ref145320025 \r \h </w:instrText>
      </w:r>
      <w:r w:rsidR="00D46D23">
        <w:rPr>
          <w:rFonts w:cs="Arial"/>
          <w:sz w:val="20"/>
          <w:szCs w:val="20"/>
        </w:rPr>
      </w:r>
      <w:r w:rsidR="00D46D23">
        <w:rPr>
          <w:rFonts w:cs="Arial"/>
          <w:sz w:val="20"/>
          <w:szCs w:val="20"/>
        </w:rPr>
        <w:fldChar w:fldCharType="separate"/>
      </w:r>
      <w:r w:rsidR="007C60FE">
        <w:rPr>
          <w:rFonts w:cs="Arial"/>
          <w:sz w:val="20"/>
          <w:szCs w:val="20"/>
        </w:rPr>
        <w:t>7.5</w:t>
      </w:r>
      <w:r w:rsidR="00D46D23">
        <w:rPr>
          <w:rFonts w:cs="Arial"/>
          <w:sz w:val="20"/>
          <w:szCs w:val="20"/>
        </w:rPr>
        <w:fldChar w:fldCharType="end"/>
      </w:r>
      <w:r w:rsidR="00D46D23">
        <w:rPr>
          <w:rFonts w:cs="Arial"/>
          <w:sz w:val="20"/>
          <w:szCs w:val="20"/>
        </w:rPr>
        <w:t xml:space="preserve">. </w:t>
      </w:r>
      <w:r>
        <w:rPr>
          <w:rFonts w:cs="Arial"/>
          <w:sz w:val="20"/>
          <w:szCs w:val="20"/>
        </w:rPr>
        <w:t xml:space="preserve"> tohoto článku smlouvy, je druhá smluvní strana </w:t>
      </w:r>
      <w:r>
        <w:rPr>
          <w:rFonts w:cs="Arial"/>
          <w:sz w:val="20"/>
          <w:szCs w:val="20"/>
        </w:rPr>
        <w:lastRenderedPageBreak/>
        <w:t xml:space="preserve">oprávněna </w:t>
      </w:r>
      <w:r w:rsidRPr="001F7EB7">
        <w:rPr>
          <w:rFonts w:cs="Arial"/>
          <w:sz w:val="20"/>
          <w:szCs w:val="20"/>
        </w:rPr>
        <w:t>uplatnit ve smyslu ustanovení § 2048 a násl. občanského zákoníku smluvní pokutu ve</w:t>
      </w:r>
      <w:r w:rsidR="00E15BA4">
        <w:rPr>
          <w:rFonts w:cs="Arial"/>
          <w:sz w:val="20"/>
          <w:szCs w:val="20"/>
        </w:rPr>
        <w:t> </w:t>
      </w:r>
      <w:r w:rsidRPr="001F7EB7">
        <w:rPr>
          <w:rFonts w:cs="Arial"/>
          <w:sz w:val="20"/>
          <w:szCs w:val="20"/>
        </w:rPr>
        <w:t>výši</w:t>
      </w:r>
      <w:r>
        <w:rPr>
          <w:rFonts w:cs="Arial"/>
          <w:sz w:val="20"/>
          <w:szCs w:val="20"/>
        </w:rPr>
        <w:t xml:space="preserve"> 500 Kč za každé takovéto porušení.</w:t>
      </w:r>
    </w:p>
    <w:p w14:paraId="4131529E" w14:textId="78605CE7"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w:t>
      </w:r>
      <w:r w:rsidR="003B566A">
        <w:rPr>
          <w:rFonts w:cs="Arial"/>
          <w:sz w:val="20"/>
          <w:szCs w:val="20"/>
        </w:rPr>
        <w:br/>
      </w:r>
      <w:r w:rsidRPr="001F7EB7">
        <w:rPr>
          <w:rFonts w:cs="Arial"/>
          <w:sz w:val="20"/>
          <w:szCs w:val="20"/>
        </w:rPr>
        <w:t>v plné výši.</w:t>
      </w:r>
    </w:p>
    <w:p w14:paraId="1C3B5716" w14:textId="77777777" w:rsidR="005154B8" w:rsidRPr="001F7EB7" w:rsidRDefault="005154B8" w:rsidP="005154B8">
      <w:pPr>
        <w:pStyle w:val="BodyText21"/>
        <w:widowControl/>
        <w:spacing w:after="120"/>
        <w:jc w:val="center"/>
        <w:rPr>
          <w:rFonts w:ascii="Arial" w:hAnsi="Arial" w:cs="Arial"/>
          <w:sz w:val="20"/>
        </w:rPr>
      </w:pPr>
    </w:p>
    <w:p w14:paraId="30471F28" w14:textId="562988CE"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Nabytí vlastnického práva a nebezpečí škody na předmětu koupě</w:t>
      </w:r>
    </w:p>
    <w:p w14:paraId="585E1CEF" w14:textId="067F2E7E"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Kupující nabývá vlastnické právo k předmětu koupě okamžikem odevzdání předmětu koupě </w:t>
      </w:r>
      <w:r w:rsidR="003B566A">
        <w:rPr>
          <w:rFonts w:cs="Arial"/>
          <w:sz w:val="20"/>
          <w:szCs w:val="20"/>
        </w:rPr>
        <w:br/>
      </w:r>
      <w:r w:rsidRPr="001F7EB7">
        <w:rPr>
          <w:rFonts w:cs="Arial"/>
          <w:sz w:val="20"/>
          <w:szCs w:val="20"/>
        </w:rPr>
        <w:t xml:space="preserve">ve smyslu ustanovení čl. </w:t>
      </w:r>
      <w:r w:rsidR="006E454F">
        <w:rPr>
          <w:rFonts w:cs="Arial"/>
          <w:sz w:val="20"/>
          <w:szCs w:val="20"/>
        </w:rPr>
        <w:t>2</w:t>
      </w:r>
      <w:r w:rsidRPr="001F7EB7">
        <w:rPr>
          <w:rFonts w:cs="Arial"/>
          <w:sz w:val="20"/>
          <w:szCs w:val="20"/>
        </w:rPr>
        <w:t>. odst. 2.5 smlouvy.</w:t>
      </w:r>
    </w:p>
    <w:p w14:paraId="2D88D551" w14:textId="54A73769"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Nebezpečí škody na předmětu koupě přechází na kupujícího v okamžiku odevzdání předmětu koupě na</w:t>
      </w:r>
      <w:r w:rsidR="002C208C">
        <w:rPr>
          <w:rFonts w:cs="Arial"/>
          <w:sz w:val="20"/>
          <w:szCs w:val="20"/>
        </w:rPr>
        <w:t> </w:t>
      </w:r>
      <w:r w:rsidRPr="001F7EB7">
        <w:rPr>
          <w:rFonts w:cs="Arial"/>
          <w:sz w:val="20"/>
          <w:szCs w:val="20"/>
        </w:rPr>
        <w:t xml:space="preserve">místě plnění dle čl. </w:t>
      </w:r>
      <w:r w:rsidR="006E454F">
        <w:rPr>
          <w:rFonts w:cs="Arial"/>
          <w:sz w:val="20"/>
          <w:szCs w:val="20"/>
        </w:rPr>
        <w:t>2</w:t>
      </w:r>
      <w:r w:rsidRPr="001F7EB7">
        <w:rPr>
          <w:rFonts w:cs="Arial"/>
          <w:sz w:val="20"/>
          <w:szCs w:val="20"/>
        </w:rPr>
        <w:t>. odst. 2.1 smlouvy.</w:t>
      </w:r>
    </w:p>
    <w:p w14:paraId="12723A87" w14:textId="77777777" w:rsidR="002B1DB1" w:rsidRPr="001F7EB7" w:rsidRDefault="002B1DB1" w:rsidP="002B1DB1">
      <w:pPr>
        <w:pStyle w:val="slovn2rove"/>
        <w:keepNext w:val="0"/>
        <w:widowControl w:val="0"/>
        <w:numPr>
          <w:ilvl w:val="0"/>
          <w:numId w:val="0"/>
        </w:numPr>
        <w:tabs>
          <w:tab w:val="clear" w:pos="567"/>
        </w:tabs>
        <w:spacing w:before="0"/>
        <w:ind w:left="567"/>
        <w:rPr>
          <w:rFonts w:cs="Arial"/>
          <w:sz w:val="20"/>
          <w:szCs w:val="20"/>
        </w:rPr>
      </w:pPr>
    </w:p>
    <w:p w14:paraId="3D52FFD2" w14:textId="3391B1D1"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Odstoupení od smlouvy</w:t>
      </w:r>
    </w:p>
    <w:p w14:paraId="37D5A577" w14:textId="77777777"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1A39998E" w14:textId="29A67BEE"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w:t>
      </w:r>
      <w:r w:rsidR="00051388">
        <w:rPr>
          <w:rFonts w:cs="Arial"/>
          <w:sz w:val="20"/>
          <w:szCs w:val="20"/>
        </w:rPr>
        <w:t>deset</w:t>
      </w:r>
      <w:r w:rsidR="00051388" w:rsidRPr="001F7EB7">
        <w:rPr>
          <w:rFonts w:cs="Arial"/>
          <w:sz w:val="20"/>
          <w:szCs w:val="20"/>
        </w:rPr>
        <w:t xml:space="preserve"> </w:t>
      </w:r>
      <w:r w:rsidRPr="001F7EB7">
        <w:rPr>
          <w:rFonts w:cs="Arial"/>
          <w:sz w:val="20"/>
          <w:szCs w:val="20"/>
        </w:rPr>
        <w:t>kalendářních dnů a dále zjištěním podstatných vad tak, jak jsou uvedeny v čl.</w:t>
      </w:r>
      <w:r w:rsidR="00FC53F1">
        <w:rPr>
          <w:rFonts w:cs="Arial"/>
          <w:sz w:val="20"/>
          <w:szCs w:val="20"/>
        </w:rPr>
        <w:t xml:space="preserve"> </w:t>
      </w:r>
      <w:r w:rsidR="006E454F">
        <w:rPr>
          <w:rFonts w:cs="Arial"/>
          <w:sz w:val="20"/>
          <w:szCs w:val="20"/>
        </w:rPr>
        <w:t>2</w:t>
      </w:r>
      <w:r w:rsidRPr="001F7EB7">
        <w:rPr>
          <w:rFonts w:cs="Arial"/>
          <w:sz w:val="20"/>
          <w:szCs w:val="20"/>
        </w:rPr>
        <w:t>. odst. 2.6 smlouvy.</w:t>
      </w:r>
      <w:r w:rsidR="006E454F">
        <w:rPr>
          <w:rFonts w:cs="Arial"/>
          <w:sz w:val="20"/>
          <w:szCs w:val="20"/>
        </w:rPr>
        <w:t xml:space="preserve"> Za podstatné porušení smlouvy se rovněž považuje nesplnění povinnosti stanovené v čl.</w:t>
      </w:r>
      <w:r w:rsidR="00051388">
        <w:rPr>
          <w:rFonts w:cs="Arial"/>
          <w:sz w:val="20"/>
          <w:szCs w:val="20"/>
        </w:rPr>
        <w:t xml:space="preserve"> 5. odst.</w:t>
      </w:r>
      <w:r w:rsidR="006E454F">
        <w:rPr>
          <w:rFonts w:cs="Arial"/>
          <w:sz w:val="20"/>
          <w:szCs w:val="20"/>
        </w:rPr>
        <w:t xml:space="preserve"> </w:t>
      </w:r>
      <w:r w:rsidR="006E454F">
        <w:rPr>
          <w:rFonts w:cs="Arial"/>
          <w:sz w:val="20"/>
          <w:szCs w:val="20"/>
        </w:rPr>
        <w:fldChar w:fldCharType="begin"/>
      </w:r>
      <w:r w:rsidR="006E454F">
        <w:rPr>
          <w:rFonts w:cs="Arial"/>
          <w:sz w:val="20"/>
          <w:szCs w:val="20"/>
        </w:rPr>
        <w:instrText xml:space="preserve"> REF _Ref145319878 \r \h </w:instrText>
      </w:r>
      <w:r w:rsidR="006E454F">
        <w:rPr>
          <w:rFonts w:cs="Arial"/>
          <w:sz w:val="20"/>
          <w:szCs w:val="20"/>
        </w:rPr>
      </w:r>
      <w:r w:rsidR="006E454F">
        <w:rPr>
          <w:rFonts w:cs="Arial"/>
          <w:sz w:val="20"/>
          <w:szCs w:val="20"/>
        </w:rPr>
        <w:fldChar w:fldCharType="separate"/>
      </w:r>
      <w:r w:rsidR="00E15BA4">
        <w:rPr>
          <w:rFonts w:cs="Arial"/>
          <w:sz w:val="20"/>
          <w:szCs w:val="20"/>
        </w:rPr>
        <w:t>5.4</w:t>
      </w:r>
      <w:r w:rsidR="006E454F">
        <w:rPr>
          <w:rFonts w:cs="Arial"/>
          <w:sz w:val="20"/>
          <w:szCs w:val="20"/>
        </w:rPr>
        <w:fldChar w:fldCharType="end"/>
      </w:r>
      <w:r w:rsidR="006E454F">
        <w:rPr>
          <w:rFonts w:cs="Arial"/>
          <w:sz w:val="20"/>
          <w:szCs w:val="20"/>
        </w:rPr>
        <w:t>. smlouvy.</w:t>
      </w:r>
    </w:p>
    <w:p w14:paraId="2EC48F77" w14:textId="4BBAECA3"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V případě odstoupení od smlouvy ze strany kupujícího vzniká kupujícímu vůči prodávajícímu nárok na</w:t>
      </w:r>
      <w:r w:rsidR="00D70B82">
        <w:rPr>
          <w:rFonts w:cs="Arial"/>
          <w:sz w:val="20"/>
          <w:szCs w:val="20"/>
        </w:rPr>
        <w:t> </w:t>
      </w:r>
      <w:r w:rsidRPr="001F7EB7">
        <w:rPr>
          <w:rFonts w:cs="Arial"/>
          <w:sz w:val="20"/>
          <w:szCs w:val="20"/>
        </w:rPr>
        <w:t xml:space="preserve">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w:t>
      </w:r>
      <w:r w:rsidR="00006C9A">
        <w:rPr>
          <w:rFonts w:cs="Arial"/>
          <w:sz w:val="20"/>
          <w:szCs w:val="20"/>
        </w:rPr>
        <w:t>odstoupením od smlouvy</w:t>
      </w:r>
      <w:r w:rsidR="00006C9A" w:rsidRPr="001F7EB7">
        <w:rPr>
          <w:rFonts w:cs="Arial"/>
          <w:sz w:val="20"/>
          <w:szCs w:val="20"/>
        </w:rPr>
        <w:t xml:space="preserve"> </w:t>
      </w:r>
      <w:r w:rsidRPr="001F7EB7">
        <w:rPr>
          <w:rFonts w:cs="Arial"/>
          <w:sz w:val="20"/>
          <w:szCs w:val="20"/>
        </w:rPr>
        <w:t>nezaniká.</w:t>
      </w:r>
    </w:p>
    <w:p w14:paraId="775F602F" w14:textId="77777777" w:rsidR="002B1DB1" w:rsidRPr="001F7EB7" w:rsidRDefault="002B1DB1" w:rsidP="002B1DB1">
      <w:pPr>
        <w:pStyle w:val="slovn1rove"/>
        <w:numPr>
          <w:ilvl w:val="0"/>
          <w:numId w:val="0"/>
        </w:numPr>
        <w:spacing w:before="0" w:after="120"/>
        <w:ind w:left="357"/>
        <w:jc w:val="both"/>
        <w:rPr>
          <w:rFonts w:cs="Arial"/>
          <w:sz w:val="20"/>
          <w:szCs w:val="20"/>
        </w:rPr>
      </w:pPr>
    </w:p>
    <w:p w14:paraId="1C430F8A" w14:textId="2C22ADE0"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Doručování</w:t>
      </w:r>
      <w:r w:rsidR="003110E5" w:rsidRPr="001F7EB7">
        <w:rPr>
          <w:rFonts w:cs="Arial"/>
          <w:sz w:val="20"/>
          <w:szCs w:val="20"/>
        </w:rPr>
        <w:t xml:space="preserve"> a oprávněné osoby</w:t>
      </w:r>
    </w:p>
    <w:p w14:paraId="00FD6D2F" w14:textId="58E1D03B" w:rsidR="002B1DB1" w:rsidRPr="001F7EB7" w:rsidRDefault="002B1DB1" w:rsidP="002B1DB1">
      <w:pPr>
        <w:pStyle w:val="StylZM"/>
        <w:numPr>
          <w:ilvl w:val="1"/>
          <w:numId w:val="34"/>
        </w:numPr>
        <w:spacing w:after="120"/>
        <w:ind w:left="567" w:hanging="567"/>
        <w:rPr>
          <w:rFonts w:ascii="Arial" w:hAnsi="Arial" w:cs="Arial"/>
        </w:rPr>
      </w:pPr>
      <w:r w:rsidRPr="001F7EB7">
        <w:rPr>
          <w:rFonts w:ascii="Arial" w:hAnsi="Arial" w:cs="Arial"/>
        </w:rPr>
        <w:t>Smluvní strany této smlouvy se dohodly následujícím způsobem na adrese pro doručování písemné korespondence:</w:t>
      </w:r>
    </w:p>
    <w:p w14:paraId="272E863A" w14:textId="4662A04A" w:rsidR="002B1DB1" w:rsidRPr="001F7EB7" w:rsidRDefault="002B1DB1" w:rsidP="00192058">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 xml:space="preserve">adresa pro doručování kupujícímu je: </w:t>
      </w:r>
      <w:r w:rsidR="00192058" w:rsidRPr="001F7EB7">
        <w:rPr>
          <w:rFonts w:ascii="Arial" w:hAnsi="Arial" w:cs="Arial"/>
        </w:rPr>
        <w:t>Karlovarský kraj, Závodní 353/88, 360 06 Karlovy Vary</w:t>
      </w:r>
    </w:p>
    <w:p w14:paraId="156B1D13" w14:textId="5E8149D2" w:rsidR="002B1DB1" w:rsidRPr="001F7EB7" w:rsidRDefault="002B1DB1" w:rsidP="00192058">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 xml:space="preserve">adresa pro doručování prodávajícímu je: </w:t>
      </w:r>
      <w:r w:rsidRPr="00E15BA4">
        <w:rPr>
          <w:rFonts w:ascii="Arial" w:hAnsi="Arial" w:cs="Arial"/>
          <w:shd w:val="clear" w:color="auto" w:fill="FFF2CC" w:themeFill="accent4" w:themeFillTint="33"/>
        </w:rPr>
        <w:t>……………………………</w:t>
      </w:r>
      <w:r w:rsidRPr="001F7EB7">
        <w:rPr>
          <w:rFonts w:ascii="Arial" w:hAnsi="Arial" w:cs="Arial"/>
        </w:rPr>
        <w:tab/>
        <w:t xml:space="preserve"> </w:t>
      </w:r>
    </w:p>
    <w:p w14:paraId="49471EC8" w14:textId="77777777" w:rsidR="002B1DB1" w:rsidRPr="001F7EB7" w:rsidRDefault="002B1DB1" w:rsidP="002B1DB1">
      <w:pPr>
        <w:pStyle w:val="StylZM"/>
        <w:numPr>
          <w:ilvl w:val="1"/>
          <w:numId w:val="34"/>
        </w:numPr>
        <w:spacing w:after="120"/>
        <w:ind w:left="567" w:hanging="567"/>
        <w:rPr>
          <w:rFonts w:ascii="Arial" w:hAnsi="Arial" w:cs="Arial"/>
        </w:rPr>
      </w:pPr>
      <w:r w:rsidRPr="001F7EB7">
        <w:rPr>
          <w:rFonts w:ascii="Arial" w:hAnsi="Arial" w:cs="Arial"/>
        </w:rPr>
        <w:t>Veškerá podání a jiná oznámení, která se doručují smluvním stranám, je třeba doručit osobně, nebo doporučenou listovní zásilkou s doručenkou, pokud není ve smlouvě stanoveno jinak.</w:t>
      </w:r>
    </w:p>
    <w:p w14:paraId="654DFF7D" w14:textId="77777777" w:rsidR="006F1D6D" w:rsidRPr="001F7EB7" w:rsidRDefault="006F1D6D" w:rsidP="006F1D6D">
      <w:pPr>
        <w:pStyle w:val="StylZM"/>
        <w:numPr>
          <w:ilvl w:val="1"/>
          <w:numId w:val="34"/>
        </w:numPr>
        <w:spacing w:after="120"/>
        <w:ind w:left="567" w:hanging="567"/>
        <w:rPr>
          <w:rFonts w:ascii="Arial" w:hAnsi="Arial" w:cs="Arial"/>
        </w:rPr>
      </w:pPr>
      <w:r w:rsidRPr="001F7EB7">
        <w:rPr>
          <w:rFonts w:ascii="Arial" w:hAnsi="Arial" w:cs="Arial"/>
        </w:rPr>
        <w:t xml:space="preserve">Aniž by tím byly dotčeny další prostředky, kterými lze prokázat doručení, má se za to, </w:t>
      </w:r>
      <w:r>
        <w:rPr>
          <w:rFonts w:ascii="Arial" w:hAnsi="Arial" w:cs="Arial"/>
        </w:rPr>
        <w:br/>
      </w:r>
      <w:r w:rsidRPr="001F7EB7">
        <w:rPr>
          <w:rFonts w:ascii="Arial" w:hAnsi="Arial" w:cs="Arial"/>
        </w:rPr>
        <w:t>že oznámení bylo řádně doručené:</w:t>
      </w:r>
    </w:p>
    <w:p w14:paraId="7C4F395F" w14:textId="77777777" w:rsidR="006F1D6D" w:rsidRPr="001F7EB7" w:rsidRDefault="006F1D6D" w:rsidP="006F1D6D">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při doručování osobně:</w:t>
      </w:r>
    </w:p>
    <w:p w14:paraId="0658DEFC" w14:textId="77777777" w:rsidR="006F1D6D" w:rsidRPr="001F7EB7" w:rsidRDefault="006F1D6D" w:rsidP="006F1D6D">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faktického přijetí oznámení příjemcem; nebo</w:t>
      </w:r>
    </w:p>
    <w:p w14:paraId="1A6F2B90" w14:textId="77777777" w:rsidR="006F1D6D" w:rsidRPr="001F7EB7" w:rsidRDefault="006F1D6D" w:rsidP="006F1D6D">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v němž bylo doručeno osobě na příjemcově adrese určené k přebírání listovních zásilek; nebo</w:t>
      </w:r>
    </w:p>
    <w:p w14:paraId="35E6E7C3" w14:textId="77777777" w:rsidR="006F1D6D" w:rsidRPr="001F7EB7" w:rsidRDefault="006F1D6D" w:rsidP="006F1D6D">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kdy bylo doručováno osobě na příjemcově adrese určené k přebírání listovních zásilek, a tato osoba odmítla listovní zásilku převzít; nebo</w:t>
      </w:r>
    </w:p>
    <w:p w14:paraId="7656035F" w14:textId="77777777" w:rsidR="006F1D6D" w:rsidRPr="001F7EB7" w:rsidRDefault="006F1D6D" w:rsidP="006F1D6D">
      <w:pPr>
        <w:widowControl w:val="0"/>
        <w:numPr>
          <w:ilvl w:val="1"/>
          <w:numId w:val="33"/>
        </w:numPr>
        <w:spacing w:after="120"/>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w:t>
      </w:r>
      <w:r w:rsidRPr="001F7EB7">
        <w:rPr>
          <w:rFonts w:ascii="Arial" w:hAnsi="Arial" w:cs="Arial"/>
          <w:snapToGrid w:val="0"/>
        </w:rPr>
        <w:lastRenderedPageBreak/>
        <w:t>na</w:t>
      </w:r>
      <w:r>
        <w:rPr>
          <w:rFonts w:ascii="Arial" w:hAnsi="Arial" w:cs="Arial"/>
          <w:snapToGrid w:val="0"/>
        </w:rPr>
        <w:t> </w:t>
      </w:r>
      <w:r w:rsidRPr="001F7EB7">
        <w:rPr>
          <w:rFonts w:ascii="Arial" w:hAnsi="Arial" w:cs="Arial"/>
          <w:snapToGrid w:val="0"/>
        </w:rPr>
        <w:t xml:space="preserve">zásilce uvedena adresa pro doručování dle článku </w:t>
      </w:r>
      <w:r>
        <w:rPr>
          <w:rFonts w:ascii="Arial" w:hAnsi="Arial" w:cs="Arial"/>
          <w:snapToGrid w:val="0"/>
        </w:rPr>
        <w:t>10</w:t>
      </w:r>
      <w:r w:rsidRPr="001F7EB7">
        <w:rPr>
          <w:rFonts w:ascii="Arial" w:hAnsi="Arial" w:cs="Arial"/>
          <w:snapToGrid w:val="0"/>
        </w:rPr>
        <w:t>. odst. 10.1 písm. a), b) této smlouvy.</w:t>
      </w:r>
    </w:p>
    <w:p w14:paraId="5CCC440D" w14:textId="77777777" w:rsidR="006F1D6D" w:rsidRPr="001F7EB7" w:rsidRDefault="006F1D6D" w:rsidP="006F1D6D">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při doručování prostřednictvím držitele poštovní licence:</w:t>
      </w:r>
    </w:p>
    <w:p w14:paraId="235BA055" w14:textId="77777777" w:rsidR="006F1D6D" w:rsidRPr="001F7EB7" w:rsidRDefault="006F1D6D" w:rsidP="006F1D6D">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předání listovní zásilky příjemci; nebo</w:t>
      </w:r>
    </w:p>
    <w:p w14:paraId="0D22AF27" w14:textId="77777777" w:rsidR="006F1D6D" w:rsidRPr="001F7EB7" w:rsidRDefault="006F1D6D" w:rsidP="006F1D6D">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kdy příjemce při prvním pokusu o doručení zásilku z jakýchkoli důvodů nepřevzal či odmítl zásilku převzít, a to i přesto, že se v místě doručení nezdržuje, pokud byla na</w:t>
      </w:r>
      <w:r>
        <w:rPr>
          <w:rFonts w:ascii="Arial" w:hAnsi="Arial" w:cs="Arial"/>
          <w:snapToGrid w:val="0"/>
        </w:rPr>
        <w:t> </w:t>
      </w:r>
      <w:r w:rsidRPr="001F7EB7">
        <w:rPr>
          <w:rFonts w:ascii="Arial" w:hAnsi="Arial" w:cs="Arial"/>
          <w:snapToGrid w:val="0"/>
        </w:rPr>
        <w:t xml:space="preserve">zásilce uvedena adresa pro doručování dle článku </w:t>
      </w:r>
      <w:r>
        <w:rPr>
          <w:rFonts w:ascii="Arial" w:hAnsi="Arial" w:cs="Arial"/>
          <w:snapToGrid w:val="0"/>
        </w:rPr>
        <w:t>10</w:t>
      </w:r>
      <w:r w:rsidRPr="001F7EB7">
        <w:rPr>
          <w:rFonts w:ascii="Arial" w:hAnsi="Arial" w:cs="Arial"/>
          <w:snapToGrid w:val="0"/>
        </w:rPr>
        <w:t>. odst. 10.1 písm. a), b) této smlouvy.</w:t>
      </w:r>
    </w:p>
    <w:p w14:paraId="06A62F95" w14:textId="77777777" w:rsidR="006F1D6D" w:rsidRPr="001F7EB7" w:rsidRDefault="006F1D6D" w:rsidP="006F1D6D">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při doručování do datové schránky:</w:t>
      </w:r>
    </w:p>
    <w:p w14:paraId="6F429BF8" w14:textId="702D79E6" w:rsidR="00496FAF" w:rsidRDefault="006F1D6D" w:rsidP="006F1D6D">
      <w:pPr>
        <w:pStyle w:val="StylZM"/>
        <w:numPr>
          <w:ilvl w:val="1"/>
          <w:numId w:val="35"/>
        </w:numPr>
        <w:spacing w:after="120"/>
        <w:ind w:left="1418" w:hanging="284"/>
        <w:rPr>
          <w:rFonts w:ascii="Arial" w:hAnsi="Arial" w:cs="Arial"/>
        </w:rPr>
      </w:pPr>
      <w:r w:rsidRPr="001F7EB7">
        <w:rPr>
          <w:rFonts w:ascii="Arial" w:hAnsi="Arial" w:cs="Arial"/>
          <w:snapToGrid w:val="0"/>
        </w:rPr>
        <w:t>dle zákona č. 300/2008 Sb. o elektronických úkonech a autorizované konverzi dokumentů, ve</w:t>
      </w:r>
      <w:r>
        <w:rPr>
          <w:rFonts w:ascii="Arial" w:hAnsi="Arial" w:cs="Arial"/>
          <w:snapToGrid w:val="0"/>
        </w:rPr>
        <w:t> </w:t>
      </w:r>
      <w:r w:rsidRPr="001F7EB7">
        <w:rPr>
          <w:rFonts w:ascii="Arial" w:hAnsi="Arial" w:cs="Arial"/>
          <w:snapToGrid w:val="0"/>
        </w:rPr>
        <w:t>znění pozdějších předpisů.</w:t>
      </w:r>
    </w:p>
    <w:p w14:paraId="5221B9E5" w14:textId="77777777" w:rsidR="006F1D6D" w:rsidRDefault="00496FAF" w:rsidP="006F1D6D">
      <w:pPr>
        <w:pStyle w:val="StylZM"/>
        <w:numPr>
          <w:ilvl w:val="1"/>
          <w:numId w:val="34"/>
        </w:numPr>
        <w:spacing w:after="120"/>
        <w:ind w:left="567" w:hanging="567"/>
        <w:rPr>
          <w:rFonts w:ascii="Arial" w:hAnsi="Arial" w:cs="Arial"/>
        </w:rPr>
      </w:pPr>
      <w:r w:rsidRPr="001F7EB7">
        <w:rPr>
          <w:rFonts w:ascii="Arial" w:hAnsi="Arial" w:cs="Arial"/>
        </w:rPr>
        <w:t xml:space="preserve">Jednání mezi smluvními stranami v rámci této smlouvy, s výjimkou uzavírání dodatků k této smlouvě, budou probíhat prostřednictvím níže uvedených oprávněných osob. Kterákoli </w:t>
      </w:r>
      <w:r>
        <w:rPr>
          <w:rFonts w:ascii="Arial" w:hAnsi="Arial" w:cs="Arial"/>
        </w:rPr>
        <w:br/>
      </w:r>
      <w:r w:rsidRPr="001F7EB7">
        <w:rPr>
          <w:rFonts w:ascii="Arial" w:hAnsi="Arial" w:cs="Arial"/>
        </w:rPr>
        <w:t>ze smluvních stran je oprávněna učinit změny týkající se oprávněných osob. Změny týkající se oprávněných osob jsou účinné ode dne, kdy budou písemně oznámeny druhé smluvní straně a odsouhlaseny druhou smluvní stranou. Z důvodu změny oprávněných osob není potřeba uzavírat dodatek k této smlouvě</w:t>
      </w:r>
      <w:r w:rsidR="006F1D6D">
        <w:rPr>
          <w:rFonts w:ascii="Arial" w:hAnsi="Arial" w:cs="Arial"/>
        </w:rPr>
        <w:t>.</w:t>
      </w:r>
    </w:p>
    <w:p w14:paraId="0CEEA179" w14:textId="77777777" w:rsidR="006F1D6D" w:rsidRPr="006F1D6D" w:rsidRDefault="006F1D6D" w:rsidP="006F1D6D">
      <w:pPr>
        <w:pStyle w:val="StylZM"/>
        <w:numPr>
          <w:ilvl w:val="1"/>
          <w:numId w:val="34"/>
        </w:numPr>
        <w:spacing w:after="120"/>
        <w:ind w:left="567" w:hanging="567"/>
        <w:rPr>
          <w:rFonts w:ascii="Arial" w:hAnsi="Arial" w:cs="Arial"/>
        </w:rPr>
      </w:pPr>
      <w:r w:rsidRPr="006F1D6D">
        <w:rPr>
          <w:rFonts w:ascii="Arial" w:hAnsi="Arial" w:cs="Arial"/>
        </w:rPr>
        <w:t>Oprávněné osoby na straně kupujícího:</w:t>
      </w:r>
    </w:p>
    <w:p w14:paraId="39B5440C" w14:textId="77777777" w:rsidR="006F1D6D" w:rsidRDefault="006F1D6D" w:rsidP="006F1D6D">
      <w:pPr>
        <w:pStyle w:val="slovn2rove"/>
        <w:numPr>
          <w:ilvl w:val="0"/>
          <w:numId w:val="0"/>
        </w:numPr>
        <w:tabs>
          <w:tab w:val="clear" w:pos="567"/>
        </w:tabs>
        <w:spacing w:before="0" w:after="0"/>
        <w:ind w:left="567"/>
        <w:rPr>
          <w:sz w:val="20"/>
          <w:szCs w:val="20"/>
        </w:rPr>
      </w:pPr>
      <w:r>
        <w:rPr>
          <w:rFonts w:cs="Arial"/>
          <w:sz w:val="20"/>
          <w:szCs w:val="20"/>
        </w:rPr>
        <w:t xml:space="preserve">Jiří Štěpán, odbor řízení projektů, email: </w:t>
      </w:r>
      <w:bookmarkStart w:id="14" w:name="_Hlk145356522"/>
      <w:r>
        <w:rPr>
          <w:rFonts w:cs="Arial"/>
          <w:sz w:val="20"/>
          <w:szCs w:val="20"/>
        </w:rPr>
        <w:fldChar w:fldCharType="begin"/>
      </w:r>
      <w:r>
        <w:rPr>
          <w:rFonts w:cs="Arial"/>
          <w:sz w:val="20"/>
          <w:szCs w:val="20"/>
        </w:rPr>
        <w:instrText xml:space="preserve"> HYPERLINK "mailto:</w:instrText>
      </w:r>
      <w:r w:rsidRPr="000A5499">
        <w:rPr>
          <w:rFonts w:cs="Arial"/>
          <w:sz w:val="20"/>
          <w:szCs w:val="20"/>
        </w:rPr>
        <w:instrText>jiri.</w:instrText>
      </w:r>
      <w:r>
        <w:rPr>
          <w:rFonts w:cs="Arial"/>
          <w:sz w:val="20"/>
          <w:szCs w:val="20"/>
        </w:rPr>
        <w:instrText>stepan</w:instrText>
      </w:r>
      <w:r w:rsidRPr="000A5499">
        <w:rPr>
          <w:sz w:val="20"/>
          <w:szCs w:val="20"/>
        </w:rPr>
        <w:instrText>@kr-karlovarsky.cz</w:instrText>
      </w:r>
      <w:r>
        <w:rPr>
          <w:rFonts w:cs="Arial"/>
          <w:sz w:val="20"/>
          <w:szCs w:val="20"/>
        </w:rPr>
        <w:instrText xml:space="preserve">" </w:instrText>
      </w:r>
      <w:r>
        <w:rPr>
          <w:rFonts w:cs="Arial"/>
          <w:sz w:val="20"/>
          <w:szCs w:val="20"/>
        </w:rPr>
        <w:fldChar w:fldCharType="separate"/>
      </w:r>
      <w:r w:rsidRPr="00704AA2">
        <w:rPr>
          <w:rStyle w:val="Hypertextovodkaz"/>
          <w:rFonts w:cs="Arial"/>
          <w:sz w:val="20"/>
          <w:szCs w:val="20"/>
        </w:rPr>
        <w:t>jiri.stepan</w:t>
      </w:r>
      <w:r w:rsidRPr="00704AA2">
        <w:rPr>
          <w:rStyle w:val="Hypertextovodkaz"/>
          <w:sz w:val="20"/>
          <w:szCs w:val="20"/>
        </w:rPr>
        <w:t>@kr-karlovarsky.cz</w:t>
      </w:r>
      <w:r>
        <w:rPr>
          <w:rFonts w:cs="Arial"/>
          <w:sz w:val="20"/>
          <w:szCs w:val="20"/>
        </w:rPr>
        <w:fldChar w:fldCharType="end"/>
      </w:r>
    </w:p>
    <w:p w14:paraId="7A0056D3" w14:textId="77777777" w:rsidR="006F1D6D" w:rsidRDefault="006F1D6D" w:rsidP="006F1D6D">
      <w:pPr>
        <w:pStyle w:val="slovn2rove"/>
        <w:numPr>
          <w:ilvl w:val="0"/>
          <w:numId w:val="0"/>
        </w:numPr>
        <w:tabs>
          <w:tab w:val="clear" w:pos="567"/>
        </w:tabs>
        <w:spacing w:before="0" w:after="0"/>
        <w:ind w:left="567"/>
        <w:rPr>
          <w:rFonts w:cs="Arial"/>
          <w:sz w:val="20"/>
          <w:szCs w:val="20"/>
        </w:rPr>
      </w:pPr>
      <w:r>
        <w:rPr>
          <w:rFonts w:cs="Arial"/>
          <w:sz w:val="20"/>
          <w:szCs w:val="20"/>
        </w:rPr>
        <w:t xml:space="preserve">Marek Faust, odbor řízení projektů, email </w:t>
      </w:r>
      <w:hyperlink r:id="rId8" w:history="1">
        <w:r w:rsidRPr="00704AA2">
          <w:rPr>
            <w:rStyle w:val="Hypertextovodkaz"/>
            <w:rFonts w:cs="Arial"/>
            <w:sz w:val="20"/>
            <w:szCs w:val="20"/>
          </w:rPr>
          <w:t>marek.faust@kr-karlovarsky.cz</w:t>
        </w:r>
      </w:hyperlink>
    </w:p>
    <w:bookmarkEnd w:id="14"/>
    <w:p w14:paraId="7A0FCE04" w14:textId="4EF5DE70" w:rsidR="006F1D6D" w:rsidRDefault="006F1D6D" w:rsidP="006F1D6D">
      <w:pPr>
        <w:pStyle w:val="StylZM"/>
        <w:numPr>
          <w:ilvl w:val="0"/>
          <w:numId w:val="0"/>
        </w:numPr>
        <w:spacing w:after="120"/>
        <w:ind w:left="567"/>
        <w:rPr>
          <w:rFonts w:ascii="Arial" w:hAnsi="Arial" w:cs="Arial"/>
        </w:rPr>
      </w:pPr>
      <w:r w:rsidRPr="007C60FE">
        <w:rPr>
          <w:rFonts w:ascii="Arial" w:hAnsi="Arial" w:cs="Arial"/>
        </w:rPr>
        <w:t xml:space="preserve">Jiří Seidl, odbor řízení projektů, email </w:t>
      </w:r>
      <w:hyperlink r:id="rId9" w:history="1">
        <w:r w:rsidRPr="000D3848">
          <w:rPr>
            <w:rStyle w:val="Hypertextovodkaz"/>
            <w:rFonts w:ascii="Arial" w:hAnsi="Arial" w:cs="Arial"/>
          </w:rPr>
          <w:t>jiri.seidl@kr-karlovarsky.cz</w:t>
        </w:r>
      </w:hyperlink>
    </w:p>
    <w:p w14:paraId="737D542D" w14:textId="3C9747F3" w:rsidR="000E44DF" w:rsidRPr="006F1D6D" w:rsidRDefault="000E44DF" w:rsidP="006F1D6D">
      <w:pPr>
        <w:pStyle w:val="StylZM"/>
        <w:numPr>
          <w:ilvl w:val="1"/>
          <w:numId w:val="34"/>
        </w:numPr>
        <w:spacing w:after="120"/>
        <w:ind w:left="567" w:hanging="567"/>
        <w:rPr>
          <w:rFonts w:ascii="Arial" w:hAnsi="Arial" w:cs="Arial"/>
        </w:rPr>
      </w:pPr>
      <w:r w:rsidRPr="006F1D6D">
        <w:rPr>
          <w:rFonts w:ascii="Arial" w:hAnsi="Arial" w:cs="Arial"/>
        </w:rPr>
        <w:t>Oprávněné osoby na straně prodávajícího:</w:t>
      </w:r>
    </w:p>
    <w:p w14:paraId="6DD4C10E" w14:textId="254A9A4A" w:rsidR="000E44DF" w:rsidRPr="001F7EB7" w:rsidRDefault="000E44DF" w:rsidP="007A113B">
      <w:pPr>
        <w:pStyle w:val="StylZM"/>
        <w:numPr>
          <w:ilvl w:val="0"/>
          <w:numId w:val="0"/>
        </w:numPr>
        <w:spacing w:after="120"/>
        <w:ind w:left="567"/>
        <w:rPr>
          <w:rFonts w:ascii="Arial" w:hAnsi="Arial" w:cs="Arial"/>
          <w:highlight w:val="yellow"/>
        </w:rPr>
      </w:pPr>
      <w:r w:rsidRPr="00075AD4">
        <w:rPr>
          <w:rFonts w:ascii="Arial" w:hAnsi="Arial" w:cs="Arial"/>
          <w:shd w:val="clear" w:color="auto" w:fill="FFF2CC" w:themeFill="accent4" w:themeFillTint="33"/>
        </w:rPr>
        <w:t>……………</w:t>
      </w:r>
      <w:r w:rsidRPr="00075AD4">
        <w:rPr>
          <w:rFonts w:ascii="Arial" w:hAnsi="Arial" w:cs="Arial"/>
          <w:i/>
          <w:shd w:val="clear" w:color="auto" w:fill="FFF2CC" w:themeFill="accent4" w:themeFillTint="33"/>
        </w:rPr>
        <w:t>doplnit jméno, telefon, e-mail</w:t>
      </w:r>
      <w:r w:rsidRPr="00075AD4">
        <w:rPr>
          <w:rFonts w:ascii="Arial" w:hAnsi="Arial" w:cs="Arial"/>
          <w:shd w:val="clear" w:color="auto" w:fill="FFF2CC" w:themeFill="accent4" w:themeFillTint="33"/>
        </w:rPr>
        <w:t>………………………</w:t>
      </w:r>
      <w:proofErr w:type="gramStart"/>
      <w:r w:rsidRPr="00075AD4">
        <w:rPr>
          <w:rFonts w:ascii="Arial" w:hAnsi="Arial" w:cs="Arial"/>
          <w:shd w:val="clear" w:color="auto" w:fill="FFF2CC" w:themeFill="accent4" w:themeFillTint="33"/>
        </w:rPr>
        <w:t>…….</w:t>
      </w:r>
      <w:proofErr w:type="gramEnd"/>
      <w:r w:rsidRPr="00075AD4">
        <w:rPr>
          <w:rFonts w:ascii="Arial" w:hAnsi="Arial" w:cs="Arial"/>
          <w:shd w:val="clear" w:color="auto" w:fill="FFF2CC" w:themeFill="accent4" w:themeFillTint="33"/>
        </w:rPr>
        <w:t>.</w:t>
      </w:r>
    </w:p>
    <w:p w14:paraId="062E6530" w14:textId="0C4F13E6" w:rsidR="00E77FC5" w:rsidRDefault="000E44DF" w:rsidP="007C60FE">
      <w:pPr>
        <w:pStyle w:val="StylZM"/>
        <w:numPr>
          <w:ilvl w:val="0"/>
          <w:numId w:val="0"/>
        </w:numPr>
        <w:spacing w:after="120"/>
        <w:ind w:left="567"/>
        <w:rPr>
          <w:rFonts w:ascii="Arial" w:hAnsi="Arial" w:cs="Arial"/>
          <w:shd w:val="clear" w:color="auto" w:fill="FFF2CC" w:themeFill="accent4" w:themeFillTint="33"/>
        </w:rPr>
      </w:pPr>
      <w:r w:rsidRPr="00075AD4">
        <w:rPr>
          <w:rFonts w:ascii="Arial" w:hAnsi="Arial" w:cs="Arial"/>
          <w:shd w:val="clear" w:color="auto" w:fill="FFF2CC" w:themeFill="accent4" w:themeFillTint="33"/>
        </w:rPr>
        <w:t>……………</w:t>
      </w:r>
      <w:r w:rsidRPr="00075AD4">
        <w:rPr>
          <w:rFonts w:ascii="Arial" w:hAnsi="Arial" w:cs="Arial"/>
          <w:i/>
          <w:shd w:val="clear" w:color="auto" w:fill="FFF2CC" w:themeFill="accent4" w:themeFillTint="33"/>
        </w:rPr>
        <w:t>doplnit jméno, telefon, e-mail</w:t>
      </w:r>
      <w:r w:rsidRPr="00075AD4">
        <w:rPr>
          <w:rFonts w:ascii="Arial" w:hAnsi="Arial" w:cs="Arial"/>
          <w:shd w:val="clear" w:color="auto" w:fill="FFF2CC" w:themeFill="accent4" w:themeFillTint="33"/>
        </w:rPr>
        <w:t>………………………</w:t>
      </w:r>
      <w:proofErr w:type="gramStart"/>
      <w:r w:rsidRPr="00075AD4">
        <w:rPr>
          <w:rFonts w:ascii="Arial" w:hAnsi="Arial" w:cs="Arial"/>
          <w:shd w:val="clear" w:color="auto" w:fill="FFF2CC" w:themeFill="accent4" w:themeFillTint="33"/>
        </w:rPr>
        <w:t>…….</w:t>
      </w:r>
      <w:proofErr w:type="gramEnd"/>
      <w:r w:rsidRPr="00075AD4">
        <w:rPr>
          <w:rFonts w:ascii="Arial" w:hAnsi="Arial" w:cs="Arial"/>
          <w:shd w:val="clear" w:color="auto" w:fill="FFF2CC" w:themeFill="accent4" w:themeFillTint="33"/>
        </w:rPr>
        <w:t>.</w:t>
      </w:r>
    </w:p>
    <w:p w14:paraId="50BB0837" w14:textId="77777777" w:rsidR="007C37DB" w:rsidRPr="007C60FE" w:rsidRDefault="007C37DB" w:rsidP="007C60FE">
      <w:pPr>
        <w:pStyle w:val="StylZM"/>
        <w:numPr>
          <w:ilvl w:val="0"/>
          <w:numId w:val="0"/>
        </w:numPr>
        <w:spacing w:after="120"/>
        <w:ind w:left="567"/>
        <w:rPr>
          <w:rFonts w:ascii="Arial" w:hAnsi="Arial" w:cs="Arial"/>
          <w:highlight w:val="yellow"/>
        </w:rPr>
      </w:pPr>
    </w:p>
    <w:p w14:paraId="2B8898BF" w14:textId="56FBFDC3" w:rsidR="005154B8" w:rsidRPr="001F7EB7" w:rsidRDefault="005154B8" w:rsidP="005154B8">
      <w:pPr>
        <w:pStyle w:val="slovn1rove"/>
        <w:spacing w:before="0" w:after="120"/>
        <w:ind w:left="357" w:hanging="357"/>
        <w:rPr>
          <w:rFonts w:cs="Arial"/>
          <w:sz w:val="20"/>
          <w:szCs w:val="20"/>
        </w:rPr>
      </w:pPr>
      <w:r w:rsidRPr="001F7EB7">
        <w:rPr>
          <w:rFonts w:cs="Arial"/>
          <w:sz w:val="20"/>
          <w:szCs w:val="20"/>
        </w:rPr>
        <w:t>Závěrečná ustanovení</w:t>
      </w:r>
    </w:p>
    <w:p w14:paraId="3258A23E" w14:textId="1B7103A7" w:rsidR="005154B8" w:rsidRPr="001F7EB7" w:rsidRDefault="005154B8" w:rsidP="008B41EF">
      <w:pPr>
        <w:pStyle w:val="slovn2rove"/>
        <w:keepNext w:val="0"/>
        <w:widowControl w:val="0"/>
        <w:tabs>
          <w:tab w:val="clear" w:pos="567"/>
        </w:tabs>
        <w:spacing w:before="0"/>
        <w:ind w:left="567" w:hanging="567"/>
        <w:rPr>
          <w:rFonts w:cs="Arial"/>
          <w:sz w:val="20"/>
          <w:szCs w:val="20"/>
        </w:rPr>
      </w:pPr>
      <w:r w:rsidRPr="001F7EB7">
        <w:rPr>
          <w:rFonts w:cs="Arial"/>
          <w:sz w:val="20"/>
          <w:szCs w:val="20"/>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D54E99C" w14:textId="77777777" w:rsidR="005154B8" w:rsidRPr="001F7EB7" w:rsidRDefault="005154B8" w:rsidP="008B41EF">
      <w:pPr>
        <w:pStyle w:val="slovn2rove"/>
        <w:keepNext w:val="0"/>
        <w:widowControl w:val="0"/>
        <w:tabs>
          <w:tab w:val="clear" w:pos="567"/>
        </w:tabs>
        <w:spacing w:before="0"/>
        <w:ind w:left="567" w:hanging="567"/>
        <w:rPr>
          <w:rFonts w:cs="Arial"/>
          <w:sz w:val="20"/>
          <w:szCs w:val="20"/>
        </w:rPr>
      </w:pPr>
      <w:r w:rsidRPr="001F7EB7">
        <w:rPr>
          <w:rFonts w:cs="Arial"/>
          <w:sz w:val="20"/>
          <w:szCs w:val="20"/>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0D92CB49"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Smluvní strany této smlouvy se dohodly, že právní vztahy založené touto smlouvou se budou řídit právním řádem České republiky. Tato smlouva jakož i právní vztahy touto smlouvou neupravené se řídí úpravou občanského zákoníku.</w:t>
      </w:r>
    </w:p>
    <w:p w14:paraId="538D592E"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Případné spory vzniklé z této smlouvy budou řešeny dohodou smluvních stran a nebude-li dohody, pak podle platné právní úpravy věcně a místně příslušnými soudy České republiky.</w:t>
      </w:r>
    </w:p>
    <w:p w14:paraId="70A3133F"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V případě neplatnosti nebo neúčinnosti některého ustanovení této smlouvy nebudou dotčena ostatní ustanovení této smlouvy.</w:t>
      </w:r>
    </w:p>
    <w:p w14:paraId="3B265A6A" w14:textId="268CC5D3"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Smluvní strany prohlašují, že skutečnosti uvedené v této smlouvě nepovažují za obchodní tajemství ve</w:t>
      </w:r>
      <w:r w:rsidR="00D70B82">
        <w:rPr>
          <w:rFonts w:cs="Arial"/>
          <w:sz w:val="20"/>
          <w:szCs w:val="20"/>
        </w:rPr>
        <w:t> </w:t>
      </w:r>
      <w:r w:rsidRPr="001F7EB7">
        <w:rPr>
          <w:rFonts w:cs="Arial"/>
          <w:sz w:val="20"/>
          <w:szCs w:val="20"/>
        </w:rPr>
        <w:t>smyslu ustanovení § 504 občansk</w:t>
      </w:r>
      <w:r w:rsidR="00721933" w:rsidRPr="001F7EB7">
        <w:rPr>
          <w:rFonts w:cs="Arial"/>
          <w:sz w:val="20"/>
          <w:szCs w:val="20"/>
        </w:rPr>
        <w:t>ého</w:t>
      </w:r>
      <w:r w:rsidRPr="001F7EB7">
        <w:rPr>
          <w:rFonts w:cs="Arial"/>
          <w:sz w:val="20"/>
          <w:szCs w:val="20"/>
        </w:rPr>
        <w:t xml:space="preserve"> zákoník</w:t>
      </w:r>
      <w:r w:rsidR="00721933" w:rsidRPr="001F7EB7">
        <w:rPr>
          <w:rFonts w:cs="Arial"/>
          <w:sz w:val="20"/>
          <w:szCs w:val="20"/>
        </w:rPr>
        <w:t>u</w:t>
      </w:r>
      <w:r w:rsidRPr="001F7EB7">
        <w:rPr>
          <w:rFonts w:cs="Arial"/>
          <w:sz w:val="20"/>
          <w:szCs w:val="20"/>
        </w:rPr>
        <w:t>.</w:t>
      </w:r>
    </w:p>
    <w:p w14:paraId="4967582B" w14:textId="677958C0"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 xml:space="preserve">Tuto smlouvu lze měnit, doplňovat a upřesňovat pouze oboustranně odsouhlasenými, písemnými a průběžně číslovanými dodatky, podepsanými oprávněnými zástupci obou smluvních stran, </w:t>
      </w:r>
      <w:r w:rsidR="000E44DF" w:rsidRPr="001F7EB7">
        <w:rPr>
          <w:rFonts w:cs="Arial"/>
          <w:sz w:val="20"/>
          <w:szCs w:val="20"/>
        </w:rPr>
        <w:t>pokud není ve</w:t>
      </w:r>
      <w:r w:rsidR="00D70B82">
        <w:rPr>
          <w:rFonts w:cs="Arial"/>
          <w:sz w:val="20"/>
          <w:szCs w:val="20"/>
        </w:rPr>
        <w:t> </w:t>
      </w:r>
      <w:r w:rsidR="000E44DF" w:rsidRPr="001F7EB7">
        <w:rPr>
          <w:rFonts w:cs="Arial"/>
          <w:sz w:val="20"/>
          <w:szCs w:val="20"/>
        </w:rPr>
        <w:t>smlouvě uvedeno jinak</w:t>
      </w:r>
      <w:r w:rsidRPr="001F7EB7">
        <w:rPr>
          <w:rFonts w:cs="Arial"/>
          <w:sz w:val="20"/>
          <w:szCs w:val="20"/>
        </w:rPr>
        <w:t>.</w:t>
      </w:r>
    </w:p>
    <w:p w14:paraId="1CAE4449" w14:textId="77777777" w:rsidR="005154B8" w:rsidRPr="001F7EB7" w:rsidRDefault="005154B8" w:rsidP="00CB1D7A">
      <w:pPr>
        <w:pStyle w:val="slovn2rove"/>
        <w:tabs>
          <w:tab w:val="clear" w:pos="567"/>
        </w:tabs>
        <w:spacing w:before="0"/>
        <w:ind w:left="567" w:hanging="567"/>
        <w:rPr>
          <w:rFonts w:cs="Arial"/>
          <w:sz w:val="20"/>
          <w:szCs w:val="20"/>
        </w:rPr>
      </w:pPr>
      <w:r w:rsidRPr="001F7EB7">
        <w:rPr>
          <w:rFonts w:cs="Arial"/>
          <w:sz w:val="20"/>
          <w:szCs w:val="20"/>
        </w:rPr>
        <w:lastRenderedPageBreak/>
        <w:t xml:space="preserve">Smlouva je vyhotovena ve třech stejnopisech, z nichž kupující obdrží dva výtisky a prodávající jeden výtisk. Každý stejnopis této smlouvy má právní sílu originálu. </w:t>
      </w:r>
    </w:p>
    <w:p w14:paraId="647E761D" w14:textId="77777777" w:rsidR="0022758E" w:rsidRPr="001F7EB7" w:rsidRDefault="0022758E" w:rsidP="00CB1D7A">
      <w:pPr>
        <w:pStyle w:val="slovn2rove"/>
        <w:numPr>
          <w:ilvl w:val="0"/>
          <w:numId w:val="0"/>
        </w:numPr>
        <w:tabs>
          <w:tab w:val="clear" w:pos="567"/>
        </w:tabs>
        <w:spacing w:before="0"/>
        <w:ind w:left="567"/>
        <w:rPr>
          <w:rFonts w:cs="Arial"/>
          <w:i/>
          <w:sz w:val="20"/>
          <w:szCs w:val="20"/>
        </w:rPr>
      </w:pPr>
      <w:r w:rsidRPr="001F7EB7">
        <w:rPr>
          <w:rFonts w:cs="Arial"/>
          <w:i/>
          <w:sz w:val="20"/>
          <w:szCs w:val="20"/>
          <w:highlight w:val="lightGray"/>
        </w:rPr>
        <w:t>alternativně (před podpisem smlouvy se ponechá relevantní alternativa)</w:t>
      </w:r>
    </w:p>
    <w:p w14:paraId="62862F51" w14:textId="5AFA169F" w:rsidR="0022758E" w:rsidRPr="00FE6E85" w:rsidRDefault="004B3EBD" w:rsidP="00DB4522">
      <w:pPr>
        <w:pStyle w:val="StylZM"/>
        <w:numPr>
          <w:ilvl w:val="0"/>
          <w:numId w:val="0"/>
        </w:numPr>
        <w:spacing w:after="120"/>
        <w:ind w:left="567"/>
        <w:rPr>
          <w:rFonts w:ascii="Arial" w:hAnsi="Arial" w:cs="Arial"/>
        </w:rPr>
      </w:pPr>
      <w:r w:rsidRPr="00645E71">
        <w:rPr>
          <w:rFonts w:ascii="Arial" w:hAnsi="Arial" w:cs="Arial"/>
        </w:rPr>
        <w:t>Tato smlouva je uzavřena elektronicky.</w:t>
      </w:r>
    </w:p>
    <w:p w14:paraId="50D22F22" w14:textId="77777777" w:rsidR="005154B8" w:rsidRPr="001F7EB7" w:rsidRDefault="005154B8" w:rsidP="008B41EF">
      <w:pPr>
        <w:pStyle w:val="slovn2rove"/>
        <w:tabs>
          <w:tab w:val="clear" w:pos="567"/>
        </w:tabs>
        <w:spacing w:before="0"/>
        <w:ind w:left="567" w:hanging="567"/>
        <w:rPr>
          <w:rFonts w:cs="Arial"/>
          <w:sz w:val="20"/>
          <w:szCs w:val="20"/>
        </w:rPr>
      </w:pPr>
      <w:r w:rsidRPr="001F7EB7">
        <w:rPr>
          <w:rFonts w:cs="Arial"/>
          <w:sz w:val="20"/>
          <w:szCs w:val="20"/>
        </w:rPr>
        <w:t>Tato smlouva nabývá platnosti dnem jejího podpisu oprávněnými zástupci obou smluvních stran a účinnosti dnem uveřejnění v registru smluv.</w:t>
      </w:r>
    </w:p>
    <w:p w14:paraId="2A671D18" w14:textId="77777777" w:rsidR="005154B8" w:rsidRPr="001F7EB7" w:rsidRDefault="005154B8" w:rsidP="008B41EF">
      <w:pPr>
        <w:pStyle w:val="slovn2rove"/>
        <w:tabs>
          <w:tab w:val="clear" w:pos="567"/>
        </w:tabs>
        <w:spacing w:before="0"/>
        <w:ind w:left="567" w:hanging="567"/>
        <w:rPr>
          <w:rFonts w:cs="Arial"/>
          <w:sz w:val="20"/>
          <w:szCs w:val="20"/>
        </w:rPr>
      </w:pPr>
      <w:r w:rsidRPr="001F7EB7">
        <w:rPr>
          <w:rFonts w:cs="Arial"/>
          <w:sz w:val="20"/>
          <w:szCs w:val="20"/>
        </w:rPr>
        <w:t>Nedílnou součástí smlouvy jsou tyto přílohy:</w:t>
      </w:r>
    </w:p>
    <w:p w14:paraId="47EA058A" w14:textId="77777777" w:rsidR="007C60FE" w:rsidRPr="007C60FE" w:rsidRDefault="007C60FE" w:rsidP="007C60FE">
      <w:pPr>
        <w:pStyle w:val="Odstavecseseznamem"/>
        <w:ind w:left="567"/>
        <w:rPr>
          <w:rFonts w:ascii="Arial" w:eastAsia="Calibri" w:hAnsi="Arial" w:cs="Arial"/>
          <w:snapToGrid w:val="0"/>
        </w:rPr>
      </w:pPr>
      <w:r w:rsidRPr="007C60FE">
        <w:rPr>
          <w:rFonts w:ascii="Arial" w:eastAsia="Calibri" w:hAnsi="Arial" w:cs="Arial"/>
          <w:snapToGrid w:val="0"/>
        </w:rPr>
        <w:t>Příloha č. 1: Interiérové řešení</w:t>
      </w:r>
    </w:p>
    <w:p w14:paraId="3506C393" w14:textId="3236FF85" w:rsidR="007F09B5" w:rsidRPr="00C536FB" w:rsidRDefault="007C60FE" w:rsidP="007C60FE">
      <w:pPr>
        <w:pStyle w:val="Odstavecseseznamem"/>
        <w:ind w:left="567"/>
        <w:rPr>
          <w:rFonts w:ascii="Arial" w:eastAsia="Calibri" w:hAnsi="Arial" w:cs="Arial"/>
          <w:snapToGrid w:val="0"/>
        </w:rPr>
      </w:pPr>
      <w:r w:rsidRPr="007C60FE">
        <w:rPr>
          <w:rFonts w:ascii="Arial" w:eastAsia="Calibri" w:hAnsi="Arial" w:cs="Arial"/>
          <w:snapToGrid w:val="0"/>
        </w:rPr>
        <w:t>Příloha č. 2: Soupis dodávek</w:t>
      </w:r>
    </w:p>
    <w:p w14:paraId="3FBBE7B9" w14:textId="77777777" w:rsidR="007F09B5" w:rsidRPr="007F09B5" w:rsidRDefault="007F09B5" w:rsidP="00CB1D7A">
      <w:pPr>
        <w:pStyle w:val="Odstavecseseznamem"/>
        <w:ind w:left="567" w:hanging="567"/>
        <w:rPr>
          <w:sz w:val="22"/>
        </w:rPr>
      </w:pPr>
    </w:p>
    <w:p w14:paraId="2CEB87FE" w14:textId="469D07C3" w:rsidR="00721009" w:rsidRPr="0073553D" w:rsidRDefault="005154B8" w:rsidP="00A34DD5">
      <w:pPr>
        <w:pStyle w:val="slovn2rove"/>
        <w:tabs>
          <w:tab w:val="clear" w:pos="567"/>
        </w:tabs>
        <w:spacing w:before="0"/>
        <w:ind w:left="567" w:hanging="567"/>
        <w:rPr>
          <w:rFonts w:cs="Arial"/>
          <w:sz w:val="20"/>
          <w:szCs w:val="20"/>
        </w:rPr>
      </w:pPr>
      <w:r w:rsidRPr="001F7EB7">
        <w:rPr>
          <w:rFonts w:cs="Arial"/>
          <w:sz w:val="20"/>
          <w:szCs w:val="20"/>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67A87BF6" w14:textId="4FA08C55" w:rsidR="00721009" w:rsidRDefault="00721009" w:rsidP="00A34DD5">
      <w:pPr>
        <w:pStyle w:val="BodyText21"/>
        <w:widowControl/>
        <w:rPr>
          <w:rFonts w:ascii="Arial" w:hAnsi="Arial" w:cs="Arial"/>
          <w:snapToGrid/>
          <w:sz w:val="20"/>
        </w:rPr>
      </w:pPr>
    </w:p>
    <w:p w14:paraId="5D347ACF" w14:textId="77777777" w:rsidR="00AC53F1" w:rsidRPr="001F7EB7" w:rsidRDefault="00AC53F1" w:rsidP="00A34DD5">
      <w:pPr>
        <w:pStyle w:val="BodyText21"/>
        <w:widowControl/>
        <w:rPr>
          <w:rFonts w:ascii="Arial" w:hAnsi="Arial" w:cs="Arial"/>
          <w:snapToGrid/>
          <w:sz w:val="20"/>
        </w:rPr>
      </w:pPr>
    </w:p>
    <w:p w14:paraId="0EA4902C" w14:textId="7E9EA227" w:rsidR="00793FEA" w:rsidRPr="001F7EB7" w:rsidRDefault="00793FEA" w:rsidP="00A34DD5">
      <w:pPr>
        <w:pStyle w:val="BodyText21"/>
        <w:widowControl/>
        <w:rPr>
          <w:rFonts w:ascii="Arial" w:hAnsi="Arial" w:cs="Arial"/>
          <w:snapToGrid/>
          <w:sz w:val="20"/>
        </w:rPr>
      </w:pPr>
      <w:r w:rsidRPr="001F7EB7">
        <w:rPr>
          <w:rFonts w:ascii="Arial" w:hAnsi="Arial" w:cs="Arial"/>
          <w:snapToGrid/>
          <w:sz w:val="20"/>
        </w:rPr>
        <w:t xml:space="preserve">V </w:t>
      </w:r>
      <w:r w:rsidRPr="00075AD4">
        <w:rPr>
          <w:rFonts w:ascii="Arial" w:hAnsi="Arial" w:cs="Arial"/>
          <w:snapToGrid/>
          <w:sz w:val="20"/>
          <w:shd w:val="clear" w:color="auto" w:fill="FFF2CC" w:themeFill="accent4" w:themeFillTint="33"/>
        </w:rPr>
        <w:t>……………</w:t>
      </w:r>
      <w:proofErr w:type="gramStart"/>
      <w:r w:rsidRPr="00075AD4">
        <w:rPr>
          <w:rFonts w:ascii="Arial" w:hAnsi="Arial" w:cs="Arial"/>
          <w:snapToGrid/>
          <w:sz w:val="20"/>
          <w:shd w:val="clear" w:color="auto" w:fill="FFF2CC" w:themeFill="accent4" w:themeFillTint="33"/>
        </w:rPr>
        <w:t>…….</w:t>
      </w:r>
      <w:proofErr w:type="gramEnd"/>
      <w:r w:rsidRPr="00075AD4">
        <w:rPr>
          <w:rFonts w:ascii="Arial" w:hAnsi="Arial" w:cs="Arial"/>
          <w:snapToGrid/>
          <w:sz w:val="20"/>
          <w:shd w:val="clear" w:color="auto" w:fill="FFF2CC" w:themeFill="accent4" w:themeFillTint="33"/>
        </w:rPr>
        <w:t>.</w:t>
      </w:r>
      <w:r w:rsidRPr="001F7EB7">
        <w:rPr>
          <w:rFonts w:ascii="Arial" w:hAnsi="Arial" w:cs="Arial"/>
          <w:snapToGrid/>
          <w:sz w:val="20"/>
        </w:rPr>
        <w:t xml:space="preserve"> dne </w:t>
      </w:r>
      <w:r w:rsidRPr="00075AD4">
        <w:rPr>
          <w:rFonts w:ascii="Arial" w:hAnsi="Arial" w:cs="Arial"/>
          <w:snapToGrid/>
          <w:sz w:val="20"/>
          <w:shd w:val="clear" w:color="auto" w:fill="FFF2CC" w:themeFill="accent4" w:themeFillTint="33"/>
        </w:rPr>
        <w:t>…….</w:t>
      </w:r>
      <w:r w:rsidR="0036743E" w:rsidRPr="00075AD4">
        <w:rPr>
          <w:rFonts w:ascii="Arial" w:hAnsi="Arial" w:cs="Arial"/>
          <w:snapToGrid/>
          <w:sz w:val="20"/>
          <w:shd w:val="clear" w:color="auto" w:fill="FFF2CC" w:themeFill="accent4" w:themeFillTint="33"/>
        </w:rPr>
        <w:t xml:space="preserve"> </w:t>
      </w:r>
      <w:r w:rsidRPr="001F7EB7">
        <w:rPr>
          <w:rFonts w:ascii="Arial" w:hAnsi="Arial" w:cs="Arial"/>
          <w:snapToGrid/>
          <w:sz w:val="20"/>
        </w:rPr>
        <w:tab/>
      </w:r>
      <w:r w:rsidRPr="001F7EB7">
        <w:rPr>
          <w:rFonts w:ascii="Arial" w:hAnsi="Arial" w:cs="Arial"/>
          <w:snapToGrid/>
          <w:sz w:val="20"/>
        </w:rPr>
        <w:tab/>
      </w:r>
      <w:r w:rsidRPr="001F7EB7">
        <w:rPr>
          <w:rFonts w:ascii="Arial" w:hAnsi="Arial" w:cs="Arial"/>
          <w:snapToGrid/>
          <w:sz w:val="20"/>
        </w:rPr>
        <w:tab/>
      </w:r>
      <w:r w:rsidR="00D51C96">
        <w:rPr>
          <w:rFonts w:ascii="Arial" w:hAnsi="Arial" w:cs="Arial"/>
          <w:snapToGrid/>
          <w:sz w:val="20"/>
        </w:rPr>
        <w:tab/>
      </w:r>
      <w:r w:rsidRPr="001F7EB7">
        <w:rPr>
          <w:rFonts w:ascii="Arial" w:hAnsi="Arial" w:cs="Arial"/>
          <w:snapToGrid/>
          <w:sz w:val="20"/>
        </w:rPr>
        <w:t xml:space="preserve">V </w:t>
      </w:r>
      <w:r w:rsidRPr="00D51C96">
        <w:rPr>
          <w:rFonts w:ascii="Arial" w:hAnsi="Arial" w:cs="Arial"/>
          <w:snapToGrid/>
          <w:sz w:val="20"/>
          <w:highlight w:val="lightGray"/>
        </w:rPr>
        <w:t>………………</w:t>
      </w:r>
      <w:proofErr w:type="gramStart"/>
      <w:r w:rsidRPr="00D51C96">
        <w:rPr>
          <w:rFonts w:ascii="Arial" w:hAnsi="Arial" w:cs="Arial"/>
          <w:snapToGrid/>
          <w:sz w:val="20"/>
          <w:highlight w:val="lightGray"/>
        </w:rPr>
        <w:t>…….</w:t>
      </w:r>
      <w:proofErr w:type="gramEnd"/>
      <w:r w:rsidRPr="00D51C96">
        <w:rPr>
          <w:rFonts w:ascii="Arial" w:hAnsi="Arial" w:cs="Arial"/>
          <w:snapToGrid/>
          <w:sz w:val="20"/>
          <w:highlight w:val="lightGray"/>
        </w:rPr>
        <w:t>.</w:t>
      </w:r>
      <w:r w:rsidRPr="001F7EB7">
        <w:rPr>
          <w:rFonts w:ascii="Arial" w:hAnsi="Arial" w:cs="Arial"/>
          <w:snapToGrid/>
          <w:sz w:val="20"/>
        </w:rPr>
        <w:t xml:space="preserve"> dne </w:t>
      </w:r>
      <w:r w:rsidRPr="00D51C96">
        <w:rPr>
          <w:rFonts w:ascii="Arial" w:hAnsi="Arial" w:cs="Arial"/>
          <w:snapToGrid/>
          <w:sz w:val="20"/>
          <w:highlight w:val="lightGray"/>
        </w:rPr>
        <w:t>………….</w:t>
      </w:r>
    </w:p>
    <w:p w14:paraId="3D09C10E" w14:textId="4158408C" w:rsidR="00793FEA" w:rsidRDefault="00793FEA" w:rsidP="00A34DD5">
      <w:pPr>
        <w:pStyle w:val="BodyText21"/>
        <w:widowControl/>
        <w:rPr>
          <w:rFonts w:ascii="Arial" w:hAnsi="Arial" w:cs="Arial"/>
          <w:snapToGrid/>
          <w:sz w:val="20"/>
        </w:rPr>
      </w:pPr>
    </w:p>
    <w:p w14:paraId="71B12388" w14:textId="77777777" w:rsidR="00AC53F1" w:rsidRPr="001F7EB7" w:rsidRDefault="00AC53F1" w:rsidP="00A34DD5">
      <w:pPr>
        <w:pStyle w:val="BodyText21"/>
        <w:widowControl/>
        <w:rPr>
          <w:rFonts w:ascii="Arial" w:hAnsi="Arial" w:cs="Arial"/>
          <w:snapToGrid/>
          <w:sz w:val="20"/>
        </w:rPr>
      </w:pPr>
    </w:p>
    <w:p w14:paraId="7B1CC687" w14:textId="77777777" w:rsidR="00A414D4" w:rsidRDefault="00A414D4" w:rsidP="00A34DD5">
      <w:pPr>
        <w:pStyle w:val="BodyText21"/>
        <w:widowControl/>
        <w:rPr>
          <w:rFonts w:ascii="Arial" w:hAnsi="Arial" w:cs="Arial"/>
          <w:snapToGrid/>
          <w:sz w:val="20"/>
        </w:rPr>
      </w:pPr>
    </w:p>
    <w:p w14:paraId="598F9D65" w14:textId="113FA3E7" w:rsidR="00453DDE" w:rsidRPr="0073553D" w:rsidRDefault="0055694A" w:rsidP="0073553D">
      <w:pPr>
        <w:pStyle w:val="BodyText21"/>
        <w:widowControl/>
        <w:rPr>
          <w:rFonts w:ascii="Arial" w:hAnsi="Arial" w:cs="Arial"/>
          <w:snapToGrid/>
          <w:sz w:val="20"/>
        </w:rPr>
      </w:pPr>
      <w:r>
        <w:rPr>
          <w:rFonts w:ascii="Arial" w:hAnsi="Arial" w:cs="Arial"/>
          <w:snapToGrid/>
          <w:sz w:val="20"/>
        </w:rPr>
        <w:t>Prodávající</w:t>
      </w:r>
      <w:r w:rsidR="00A34DD5" w:rsidRPr="001F7EB7">
        <w:rPr>
          <w:rFonts w:ascii="Arial" w:hAnsi="Arial" w:cs="Arial"/>
          <w:snapToGrid/>
          <w:sz w:val="20"/>
        </w:rPr>
        <w:t>:</w:t>
      </w:r>
      <w:r w:rsidR="00C94E21" w:rsidRPr="001F7EB7">
        <w:rPr>
          <w:rFonts w:ascii="Arial" w:hAnsi="Arial" w:cs="Arial"/>
          <w:snapToGrid/>
          <w:sz w:val="20"/>
        </w:rPr>
        <w:t xml:space="preserve"> </w:t>
      </w:r>
      <w:r w:rsidR="00C94E21" w:rsidRPr="001F7EB7">
        <w:rPr>
          <w:rFonts w:ascii="Arial" w:hAnsi="Arial" w:cs="Arial"/>
          <w:snapToGrid/>
          <w:sz w:val="20"/>
        </w:rPr>
        <w:tab/>
      </w:r>
      <w:r w:rsidR="00C94E21" w:rsidRPr="001F7EB7">
        <w:rPr>
          <w:rFonts w:ascii="Arial" w:hAnsi="Arial" w:cs="Arial"/>
          <w:snapToGrid/>
          <w:sz w:val="20"/>
        </w:rPr>
        <w:tab/>
      </w:r>
      <w:r w:rsidR="00C94E21" w:rsidRPr="001F7EB7">
        <w:rPr>
          <w:rFonts w:ascii="Arial" w:hAnsi="Arial" w:cs="Arial"/>
          <w:snapToGrid/>
          <w:sz w:val="20"/>
        </w:rPr>
        <w:tab/>
        <w:t xml:space="preserve">                         </w:t>
      </w:r>
      <w:r w:rsidR="00A34DD5" w:rsidRPr="001F7EB7">
        <w:rPr>
          <w:rFonts w:ascii="Arial" w:hAnsi="Arial" w:cs="Arial"/>
          <w:snapToGrid/>
          <w:sz w:val="20"/>
        </w:rPr>
        <w:tab/>
      </w:r>
      <w:r w:rsidR="00A34DD5" w:rsidRPr="001F7EB7">
        <w:rPr>
          <w:rFonts w:ascii="Arial" w:hAnsi="Arial" w:cs="Arial"/>
          <w:snapToGrid/>
          <w:sz w:val="20"/>
        </w:rPr>
        <w:tab/>
      </w:r>
      <w:r>
        <w:rPr>
          <w:rFonts w:ascii="Arial" w:hAnsi="Arial" w:cs="Arial"/>
          <w:snapToGrid/>
          <w:sz w:val="20"/>
        </w:rPr>
        <w:t>Kupující</w:t>
      </w:r>
      <w:r w:rsidR="00A34DD5" w:rsidRPr="001F7EB7">
        <w:rPr>
          <w:rFonts w:ascii="Arial" w:hAnsi="Arial" w:cs="Arial"/>
          <w:snapToGrid/>
          <w:sz w:val="20"/>
        </w:rPr>
        <w:t xml:space="preserve">:       </w:t>
      </w:r>
    </w:p>
    <w:p w14:paraId="19C068AA" w14:textId="77777777" w:rsidR="00453DDE" w:rsidRPr="001F7EB7" w:rsidRDefault="00453DDE" w:rsidP="00A34DD5">
      <w:pPr>
        <w:pStyle w:val="BodyText21"/>
        <w:widowControl/>
        <w:ind w:left="4248" w:firstLine="708"/>
        <w:rPr>
          <w:rFonts w:ascii="Arial" w:hAnsi="Arial" w:cs="Arial"/>
          <w:b/>
          <w:snapToGrid/>
          <w:sz w:val="20"/>
        </w:rPr>
      </w:pPr>
    </w:p>
    <w:p w14:paraId="179A4977" w14:textId="685AF9A5" w:rsidR="00A34DD5" w:rsidRPr="001F7EB7" w:rsidRDefault="00A34DD5" w:rsidP="00A34DD5">
      <w:pPr>
        <w:pStyle w:val="BodyText21"/>
        <w:widowControl/>
        <w:ind w:left="4248" w:firstLine="572"/>
        <w:rPr>
          <w:rFonts w:ascii="Arial" w:hAnsi="Arial" w:cs="Arial"/>
          <w:snapToGrid/>
          <w:sz w:val="20"/>
        </w:rPr>
      </w:pPr>
      <w:r w:rsidRPr="001F7EB7">
        <w:rPr>
          <w:rFonts w:ascii="Arial" w:hAnsi="Arial" w:cs="Arial"/>
          <w:b/>
          <w:snapToGrid/>
          <w:sz w:val="20"/>
        </w:rPr>
        <w:t xml:space="preserve">  </w:t>
      </w:r>
      <w:r w:rsidRPr="001F7EB7">
        <w:rPr>
          <w:rFonts w:ascii="Arial" w:hAnsi="Arial" w:cs="Arial"/>
          <w:snapToGrid/>
          <w:sz w:val="20"/>
        </w:rPr>
        <w:t xml:space="preserve">                  </w:t>
      </w:r>
    </w:p>
    <w:p w14:paraId="184AC09E" w14:textId="2E46A83B" w:rsidR="002B1DB1" w:rsidRPr="0073553D" w:rsidRDefault="00A34DD5" w:rsidP="0073553D">
      <w:pPr>
        <w:pStyle w:val="BodyText21"/>
        <w:widowControl/>
        <w:rPr>
          <w:rFonts w:ascii="Arial" w:hAnsi="Arial" w:cs="Arial"/>
          <w:snapToGrid/>
          <w:sz w:val="20"/>
        </w:rPr>
      </w:pPr>
      <w:r w:rsidRPr="001F7EB7">
        <w:rPr>
          <w:rFonts w:ascii="Arial" w:hAnsi="Arial" w:cs="Arial"/>
          <w:snapToGrid/>
          <w:sz w:val="20"/>
        </w:rPr>
        <w:t>______________________________</w:t>
      </w:r>
      <w:r w:rsidRPr="001F7EB7">
        <w:rPr>
          <w:rFonts w:ascii="Arial" w:hAnsi="Arial" w:cs="Arial"/>
          <w:snapToGrid/>
          <w:sz w:val="20"/>
        </w:rPr>
        <w:tab/>
      </w:r>
      <w:r w:rsidRPr="001F7EB7">
        <w:rPr>
          <w:rFonts w:ascii="Arial" w:hAnsi="Arial" w:cs="Arial"/>
          <w:snapToGrid/>
          <w:sz w:val="20"/>
        </w:rPr>
        <w:tab/>
      </w:r>
      <w:r w:rsidRPr="001F7EB7">
        <w:rPr>
          <w:rFonts w:ascii="Arial" w:hAnsi="Arial" w:cs="Arial"/>
          <w:snapToGrid/>
          <w:sz w:val="20"/>
        </w:rPr>
        <w:tab/>
        <w:t>__________________________________</w:t>
      </w:r>
      <w:r w:rsidRPr="001F7EB7">
        <w:rPr>
          <w:rFonts w:ascii="Arial" w:hAnsi="Arial" w:cs="Arial"/>
          <w:sz w:val="20"/>
        </w:rPr>
        <w:t xml:space="preserve">               </w:t>
      </w:r>
      <w:r w:rsidR="0073553D" w:rsidRPr="00075AD4">
        <w:rPr>
          <w:rFonts w:ascii="Arial" w:hAnsi="Arial" w:cs="Arial"/>
          <w:shd w:val="clear" w:color="auto" w:fill="FFF2CC" w:themeFill="accent4" w:themeFillTint="33"/>
        </w:rPr>
        <w:t>…………………………</w:t>
      </w:r>
      <w:r w:rsidR="007B2126">
        <w:rPr>
          <w:rFonts w:ascii="Arial" w:hAnsi="Arial" w:cs="Arial"/>
          <w:sz w:val="20"/>
        </w:rPr>
        <w:t xml:space="preserve">                   </w:t>
      </w:r>
      <w:r w:rsidRPr="001F7EB7">
        <w:rPr>
          <w:rFonts w:ascii="Arial" w:hAnsi="Arial" w:cs="Arial"/>
          <w:sz w:val="20"/>
        </w:rPr>
        <w:t xml:space="preserve">                              </w:t>
      </w:r>
      <w:r w:rsidR="0073553D">
        <w:rPr>
          <w:rFonts w:ascii="Arial" w:hAnsi="Arial" w:cs="Arial"/>
          <w:sz w:val="20"/>
        </w:rPr>
        <w:t xml:space="preserve"> </w:t>
      </w:r>
      <w:r w:rsidR="0099145F">
        <w:rPr>
          <w:rFonts w:ascii="Arial" w:hAnsi="Arial" w:cs="Arial"/>
          <w:sz w:val="20"/>
        </w:rPr>
        <w:t>Karlovarský kraj</w:t>
      </w:r>
      <w:r w:rsidRPr="001F7EB7">
        <w:rPr>
          <w:rFonts w:ascii="Arial" w:hAnsi="Arial" w:cs="Arial"/>
          <w:sz w:val="20"/>
        </w:rPr>
        <w:t xml:space="preserve">                         </w:t>
      </w:r>
    </w:p>
    <w:sectPr w:rsidR="002B1DB1" w:rsidRPr="0073553D" w:rsidSect="007C37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42E6D" w14:textId="77777777" w:rsidR="00AC53F1" w:rsidRDefault="00AC53F1" w:rsidP="00AC53F1">
      <w:r>
        <w:separator/>
      </w:r>
    </w:p>
  </w:endnote>
  <w:endnote w:type="continuationSeparator" w:id="0">
    <w:p w14:paraId="4553C2D3" w14:textId="77777777" w:rsidR="00AC53F1" w:rsidRDefault="00AC53F1" w:rsidP="00AC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Raleway">
    <w:altName w:val="Trebuchet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FE3B3" w14:textId="77777777" w:rsidR="00AC53F1" w:rsidRDefault="00AC53F1" w:rsidP="00AC53F1">
      <w:r>
        <w:separator/>
      </w:r>
    </w:p>
  </w:footnote>
  <w:footnote w:type="continuationSeparator" w:id="0">
    <w:p w14:paraId="23C61D60" w14:textId="77777777" w:rsidR="00AC53F1" w:rsidRDefault="00AC53F1" w:rsidP="00AC5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ABF02A6"/>
    <w:multiLevelType w:val="hybridMultilevel"/>
    <w:tmpl w:val="A546E6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FD2D6F"/>
    <w:multiLevelType w:val="hybridMultilevel"/>
    <w:tmpl w:val="6BE48194"/>
    <w:lvl w:ilvl="0" w:tplc="586483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1D2CA5"/>
    <w:multiLevelType w:val="hybridMultilevel"/>
    <w:tmpl w:val="E702B3A0"/>
    <w:lvl w:ilvl="0" w:tplc="586483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11"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9B485E"/>
    <w:multiLevelType w:val="hybridMultilevel"/>
    <w:tmpl w:val="E13C713A"/>
    <w:lvl w:ilvl="0" w:tplc="D2E085F2">
      <w:start w:val="1"/>
      <w:numFmt w:val="bullet"/>
      <w:lvlText w:val=""/>
      <w:lvlJc w:val="left"/>
      <w:pPr>
        <w:ind w:left="720" w:hanging="360"/>
      </w:pPr>
      <w:rPr>
        <w:rFonts w:ascii="Symbol" w:hAnsi="Symbol" w:hint="default"/>
        <w:b w:val="0"/>
        <w:bCs w:val="0"/>
        <w:i w:val="0"/>
        <w:iCs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AA63EE"/>
    <w:multiLevelType w:val="hybridMultilevel"/>
    <w:tmpl w:val="CA20D204"/>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4"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5"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570A6D5F"/>
    <w:multiLevelType w:val="hybridMultilevel"/>
    <w:tmpl w:val="0B9CC818"/>
    <w:lvl w:ilvl="0" w:tplc="3DD477B8">
      <w:start w:val="1"/>
      <w:numFmt w:val="lowerLetter"/>
      <w:lvlText w:val="%1)"/>
      <w:lvlJc w:val="left"/>
      <w:pPr>
        <w:ind w:left="1068" w:hanging="360"/>
      </w:pPr>
      <w:rPr>
        <w:rFonts w:hint="default"/>
        <w:b w:val="0"/>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585A3455"/>
    <w:multiLevelType w:val="hybridMultilevel"/>
    <w:tmpl w:val="BCCA1E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8ED4693"/>
    <w:multiLevelType w:val="hybridMultilevel"/>
    <w:tmpl w:val="76A2C472"/>
    <w:lvl w:ilvl="0" w:tplc="659805F8">
      <w:start w:val="1"/>
      <w:numFmt w:val="bullet"/>
      <w:lvlText w:val="-"/>
      <w:lvlJc w:val="left"/>
      <w:pPr>
        <w:ind w:left="4127" w:hanging="360"/>
      </w:pPr>
      <w:rPr>
        <w:rFonts w:ascii="Segoe UI" w:hAnsi="Segoe UI" w:hint="default"/>
      </w:rPr>
    </w:lvl>
    <w:lvl w:ilvl="1" w:tplc="04050003" w:tentative="1">
      <w:start w:val="1"/>
      <w:numFmt w:val="bullet"/>
      <w:lvlText w:val="o"/>
      <w:lvlJc w:val="left"/>
      <w:pPr>
        <w:ind w:left="4847" w:hanging="360"/>
      </w:pPr>
      <w:rPr>
        <w:rFonts w:ascii="Courier New" w:hAnsi="Courier New" w:cs="Courier New" w:hint="default"/>
      </w:rPr>
    </w:lvl>
    <w:lvl w:ilvl="2" w:tplc="04050005" w:tentative="1">
      <w:start w:val="1"/>
      <w:numFmt w:val="bullet"/>
      <w:lvlText w:val=""/>
      <w:lvlJc w:val="left"/>
      <w:pPr>
        <w:ind w:left="5567" w:hanging="360"/>
      </w:pPr>
      <w:rPr>
        <w:rFonts w:ascii="Wingdings" w:hAnsi="Wingdings" w:hint="default"/>
      </w:rPr>
    </w:lvl>
    <w:lvl w:ilvl="3" w:tplc="04050001" w:tentative="1">
      <w:start w:val="1"/>
      <w:numFmt w:val="bullet"/>
      <w:lvlText w:val=""/>
      <w:lvlJc w:val="left"/>
      <w:pPr>
        <w:ind w:left="6287" w:hanging="360"/>
      </w:pPr>
      <w:rPr>
        <w:rFonts w:ascii="Symbol" w:hAnsi="Symbol" w:hint="default"/>
      </w:rPr>
    </w:lvl>
    <w:lvl w:ilvl="4" w:tplc="04050003" w:tentative="1">
      <w:start w:val="1"/>
      <w:numFmt w:val="bullet"/>
      <w:lvlText w:val="o"/>
      <w:lvlJc w:val="left"/>
      <w:pPr>
        <w:ind w:left="7007" w:hanging="360"/>
      </w:pPr>
      <w:rPr>
        <w:rFonts w:ascii="Courier New" w:hAnsi="Courier New" w:cs="Courier New" w:hint="default"/>
      </w:rPr>
    </w:lvl>
    <w:lvl w:ilvl="5" w:tplc="04050005" w:tentative="1">
      <w:start w:val="1"/>
      <w:numFmt w:val="bullet"/>
      <w:lvlText w:val=""/>
      <w:lvlJc w:val="left"/>
      <w:pPr>
        <w:ind w:left="7727" w:hanging="360"/>
      </w:pPr>
      <w:rPr>
        <w:rFonts w:ascii="Wingdings" w:hAnsi="Wingdings" w:hint="default"/>
      </w:rPr>
    </w:lvl>
    <w:lvl w:ilvl="6" w:tplc="04050001" w:tentative="1">
      <w:start w:val="1"/>
      <w:numFmt w:val="bullet"/>
      <w:lvlText w:val=""/>
      <w:lvlJc w:val="left"/>
      <w:pPr>
        <w:ind w:left="8447" w:hanging="360"/>
      </w:pPr>
      <w:rPr>
        <w:rFonts w:ascii="Symbol" w:hAnsi="Symbol" w:hint="default"/>
      </w:rPr>
    </w:lvl>
    <w:lvl w:ilvl="7" w:tplc="04050003" w:tentative="1">
      <w:start w:val="1"/>
      <w:numFmt w:val="bullet"/>
      <w:lvlText w:val="o"/>
      <w:lvlJc w:val="left"/>
      <w:pPr>
        <w:ind w:left="9167" w:hanging="360"/>
      </w:pPr>
      <w:rPr>
        <w:rFonts w:ascii="Courier New" w:hAnsi="Courier New" w:cs="Courier New" w:hint="default"/>
      </w:rPr>
    </w:lvl>
    <w:lvl w:ilvl="8" w:tplc="04050005" w:tentative="1">
      <w:start w:val="1"/>
      <w:numFmt w:val="bullet"/>
      <w:lvlText w:val=""/>
      <w:lvlJc w:val="left"/>
      <w:pPr>
        <w:ind w:left="9887" w:hanging="360"/>
      </w:pPr>
      <w:rPr>
        <w:rFonts w:ascii="Wingdings" w:hAnsi="Wingdings" w:hint="default"/>
      </w:rPr>
    </w:lvl>
  </w:abstractNum>
  <w:abstractNum w:abstractNumId="20" w15:restartNumberingAfterBreak="0">
    <w:nsid w:val="5A3D1C9F"/>
    <w:multiLevelType w:val="hybridMultilevel"/>
    <w:tmpl w:val="04184716"/>
    <w:lvl w:ilvl="0" w:tplc="791A3EE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C964F5"/>
    <w:multiLevelType w:val="hybridMultilevel"/>
    <w:tmpl w:val="946EC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1CB4654"/>
    <w:multiLevelType w:val="hybridMultilevel"/>
    <w:tmpl w:val="374E1FDC"/>
    <w:lvl w:ilvl="0" w:tplc="D2E085F2">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3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2A5555"/>
    <w:multiLevelType w:val="hybridMultilevel"/>
    <w:tmpl w:val="D6980110"/>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0"/>
  </w:num>
  <w:num w:numId="2">
    <w:abstractNumId w:val="8"/>
  </w:num>
  <w:num w:numId="3">
    <w:abstractNumId w:val="14"/>
  </w:num>
  <w:num w:numId="4">
    <w:abstractNumId w:val="8"/>
  </w:num>
  <w:num w:numId="5">
    <w:abstractNumId w:val="8"/>
  </w:num>
  <w:num w:numId="6">
    <w:abstractNumId w:val="2"/>
  </w:num>
  <w:num w:numId="7">
    <w:abstractNumId w:val="8"/>
  </w:num>
  <w:num w:numId="8">
    <w:abstractNumId w:val="8"/>
  </w:num>
  <w:num w:numId="9">
    <w:abstractNumId w:val="9"/>
  </w:num>
  <w:num w:numId="10">
    <w:abstractNumId w:val="11"/>
  </w:num>
  <w:num w:numId="11">
    <w:abstractNumId w:val="8"/>
  </w:num>
  <w:num w:numId="12">
    <w:abstractNumId w:val="8"/>
  </w:num>
  <w:num w:numId="13">
    <w:abstractNumId w:val="16"/>
  </w:num>
  <w:num w:numId="14">
    <w:abstractNumId w:val="7"/>
  </w:num>
  <w:num w:numId="15">
    <w:abstractNumId w:val="3"/>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20"/>
  </w:num>
  <w:num w:numId="25">
    <w:abstractNumId w:val="8"/>
  </w:num>
  <w:num w:numId="26">
    <w:abstractNumId w:val="23"/>
  </w:num>
  <w:num w:numId="27">
    <w:abstractNumId w:val="8"/>
  </w:num>
  <w:num w:numId="28">
    <w:abstractNumId w:val="5"/>
  </w:num>
  <w:num w:numId="29">
    <w:abstractNumId w:val="8"/>
  </w:num>
  <w:num w:numId="30">
    <w:abstractNumId w:val="15"/>
  </w:num>
  <w:num w:numId="31">
    <w:abstractNumId w:val="8"/>
  </w:num>
  <w:num w:numId="32">
    <w:abstractNumId w:val="22"/>
  </w:num>
  <w:num w:numId="33">
    <w:abstractNumId w:val="0"/>
  </w:num>
  <w:num w:numId="34">
    <w:abstractNumId w:val="26"/>
  </w:num>
  <w:num w:numId="35">
    <w:abstractNumId w:val="17"/>
  </w:num>
  <w:num w:numId="36">
    <w:abstractNumId w:val="4"/>
  </w:num>
  <w:num w:numId="37">
    <w:abstractNumId w:val="6"/>
  </w:num>
  <w:num w:numId="38">
    <w:abstractNumId w:val="1"/>
  </w:num>
  <w:num w:numId="39">
    <w:abstractNumId w:val="7"/>
  </w:num>
  <w:num w:numId="40">
    <w:abstractNumId w:val="7"/>
  </w:num>
  <w:num w:numId="41">
    <w:abstractNumId w:val="7"/>
  </w:num>
  <w:num w:numId="42">
    <w:abstractNumId w:val="21"/>
  </w:num>
  <w:num w:numId="43">
    <w:abstractNumId w:val="13"/>
  </w:num>
  <w:num w:numId="44">
    <w:abstractNumId w:val="18"/>
  </w:num>
  <w:num w:numId="45">
    <w:abstractNumId w:val="24"/>
  </w:num>
  <w:num w:numId="46">
    <w:abstractNumId w:val="19"/>
  </w:num>
  <w:num w:numId="47">
    <w:abstractNumId w:val="27"/>
  </w:num>
  <w:num w:numId="48">
    <w:abstractNumId w:val="8"/>
  </w:num>
  <w:num w:numId="49">
    <w:abstractNumId w:val="12"/>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5"/>
    <w:rsid w:val="00006C9A"/>
    <w:rsid w:val="00015016"/>
    <w:rsid w:val="00021337"/>
    <w:rsid w:val="00037DEB"/>
    <w:rsid w:val="00040BC4"/>
    <w:rsid w:val="00051388"/>
    <w:rsid w:val="0006215B"/>
    <w:rsid w:val="00071E34"/>
    <w:rsid w:val="00075AD4"/>
    <w:rsid w:val="000824A6"/>
    <w:rsid w:val="00094652"/>
    <w:rsid w:val="000A5499"/>
    <w:rsid w:val="000E44DF"/>
    <w:rsid w:val="000E580C"/>
    <w:rsid w:val="000E6199"/>
    <w:rsid w:val="00101274"/>
    <w:rsid w:val="00104B77"/>
    <w:rsid w:val="00115CB6"/>
    <w:rsid w:val="0011730D"/>
    <w:rsid w:val="0012137D"/>
    <w:rsid w:val="00126336"/>
    <w:rsid w:val="00127D8F"/>
    <w:rsid w:val="001302C4"/>
    <w:rsid w:val="0017028B"/>
    <w:rsid w:val="0018199F"/>
    <w:rsid w:val="00185BD0"/>
    <w:rsid w:val="00192058"/>
    <w:rsid w:val="001A6DD5"/>
    <w:rsid w:val="001B41D3"/>
    <w:rsid w:val="001B79D2"/>
    <w:rsid w:val="001D220C"/>
    <w:rsid w:val="001F7E78"/>
    <w:rsid w:val="001F7EB7"/>
    <w:rsid w:val="00202CA8"/>
    <w:rsid w:val="002159EB"/>
    <w:rsid w:val="00217461"/>
    <w:rsid w:val="002217DB"/>
    <w:rsid w:val="002263DF"/>
    <w:rsid w:val="0022758E"/>
    <w:rsid w:val="00255C5A"/>
    <w:rsid w:val="002734B4"/>
    <w:rsid w:val="00284F0A"/>
    <w:rsid w:val="00285B17"/>
    <w:rsid w:val="002915D1"/>
    <w:rsid w:val="00295080"/>
    <w:rsid w:val="002B1DB1"/>
    <w:rsid w:val="002C208C"/>
    <w:rsid w:val="002C3DA9"/>
    <w:rsid w:val="002D5216"/>
    <w:rsid w:val="002E21E1"/>
    <w:rsid w:val="002E61D9"/>
    <w:rsid w:val="002F74DE"/>
    <w:rsid w:val="0030237C"/>
    <w:rsid w:val="0030569F"/>
    <w:rsid w:val="00306663"/>
    <w:rsid w:val="00310BF9"/>
    <w:rsid w:val="003110E5"/>
    <w:rsid w:val="003167FF"/>
    <w:rsid w:val="00316F4A"/>
    <w:rsid w:val="00326545"/>
    <w:rsid w:val="00332A39"/>
    <w:rsid w:val="00343FC5"/>
    <w:rsid w:val="00345940"/>
    <w:rsid w:val="003513DE"/>
    <w:rsid w:val="00354E9C"/>
    <w:rsid w:val="0036623A"/>
    <w:rsid w:val="0036743E"/>
    <w:rsid w:val="00372320"/>
    <w:rsid w:val="003733F2"/>
    <w:rsid w:val="00381C7F"/>
    <w:rsid w:val="00384482"/>
    <w:rsid w:val="00390DC3"/>
    <w:rsid w:val="003B566A"/>
    <w:rsid w:val="003C0D30"/>
    <w:rsid w:val="003C442D"/>
    <w:rsid w:val="003C65C1"/>
    <w:rsid w:val="003C6DFF"/>
    <w:rsid w:val="003C6E0B"/>
    <w:rsid w:val="003D70E2"/>
    <w:rsid w:val="003E3B8E"/>
    <w:rsid w:val="003E4A04"/>
    <w:rsid w:val="003E60F9"/>
    <w:rsid w:val="003E7EDF"/>
    <w:rsid w:val="003F0178"/>
    <w:rsid w:val="0040195C"/>
    <w:rsid w:val="00402806"/>
    <w:rsid w:val="00421F0A"/>
    <w:rsid w:val="004364D6"/>
    <w:rsid w:val="004406FA"/>
    <w:rsid w:val="004456F8"/>
    <w:rsid w:val="00446BF1"/>
    <w:rsid w:val="00451F4A"/>
    <w:rsid w:val="00453DDE"/>
    <w:rsid w:val="00457EEC"/>
    <w:rsid w:val="00474AB2"/>
    <w:rsid w:val="00477A56"/>
    <w:rsid w:val="00486D33"/>
    <w:rsid w:val="00491360"/>
    <w:rsid w:val="004950A3"/>
    <w:rsid w:val="00496FAF"/>
    <w:rsid w:val="004B2EAB"/>
    <w:rsid w:val="004B3EBD"/>
    <w:rsid w:val="004C28FF"/>
    <w:rsid w:val="004C6B30"/>
    <w:rsid w:val="004D1F5B"/>
    <w:rsid w:val="005000B1"/>
    <w:rsid w:val="00502A21"/>
    <w:rsid w:val="005135A5"/>
    <w:rsid w:val="005154B8"/>
    <w:rsid w:val="0051641F"/>
    <w:rsid w:val="0052609D"/>
    <w:rsid w:val="00552531"/>
    <w:rsid w:val="0055694A"/>
    <w:rsid w:val="00557E0D"/>
    <w:rsid w:val="00592967"/>
    <w:rsid w:val="005A2064"/>
    <w:rsid w:val="005B56CE"/>
    <w:rsid w:val="005C7240"/>
    <w:rsid w:val="006007BC"/>
    <w:rsid w:val="00612EA7"/>
    <w:rsid w:val="00617461"/>
    <w:rsid w:val="006268C9"/>
    <w:rsid w:val="006305FD"/>
    <w:rsid w:val="00634A77"/>
    <w:rsid w:val="006358EE"/>
    <w:rsid w:val="006462E3"/>
    <w:rsid w:val="006563D0"/>
    <w:rsid w:val="0066184F"/>
    <w:rsid w:val="00664392"/>
    <w:rsid w:val="00667E34"/>
    <w:rsid w:val="00670054"/>
    <w:rsid w:val="006A4E18"/>
    <w:rsid w:val="006B4D98"/>
    <w:rsid w:val="006B5045"/>
    <w:rsid w:val="006D1866"/>
    <w:rsid w:val="006E454F"/>
    <w:rsid w:val="006E6F7C"/>
    <w:rsid w:val="006F1D6D"/>
    <w:rsid w:val="006F2042"/>
    <w:rsid w:val="0070025E"/>
    <w:rsid w:val="00700374"/>
    <w:rsid w:val="00700746"/>
    <w:rsid w:val="00702BAD"/>
    <w:rsid w:val="00703094"/>
    <w:rsid w:val="00714E27"/>
    <w:rsid w:val="00721009"/>
    <w:rsid w:val="00721681"/>
    <w:rsid w:val="00721933"/>
    <w:rsid w:val="007258D7"/>
    <w:rsid w:val="0073553D"/>
    <w:rsid w:val="00736CD8"/>
    <w:rsid w:val="00746390"/>
    <w:rsid w:val="00776011"/>
    <w:rsid w:val="00785B66"/>
    <w:rsid w:val="00791034"/>
    <w:rsid w:val="00793FEA"/>
    <w:rsid w:val="007940BC"/>
    <w:rsid w:val="00797AD7"/>
    <w:rsid w:val="007A113B"/>
    <w:rsid w:val="007A3BAE"/>
    <w:rsid w:val="007A450E"/>
    <w:rsid w:val="007B2126"/>
    <w:rsid w:val="007C025C"/>
    <w:rsid w:val="007C37DB"/>
    <w:rsid w:val="007C60FE"/>
    <w:rsid w:val="007D25E7"/>
    <w:rsid w:val="007D5343"/>
    <w:rsid w:val="007E1A1B"/>
    <w:rsid w:val="007F09B5"/>
    <w:rsid w:val="007F57EC"/>
    <w:rsid w:val="008055EE"/>
    <w:rsid w:val="00811AE4"/>
    <w:rsid w:val="00824363"/>
    <w:rsid w:val="00830E26"/>
    <w:rsid w:val="00832BB4"/>
    <w:rsid w:val="00837E06"/>
    <w:rsid w:val="00844E71"/>
    <w:rsid w:val="00845DFF"/>
    <w:rsid w:val="0085085A"/>
    <w:rsid w:val="008650F9"/>
    <w:rsid w:val="0087107B"/>
    <w:rsid w:val="00871B1F"/>
    <w:rsid w:val="00876308"/>
    <w:rsid w:val="0087643D"/>
    <w:rsid w:val="00890C7C"/>
    <w:rsid w:val="008B41EF"/>
    <w:rsid w:val="008C4615"/>
    <w:rsid w:val="008D3C58"/>
    <w:rsid w:val="008D3D93"/>
    <w:rsid w:val="008D3EB6"/>
    <w:rsid w:val="008D4BB0"/>
    <w:rsid w:val="008E1876"/>
    <w:rsid w:val="008F22DA"/>
    <w:rsid w:val="0090729A"/>
    <w:rsid w:val="0091390E"/>
    <w:rsid w:val="00914A04"/>
    <w:rsid w:val="00926E31"/>
    <w:rsid w:val="00936810"/>
    <w:rsid w:val="0093706D"/>
    <w:rsid w:val="009402F0"/>
    <w:rsid w:val="00946F41"/>
    <w:rsid w:val="0095216E"/>
    <w:rsid w:val="009545A1"/>
    <w:rsid w:val="00963C7B"/>
    <w:rsid w:val="0096625D"/>
    <w:rsid w:val="00970A1E"/>
    <w:rsid w:val="0099145F"/>
    <w:rsid w:val="009A11D7"/>
    <w:rsid w:val="009B795F"/>
    <w:rsid w:val="009C5E72"/>
    <w:rsid w:val="009D04D9"/>
    <w:rsid w:val="009D5FDB"/>
    <w:rsid w:val="009E6FC8"/>
    <w:rsid w:val="009F159C"/>
    <w:rsid w:val="009F5B7B"/>
    <w:rsid w:val="00A24262"/>
    <w:rsid w:val="00A34DD5"/>
    <w:rsid w:val="00A414D4"/>
    <w:rsid w:val="00A42A0C"/>
    <w:rsid w:val="00A45AF7"/>
    <w:rsid w:val="00A5366C"/>
    <w:rsid w:val="00A54D28"/>
    <w:rsid w:val="00A72EA4"/>
    <w:rsid w:val="00A7706C"/>
    <w:rsid w:val="00A8390A"/>
    <w:rsid w:val="00AB11CD"/>
    <w:rsid w:val="00AB1AAF"/>
    <w:rsid w:val="00AC4CE4"/>
    <w:rsid w:val="00AC53F1"/>
    <w:rsid w:val="00AD1DAA"/>
    <w:rsid w:val="00AD58AE"/>
    <w:rsid w:val="00AF2A4E"/>
    <w:rsid w:val="00B020B1"/>
    <w:rsid w:val="00B17020"/>
    <w:rsid w:val="00B3053D"/>
    <w:rsid w:val="00B36714"/>
    <w:rsid w:val="00B44B0D"/>
    <w:rsid w:val="00B4741B"/>
    <w:rsid w:val="00B557C2"/>
    <w:rsid w:val="00B66002"/>
    <w:rsid w:val="00B66D65"/>
    <w:rsid w:val="00B72ED9"/>
    <w:rsid w:val="00B771E4"/>
    <w:rsid w:val="00B81FA8"/>
    <w:rsid w:val="00B86D63"/>
    <w:rsid w:val="00B9612B"/>
    <w:rsid w:val="00B97EAC"/>
    <w:rsid w:val="00BA44F4"/>
    <w:rsid w:val="00BC578C"/>
    <w:rsid w:val="00C1129A"/>
    <w:rsid w:val="00C16BA0"/>
    <w:rsid w:val="00C23B87"/>
    <w:rsid w:val="00C36DA2"/>
    <w:rsid w:val="00C424D2"/>
    <w:rsid w:val="00C46E7E"/>
    <w:rsid w:val="00C536FB"/>
    <w:rsid w:val="00C61B16"/>
    <w:rsid w:val="00C72B06"/>
    <w:rsid w:val="00C8021C"/>
    <w:rsid w:val="00C80D20"/>
    <w:rsid w:val="00C94E21"/>
    <w:rsid w:val="00C974F5"/>
    <w:rsid w:val="00CA32FD"/>
    <w:rsid w:val="00CA3509"/>
    <w:rsid w:val="00CA536D"/>
    <w:rsid w:val="00CB1D7A"/>
    <w:rsid w:val="00CB2EAA"/>
    <w:rsid w:val="00CC1B92"/>
    <w:rsid w:val="00CC3097"/>
    <w:rsid w:val="00CC6446"/>
    <w:rsid w:val="00CC78CB"/>
    <w:rsid w:val="00CD4017"/>
    <w:rsid w:val="00CD6311"/>
    <w:rsid w:val="00CE1998"/>
    <w:rsid w:val="00CE4B1B"/>
    <w:rsid w:val="00D03C0A"/>
    <w:rsid w:val="00D112C3"/>
    <w:rsid w:val="00D16588"/>
    <w:rsid w:val="00D2556D"/>
    <w:rsid w:val="00D302FD"/>
    <w:rsid w:val="00D30DB2"/>
    <w:rsid w:val="00D318AC"/>
    <w:rsid w:val="00D33B84"/>
    <w:rsid w:val="00D342C3"/>
    <w:rsid w:val="00D444C8"/>
    <w:rsid w:val="00D45DC5"/>
    <w:rsid w:val="00D46D23"/>
    <w:rsid w:val="00D4739E"/>
    <w:rsid w:val="00D51C96"/>
    <w:rsid w:val="00D54E11"/>
    <w:rsid w:val="00D57D43"/>
    <w:rsid w:val="00D70B82"/>
    <w:rsid w:val="00D73BF1"/>
    <w:rsid w:val="00D75396"/>
    <w:rsid w:val="00D8419D"/>
    <w:rsid w:val="00D93D99"/>
    <w:rsid w:val="00DB4522"/>
    <w:rsid w:val="00DD48D8"/>
    <w:rsid w:val="00DF371A"/>
    <w:rsid w:val="00E02B6A"/>
    <w:rsid w:val="00E14C45"/>
    <w:rsid w:val="00E15BA4"/>
    <w:rsid w:val="00E16508"/>
    <w:rsid w:val="00E22FAD"/>
    <w:rsid w:val="00E35315"/>
    <w:rsid w:val="00E3723F"/>
    <w:rsid w:val="00E41F8D"/>
    <w:rsid w:val="00E56244"/>
    <w:rsid w:val="00E6127A"/>
    <w:rsid w:val="00E75D47"/>
    <w:rsid w:val="00E77FC5"/>
    <w:rsid w:val="00E817D1"/>
    <w:rsid w:val="00E843F8"/>
    <w:rsid w:val="00E86782"/>
    <w:rsid w:val="00EA0419"/>
    <w:rsid w:val="00EA1E1D"/>
    <w:rsid w:val="00ED023F"/>
    <w:rsid w:val="00ED0FA3"/>
    <w:rsid w:val="00EE72B7"/>
    <w:rsid w:val="00EF395F"/>
    <w:rsid w:val="00EF3F00"/>
    <w:rsid w:val="00F054D1"/>
    <w:rsid w:val="00F21AC3"/>
    <w:rsid w:val="00F27321"/>
    <w:rsid w:val="00F27718"/>
    <w:rsid w:val="00F46B5C"/>
    <w:rsid w:val="00F50E30"/>
    <w:rsid w:val="00F54767"/>
    <w:rsid w:val="00F70416"/>
    <w:rsid w:val="00F72128"/>
    <w:rsid w:val="00F912A7"/>
    <w:rsid w:val="00F92B3B"/>
    <w:rsid w:val="00FA42AE"/>
    <w:rsid w:val="00FA53DC"/>
    <w:rsid w:val="00FB1969"/>
    <w:rsid w:val="00FB6236"/>
    <w:rsid w:val="00FC4683"/>
    <w:rsid w:val="00FC49D9"/>
    <w:rsid w:val="00FC53F1"/>
    <w:rsid w:val="00FC6F21"/>
    <w:rsid w:val="00FC7ADE"/>
    <w:rsid w:val="00FE1397"/>
    <w:rsid w:val="00FE6E85"/>
    <w:rsid w:val="00FF1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18C33C"/>
  <w15:docId w15:val="{C4E5AD20-0E5C-41A5-8488-FECA7939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5216E"/>
    <w:pPr>
      <w:spacing w:after="0" w:line="240" w:lineRule="auto"/>
      <w:jc w:val="both"/>
    </w:pPr>
    <w:rPr>
      <w:rFonts w:ascii="Times New Roman" w:eastAsia="Calibri" w:hAnsi="Times New Roman" w:cs="Times New Roman"/>
      <w:lang w:eastAsia="cs-CZ"/>
    </w:rPr>
  </w:style>
  <w:style w:type="paragraph" w:styleId="Nadpis1">
    <w:name w:val="heading 1"/>
    <w:basedOn w:val="Normln"/>
    <w:next w:val="Normln"/>
    <w:link w:val="Nadpis1Char"/>
    <w:uiPriority w:val="9"/>
    <w:qFormat/>
    <w:rsid w:val="00B170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Nad,List Paragraph,Odstavec cíl se seznamem,Odstavec se seznamem5,Odstavec_muj,Odrážky,A-Odrážky1,Odstavec se seznamem1,Odstavec se seznamem a odrážkou,1 úroveň Odstavec se seznamem,List Paragraph (Czech Tourism),Nad1"/>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Nad Char,List Paragraph Char,Odstavec cíl se seznamem Char,Odstavec se seznamem5 Char,Odstavec_muj Char,Odrážky Char,A-Odrážky1 Char,Odstavec se seznamem1 Char,Odstavec se seznamem a odrážkou Char,Nad1 Char"/>
    <w:link w:val="Odstavecseseznamem"/>
    <w:uiPriority w:val="34"/>
    <w:qFormat/>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14"/>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character" w:customStyle="1" w:styleId="Nadpis1Char">
    <w:name w:val="Nadpis 1 Char"/>
    <w:basedOn w:val="Standardnpsmoodstavce"/>
    <w:link w:val="Nadpis1"/>
    <w:uiPriority w:val="9"/>
    <w:rsid w:val="00B17020"/>
    <w:rPr>
      <w:rFonts w:asciiTheme="majorHAnsi" w:eastAsiaTheme="majorEastAsia" w:hAnsiTheme="majorHAnsi" w:cstheme="majorBidi"/>
      <w:color w:val="2E74B5" w:themeColor="accent1" w:themeShade="BF"/>
      <w:sz w:val="32"/>
      <w:szCs w:val="32"/>
      <w:lang w:eastAsia="cs-CZ"/>
    </w:rPr>
  </w:style>
  <w:style w:type="paragraph" w:styleId="Pedmtkomente">
    <w:name w:val="annotation subject"/>
    <w:basedOn w:val="Textkomente"/>
    <w:next w:val="Textkomente"/>
    <w:link w:val="PedmtkomenteChar"/>
    <w:uiPriority w:val="99"/>
    <w:semiHidden/>
    <w:unhideWhenUsed/>
    <w:rsid w:val="00CC1B92"/>
    <w:pPr>
      <w:jc w:val="both"/>
    </w:pPr>
    <w:rPr>
      <w:rFonts w:eastAsia="Calibri"/>
      <w:b/>
      <w:bCs/>
    </w:rPr>
  </w:style>
  <w:style w:type="character" w:customStyle="1" w:styleId="PedmtkomenteChar">
    <w:name w:val="Předmět komentáře Char"/>
    <w:basedOn w:val="TextkomenteChar"/>
    <w:link w:val="Pedmtkomente"/>
    <w:uiPriority w:val="99"/>
    <w:semiHidden/>
    <w:rsid w:val="00CC1B92"/>
    <w:rPr>
      <w:rFonts w:ascii="Times New Roman" w:eastAsia="Calibri" w:hAnsi="Times New Roman" w:cs="Times New Roman"/>
      <w:b/>
      <w:bCs/>
      <w:lang w:eastAsia="cs-CZ"/>
    </w:rPr>
  </w:style>
  <w:style w:type="character" w:styleId="Hypertextovodkaz">
    <w:name w:val="Hyperlink"/>
    <w:rsid w:val="006462E3"/>
    <w:rPr>
      <w:color w:val="0000FF"/>
      <w:u w:val="single"/>
    </w:rPr>
  </w:style>
  <w:style w:type="character" w:customStyle="1" w:styleId="Nevyeenzmnka1">
    <w:name w:val="Nevyřešená zmínka1"/>
    <w:basedOn w:val="Standardnpsmoodstavce"/>
    <w:uiPriority w:val="99"/>
    <w:semiHidden/>
    <w:unhideWhenUsed/>
    <w:rsid w:val="00D318AC"/>
    <w:rPr>
      <w:color w:val="605E5C"/>
      <w:shd w:val="clear" w:color="auto" w:fill="E1DFDD"/>
    </w:rPr>
  </w:style>
  <w:style w:type="character" w:styleId="Nevyeenzmnka">
    <w:name w:val="Unresolved Mention"/>
    <w:basedOn w:val="Standardnpsmoodstavce"/>
    <w:uiPriority w:val="99"/>
    <w:semiHidden/>
    <w:unhideWhenUsed/>
    <w:rsid w:val="007C6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faust@kr-karlovarsk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iri.seidl@kr-karlovar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B7442-A387-4F35-B604-BFD04DC9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9</Pages>
  <Words>3992</Words>
  <Characters>23557</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Myšková Petra</cp:lastModifiedBy>
  <cp:revision>10</cp:revision>
  <dcterms:created xsi:type="dcterms:W3CDTF">2024-11-07T10:44:00Z</dcterms:created>
  <dcterms:modified xsi:type="dcterms:W3CDTF">2025-04-24T08:15:00Z</dcterms:modified>
</cp:coreProperties>
</file>