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58039" w14:textId="77777777" w:rsidR="003F237C" w:rsidRPr="00083D12" w:rsidRDefault="003F237C" w:rsidP="00083D12">
      <w:pPr>
        <w:rPr>
          <w:b/>
          <w:sz w:val="36"/>
          <w:szCs w:val="36"/>
        </w:rPr>
      </w:pPr>
    </w:p>
    <w:p w14:paraId="24B4ED64" w14:textId="429647E2" w:rsidR="003F237C" w:rsidRPr="003F237C" w:rsidRDefault="003F237C" w:rsidP="003F237C">
      <w:pPr>
        <w:rPr>
          <w:b/>
          <w:szCs w:val="22"/>
        </w:rPr>
      </w:pPr>
      <w:r w:rsidRPr="003F237C">
        <w:rPr>
          <w:b/>
          <w:sz w:val="28"/>
          <w:szCs w:val="22"/>
        </w:rPr>
        <w:t>Technická specifikace – Transportní defibrilátor</w:t>
      </w:r>
      <w:r w:rsidR="00F025D6">
        <w:rPr>
          <w:b/>
          <w:sz w:val="28"/>
          <w:szCs w:val="22"/>
        </w:rPr>
        <w:t xml:space="preserve"> 202</w:t>
      </w:r>
      <w:r w:rsidR="002B5322">
        <w:rPr>
          <w:b/>
          <w:sz w:val="28"/>
          <w:szCs w:val="22"/>
        </w:rPr>
        <w:t>5</w:t>
      </w:r>
    </w:p>
    <w:p w14:paraId="4C03D145" w14:textId="77777777" w:rsidR="003F237C" w:rsidRPr="003F237C" w:rsidRDefault="003F237C" w:rsidP="003F237C">
      <w:pPr>
        <w:rPr>
          <w:szCs w:val="22"/>
        </w:rPr>
      </w:pPr>
      <w:r w:rsidRPr="003F237C">
        <w:rPr>
          <w:szCs w:val="22"/>
        </w:rPr>
        <w:t>minimální akceptovatelné požadavky zadavatele</w:t>
      </w:r>
    </w:p>
    <w:p w14:paraId="7A87D5E3" w14:textId="77777777" w:rsidR="003F237C" w:rsidRPr="003F237C" w:rsidRDefault="003F237C" w:rsidP="003F237C">
      <w:pPr>
        <w:pStyle w:val="Bezmezer"/>
        <w:rPr>
          <w:szCs w:val="22"/>
        </w:rPr>
      </w:pPr>
    </w:p>
    <w:tbl>
      <w:tblPr>
        <w:tblStyle w:val="Mkatabulky"/>
        <w:tblW w:w="9741" w:type="dxa"/>
        <w:tblLayout w:type="fixed"/>
        <w:tblLook w:val="04A0" w:firstRow="1" w:lastRow="0" w:firstColumn="1" w:lastColumn="0" w:noHBand="0" w:noVBand="1"/>
      </w:tblPr>
      <w:tblGrid>
        <w:gridCol w:w="675"/>
        <w:gridCol w:w="6521"/>
        <w:gridCol w:w="2545"/>
      </w:tblGrid>
      <w:tr w:rsidR="004055A8" w:rsidRPr="005243E4" w14:paraId="7BE302ED" w14:textId="77777777" w:rsidTr="004055A8">
        <w:tc>
          <w:tcPr>
            <w:tcW w:w="7196" w:type="dxa"/>
            <w:gridSpan w:val="2"/>
            <w:shd w:val="clear" w:color="auto" w:fill="B8CCE4" w:themeFill="accent1" w:themeFillTint="66"/>
          </w:tcPr>
          <w:p w14:paraId="48256C7C" w14:textId="77777777" w:rsidR="004055A8" w:rsidRPr="005243E4" w:rsidRDefault="004055A8" w:rsidP="004E770C">
            <w:pPr>
              <w:pStyle w:val="Bezmezer"/>
              <w:jc w:val="both"/>
              <w:rPr>
                <w:caps/>
                <w:szCs w:val="22"/>
                <w:u w:val="single"/>
              </w:rPr>
            </w:pPr>
            <w:r w:rsidRPr="005243E4">
              <w:rPr>
                <w:caps/>
                <w:szCs w:val="22"/>
                <w:u w:val="single"/>
              </w:rPr>
              <w:t xml:space="preserve">Specifikace přístroje a příslušenství - </w:t>
            </w:r>
            <w:r w:rsidRPr="005243E4">
              <w:rPr>
                <w:szCs w:val="22"/>
              </w:rPr>
              <w:t>minimální akceptovatelné požadavky zadavatele</w:t>
            </w:r>
          </w:p>
        </w:tc>
        <w:tc>
          <w:tcPr>
            <w:tcW w:w="2545" w:type="dxa"/>
            <w:shd w:val="clear" w:color="auto" w:fill="B8CCE4" w:themeFill="accent1" w:themeFillTint="66"/>
          </w:tcPr>
          <w:p w14:paraId="5EBFB72C" w14:textId="77777777" w:rsidR="004055A8" w:rsidRPr="005243E4" w:rsidRDefault="004055A8" w:rsidP="004055A8">
            <w:pPr>
              <w:pStyle w:val="Bezmezer"/>
              <w:jc w:val="center"/>
              <w:rPr>
                <w:caps/>
                <w:szCs w:val="22"/>
                <w:u w:val="single"/>
              </w:rPr>
            </w:pPr>
            <w:r>
              <w:rPr>
                <w:b/>
                <w:bCs/>
                <w:color w:val="000000"/>
              </w:rPr>
              <w:t>Splnění požadavku</w:t>
            </w:r>
            <w:r>
              <w:rPr>
                <w:b/>
                <w:bCs/>
                <w:color w:val="000000"/>
              </w:rPr>
              <w:br/>
              <w:t>Ano/Ne/Hodnota parametru</w:t>
            </w:r>
          </w:p>
        </w:tc>
      </w:tr>
      <w:tr w:rsidR="004055A8" w:rsidRPr="005243E4" w14:paraId="6F5F23B4" w14:textId="77777777" w:rsidTr="004055A8">
        <w:tc>
          <w:tcPr>
            <w:tcW w:w="675" w:type="dxa"/>
          </w:tcPr>
          <w:p w14:paraId="4EF4262C" w14:textId="77777777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6521" w:type="dxa"/>
          </w:tcPr>
          <w:p w14:paraId="07694B5E" w14:textId="77777777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  <w:r w:rsidRPr="005243E4">
              <w:rPr>
                <w:szCs w:val="22"/>
              </w:rPr>
              <w:t>ovládací prvky v českém jazyce</w:t>
            </w:r>
          </w:p>
        </w:tc>
        <w:tc>
          <w:tcPr>
            <w:tcW w:w="2545" w:type="dxa"/>
            <w:shd w:val="clear" w:color="auto" w:fill="FFFF00"/>
          </w:tcPr>
          <w:p w14:paraId="6D7CFF68" w14:textId="77777777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</w:p>
        </w:tc>
      </w:tr>
      <w:tr w:rsidR="004055A8" w:rsidRPr="005243E4" w14:paraId="31A305BB" w14:textId="77777777" w:rsidTr="004055A8">
        <w:tc>
          <w:tcPr>
            <w:tcW w:w="675" w:type="dxa"/>
          </w:tcPr>
          <w:p w14:paraId="2FE99206" w14:textId="77777777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6521" w:type="dxa"/>
          </w:tcPr>
          <w:p w14:paraId="2E93BDBB" w14:textId="77777777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  <w:r w:rsidRPr="005243E4">
              <w:rPr>
                <w:szCs w:val="22"/>
              </w:rPr>
              <w:t>maximální hmotnost přístroje do 12 kg včetně provozních baterií a veškerého příslušenství potřebného pro provoz přístroje</w:t>
            </w:r>
          </w:p>
        </w:tc>
        <w:tc>
          <w:tcPr>
            <w:tcW w:w="2545" w:type="dxa"/>
            <w:shd w:val="clear" w:color="auto" w:fill="FFFF00"/>
          </w:tcPr>
          <w:p w14:paraId="74E288B2" w14:textId="77777777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</w:p>
        </w:tc>
      </w:tr>
      <w:tr w:rsidR="004055A8" w:rsidRPr="005243E4" w14:paraId="6700099B" w14:textId="77777777" w:rsidTr="004055A8">
        <w:tc>
          <w:tcPr>
            <w:tcW w:w="675" w:type="dxa"/>
          </w:tcPr>
          <w:p w14:paraId="561FB485" w14:textId="77777777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6521" w:type="dxa"/>
          </w:tcPr>
          <w:p w14:paraId="195D2723" w14:textId="77777777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  <w:r w:rsidRPr="005243E4">
              <w:rPr>
                <w:szCs w:val="22"/>
              </w:rPr>
              <w:t>provozní teplota přístroje vhodná pro venkovní i vnitřní použití v podmínkách poskytování přednemocniční neodkladné péče</w:t>
            </w:r>
          </w:p>
        </w:tc>
        <w:tc>
          <w:tcPr>
            <w:tcW w:w="2545" w:type="dxa"/>
            <w:shd w:val="clear" w:color="auto" w:fill="FFFF00"/>
          </w:tcPr>
          <w:p w14:paraId="25B334DF" w14:textId="77777777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</w:p>
        </w:tc>
      </w:tr>
      <w:tr w:rsidR="004055A8" w:rsidRPr="005243E4" w14:paraId="74268DE0" w14:textId="77777777" w:rsidTr="004055A8">
        <w:tc>
          <w:tcPr>
            <w:tcW w:w="675" w:type="dxa"/>
          </w:tcPr>
          <w:p w14:paraId="077D5ACD" w14:textId="77777777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6521" w:type="dxa"/>
          </w:tcPr>
          <w:p w14:paraId="6F1115A1" w14:textId="77777777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  <w:r w:rsidRPr="005243E4">
              <w:rPr>
                <w:szCs w:val="22"/>
              </w:rPr>
              <w:t>ochrana před nárazem dle DIN EN 1789</w:t>
            </w:r>
            <w:r w:rsidR="0074552E">
              <w:rPr>
                <w:szCs w:val="22"/>
              </w:rPr>
              <w:t xml:space="preserve"> s možností nabídnout rovnocenné řešení</w:t>
            </w:r>
            <w:r w:rsidRPr="005243E4">
              <w:rPr>
                <w:szCs w:val="22"/>
              </w:rPr>
              <w:t>, ochrana proti prachu a vodě (min. IP 44), odolnost proti vibracím pro pozemní vozidla</w:t>
            </w:r>
          </w:p>
        </w:tc>
        <w:tc>
          <w:tcPr>
            <w:tcW w:w="2545" w:type="dxa"/>
            <w:shd w:val="clear" w:color="auto" w:fill="FFFF00"/>
          </w:tcPr>
          <w:p w14:paraId="7D77B34D" w14:textId="77777777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</w:p>
        </w:tc>
      </w:tr>
      <w:tr w:rsidR="004055A8" w:rsidRPr="005243E4" w14:paraId="3A47A54B" w14:textId="77777777" w:rsidTr="004055A8">
        <w:tc>
          <w:tcPr>
            <w:tcW w:w="675" w:type="dxa"/>
          </w:tcPr>
          <w:p w14:paraId="061DC2CA" w14:textId="77777777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6521" w:type="dxa"/>
          </w:tcPr>
          <w:p w14:paraId="3EC66EF6" w14:textId="77777777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  <w:r w:rsidRPr="005243E4">
              <w:rPr>
                <w:szCs w:val="22"/>
              </w:rPr>
              <w:t>minimálně 8“ barevný displej, podsvícený, s velmi dobrou viditelností i při slunečním osvitu</w:t>
            </w:r>
          </w:p>
        </w:tc>
        <w:tc>
          <w:tcPr>
            <w:tcW w:w="2545" w:type="dxa"/>
            <w:shd w:val="clear" w:color="auto" w:fill="FFFF00"/>
          </w:tcPr>
          <w:p w14:paraId="5D9BBA51" w14:textId="77777777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</w:p>
        </w:tc>
      </w:tr>
      <w:tr w:rsidR="004055A8" w:rsidRPr="005243E4" w14:paraId="069BF7B4" w14:textId="77777777" w:rsidTr="004055A8">
        <w:tc>
          <w:tcPr>
            <w:tcW w:w="675" w:type="dxa"/>
          </w:tcPr>
          <w:p w14:paraId="699D0F5A" w14:textId="77777777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6521" w:type="dxa"/>
          </w:tcPr>
          <w:p w14:paraId="4962D91F" w14:textId="77777777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  <w:r w:rsidRPr="005243E4">
              <w:rPr>
                <w:szCs w:val="22"/>
              </w:rPr>
              <w:t xml:space="preserve">součástí přístroje je 1 sada dobíjejících Li-lon baterií v počtu kusů zajišťující plnou funkčnost a maximální deklarovaný výkon přístroje. Minimální životnost baterií 2 roky </w:t>
            </w:r>
          </w:p>
        </w:tc>
        <w:tc>
          <w:tcPr>
            <w:tcW w:w="2545" w:type="dxa"/>
            <w:shd w:val="clear" w:color="auto" w:fill="FFFF00"/>
          </w:tcPr>
          <w:p w14:paraId="7030438A" w14:textId="77777777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</w:p>
        </w:tc>
      </w:tr>
      <w:tr w:rsidR="004055A8" w:rsidRPr="005243E4" w14:paraId="7E8D7707" w14:textId="77777777" w:rsidTr="004055A8">
        <w:tc>
          <w:tcPr>
            <w:tcW w:w="675" w:type="dxa"/>
          </w:tcPr>
          <w:p w14:paraId="287A5D87" w14:textId="77777777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6521" w:type="dxa"/>
          </w:tcPr>
          <w:p w14:paraId="7962D32A" w14:textId="77777777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  <w:r w:rsidRPr="005243E4">
              <w:rPr>
                <w:szCs w:val="22"/>
              </w:rPr>
              <w:t xml:space="preserve">informace o zbývající kapacitě a stavu baterie zobrazené na obrazovce přístroje a dále je možné zobrazení indikace stavu i na těle baterie </w:t>
            </w:r>
          </w:p>
        </w:tc>
        <w:tc>
          <w:tcPr>
            <w:tcW w:w="2545" w:type="dxa"/>
            <w:shd w:val="clear" w:color="auto" w:fill="FFFF00"/>
          </w:tcPr>
          <w:p w14:paraId="5F4BEB44" w14:textId="77777777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</w:p>
        </w:tc>
      </w:tr>
      <w:tr w:rsidR="004055A8" w:rsidRPr="005243E4" w14:paraId="5BC2A861" w14:textId="77777777" w:rsidTr="004055A8">
        <w:tc>
          <w:tcPr>
            <w:tcW w:w="675" w:type="dxa"/>
          </w:tcPr>
          <w:p w14:paraId="141C33E4" w14:textId="77777777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6521" w:type="dxa"/>
          </w:tcPr>
          <w:p w14:paraId="18FF7E7C" w14:textId="77777777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  <w:r w:rsidRPr="005243E4">
              <w:rPr>
                <w:szCs w:val="22"/>
              </w:rPr>
              <w:t>plná funkčnost baterií a přístroje mimo možnost dobíjení v délce trvání nejméně 6 hodin a s možností podání nejméně 100 výbojů o maximální energii</w:t>
            </w:r>
          </w:p>
        </w:tc>
        <w:tc>
          <w:tcPr>
            <w:tcW w:w="2545" w:type="dxa"/>
            <w:shd w:val="clear" w:color="auto" w:fill="FFFF00"/>
          </w:tcPr>
          <w:p w14:paraId="1CA4078F" w14:textId="77777777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</w:p>
        </w:tc>
      </w:tr>
      <w:tr w:rsidR="004055A8" w:rsidRPr="005243E4" w14:paraId="73D580C2" w14:textId="77777777" w:rsidTr="004055A8">
        <w:tc>
          <w:tcPr>
            <w:tcW w:w="675" w:type="dxa"/>
          </w:tcPr>
          <w:p w14:paraId="55C26A41" w14:textId="77777777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6521" w:type="dxa"/>
          </w:tcPr>
          <w:p w14:paraId="1E73115D" w14:textId="77777777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  <w:r w:rsidRPr="005243E4">
              <w:rPr>
                <w:szCs w:val="22"/>
              </w:rPr>
              <w:t xml:space="preserve">sada kompletního provozního příslušenství, kabeláže a snímačů </w:t>
            </w:r>
          </w:p>
        </w:tc>
        <w:tc>
          <w:tcPr>
            <w:tcW w:w="2545" w:type="dxa"/>
            <w:shd w:val="clear" w:color="auto" w:fill="FFFF00"/>
          </w:tcPr>
          <w:p w14:paraId="3F6DD6C8" w14:textId="77777777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</w:p>
        </w:tc>
      </w:tr>
      <w:tr w:rsidR="004055A8" w:rsidRPr="005243E4" w14:paraId="6641B3E4" w14:textId="77777777" w:rsidTr="004055A8">
        <w:tc>
          <w:tcPr>
            <w:tcW w:w="675" w:type="dxa"/>
          </w:tcPr>
          <w:p w14:paraId="60B984F7" w14:textId="77777777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6521" w:type="dxa"/>
          </w:tcPr>
          <w:p w14:paraId="482EE68D" w14:textId="77777777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  <w:r w:rsidRPr="005243E4">
              <w:rPr>
                <w:szCs w:val="22"/>
              </w:rPr>
              <w:t xml:space="preserve">součástí přístroje teplotní adaptérový kabel </w:t>
            </w:r>
          </w:p>
        </w:tc>
        <w:tc>
          <w:tcPr>
            <w:tcW w:w="2545" w:type="dxa"/>
            <w:shd w:val="clear" w:color="auto" w:fill="FFFF00"/>
          </w:tcPr>
          <w:p w14:paraId="4A4F7B80" w14:textId="77777777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</w:p>
        </w:tc>
      </w:tr>
      <w:tr w:rsidR="004055A8" w:rsidRPr="005243E4" w14:paraId="1A385638" w14:textId="77777777" w:rsidTr="004055A8">
        <w:tc>
          <w:tcPr>
            <w:tcW w:w="675" w:type="dxa"/>
          </w:tcPr>
          <w:p w14:paraId="019F1C3B" w14:textId="77777777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  <w:r>
              <w:rPr>
                <w:szCs w:val="22"/>
              </w:rPr>
              <w:t>11</w:t>
            </w:r>
          </w:p>
        </w:tc>
        <w:tc>
          <w:tcPr>
            <w:tcW w:w="6521" w:type="dxa"/>
          </w:tcPr>
          <w:p w14:paraId="500AB436" w14:textId="77777777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  <w:r w:rsidRPr="005243E4">
              <w:rPr>
                <w:szCs w:val="22"/>
              </w:rPr>
              <w:t>součástí přístroje 20 ks jednorázových čidel pro měření jícnové teploty</w:t>
            </w:r>
          </w:p>
        </w:tc>
        <w:tc>
          <w:tcPr>
            <w:tcW w:w="2545" w:type="dxa"/>
            <w:shd w:val="clear" w:color="auto" w:fill="FFFF00"/>
          </w:tcPr>
          <w:p w14:paraId="45B05EF9" w14:textId="77777777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</w:p>
        </w:tc>
      </w:tr>
      <w:tr w:rsidR="004055A8" w:rsidRPr="005243E4" w14:paraId="0BBEE6F9" w14:textId="77777777" w:rsidTr="004055A8">
        <w:tc>
          <w:tcPr>
            <w:tcW w:w="675" w:type="dxa"/>
          </w:tcPr>
          <w:p w14:paraId="7E505B10" w14:textId="77777777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  <w:r>
              <w:rPr>
                <w:szCs w:val="22"/>
              </w:rPr>
              <w:t>12</w:t>
            </w:r>
          </w:p>
        </w:tc>
        <w:tc>
          <w:tcPr>
            <w:tcW w:w="6521" w:type="dxa"/>
          </w:tcPr>
          <w:p w14:paraId="6BC261E8" w14:textId="77777777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  <w:r w:rsidRPr="005243E4">
              <w:rPr>
                <w:szCs w:val="22"/>
              </w:rPr>
              <w:t>návod k obsluze a prohlášení o shodě v českém jazyce</w:t>
            </w:r>
          </w:p>
        </w:tc>
        <w:tc>
          <w:tcPr>
            <w:tcW w:w="2545" w:type="dxa"/>
            <w:shd w:val="clear" w:color="auto" w:fill="FFFF00"/>
          </w:tcPr>
          <w:p w14:paraId="1B32ED1B" w14:textId="77777777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</w:p>
        </w:tc>
      </w:tr>
      <w:tr w:rsidR="004055A8" w:rsidRPr="005243E4" w14:paraId="18ED259F" w14:textId="77777777" w:rsidTr="004055A8">
        <w:tc>
          <w:tcPr>
            <w:tcW w:w="675" w:type="dxa"/>
          </w:tcPr>
          <w:p w14:paraId="35AFA0D8" w14:textId="77777777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  <w:r>
              <w:rPr>
                <w:szCs w:val="22"/>
              </w:rPr>
              <w:t>13</w:t>
            </w:r>
          </w:p>
        </w:tc>
        <w:tc>
          <w:tcPr>
            <w:tcW w:w="6521" w:type="dxa"/>
          </w:tcPr>
          <w:p w14:paraId="2DBA55C3" w14:textId="77777777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  <w:r w:rsidRPr="005243E4">
              <w:rPr>
                <w:szCs w:val="22"/>
              </w:rPr>
              <w:t>ochranná transportní brašna pro kabely, snímače a provozní příslušenství s popruhem přes rameno</w:t>
            </w:r>
          </w:p>
        </w:tc>
        <w:tc>
          <w:tcPr>
            <w:tcW w:w="2545" w:type="dxa"/>
            <w:shd w:val="clear" w:color="auto" w:fill="FFFF00"/>
          </w:tcPr>
          <w:p w14:paraId="6078E4C4" w14:textId="77777777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</w:p>
        </w:tc>
      </w:tr>
      <w:tr w:rsidR="004055A8" w:rsidRPr="005243E4" w14:paraId="070F52B6" w14:textId="77777777" w:rsidTr="004055A8">
        <w:tc>
          <w:tcPr>
            <w:tcW w:w="675" w:type="dxa"/>
          </w:tcPr>
          <w:p w14:paraId="5CC9063F" w14:textId="77777777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  <w:r>
              <w:rPr>
                <w:szCs w:val="22"/>
              </w:rPr>
              <w:t>14</w:t>
            </w:r>
          </w:p>
        </w:tc>
        <w:tc>
          <w:tcPr>
            <w:tcW w:w="6521" w:type="dxa"/>
          </w:tcPr>
          <w:p w14:paraId="270195A6" w14:textId="77777777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  <w:r w:rsidRPr="005243E4">
              <w:rPr>
                <w:szCs w:val="22"/>
              </w:rPr>
              <w:t xml:space="preserve">certifikovaný bezpečností držák do sanitního vozidla s jednoduchou obsluhou </w:t>
            </w:r>
          </w:p>
        </w:tc>
        <w:tc>
          <w:tcPr>
            <w:tcW w:w="2545" w:type="dxa"/>
            <w:shd w:val="clear" w:color="auto" w:fill="FFFF00"/>
          </w:tcPr>
          <w:p w14:paraId="02D6D754" w14:textId="77777777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</w:p>
        </w:tc>
      </w:tr>
      <w:tr w:rsidR="004055A8" w:rsidRPr="005243E4" w14:paraId="63A78917" w14:textId="77777777" w:rsidTr="004055A8">
        <w:tc>
          <w:tcPr>
            <w:tcW w:w="675" w:type="dxa"/>
          </w:tcPr>
          <w:p w14:paraId="71E4D580" w14:textId="77777777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  <w:r>
              <w:rPr>
                <w:szCs w:val="22"/>
              </w:rPr>
              <w:t>15</w:t>
            </w:r>
          </w:p>
        </w:tc>
        <w:tc>
          <w:tcPr>
            <w:tcW w:w="6521" w:type="dxa"/>
          </w:tcPr>
          <w:p w14:paraId="72DF87F9" w14:textId="77777777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  <w:r w:rsidRPr="005243E4">
              <w:rPr>
                <w:szCs w:val="22"/>
              </w:rPr>
              <w:t>součástí dodávky bude dobíjecí systém ke každému přístroji, zajišťující nabíjení baterií a napájení přístroje ve vozidle z elektrické sítě 12V a bezproblémové odpojení přístroje od nabíjení</w:t>
            </w:r>
          </w:p>
        </w:tc>
        <w:tc>
          <w:tcPr>
            <w:tcW w:w="2545" w:type="dxa"/>
            <w:shd w:val="clear" w:color="auto" w:fill="FFFF00"/>
          </w:tcPr>
          <w:p w14:paraId="04704F86" w14:textId="77777777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</w:p>
        </w:tc>
      </w:tr>
      <w:tr w:rsidR="004055A8" w:rsidRPr="005243E4" w14:paraId="68796CFC" w14:textId="77777777" w:rsidTr="004055A8">
        <w:tc>
          <w:tcPr>
            <w:tcW w:w="675" w:type="dxa"/>
          </w:tcPr>
          <w:p w14:paraId="2D432726" w14:textId="77777777" w:rsidR="004055A8" w:rsidRPr="005243E4" w:rsidRDefault="004055A8" w:rsidP="004E770C">
            <w:pPr>
              <w:pStyle w:val="Bezmezer"/>
              <w:jc w:val="both"/>
              <w:rPr>
                <w:szCs w:val="22"/>
              </w:rPr>
            </w:pPr>
          </w:p>
        </w:tc>
        <w:tc>
          <w:tcPr>
            <w:tcW w:w="6521" w:type="dxa"/>
          </w:tcPr>
          <w:p w14:paraId="0441B6F3" w14:textId="77777777" w:rsidR="004055A8" w:rsidRPr="005243E4" w:rsidRDefault="004055A8" w:rsidP="004E770C">
            <w:pPr>
              <w:pStyle w:val="Bezmezer"/>
              <w:jc w:val="both"/>
              <w:rPr>
                <w:szCs w:val="22"/>
              </w:rPr>
            </w:pPr>
          </w:p>
        </w:tc>
        <w:tc>
          <w:tcPr>
            <w:tcW w:w="2545" w:type="dxa"/>
          </w:tcPr>
          <w:p w14:paraId="68142918" w14:textId="77777777" w:rsidR="004055A8" w:rsidRPr="005243E4" w:rsidRDefault="004055A8" w:rsidP="004E770C">
            <w:pPr>
              <w:pStyle w:val="Bezmezer"/>
              <w:jc w:val="both"/>
              <w:rPr>
                <w:szCs w:val="22"/>
              </w:rPr>
            </w:pPr>
          </w:p>
        </w:tc>
      </w:tr>
      <w:tr w:rsidR="004055A8" w:rsidRPr="005243E4" w14:paraId="3B124363" w14:textId="77777777" w:rsidTr="004055A8">
        <w:tc>
          <w:tcPr>
            <w:tcW w:w="7196" w:type="dxa"/>
            <w:gridSpan w:val="2"/>
            <w:shd w:val="clear" w:color="auto" w:fill="B8CCE4" w:themeFill="accent1" w:themeFillTint="66"/>
          </w:tcPr>
          <w:p w14:paraId="1556F5A3" w14:textId="77777777" w:rsidR="004055A8" w:rsidRPr="005243E4" w:rsidRDefault="004055A8" w:rsidP="004E770C">
            <w:pPr>
              <w:pStyle w:val="Bezmezer"/>
              <w:jc w:val="both"/>
              <w:rPr>
                <w:caps/>
                <w:szCs w:val="22"/>
                <w:u w:val="single"/>
              </w:rPr>
            </w:pPr>
            <w:r w:rsidRPr="005243E4">
              <w:rPr>
                <w:caps/>
                <w:szCs w:val="22"/>
                <w:u w:val="single"/>
              </w:rPr>
              <w:t>Specifikace monitorace,  defibrilace a kardiostimulace</w:t>
            </w:r>
            <w:r w:rsidRPr="006D1A1A">
              <w:rPr>
                <w:caps/>
                <w:szCs w:val="22"/>
              </w:rPr>
              <w:t xml:space="preserve"> - </w:t>
            </w:r>
            <w:r w:rsidRPr="005243E4">
              <w:rPr>
                <w:szCs w:val="22"/>
              </w:rPr>
              <w:t>minimální akceptovatelné požadavky zadavatele</w:t>
            </w:r>
          </w:p>
        </w:tc>
        <w:tc>
          <w:tcPr>
            <w:tcW w:w="2545" w:type="dxa"/>
            <w:shd w:val="clear" w:color="auto" w:fill="B8CCE4" w:themeFill="accent1" w:themeFillTint="66"/>
          </w:tcPr>
          <w:p w14:paraId="441A2BE2" w14:textId="77777777" w:rsidR="004055A8" w:rsidRPr="005243E4" w:rsidRDefault="004055A8" w:rsidP="004E770C">
            <w:pPr>
              <w:pStyle w:val="Bezmezer"/>
              <w:jc w:val="both"/>
              <w:rPr>
                <w:caps/>
                <w:szCs w:val="22"/>
                <w:u w:val="single"/>
              </w:rPr>
            </w:pPr>
          </w:p>
        </w:tc>
      </w:tr>
      <w:tr w:rsidR="004055A8" w:rsidRPr="005243E4" w14:paraId="7DBB3789" w14:textId="77777777" w:rsidTr="004055A8">
        <w:tc>
          <w:tcPr>
            <w:tcW w:w="675" w:type="dxa"/>
          </w:tcPr>
          <w:p w14:paraId="46AFEEFA" w14:textId="77777777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  <w:r>
              <w:rPr>
                <w:szCs w:val="22"/>
              </w:rPr>
              <w:t>16</w:t>
            </w:r>
          </w:p>
        </w:tc>
        <w:tc>
          <w:tcPr>
            <w:tcW w:w="6521" w:type="dxa"/>
          </w:tcPr>
          <w:p w14:paraId="666FC7A2" w14:textId="77777777" w:rsidR="004055A8" w:rsidRDefault="004055A8" w:rsidP="005243E4">
            <w:pPr>
              <w:pStyle w:val="Bezmezer"/>
              <w:jc w:val="both"/>
              <w:rPr>
                <w:szCs w:val="22"/>
              </w:rPr>
            </w:pPr>
            <w:r w:rsidRPr="005243E4">
              <w:rPr>
                <w:szCs w:val="22"/>
              </w:rPr>
              <w:t>monitor vitálních funkcí, bifázický defibrilátor s možností volitelně regulovat e</w:t>
            </w:r>
            <w:r>
              <w:rPr>
                <w:szCs w:val="22"/>
              </w:rPr>
              <w:t>nergii, s eskalací</w:t>
            </w:r>
          </w:p>
          <w:p w14:paraId="694A7162" w14:textId="77777777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  <w:r w:rsidRPr="005243E4">
              <w:rPr>
                <w:szCs w:val="22"/>
              </w:rPr>
              <w:t>výboje min do 200J</w:t>
            </w:r>
          </w:p>
        </w:tc>
        <w:tc>
          <w:tcPr>
            <w:tcW w:w="2545" w:type="dxa"/>
            <w:shd w:val="clear" w:color="auto" w:fill="FFFF00"/>
          </w:tcPr>
          <w:p w14:paraId="67ECAD24" w14:textId="77777777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</w:p>
        </w:tc>
      </w:tr>
      <w:tr w:rsidR="004055A8" w:rsidRPr="005243E4" w14:paraId="4BBBC5C5" w14:textId="77777777" w:rsidTr="004055A8">
        <w:tc>
          <w:tcPr>
            <w:tcW w:w="675" w:type="dxa"/>
          </w:tcPr>
          <w:p w14:paraId="6E6DF814" w14:textId="178C66F4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F025D6">
              <w:rPr>
                <w:szCs w:val="22"/>
              </w:rPr>
              <w:t>7</w:t>
            </w:r>
          </w:p>
        </w:tc>
        <w:tc>
          <w:tcPr>
            <w:tcW w:w="6521" w:type="dxa"/>
          </w:tcPr>
          <w:p w14:paraId="0BD30F61" w14:textId="55AF6181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  <w:r w:rsidRPr="005243E4">
              <w:rPr>
                <w:szCs w:val="22"/>
              </w:rPr>
              <w:t>defibrilace / stimulace s možností využití multifunkčních samolepících elektrod pro dospělé, děti a novorozence</w:t>
            </w:r>
          </w:p>
        </w:tc>
        <w:tc>
          <w:tcPr>
            <w:tcW w:w="2545" w:type="dxa"/>
            <w:shd w:val="clear" w:color="auto" w:fill="FFFF00"/>
          </w:tcPr>
          <w:p w14:paraId="3B01B64F" w14:textId="77777777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</w:p>
        </w:tc>
      </w:tr>
      <w:tr w:rsidR="004055A8" w:rsidRPr="005243E4" w14:paraId="037F0532" w14:textId="77777777" w:rsidTr="004055A8">
        <w:tc>
          <w:tcPr>
            <w:tcW w:w="675" w:type="dxa"/>
          </w:tcPr>
          <w:p w14:paraId="7D9F04EF" w14:textId="0EFA2823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  <w:r>
              <w:rPr>
                <w:szCs w:val="22"/>
              </w:rPr>
              <w:lastRenderedPageBreak/>
              <w:t>1</w:t>
            </w:r>
            <w:r w:rsidR="00F025D6">
              <w:rPr>
                <w:szCs w:val="22"/>
              </w:rPr>
              <w:t>8</w:t>
            </w:r>
          </w:p>
        </w:tc>
        <w:tc>
          <w:tcPr>
            <w:tcW w:w="6521" w:type="dxa"/>
          </w:tcPr>
          <w:p w14:paraId="588D3404" w14:textId="77777777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  <w:r w:rsidRPr="005243E4">
              <w:rPr>
                <w:szCs w:val="22"/>
              </w:rPr>
              <w:t>monitorace pacientů všech věkových kategorií</w:t>
            </w:r>
          </w:p>
        </w:tc>
        <w:tc>
          <w:tcPr>
            <w:tcW w:w="2545" w:type="dxa"/>
            <w:shd w:val="clear" w:color="auto" w:fill="FFFF00"/>
          </w:tcPr>
          <w:p w14:paraId="3C116C93" w14:textId="77777777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</w:p>
        </w:tc>
      </w:tr>
      <w:tr w:rsidR="004055A8" w:rsidRPr="005243E4" w14:paraId="66F112DE" w14:textId="77777777" w:rsidTr="004055A8">
        <w:tc>
          <w:tcPr>
            <w:tcW w:w="675" w:type="dxa"/>
          </w:tcPr>
          <w:p w14:paraId="3AF6EEB6" w14:textId="650078CA" w:rsidR="004055A8" w:rsidRPr="005243E4" w:rsidRDefault="00F025D6" w:rsidP="005243E4">
            <w:pPr>
              <w:pStyle w:val="Bezmezer"/>
              <w:jc w:val="both"/>
              <w:rPr>
                <w:szCs w:val="22"/>
              </w:rPr>
            </w:pPr>
            <w:r>
              <w:rPr>
                <w:szCs w:val="22"/>
              </w:rPr>
              <w:t>19</w:t>
            </w:r>
          </w:p>
        </w:tc>
        <w:tc>
          <w:tcPr>
            <w:tcW w:w="6521" w:type="dxa"/>
          </w:tcPr>
          <w:p w14:paraId="2E3081A7" w14:textId="77777777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  <w:r w:rsidRPr="005243E4">
              <w:rPr>
                <w:szCs w:val="22"/>
              </w:rPr>
              <w:t>modul měření teploty s rozsahem měřených teplot min. 25</w:t>
            </w:r>
            <w:r w:rsidRPr="005243E4">
              <w:rPr>
                <w:szCs w:val="22"/>
                <w:vertAlign w:val="superscript"/>
              </w:rPr>
              <w:t>o</w:t>
            </w:r>
            <w:r w:rsidRPr="005243E4">
              <w:rPr>
                <w:szCs w:val="22"/>
              </w:rPr>
              <w:t>C – 43</w:t>
            </w:r>
            <w:r w:rsidRPr="005243E4">
              <w:rPr>
                <w:szCs w:val="22"/>
                <w:vertAlign w:val="superscript"/>
              </w:rPr>
              <w:t>o</w:t>
            </w:r>
            <w:r w:rsidRPr="005243E4">
              <w:rPr>
                <w:szCs w:val="22"/>
              </w:rPr>
              <w:t>C</w:t>
            </w:r>
          </w:p>
        </w:tc>
        <w:tc>
          <w:tcPr>
            <w:tcW w:w="2545" w:type="dxa"/>
            <w:shd w:val="clear" w:color="auto" w:fill="FFFF00"/>
          </w:tcPr>
          <w:p w14:paraId="15EAACBA" w14:textId="77777777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</w:p>
        </w:tc>
      </w:tr>
      <w:tr w:rsidR="004055A8" w:rsidRPr="005243E4" w14:paraId="01BA5351" w14:textId="77777777" w:rsidTr="004055A8">
        <w:tc>
          <w:tcPr>
            <w:tcW w:w="675" w:type="dxa"/>
          </w:tcPr>
          <w:p w14:paraId="496DAA6F" w14:textId="088E3D15" w:rsidR="004055A8" w:rsidRPr="005243E4" w:rsidRDefault="00F025D6" w:rsidP="005243E4">
            <w:pPr>
              <w:pStyle w:val="Bezmezer"/>
              <w:jc w:val="both"/>
              <w:rPr>
                <w:szCs w:val="22"/>
              </w:rPr>
            </w:pPr>
            <w:r>
              <w:rPr>
                <w:szCs w:val="22"/>
              </w:rPr>
              <w:t>20</w:t>
            </w:r>
          </w:p>
        </w:tc>
        <w:tc>
          <w:tcPr>
            <w:tcW w:w="6521" w:type="dxa"/>
          </w:tcPr>
          <w:p w14:paraId="0F3051B9" w14:textId="77777777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  <w:r w:rsidRPr="005243E4">
              <w:rPr>
                <w:szCs w:val="22"/>
              </w:rPr>
              <w:t>současné zobrazení křivek měřených hodnot vitálních funkcí na monitoru, z toho minimálně možnost sledovat současně křivku EKG, SpO2 a EtCO2 s čitelným zobrazením všech měřených hodnot</w:t>
            </w:r>
          </w:p>
        </w:tc>
        <w:tc>
          <w:tcPr>
            <w:tcW w:w="2545" w:type="dxa"/>
            <w:shd w:val="clear" w:color="auto" w:fill="FFFF00"/>
          </w:tcPr>
          <w:p w14:paraId="4BBBE12D" w14:textId="77777777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</w:p>
        </w:tc>
      </w:tr>
      <w:tr w:rsidR="004055A8" w:rsidRPr="005243E4" w14:paraId="1D779B1C" w14:textId="77777777" w:rsidTr="004055A8">
        <w:tc>
          <w:tcPr>
            <w:tcW w:w="675" w:type="dxa"/>
          </w:tcPr>
          <w:p w14:paraId="641B0757" w14:textId="07AB8F62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  <w:r>
              <w:rPr>
                <w:szCs w:val="22"/>
              </w:rPr>
              <w:t>2</w:t>
            </w:r>
            <w:r w:rsidR="00F025D6">
              <w:rPr>
                <w:szCs w:val="22"/>
              </w:rPr>
              <w:t>1</w:t>
            </w:r>
          </w:p>
        </w:tc>
        <w:tc>
          <w:tcPr>
            <w:tcW w:w="6521" w:type="dxa"/>
          </w:tcPr>
          <w:p w14:paraId="7BF5884B" w14:textId="77777777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  <w:r w:rsidRPr="005243E4">
              <w:rPr>
                <w:szCs w:val="22"/>
              </w:rPr>
              <w:t>neinvazivní měření krevního tlaku: manuální/automatické měření se zobrazením číselné hodnoty</w:t>
            </w:r>
          </w:p>
        </w:tc>
        <w:tc>
          <w:tcPr>
            <w:tcW w:w="2545" w:type="dxa"/>
            <w:shd w:val="clear" w:color="auto" w:fill="FFFF00"/>
          </w:tcPr>
          <w:p w14:paraId="157AA779" w14:textId="77777777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</w:p>
        </w:tc>
      </w:tr>
      <w:tr w:rsidR="004055A8" w:rsidRPr="005243E4" w14:paraId="289C51AF" w14:textId="77777777" w:rsidTr="004055A8">
        <w:tc>
          <w:tcPr>
            <w:tcW w:w="675" w:type="dxa"/>
          </w:tcPr>
          <w:p w14:paraId="108645F6" w14:textId="649647F4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  <w:r>
              <w:rPr>
                <w:szCs w:val="22"/>
              </w:rPr>
              <w:t>2</w:t>
            </w:r>
            <w:r w:rsidR="00F025D6">
              <w:rPr>
                <w:szCs w:val="22"/>
              </w:rPr>
              <w:t>2</w:t>
            </w:r>
          </w:p>
        </w:tc>
        <w:tc>
          <w:tcPr>
            <w:tcW w:w="6521" w:type="dxa"/>
          </w:tcPr>
          <w:p w14:paraId="0A36981B" w14:textId="77777777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  <w:r w:rsidRPr="005243E4">
              <w:rPr>
                <w:szCs w:val="22"/>
              </w:rPr>
              <w:t>měření srdeční frekvence/minutu</w:t>
            </w:r>
          </w:p>
        </w:tc>
        <w:tc>
          <w:tcPr>
            <w:tcW w:w="2545" w:type="dxa"/>
            <w:shd w:val="clear" w:color="auto" w:fill="FFFF00"/>
          </w:tcPr>
          <w:p w14:paraId="6B75FDF3" w14:textId="77777777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</w:p>
        </w:tc>
      </w:tr>
      <w:tr w:rsidR="004055A8" w:rsidRPr="005243E4" w14:paraId="46A3128A" w14:textId="77777777" w:rsidTr="004055A8">
        <w:tc>
          <w:tcPr>
            <w:tcW w:w="675" w:type="dxa"/>
          </w:tcPr>
          <w:p w14:paraId="0FF66A8A" w14:textId="384B74F1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  <w:r>
              <w:rPr>
                <w:szCs w:val="22"/>
              </w:rPr>
              <w:t>2</w:t>
            </w:r>
            <w:r w:rsidR="00F025D6">
              <w:rPr>
                <w:szCs w:val="22"/>
              </w:rPr>
              <w:t>3</w:t>
            </w:r>
          </w:p>
        </w:tc>
        <w:tc>
          <w:tcPr>
            <w:tcW w:w="6521" w:type="dxa"/>
          </w:tcPr>
          <w:p w14:paraId="7B61D9F1" w14:textId="77777777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  <w:r w:rsidRPr="005243E4">
              <w:rPr>
                <w:szCs w:val="22"/>
              </w:rPr>
              <w:t>3 a 12ti svodové EKG, 12ti svodové EKG včetně záznamu tisku a vyhodnocení (interpretace)</w:t>
            </w:r>
          </w:p>
        </w:tc>
        <w:tc>
          <w:tcPr>
            <w:tcW w:w="2545" w:type="dxa"/>
            <w:shd w:val="clear" w:color="auto" w:fill="FFFF00"/>
          </w:tcPr>
          <w:p w14:paraId="73F2DA06" w14:textId="77777777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</w:p>
        </w:tc>
      </w:tr>
      <w:tr w:rsidR="004055A8" w:rsidRPr="005243E4" w14:paraId="55D55620" w14:textId="77777777" w:rsidTr="004055A8">
        <w:tc>
          <w:tcPr>
            <w:tcW w:w="675" w:type="dxa"/>
          </w:tcPr>
          <w:p w14:paraId="790B036F" w14:textId="329A3236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  <w:r>
              <w:rPr>
                <w:szCs w:val="22"/>
              </w:rPr>
              <w:t>2</w:t>
            </w:r>
            <w:r w:rsidR="00F025D6">
              <w:rPr>
                <w:szCs w:val="22"/>
              </w:rPr>
              <w:t>4</w:t>
            </w:r>
          </w:p>
        </w:tc>
        <w:tc>
          <w:tcPr>
            <w:tcW w:w="6521" w:type="dxa"/>
          </w:tcPr>
          <w:p w14:paraId="368FA838" w14:textId="77777777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  <w:r w:rsidRPr="005243E4">
              <w:rPr>
                <w:szCs w:val="22"/>
              </w:rPr>
              <w:t>SpO</w:t>
            </w:r>
            <w:r w:rsidRPr="005243E4">
              <w:rPr>
                <w:szCs w:val="22"/>
                <w:vertAlign w:val="subscript"/>
              </w:rPr>
              <w:t xml:space="preserve">2 </w:t>
            </w:r>
            <w:r w:rsidRPr="005243E4">
              <w:rPr>
                <w:szCs w:val="22"/>
              </w:rPr>
              <w:t xml:space="preserve"> (pulzní oxymetrie) číselná hodnota, křivka se systémem vhodně eliminujícím artefakty</w:t>
            </w:r>
          </w:p>
        </w:tc>
        <w:tc>
          <w:tcPr>
            <w:tcW w:w="2545" w:type="dxa"/>
            <w:shd w:val="clear" w:color="auto" w:fill="FFFF00"/>
          </w:tcPr>
          <w:p w14:paraId="40353F97" w14:textId="77777777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</w:p>
        </w:tc>
      </w:tr>
      <w:tr w:rsidR="004055A8" w:rsidRPr="005243E4" w14:paraId="2E0372C0" w14:textId="77777777" w:rsidTr="004055A8">
        <w:tc>
          <w:tcPr>
            <w:tcW w:w="675" w:type="dxa"/>
          </w:tcPr>
          <w:p w14:paraId="7455F465" w14:textId="6B36834C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  <w:r>
              <w:rPr>
                <w:szCs w:val="22"/>
              </w:rPr>
              <w:t>2</w:t>
            </w:r>
            <w:r w:rsidR="00F025D6">
              <w:rPr>
                <w:szCs w:val="22"/>
              </w:rPr>
              <w:t>5</w:t>
            </w:r>
          </w:p>
        </w:tc>
        <w:tc>
          <w:tcPr>
            <w:tcW w:w="6521" w:type="dxa"/>
          </w:tcPr>
          <w:p w14:paraId="208DC0AD" w14:textId="77777777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  <w:r w:rsidRPr="005243E4">
              <w:rPr>
                <w:szCs w:val="22"/>
              </w:rPr>
              <w:t>monitorace vydechovaného CO2 (EtCO2), číselná hodnota a křivka</w:t>
            </w:r>
          </w:p>
        </w:tc>
        <w:tc>
          <w:tcPr>
            <w:tcW w:w="2545" w:type="dxa"/>
            <w:shd w:val="clear" w:color="auto" w:fill="FFFF00"/>
          </w:tcPr>
          <w:p w14:paraId="79257B98" w14:textId="77777777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</w:p>
        </w:tc>
      </w:tr>
      <w:tr w:rsidR="004055A8" w:rsidRPr="005243E4" w14:paraId="7B1CD831" w14:textId="77777777" w:rsidTr="004055A8">
        <w:tc>
          <w:tcPr>
            <w:tcW w:w="675" w:type="dxa"/>
          </w:tcPr>
          <w:p w14:paraId="55560564" w14:textId="3971E401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  <w:r>
              <w:rPr>
                <w:szCs w:val="22"/>
              </w:rPr>
              <w:t>2</w:t>
            </w:r>
            <w:r w:rsidR="00F025D6">
              <w:rPr>
                <w:szCs w:val="22"/>
              </w:rPr>
              <w:t>6</w:t>
            </w:r>
          </w:p>
        </w:tc>
        <w:tc>
          <w:tcPr>
            <w:tcW w:w="6521" w:type="dxa"/>
          </w:tcPr>
          <w:p w14:paraId="6019BEC5" w14:textId="77777777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  <w:r w:rsidRPr="005243E4">
              <w:rPr>
                <w:szCs w:val="22"/>
              </w:rPr>
              <w:t>veškerá potřebná kabeláž</w:t>
            </w:r>
          </w:p>
        </w:tc>
        <w:tc>
          <w:tcPr>
            <w:tcW w:w="2545" w:type="dxa"/>
            <w:shd w:val="clear" w:color="auto" w:fill="FFFF00"/>
          </w:tcPr>
          <w:p w14:paraId="56B8658E" w14:textId="77777777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</w:p>
        </w:tc>
      </w:tr>
      <w:tr w:rsidR="004055A8" w:rsidRPr="005243E4" w14:paraId="644D25FD" w14:textId="77777777" w:rsidTr="004055A8">
        <w:tc>
          <w:tcPr>
            <w:tcW w:w="675" w:type="dxa"/>
          </w:tcPr>
          <w:p w14:paraId="1C9EC750" w14:textId="2D2D42E9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  <w:r>
              <w:rPr>
                <w:szCs w:val="22"/>
              </w:rPr>
              <w:t>2</w:t>
            </w:r>
            <w:r w:rsidR="00F025D6">
              <w:rPr>
                <w:szCs w:val="22"/>
              </w:rPr>
              <w:t>7</w:t>
            </w:r>
          </w:p>
        </w:tc>
        <w:tc>
          <w:tcPr>
            <w:tcW w:w="6521" w:type="dxa"/>
          </w:tcPr>
          <w:p w14:paraId="1251171D" w14:textId="3761347D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  <w:r w:rsidRPr="005243E4">
              <w:rPr>
                <w:szCs w:val="22"/>
              </w:rPr>
              <w:t>prstov</w:t>
            </w:r>
            <w:r w:rsidR="00F025D6">
              <w:rPr>
                <w:szCs w:val="22"/>
              </w:rPr>
              <w:t xml:space="preserve">é nasouvací číslo </w:t>
            </w:r>
            <w:r w:rsidRPr="005243E4">
              <w:rPr>
                <w:szCs w:val="22"/>
              </w:rPr>
              <w:t xml:space="preserve">pro opakované měření SpO2 – dospělí, tlaková manžeta, </w:t>
            </w:r>
            <w:r w:rsidR="00F025D6">
              <w:rPr>
                <w:szCs w:val="22"/>
              </w:rPr>
              <w:t xml:space="preserve">tlaková manžeta pro děti, tlaková manžeta pro nadměrné pacienty, </w:t>
            </w:r>
            <w:r w:rsidRPr="005243E4">
              <w:rPr>
                <w:szCs w:val="22"/>
              </w:rPr>
              <w:t xml:space="preserve">sada samolepících defibrilačních / stimulačních elektrod, kabel EKG pro měření 12ti svodového EKG, sada pro měření CO2, náhradní </w:t>
            </w:r>
            <w:r w:rsidR="00F025D6">
              <w:rPr>
                <w:szCs w:val="22"/>
              </w:rPr>
              <w:t xml:space="preserve">EKG </w:t>
            </w:r>
            <w:r w:rsidRPr="005243E4">
              <w:rPr>
                <w:szCs w:val="22"/>
              </w:rPr>
              <w:t>papír</w:t>
            </w:r>
          </w:p>
        </w:tc>
        <w:tc>
          <w:tcPr>
            <w:tcW w:w="2545" w:type="dxa"/>
            <w:shd w:val="clear" w:color="auto" w:fill="FFFF00"/>
          </w:tcPr>
          <w:p w14:paraId="4BF07F36" w14:textId="77777777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</w:p>
        </w:tc>
      </w:tr>
      <w:tr w:rsidR="004055A8" w:rsidRPr="005243E4" w14:paraId="56A4D16F" w14:textId="77777777" w:rsidTr="004055A8">
        <w:tc>
          <w:tcPr>
            <w:tcW w:w="675" w:type="dxa"/>
          </w:tcPr>
          <w:p w14:paraId="7EB73FE9" w14:textId="312AFFDC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  <w:r>
              <w:rPr>
                <w:szCs w:val="22"/>
              </w:rPr>
              <w:t>2</w:t>
            </w:r>
            <w:r w:rsidR="00F025D6">
              <w:rPr>
                <w:szCs w:val="22"/>
              </w:rPr>
              <w:t>8</w:t>
            </w:r>
          </w:p>
        </w:tc>
        <w:tc>
          <w:tcPr>
            <w:tcW w:w="6521" w:type="dxa"/>
          </w:tcPr>
          <w:p w14:paraId="571BC827" w14:textId="77777777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  <w:r w:rsidRPr="005243E4">
              <w:rPr>
                <w:szCs w:val="22"/>
              </w:rPr>
              <w:t>viditelné světelné alarmy</w:t>
            </w:r>
          </w:p>
        </w:tc>
        <w:tc>
          <w:tcPr>
            <w:tcW w:w="2545" w:type="dxa"/>
            <w:shd w:val="clear" w:color="auto" w:fill="FFFF00"/>
          </w:tcPr>
          <w:p w14:paraId="5FDA5968" w14:textId="77777777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</w:p>
        </w:tc>
      </w:tr>
      <w:tr w:rsidR="004055A8" w:rsidRPr="005243E4" w14:paraId="60C4A9AE" w14:textId="77777777" w:rsidTr="004055A8">
        <w:tc>
          <w:tcPr>
            <w:tcW w:w="675" w:type="dxa"/>
          </w:tcPr>
          <w:p w14:paraId="0C036353" w14:textId="40DAA7A0" w:rsidR="004055A8" w:rsidRPr="005243E4" w:rsidRDefault="00F025D6" w:rsidP="005243E4">
            <w:pPr>
              <w:pStyle w:val="Bezmezer"/>
              <w:jc w:val="both"/>
              <w:rPr>
                <w:szCs w:val="22"/>
              </w:rPr>
            </w:pPr>
            <w:r>
              <w:rPr>
                <w:szCs w:val="22"/>
              </w:rPr>
              <w:t>29</w:t>
            </w:r>
          </w:p>
        </w:tc>
        <w:tc>
          <w:tcPr>
            <w:tcW w:w="6521" w:type="dxa"/>
          </w:tcPr>
          <w:p w14:paraId="79060C04" w14:textId="77777777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  <w:r w:rsidRPr="005243E4">
              <w:rPr>
                <w:szCs w:val="22"/>
              </w:rPr>
              <w:t>zvuková signalizace alarmů</w:t>
            </w:r>
          </w:p>
        </w:tc>
        <w:tc>
          <w:tcPr>
            <w:tcW w:w="2545" w:type="dxa"/>
            <w:shd w:val="clear" w:color="auto" w:fill="FFFF00"/>
          </w:tcPr>
          <w:p w14:paraId="7807DD60" w14:textId="77777777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</w:p>
        </w:tc>
      </w:tr>
      <w:tr w:rsidR="004055A8" w:rsidRPr="005243E4" w14:paraId="5DD7FB29" w14:textId="77777777" w:rsidTr="004055A8">
        <w:tc>
          <w:tcPr>
            <w:tcW w:w="675" w:type="dxa"/>
          </w:tcPr>
          <w:p w14:paraId="73AE5126" w14:textId="4314AFA6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  <w:r>
              <w:rPr>
                <w:szCs w:val="22"/>
              </w:rPr>
              <w:t>3</w:t>
            </w:r>
            <w:r w:rsidR="00F025D6">
              <w:rPr>
                <w:szCs w:val="22"/>
              </w:rPr>
              <w:t>0</w:t>
            </w:r>
          </w:p>
        </w:tc>
        <w:tc>
          <w:tcPr>
            <w:tcW w:w="6521" w:type="dxa"/>
          </w:tcPr>
          <w:p w14:paraId="016C0FF3" w14:textId="665CE3B1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  <w:r w:rsidRPr="005243E4">
              <w:rPr>
                <w:szCs w:val="22"/>
              </w:rPr>
              <w:t>poloautomatická externí defibrilace se systémem doporučení výboje včetně protokolu dle ERC Guidelines 20</w:t>
            </w:r>
            <w:r w:rsidR="00735110">
              <w:rPr>
                <w:szCs w:val="22"/>
              </w:rPr>
              <w:t>20</w:t>
            </w:r>
            <w:r w:rsidRPr="005243E4">
              <w:rPr>
                <w:szCs w:val="22"/>
              </w:rPr>
              <w:t xml:space="preserve"> s možností snadné úpravy při změně ERC Guidelines</w:t>
            </w:r>
          </w:p>
        </w:tc>
        <w:tc>
          <w:tcPr>
            <w:tcW w:w="2545" w:type="dxa"/>
            <w:shd w:val="clear" w:color="auto" w:fill="FFFF00"/>
          </w:tcPr>
          <w:p w14:paraId="29AC9B8B" w14:textId="77777777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</w:p>
        </w:tc>
      </w:tr>
      <w:tr w:rsidR="004055A8" w:rsidRPr="005243E4" w14:paraId="3B84A247" w14:textId="77777777" w:rsidTr="004055A8">
        <w:tc>
          <w:tcPr>
            <w:tcW w:w="675" w:type="dxa"/>
          </w:tcPr>
          <w:p w14:paraId="41CB4D2B" w14:textId="129418F6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  <w:r>
              <w:rPr>
                <w:szCs w:val="22"/>
              </w:rPr>
              <w:t>3</w:t>
            </w:r>
            <w:r w:rsidR="00F025D6">
              <w:rPr>
                <w:szCs w:val="22"/>
              </w:rPr>
              <w:t>1</w:t>
            </w:r>
          </w:p>
        </w:tc>
        <w:tc>
          <w:tcPr>
            <w:tcW w:w="6521" w:type="dxa"/>
          </w:tcPr>
          <w:p w14:paraId="2F5C30C1" w14:textId="77777777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  <w:r w:rsidRPr="005243E4">
              <w:rPr>
                <w:szCs w:val="22"/>
              </w:rPr>
              <w:t>akustický metronom pro správnou frekvenci kompresí hrudníku, nastavitelný pro intubovaného i neintubovaného pacienta, pro dospělé i děti</w:t>
            </w:r>
          </w:p>
        </w:tc>
        <w:tc>
          <w:tcPr>
            <w:tcW w:w="2545" w:type="dxa"/>
            <w:shd w:val="clear" w:color="auto" w:fill="FFFF00"/>
          </w:tcPr>
          <w:p w14:paraId="7EC7368C" w14:textId="77777777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</w:p>
        </w:tc>
      </w:tr>
      <w:tr w:rsidR="004055A8" w:rsidRPr="005243E4" w14:paraId="710ACFA0" w14:textId="77777777" w:rsidTr="004055A8">
        <w:tc>
          <w:tcPr>
            <w:tcW w:w="675" w:type="dxa"/>
          </w:tcPr>
          <w:p w14:paraId="6A525CBA" w14:textId="2D92C0DD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  <w:r>
              <w:rPr>
                <w:szCs w:val="22"/>
              </w:rPr>
              <w:t>3</w:t>
            </w:r>
            <w:r w:rsidR="00F025D6">
              <w:rPr>
                <w:szCs w:val="22"/>
              </w:rPr>
              <w:t>2</w:t>
            </w:r>
          </w:p>
        </w:tc>
        <w:tc>
          <w:tcPr>
            <w:tcW w:w="6521" w:type="dxa"/>
          </w:tcPr>
          <w:p w14:paraId="74BC2ABA" w14:textId="77777777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  <w:r w:rsidRPr="005243E4">
              <w:rPr>
                <w:szCs w:val="22"/>
              </w:rPr>
              <w:t>neinvazivní kardiostimulace minimálně s režimy synchronní / asynchronní s využitím samolepících defibrilačních elektrod</w:t>
            </w:r>
          </w:p>
        </w:tc>
        <w:tc>
          <w:tcPr>
            <w:tcW w:w="2545" w:type="dxa"/>
            <w:shd w:val="clear" w:color="auto" w:fill="FFFF00"/>
          </w:tcPr>
          <w:p w14:paraId="71C015A2" w14:textId="77777777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</w:p>
        </w:tc>
      </w:tr>
      <w:tr w:rsidR="004055A8" w:rsidRPr="005243E4" w14:paraId="2719DBEE" w14:textId="77777777" w:rsidTr="004055A8">
        <w:tc>
          <w:tcPr>
            <w:tcW w:w="675" w:type="dxa"/>
          </w:tcPr>
          <w:p w14:paraId="46CC1CFE" w14:textId="77777777" w:rsidR="004055A8" w:rsidRPr="005243E4" w:rsidRDefault="004055A8" w:rsidP="004E770C">
            <w:pPr>
              <w:pStyle w:val="Bezmezer"/>
              <w:jc w:val="both"/>
              <w:rPr>
                <w:szCs w:val="22"/>
              </w:rPr>
            </w:pPr>
          </w:p>
        </w:tc>
        <w:tc>
          <w:tcPr>
            <w:tcW w:w="6521" w:type="dxa"/>
          </w:tcPr>
          <w:p w14:paraId="1F811D75" w14:textId="77777777" w:rsidR="004055A8" w:rsidRPr="005243E4" w:rsidRDefault="004055A8" w:rsidP="004E770C">
            <w:pPr>
              <w:pStyle w:val="Bezmezer"/>
              <w:jc w:val="both"/>
              <w:rPr>
                <w:szCs w:val="22"/>
              </w:rPr>
            </w:pPr>
          </w:p>
        </w:tc>
        <w:tc>
          <w:tcPr>
            <w:tcW w:w="2545" w:type="dxa"/>
          </w:tcPr>
          <w:p w14:paraId="3753DB89" w14:textId="77777777" w:rsidR="004055A8" w:rsidRPr="005243E4" w:rsidRDefault="004055A8" w:rsidP="004E770C">
            <w:pPr>
              <w:pStyle w:val="Bezmezer"/>
              <w:jc w:val="both"/>
              <w:rPr>
                <w:szCs w:val="22"/>
              </w:rPr>
            </w:pPr>
          </w:p>
        </w:tc>
      </w:tr>
      <w:tr w:rsidR="004055A8" w:rsidRPr="005243E4" w14:paraId="6FF656AE" w14:textId="77777777" w:rsidTr="004055A8">
        <w:tc>
          <w:tcPr>
            <w:tcW w:w="7196" w:type="dxa"/>
            <w:gridSpan w:val="2"/>
            <w:shd w:val="clear" w:color="auto" w:fill="B8CCE4" w:themeFill="accent1" w:themeFillTint="66"/>
          </w:tcPr>
          <w:p w14:paraId="2617060A" w14:textId="609656A5" w:rsidR="004055A8" w:rsidRPr="005243E4" w:rsidRDefault="004055A8" w:rsidP="004E770C">
            <w:pPr>
              <w:pStyle w:val="Bezmezer"/>
              <w:jc w:val="both"/>
              <w:rPr>
                <w:caps/>
                <w:szCs w:val="22"/>
                <w:u w:val="single"/>
              </w:rPr>
            </w:pPr>
            <w:r w:rsidRPr="005243E4">
              <w:rPr>
                <w:caps/>
                <w:szCs w:val="22"/>
                <w:u w:val="single"/>
              </w:rPr>
              <w:t>Specifikace: tisk, trendy a přenosy dat</w:t>
            </w:r>
            <w:r w:rsidR="006C4EF4">
              <w:rPr>
                <w:caps/>
                <w:szCs w:val="22"/>
                <w:u w:val="single"/>
              </w:rPr>
              <w:t xml:space="preserve"> </w:t>
            </w:r>
            <w:r w:rsidRPr="005243E4">
              <w:rPr>
                <w:caps/>
                <w:szCs w:val="22"/>
                <w:u w:val="single"/>
              </w:rPr>
              <w:t>-</w:t>
            </w:r>
            <w:r w:rsidR="006C4EF4">
              <w:rPr>
                <w:caps/>
                <w:szCs w:val="22"/>
                <w:u w:val="single"/>
              </w:rPr>
              <w:t xml:space="preserve"> </w:t>
            </w:r>
            <w:r w:rsidRPr="005243E4">
              <w:rPr>
                <w:szCs w:val="22"/>
              </w:rPr>
              <w:t>minimální akceptovatelné požadavky zadavatele</w:t>
            </w:r>
          </w:p>
        </w:tc>
        <w:tc>
          <w:tcPr>
            <w:tcW w:w="2545" w:type="dxa"/>
            <w:shd w:val="clear" w:color="auto" w:fill="B8CCE4" w:themeFill="accent1" w:themeFillTint="66"/>
          </w:tcPr>
          <w:p w14:paraId="5C4F7989" w14:textId="77777777" w:rsidR="004055A8" w:rsidRPr="005243E4" w:rsidRDefault="004055A8" w:rsidP="004E770C">
            <w:pPr>
              <w:pStyle w:val="Bezmezer"/>
              <w:jc w:val="both"/>
              <w:rPr>
                <w:caps/>
                <w:szCs w:val="22"/>
                <w:u w:val="single"/>
              </w:rPr>
            </w:pPr>
          </w:p>
        </w:tc>
      </w:tr>
      <w:tr w:rsidR="004055A8" w:rsidRPr="005243E4" w14:paraId="5BB10951" w14:textId="77777777" w:rsidTr="004055A8">
        <w:tc>
          <w:tcPr>
            <w:tcW w:w="675" w:type="dxa"/>
          </w:tcPr>
          <w:p w14:paraId="58685037" w14:textId="2B8DCC52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  <w:r>
              <w:rPr>
                <w:szCs w:val="22"/>
              </w:rPr>
              <w:t>3</w:t>
            </w:r>
            <w:r w:rsidR="00F025D6">
              <w:rPr>
                <w:szCs w:val="22"/>
              </w:rPr>
              <w:t>3</w:t>
            </w:r>
          </w:p>
        </w:tc>
        <w:tc>
          <w:tcPr>
            <w:tcW w:w="6521" w:type="dxa"/>
          </w:tcPr>
          <w:p w14:paraId="34DA2353" w14:textId="77777777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  <w:r w:rsidRPr="005243E4">
              <w:rPr>
                <w:szCs w:val="22"/>
              </w:rPr>
              <w:t>tiskárna s termotiskem, šířkou papíru minimálně 80 mm a bezúdržbovým provedením</w:t>
            </w:r>
          </w:p>
        </w:tc>
        <w:tc>
          <w:tcPr>
            <w:tcW w:w="2545" w:type="dxa"/>
            <w:shd w:val="clear" w:color="auto" w:fill="FFFF00"/>
          </w:tcPr>
          <w:p w14:paraId="2F89FCB9" w14:textId="77777777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</w:p>
        </w:tc>
      </w:tr>
      <w:tr w:rsidR="004055A8" w:rsidRPr="005243E4" w14:paraId="44B8827C" w14:textId="77777777" w:rsidTr="004055A8">
        <w:tc>
          <w:tcPr>
            <w:tcW w:w="675" w:type="dxa"/>
          </w:tcPr>
          <w:p w14:paraId="31BF4689" w14:textId="3F4B1022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  <w:r>
              <w:rPr>
                <w:szCs w:val="22"/>
              </w:rPr>
              <w:t>3</w:t>
            </w:r>
            <w:r w:rsidR="00F025D6">
              <w:rPr>
                <w:szCs w:val="22"/>
              </w:rPr>
              <w:t>4</w:t>
            </w:r>
          </w:p>
        </w:tc>
        <w:tc>
          <w:tcPr>
            <w:tcW w:w="6521" w:type="dxa"/>
          </w:tcPr>
          <w:p w14:paraId="1201D502" w14:textId="77777777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  <w:r w:rsidRPr="005243E4">
              <w:rPr>
                <w:szCs w:val="22"/>
              </w:rPr>
              <w:t>možnost tisku 12ti svodového EKG, minimálně 3 křivky nad sebou</w:t>
            </w:r>
          </w:p>
        </w:tc>
        <w:tc>
          <w:tcPr>
            <w:tcW w:w="2545" w:type="dxa"/>
            <w:shd w:val="clear" w:color="auto" w:fill="FFFF00"/>
          </w:tcPr>
          <w:p w14:paraId="6B555C08" w14:textId="77777777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</w:p>
        </w:tc>
      </w:tr>
      <w:tr w:rsidR="004055A8" w:rsidRPr="005243E4" w14:paraId="33DD69CE" w14:textId="77777777" w:rsidTr="004055A8">
        <w:tc>
          <w:tcPr>
            <w:tcW w:w="675" w:type="dxa"/>
          </w:tcPr>
          <w:p w14:paraId="7572B851" w14:textId="27222507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  <w:r>
              <w:rPr>
                <w:szCs w:val="22"/>
              </w:rPr>
              <w:t>3</w:t>
            </w:r>
            <w:r w:rsidR="00F025D6">
              <w:rPr>
                <w:szCs w:val="22"/>
              </w:rPr>
              <w:t>5</w:t>
            </w:r>
          </w:p>
        </w:tc>
        <w:tc>
          <w:tcPr>
            <w:tcW w:w="6521" w:type="dxa"/>
          </w:tcPr>
          <w:p w14:paraId="4D16037F" w14:textId="77777777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  <w:r w:rsidRPr="005243E4">
              <w:rPr>
                <w:szCs w:val="22"/>
              </w:rPr>
              <w:t>trendy životních funkcí, sledování vývoje ST segmentů včetně možnosti vytvoření souhrnné zprávy (protokolu), která bude obsahovat minimálně měřené hodnoty EKG, SpO2, NIBP a CO2</w:t>
            </w:r>
          </w:p>
        </w:tc>
        <w:tc>
          <w:tcPr>
            <w:tcW w:w="2545" w:type="dxa"/>
            <w:shd w:val="clear" w:color="auto" w:fill="FFFF00"/>
          </w:tcPr>
          <w:p w14:paraId="6090F394" w14:textId="77777777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</w:p>
        </w:tc>
      </w:tr>
      <w:tr w:rsidR="004055A8" w:rsidRPr="005243E4" w14:paraId="11933B44" w14:textId="77777777" w:rsidTr="004055A8">
        <w:tc>
          <w:tcPr>
            <w:tcW w:w="675" w:type="dxa"/>
          </w:tcPr>
          <w:p w14:paraId="5030D309" w14:textId="05448C21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  <w:r>
              <w:rPr>
                <w:szCs w:val="22"/>
              </w:rPr>
              <w:t>3</w:t>
            </w:r>
            <w:r w:rsidR="00F025D6">
              <w:rPr>
                <w:szCs w:val="22"/>
              </w:rPr>
              <w:t>6</w:t>
            </w:r>
          </w:p>
        </w:tc>
        <w:tc>
          <w:tcPr>
            <w:tcW w:w="6521" w:type="dxa"/>
          </w:tcPr>
          <w:p w14:paraId="7C1CD9E1" w14:textId="77777777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  <w:r w:rsidRPr="005243E4">
              <w:rPr>
                <w:szCs w:val="22"/>
              </w:rPr>
              <w:t xml:space="preserve">přístroj je schopen přenosu dat přístroje ze zdrojové databáze, tzn. ukládání dat v paměti defibrilátoru s možností následného tisku záznamu resuscitace pro potřeby dokumentace a s možností přenesení těchto zdrojových dat z přístroje do stávajícího softwaru pro vyhodnocení dat. </w:t>
            </w:r>
          </w:p>
        </w:tc>
        <w:tc>
          <w:tcPr>
            <w:tcW w:w="2545" w:type="dxa"/>
            <w:shd w:val="clear" w:color="auto" w:fill="FFFF00"/>
          </w:tcPr>
          <w:p w14:paraId="79DF963A" w14:textId="77777777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</w:p>
        </w:tc>
      </w:tr>
      <w:tr w:rsidR="004055A8" w:rsidRPr="005243E4" w14:paraId="7515FC16" w14:textId="77777777" w:rsidTr="004055A8">
        <w:tc>
          <w:tcPr>
            <w:tcW w:w="675" w:type="dxa"/>
          </w:tcPr>
          <w:p w14:paraId="58554D7C" w14:textId="3FAC957E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  <w:r>
              <w:rPr>
                <w:szCs w:val="22"/>
              </w:rPr>
              <w:lastRenderedPageBreak/>
              <w:t>3</w:t>
            </w:r>
            <w:r w:rsidR="00F025D6">
              <w:rPr>
                <w:szCs w:val="22"/>
              </w:rPr>
              <w:t>7</w:t>
            </w:r>
          </w:p>
        </w:tc>
        <w:tc>
          <w:tcPr>
            <w:tcW w:w="6521" w:type="dxa"/>
          </w:tcPr>
          <w:p w14:paraId="5B8A6736" w14:textId="77777777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  <w:r w:rsidRPr="005243E4">
              <w:rPr>
                <w:szCs w:val="22"/>
              </w:rPr>
              <w:t>přístroj je schopen přenosu dat nabízeného přístroje do systému mobilního zadávání dat zadavatele, a to pomocí přímého propojení kabelem nebo jiným způsobem, včetně dodání příslušných licencí a softwarových úprav.</w:t>
            </w:r>
          </w:p>
        </w:tc>
        <w:tc>
          <w:tcPr>
            <w:tcW w:w="2545" w:type="dxa"/>
            <w:shd w:val="clear" w:color="auto" w:fill="FFFF00"/>
          </w:tcPr>
          <w:p w14:paraId="67A6624C" w14:textId="77777777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</w:p>
        </w:tc>
      </w:tr>
      <w:tr w:rsidR="004055A8" w:rsidRPr="005243E4" w14:paraId="083A45EB" w14:textId="77777777" w:rsidTr="004055A8">
        <w:tc>
          <w:tcPr>
            <w:tcW w:w="675" w:type="dxa"/>
          </w:tcPr>
          <w:p w14:paraId="6774C935" w14:textId="3C9F1F59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  <w:r>
              <w:rPr>
                <w:szCs w:val="22"/>
              </w:rPr>
              <w:t>3</w:t>
            </w:r>
            <w:r w:rsidR="00F025D6">
              <w:rPr>
                <w:szCs w:val="22"/>
              </w:rPr>
              <w:t>8</w:t>
            </w:r>
          </w:p>
        </w:tc>
        <w:tc>
          <w:tcPr>
            <w:tcW w:w="6521" w:type="dxa"/>
          </w:tcPr>
          <w:p w14:paraId="0657E1C8" w14:textId="77777777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  <w:r w:rsidRPr="005243E4">
              <w:rPr>
                <w:szCs w:val="22"/>
              </w:rPr>
              <w:t>přístroj je schopen přenosu 12ti svodového EKG a ostatních naměřených hodnot, možnost zasílání či zobrazování EKG křivek a naměřených hodnot na definovaná cílová místa (zdravotnická zařízení) u EKG v diagnostické kvalitě</w:t>
            </w:r>
          </w:p>
        </w:tc>
        <w:tc>
          <w:tcPr>
            <w:tcW w:w="2545" w:type="dxa"/>
            <w:shd w:val="clear" w:color="auto" w:fill="FFFF00"/>
          </w:tcPr>
          <w:p w14:paraId="747D5BDE" w14:textId="77777777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</w:p>
        </w:tc>
      </w:tr>
      <w:tr w:rsidR="004055A8" w:rsidRPr="005243E4" w14:paraId="5A5F4F3E" w14:textId="77777777" w:rsidTr="004055A8">
        <w:tc>
          <w:tcPr>
            <w:tcW w:w="675" w:type="dxa"/>
          </w:tcPr>
          <w:p w14:paraId="3E98FBFF" w14:textId="77777777" w:rsidR="004055A8" w:rsidRPr="005243E4" w:rsidRDefault="004055A8" w:rsidP="004E770C">
            <w:pPr>
              <w:pStyle w:val="Bezmezer"/>
              <w:jc w:val="both"/>
              <w:rPr>
                <w:szCs w:val="22"/>
              </w:rPr>
            </w:pPr>
          </w:p>
        </w:tc>
        <w:tc>
          <w:tcPr>
            <w:tcW w:w="6521" w:type="dxa"/>
          </w:tcPr>
          <w:p w14:paraId="0E084540" w14:textId="77777777" w:rsidR="004055A8" w:rsidRPr="005243E4" w:rsidRDefault="004055A8" w:rsidP="004E770C">
            <w:pPr>
              <w:pStyle w:val="Bezmezer"/>
              <w:jc w:val="both"/>
              <w:rPr>
                <w:szCs w:val="22"/>
              </w:rPr>
            </w:pPr>
          </w:p>
        </w:tc>
        <w:tc>
          <w:tcPr>
            <w:tcW w:w="2545" w:type="dxa"/>
          </w:tcPr>
          <w:p w14:paraId="6E555308" w14:textId="77777777" w:rsidR="004055A8" w:rsidRPr="005243E4" w:rsidRDefault="004055A8" w:rsidP="004E770C">
            <w:pPr>
              <w:pStyle w:val="Bezmezer"/>
              <w:jc w:val="both"/>
              <w:rPr>
                <w:szCs w:val="22"/>
              </w:rPr>
            </w:pPr>
          </w:p>
        </w:tc>
      </w:tr>
      <w:tr w:rsidR="004055A8" w:rsidRPr="005243E4" w14:paraId="2BD74487" w14:textId="77777777" w:rsidTr="004055A8">
        <w:tc>
          <w:tcPr>
            <w:tcW w:w="7196" w:type="dxa"/>
            <w:gridSpan w:val="2"/>
            <w:shd w:val="clear" w:color="auto" w:fill="B8CCE4" w:themeFill="accent1" w:themeFillTint="66"/>
          </w:tcPr>
          <w:p w14:paraId="156FE8C0" w14:textId="77777777" w:rsidR="004055A8" w:rsidRPr="005243E4" w:rsidRDefault="004055A8" w:rsidP="004E770C">
            <w:pPr>
              <w:pStyle w:val="Bezmezer"/>
              <w:jc w:val="both"/>
              <w:rPr>
                <w:iCs/>
                <w:caps/>
                <w:szCs w:val="22"/>
                <w:u w:val="single"/>
              </w:rPr>
            </w:pPr>
            <w:r w:rsidRPr="005243E4">
              <w:rPr>
                <w:iCs/>
                <w:caps/>
                <w:szCs w:val="22"/>
                <w:u w:val="single"/>
              </w:rPr>
              <w:t xml:space="preserve">Další požadavky - </w:t>
            </w:r>
            <w:r w:rsidRPr="005243E4">
              <w:rPr>
                <w:szCs w:val="22"/>
              </w:rPr>
              <w:t>minimální akceptovatelné požadavky zadavatele</w:t>
            </w:r>
          </w:p>
        </w:tc>
        <w:tc>
          <w:tcPr>
            <w:tcW w:w="2545" w:type="dxa"/>
            <w:shd w:val="clear" w:color="auto" w:fill="B8CCE4" w:themeFill="accent1" w:themeFillTint="66"/>
          </w:tcPr>
          <w:p w14:paraId="0140BE75" w14:textId="77777777" w:rsidR="004055A8" w:rsidRPr="005243E4" w:rsidRDefault="004055A8" w:rsidP="004E770C">
            <w:pPr>
              <w:pStyle w:val="Bezmezer"/>
              <w:jc w:val="both"/>
              <w:rPr>
                <w:iCs/>
                <w:caps/>
                <w:szCs w:val="22"/>
                <w:u w:val="single"/>
              </w:rPr>
            </w:pPr>
          </w:p>
        </w:tc>
      </w:tr>
      <w:tr w:rsidR="004055A8" w:rsidRPr="005243E4" w14:paraId="4C169242" w14:textId="77777777" w:rsidTr="004055A8">
        <w:tc>
          <w:tcPr>
            <w:tcW w:w="675" w:type="dxa"/>
          </w:tcPr>
          <w:p w14:paraId="7C6CC775" w14:textId="0ADABB68" w:rsidR="004055A8" w:rsidRPr="005243E4" w:rsidRDefault="00F025D6" w:rsidP="005243E4">
            <w:pPr>
              <w:pStyle w:val="Bezmezer"/>
              <w:jc w:val="both"/>
              <w:rPr>
                <w:szCs w:val="22"/>
              </w:rPr>
            </w:pPr>
            <w:r>
              <w:rPr>
                <w:szCs w:val="22"/>
              </w:rPr>
              <w:t>39</w:t>
            </w:r>
          </w:p>
        </w:tc>
        <w:tc>
          <w:tcPr>
            <w:tcW w:w="6521" w:type="dxa"/>
          </w:tcPr>
          <w:p w14:paraId="742CC5BB" w14:textId="77777777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  <w:r w:rsidRPr="005243E4">
              <w:rPr>
                <w:szCs w:val="22"/>
              </w:rPr>
              <w:t>předložení seznamu autorizovaných servisů v ČR</w:t>
            </w:r>
          </w:p>
        </w:tc>
        <w:tc>
          <w:tcPr>
            <w:tcW w:w="2545" w:type="dxa"/>
            <w:shd w:val="clear" w:color="auto" w:fill="FFFF00"/>
          </w:tcPr>
          <w:p w14:paraId="74AA80A8" w14:textId="77777777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</w:p>
        </w:tc>
      </w:tr>
      <w:tr w:rsidR="004055A8" w:rsidRPr="005243E4" w14:paraId="7528540B" w14:textId="77777777" w:rsidTr="004055A8">
        <w:tc>
          <w:tcPr>
            <w:tcW w:w="675" w:type="dxa"/>
          </w:tcPr>
          <w:p w14:paraId="18F5D71B" w14:textId="2C9A9DB0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  <w:r>
              <w:rPr>
                <w:szCs w:val="22"/>
              </w:rPr>
              <w:t>4</w:t>
            </w:r>
            <w:r w:rsidR="00F025D6">
              <w:rPr>
                <w:szCs w:val="22"/>
              </w:rPr>
              <w:t>0</w:t>
            </w:r>
          </w:p>
        </w:tc>
        <w:tc>
          <w:tcPr>
            <w:tcW w:w="6521" w:type="dxa"/>
          </w:tcPr>
          <w:p w14:paraId="2A49D437" w14:textId="77777777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  <w:r w:rsidRPr="005243E4">
              <w:rPr>
                <w:szCs w:val="22"/>
              </w:rPr>
              <w:t>zdarma proškolení členů výjezdových skupin v ovládání a údržbě přístroje</w:t>
            </w:r>
          </w:p>
        </w:tc>
        <w:tc>
          <w:tcPr>
            <w:tcW w:w="2545" w:type="dxa"/>
            <w:shd w:val="clear" w:color="auto" w:fill="FFFF00"/>
          </w:tcPr>
          <w:p w14:paraId="6D5F1EAA" w14:textId="77777777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</w:p>
        </w:tc>
      </w:tr>
      <w:tr w:rsidR="004055A8" w:rsidRPr="005243E4" w14:paraId="5F0746C1" w14:textId="77777777" w:rsidTr="004055A8">
        <w:tc>
          <w:tcPr>
            <w:tcW w:w="675" w:type="dxa"/>
          </w:tcPr>
          <w:p w14:paraId="272D269B" w14:textId="15350BC0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  <w:r>
              <w:rPr>
                <w:szCs w:val="22"/>
              </w:rPr>
              <w:t>4</w:t>
            </w:r>
            <w:r w:rsidR="00F025D6">
              <w:rPr>
                <w:szCs w:val="22"/>
              </w:rPr>
              <w:t>1</w:t>
            </w:r>
          </w:p>
        </w:tc>
        <w:tc>
          <w:tcPr>
            <w:tcW w:w="6521" w:type="dxa"/>
          </w:tcPr>
          <w:p w14:paraId="0A2EBE7C" w14:textId="77777777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  <w:r w:rsidRPr="005243E4">
              <w:rPr>
                <w:szCs w:val="22"/>
              </w:rPr>
              <w:t>dodané přístroje musí být kompletní a funkční včetně příslušenství</w:t>
            </w:r>
          </w:p>
        </w:tc>
        <w:tc>
          <w:tcPr>
            <w:tcW w:w="2545" w:type="dxa"/>
            <w:shd w:val="clear" w:color="auto" w:fill="FFFF00"/>
          </w:tcPr>
          <w:p w14:paraId="3E4E5B09" w14:textId="77777777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</w:p>
        </w:tc>
      </w:tr>
      <w:tr w:rsidR="004055A8" w:rsidRPr="005243E4" w14:paraId="2D4EB470" w14:textId="77777777" w:rsidTr="004055A8">
        <w:tc>
          <w:tcPr>
            <w:tcW w:w="675" w:type="dxa"/>
          </w:tcPr>
          <w:p w14:paraId="353235D4" w14:textId="25F819B6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  <w:r>
              <w:rPr>
                <w:szCs w:val="22"/>
              </w:rPr>
              <w:t>4</w:t>
            </w:r>
            <w:r w:rsidR="00F025D6">
              <w:rPr>
                <w:szCs w:val="22"/>
              </w:rPr>
              <w:t>2</w:t>
            </w:r>
          </w:p>
        </w:tc>
        <w:tc>
          <w:tcPr>
            <w:tcW w:w="6521" w:type="dxa"/>
          </w:tcPr>
          <w:p w14:paraId="6247C614" w14:textId="77777777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  <w:r w:rsidRPr="005243E4">
              <w:rPr>
                <w:szCs w:val="22"/>
              </w:rPr>
              <w:t>předvedení na vyžádání:</w:t>
            </w:r>
          </w:p>
        </w:tc>
        <w:tc>
          <w:tcPr>
            <w:tcW w:w="2545" w:type="dxa"/>
            <w:shd w:val="clear" w:color="auto" w:fill="FFFF00"/>
          </w:tcPr>
          <w:p w14:paraId="7686D2B7" w14:textId="77777777" w:rsidR="004055A8" w:rsidRPr="005243E4" w:rsidRDefault="004055A8" w:rsidP="005243E4">
            <w:pPr>
              <w:pStyle w:val="Bezmezer"/>
              <w:jc w:val="both"/>
              <w:rPr>
                <w:szCs w:val="22"/>
              </w:rPr>
            </w:pPr>
          </w:p>
        </w:tc>
      </w:tr>
      <w:tr w:rsidR="004055A8" w:rsidRPr="005243E4" w14:paraId="1AEAEFB4" w14:textId="77777777" w:rsidTr="004055A8">
        <w:tc>
          <w:tcPr>
            <w:tcW w:w="675" w:type="dxa"/>
          </w:tcPr>
          <w:p w14:paraId="3F6CED33" w14:textId="099D665C" w:rsidR="004055A8" w:rsidRPr="005243E4" w:rsidRDefault="004055A8" w:rsidP="004055A8">
            <w:pPr>
              <w:pStyle w:val="Bezmezer"/>
              <w:jc w:val="both"/>
              <w:rPr>
                <w:szCs w:val="22"/>
              </w:rPr>
            </w:pPr>
            <w:r>
              <w:rPr>
                <w:szCs w:val="22"/>
              </w:rPr>
              <w:t>4</w:t>
            </w:r>
            <w:r w:rsidR="00F025D6">
              <w:rPr>
                <w:szCs w:val="22"/>
              </w:rPr>
              <w:t>3</w:t>
            </w:r>
          </w:p>
        </w:tc>
        <w:tc>
          <w:tcPr>
            <w:tcW w:w="6521" w:type="dxa"/>
          </w:tcPr>
          <w:p w14:paraId="50D4A66D" w14:textId="77777777" w:rsidR="004055A8" w:rsidRPr="005243E4" w:rsidRDefault="004055A8" w:rsidP="005243E4">
            <w:pPr>
              <w:pStyle w:val="Bezmezer"/>
              <w:ind w:left="1440"/>
              <w:jc w:val="both"/>
              <w:rPr>
                <w:szCs w:val="22"/>
              </w:rPr>
            </w:pPr>
            <w:r w:rsidRPr="005243E4">
              <w:rPr>
                <w:szCs w:val="22"/>
              </w:rPr>
              <w:t>přenos dat do stávajícího softwaru zadavatele pro vyhodnocení dat</w:t>
            </w:r>
          </w:p>
        </w:tc>
        <w:tc>
          <w:tcPr>
            <w:tcW w:w="2545" w:type="dxa"/>
            <w:shd w:val="clear" w:color="auto" w:fill="FFFF00"/>
          </w:tcPr>
          <w:p w14:paraId="090188D4" w14:textId="77777777" w:rsidR="004055A8" w:rsidRPr="005243E4" w:rsidRDefault="004055A8" w:rsidP="005243E4">
            <w:pPr>
              <w:pStyle w:val="Bezmezer"/>
              <w:ind w:left="1440"/>
              <w:jc w:val="both"/>
              <w:rPr>
                <w:szCs w:val="22"/>
              </w:rPr>
            </w:pPr>
          </w:p>
        </w:tc>
      </w:tr>
      <w:tr w:rsidR="004055A8" w:rsidRPr="005243E4" w14:paraId="7AB30F78" w14:textId="77777777" w:rsidTr="004055A8">
        <w:tc>
          <w:tcPr>
            <w:tcW w:w="675" w:type="dxa"/>
          </w:tcPr>
          <w:p w14:paraId="41FA9931" w14:textId="3C83F1F4" w:rsidR="004055A8" w:rsidRPr="005243E4" w:rsidRDefault="004055A8" w:rsidP="004055A8">
            <w:pPr>
              <w:pStyle w:val="Bezmezer"/>
              <w:jc w:val="both"/>
              <w:rPr>
                <w:szCs w:val="22"/>
              </w:rPr>
            </w:pPr>
            <w:r>
              <w:rPr>
                <w:szCs w:val="22"/>
              </w:rPr>
              <w:t>4</w:t>
            </w:r>
            <w:r w:rsidR="00F025D6">
              <w:rPr>
                <w:szCs w:val="22"/>
              </w:rPr>
              <w:t>4</w:t>
            </w:r>
          </w:p>
        </w:tc>
        <w:tc>
          <w:tcPr>
            <w:tcW w:w="6521" w:type="dxa"/>
          </w:tcPr>
          <w:p w14:paraId="45D3CD9C" w14:textId="77777777" w:rsidR="004055A8" w:rsidRPr="005243E4" w:rsidRDefault="004055A8" w:rsidP="005243E4">
            <w:pPr>
              <w:pStyle w:val="Bezmezer"/>
              <w:suppressAutoHyphens/>
              <w:ind w:left="1440"/>
              <w:jc w:val="both"/>
              <w:rPr>
                <w:szCs w:val="22"/>
              </w:rPr>
            </w:pPr>
            <w:r w:rsidRPr="005243E4">
              <w:rPr>
                <w:szCs w:val="22"/>
              </w:rPr>
              <w:t xml:space="preserve">přenos dat do stávajícího informačního systému mobilního zadávání dat </w:t>
            </w:r>
          </w:p>
        </w:tc>
        <w:tc>
          <w:tcPr>
            <w:tcW w:w="2545" w:type="dxa"/>
            <w:shd w:val="clear" w:color="auto" w:fill="FFFF00"/>
          </w:tcPr>
          <w:p w14:paraId="6983A738" w14:textId="77777777" w:rsidR="004055A8" w:rsidRPr="005243E4" w:rsidRDefault="004055A8" w:rsidP="005243E4">
            <w:pPr>
              <w:pStyle w:val="Bezmezer"/>
              <w:suppressAutoHyphens/>
              <w:ind w:left="1440"/>
              <w:jc w:val="both"/>
              <w:rPr>
                <w:szCs w:val="22"/>
              </w:rPr>
            </w:pPr>
          </w:p>
        </w:tc>
      </w:tr>
    </w:tbl>
    <w:p w14:paraId="42655FA9" w14:textId="77777777" w:rsidR="003F237C" w:rsidRPr="003F237C" w:rsidRDefault="003F237C" w:rsidP="00D5777B">
      <w:pPr>
        <w:pStyle w:val="Odstavecseseznamem"/>
        <w:ind w:left="426"/>
        <w:jc w:val="center"/>
        <w:rPr>
          <w:b/>
          <w:szCs w:val="22"/>
        </w:rPr>
      </w:pPr>
    </w:p>
    <w:p w14:paraId="4613B3FB" w14:textId="77777777" w:rsidR="00D5777B" w:rsidRDefault="00D5777B" w:rsidP="00C33AD9">
      <w:pPr>
        <w:pStyle w:val="Odstavecseseznamem"/>
        <w:spacing w:before="100" w:beforeAutospacing="1" w:after="100" w:afterAutospacing="1"/>
        <w:ind w:left="426"/>
        <w:rPr>
          <w:szCs w:val="22"/>
        </w:rPr>
      </w:pPr>
    </w:p>
    <w:p w14:paraId="7CEC7900" w14:textId="77777777" w:rsidR="003F237C" w:rsidRDefault="00974607" w:rsidP="00974607">
      <w:pPr>
        <w:pStyle w:val="Odstavecseseznamem"/>
        <w:shd w:val="clear" w:color="auto" w:fill="FFFF00"/>
        <w:spacing w:before="100" w:beforeAutospacing="1" w:after="100" w:afterAutospacing="1"/>
        <w:ind w:left="0"/>
        <w:rPr>
          <w:szCs w:val="22"/>
        </w:rPr>
      </w:pPr>
      <w:r>
        <w:rPr>
          <w:szCs w:val="22"/>
        </w:rPr>
        <w:t>vyplní účastník</w:t>
      </w:r>
    </w:p>
    <w:p w14:paraId="16EAE685" w14:textId="77777777" w:rsidR="003F237C" w:rsidRDefault="003F237C" w:rsidP="00C33AD9">
      <w:pPr>
        <w:pStyle w:val="Odstavecseseznamem"/>
        <w:spacing w:before="100" w:beforeAutospacing="1" w:after="100" w:afterAutospacing="1"/>
        <w:ind w:left="426"/>
        <w:rPr>
          <w:szCs w:val="22"/>
        </w:rPr>
      </w:pPr>
    </w:p>
    <w:p w14:paraId="4C9A36FC" w14:textId="77777777" w:rsidR="003F237C" w:rsidRDefault="003F237C" w:rsidP="00C33AD9">
      <w:pPr>
        <w:pStyle w:val="Odstavecseseznamem"/>
        <w:spacing w:before="100" w:beforeAutospacing="1" w:after="100" w:afterAutospacing="1"/>
        <w:ind w:left="426"/>
        <w:rPr>
          <w:szCs w:val="22"/>
        </w:rPr>
      </w:pPr>
    </w:p>
    <w:p w14:paraId="533C4400" w14:textId="77777777" w:rsidR="003F237C" w:rsidRDefault="003F237C" w:rsidP="00C33AD9">
      <w:pPr>
        <w:pStyle w:val="Odstavecseseznamem"/>
        <w:spacing w:before="100" w:beforeAutospacing="1" w:after="100" w:afterAutospacing="1"/>
        <w:ind w:left="426"/>
        <w:rPr>
          <w:szCs w:val="22"/>
        </w:rPr>
      </w:pPr>
    </w:p>
    <w:p w14:paraId="4A09A7C4" w14:textId="77777777" w:rsidR="003F237C" w:rsidRDefault="003F237C" w:rsidP="00C33AD9">
      <w:pPr>
        <w:pStyle w:val="Odstavecseseznamem"/>
        <w:spacing w:before="100" w:beforeAutospacing="1" w:after="100" w:afterAutospacing="1"/>
        <w:ind w:left="426"/>
        <w:rPr>
          <w:szCs w:val="22"/>
        </w:rPr>
      </w:pPr>
    </w:p>
    <w:p w14:paraId="6F75D607" w14:textId="77777777" w:rsidR="003F237C" w:rsidRPr="004055A8" w:rsidRDefault="003F237C" w:rsidP="004055A8">
      <w:pPr>
        <w:spacing w:before="100" w:beforeAutospacing="1" w:after="100" w:afterAutospacing="1"/>
        <w:rPr>
          <w:szCs w:val="22"/>
        </w:rPr>
      </w:pPr>
    </w:p>
    <w:p w14:paraId="16A0C3DB" w14:textId="77777777" w:rsidR="003F237C" w:rsidRDefault="003F237C" w:rsidP="00C33AD9">
      <w:pPr>
        <w:pStyle w:val="Odstavecseseznamem"/>
        <w:spacing w:before="100" w:beforeAutospacing="1" w:after="100" w:afterAutospacing="1"/>
        <w:ind w:left="426"/>
        <w:rPr>
          <w:szCs w:val="22"/>
        </w:rPr>
      </w:pPr>
    </w:p>
    <w:sectPr w:rsidR="003F237C" w:rsidSect="00974607">
      <w:headerReference w:type="default" r:id="rId11"/>
      <w:footerReference w:type="default" r:id="rId12"/>
      <w:pgSz w:w="11906" w:h="16838"/>
      <w:pgMar w:top="1701" w:right="1274" w:bottom="1560" w:left="1276" w:header="0" w:footer="9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4EFEF" w14:textId="77777777" w:rsidR="007E08FC" w:rsidRDefault="007E08FC" w:rsidP="004A5027">
      <w:r>
        <w:separator/>
      </w:r>
    </w:p>
  </w:endnote>
  <w:endnote w:type="continuationSeparator" w:id="0">
    <w:p w14:paraId="771C2770" w14:textId="77777777" w:rsidR="007E08FC" w:rsidRDefault="007E08FC" w:rsidP="004A5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9543E" w14:textId="77777777" w:rsidR="007A1027" w:rsidRDefault="007A1027" w:rsidP="00E352A3">
    <w:pPr>
      <w:contextualSpacing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2078A0E4" wp14:editId="4EC11921">
              <wp:simplePos x="0" y="0"/>
              <wp:positionH relativeFrom="column">
                <wp:posOffset>1895475</wp:posOffset>
              </wp:positionH>
              <wp:positionV relativeFrom="paragraph">
                <wp:posOffset>52705</wp:posOffset>
              </wp:positionV>
              <wp:extent cx="2365375" cy="729615"/>
              <wp:effectExtent l="0" t="0" r="15875" b="1333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5375" cy="7296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F12E77" w14:textId="77777777" w:rsidR="007A1027" w:rsidRPr="00DE7DB8" w:rsidRDefault="007A1027" w:rsidP="00DE7DB8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C00000"/>
                              <w:sz w:val="18"/>
                            </w:rPr>
                          </w:pPr>
                          <w:r w:rsidRPr="00DE7DB8">
                            <w:rPr>
                              <w:rFonts w:asciiTheme="minorHAnsi" w:hAnsiTheme="minorHAnsi"/>
                              <w:b/>
                              <w:color w:val="C00000"/>
                              <w:sz w:val="18"/>
                            </w:rPr>
                            <w:t>www.zzskvk.cz</w:t>
                          </w:r>
                        </w:p>
                        <w:p w14:paraId="35907EFF" w14:textId="77777777" w:rsidR="007A1027" w:rsidRPr="007B3A27" w:rsidRDefault="007A1027" w:rsidP="007B3A27">
                          <w:pPr>
                            <w:rPr>
                              <w:rFonts w:asciiTheme="minorHAnsi" w:hAnsiTheme="minorHAnsi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78A0E4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149.25pt;margin-top:4.15pt;width:186.25pt;height:57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" fillcolor="white [3201]" strokecolor="white [3212]" strokeweight=".5pt">
              <v:path arrowok="t"/>
              <v:textbox>
                <w:txbxContent>
                  <w:p w14:paraId="6EF12E77" w14:textId="77777777" w:rsidR="007A1027" w:rsidRPr="00DE7DB8" w:rsidRDefault="007A1027" w:rsidP="00DE7DB8">
                    <w:pPr>
                      <w:jc w:val="center"/>
                      <w:rPr>
                        <w:rFonts w:asciiTheme="minorHAnsi" w:hAnsiTheme="minorHAnsi"/>
                        <w:b/>
                        <w:color w:val="C00000"/>
                        <w:sz w:val="18"/>
                      </w:rPr>
                    </w:pPr>
                    <w:r w:rsidRPr="00DE7DB8">
                      <w:rPr>
                        <w:rFonts w:asciiTheme="minorHAnsi" w:hAnsiTheme="minorHAnsi"/>
                        <w:b/>
                        <w:color w:val="C00000"/>
                        <w:sz w:val="18"/>
                      </w:rPr>
                      <w:t>www.zzskvk.cz</w:t>
                    </w:r>
                  </w:p>
                  <w:p w14:paraId="35907EFF" w14:textId="77777777" w:rsidR="007A1027" w:rsidRPr="007B3A27" w:rsidRDefault="007A1027" w:rsidP="007B3A27">
                    <w:pPr>
                      <w:rPr>
                        <w:rFonts w:asciiTheme="minorHAnsi" w:hAnsiTheme="minorHAnsi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Theme="minorHAnsi" w:hAnsiTheme="minorHAnsi"/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60EDD9B5" wp14:editId="1FC5E2FA">
              <wp:simplePos x="0" y="0"/>
              <wp:positionH relativeFrom="column">
                <wp:posOffset>4251325</wp:posOffset>
              </wp:positionH>
              <wp:positionV relativeFrom="paragraph">
                <wp:posOffset>48260</wp:posOffset>
              </wp:positionV>
              <wp:extent cx="2442845" cy="688975"/>
              <wp:effectExtent l="0" t="0" r="14605" b="15875"/>
              <wp:wrapNone/>
              <wp:docPr id="3" name="Obdélní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442845" cy="6889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6E300C" w14:textId="77777777" w:rsidR="007A1027" w:rsidRPr="00DE7DB8" w:rsidRDefault="007A1027" w:rsidP="00DE7DB8">
                          <w:pPr>
                            <w:jc w:val="center"/>
                            <w:rPr>
                              <w:rFonts w:asciiTheme="minorHAnsi" w:hAnsiTheme="minorHAnsi"/>
                              <w:color w:val="1F497D" w:themeColor="text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/>
                              <w:color w:val="1F497D" w:themeColor="text2"/>
                              <w:sz w:val="16"/>
                              <w:szCs w:val="16"/>
                            </w:rPr>
                            <w:t>čl</w:t>
                          </w:r>
                          <w:r w:rsidRPr="00DE7DB8">
                            <w:rPr>
                              <w:rFonts w:asciiTheme="minorHAnsi" w:hAnsiTheme="minorHAnsi"/>
                              <w:color w:val="1F497D" w:themeColor="text2"/>
                              <w:sz w:val="16"/>
                              <w:szCs w:val="16"/>
                            </w:rPr>
                            <w:t>en Asociace zdravotnických záchranný</w:t>
                          </w:r>
                          <w:r>
                            <w:rPr>
                              <w:rFonts w:asciiTheme="minorHAnsi" w:hAnsiTheme="minorHAnsi"/>
                              <w:color w:val="1F497D" w:themeColor="text2"/>
                              <w:sz w:val="16"/>
                              <w:szCs w:val="16"/>
                            </w:rPr>
                            <w:t>ch</w:t>
                          </w:r>
                          <w:r w:rsidRPr="00DE7DB8">
                            <w:rPr>
                              <w:rFonts w:asciiTheme="minorHAnsi" w:hAnsiTheme="minorHAnsi"/>
                              <w:color w:val="1F497D" w:themeColor="text2"/>
                              <w:sz w:val="16"/>
                              <w:szCs w:val="16"/>
                            </w:rPr>
                            <w:t xml:space="preserve"> služeb ČR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EDD9B5" id="Obdélník 3" o:spid="_x0000_s1027" style="position:absolute;margin-left:334.75pt;margin-top:3.8pt;width:192.35pt;height:5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" fillcolor="white [3212]" strokecolor="white [3212]" strokeweight="2pt">
              <v:path arrowok="t"/>
              <v:textbox>
                <w:txbxContent>
                  <w:p w14:paraId="4C6E300C" w14:textId="77777777" w:rsidR="007A1027" w:rsidRPr="00DE7DB8" w:rsidRDefault="007A1027" w:rsidP="00DE7DB8">
                    <w:pPr>
                      <w:jc w:val="center"/>
                      <w:rPr>
                        <w:rFonts w:asciiTheme="minorHAnsi" w:hAnsiTheme="minorHAnsi"/>
                        <w:color w:val="1F497D" w:themeColor="text2"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/>
                        <w:color w:val="1F497D" w:themeColor="text2"/>
                        <w:sz w:val="16"/>
                        <w:szCs w:val="16"/>
                      </w:rPr>
                      <w:t>čl</w:t>
                    </w:r>
                    <w:r w:rsidRPr="00DE7DB8">
                      <w:rPr>
                        <w:rFonts w:asciiTheme="minorHAnsi" w:hAnsiTheme="minorHAnsi"/>
                        <w:color w:val="1F497D" w:themeColor="text2"/>
                        <w:sz w:val="16"/>
                        <w:szCs w:val="16"/>
                      </w:rPr>
                      <w:t>en Asociace zdravotnických záchranný</w:t>
                    </w:r>
                    <w:r>
                      <w:rPr>
                        <w:rFonts w:asciiTheme="minorHAnsi" w:hAnsiTheme="minorHAnsi"/>
                        <w:color w:val="1F497D" w:themeColor="text2"/>
                        <w:sz w:val="16"/>
                        <w:szCs w:val="16"/>
                      </w:rPr>
                      <w:t>ch</w:t>
                    </w:r>
                    <w:r w:rsidRPr="00DE7DB8">
                      <w:rPr>
                        <w:rFonts w:asciiTheme="minorHAnsi" w:hAnsiTheme="minorHAnsi"/>
                        <w:color w:val="1F497D" w:themeColor="text2"/>
                        <w:sz w:val="16"/>
                        <w:szCs w:val="16"/>
                      </w:rPr>
                      <w:t xml:space="preserve"> služeb ČR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05A14BB8" wp14:editId="17E27C7B">
              <wp:simplePos x="0" y="0"/>
              <wp:positionH relativeFrom="column">
                <wp:posOffset>-694690</wp:posOffset>
              </wp:positionH>
              <wp:positionV relativeFrom="paragraph">
                <wp:posOffset>55245</wp:posOffset>
              </wp:positionV>
              <wp:extent cx="2410460" cy="729615"/>
              <wp:effectExtent l="0" t="0" r="27940" b="13335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0460" cy="7296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D07645" w14:textId="77777777" w:rsidR="007A1027" w:rsidRPr="007B3A27" w:rsidRDefault="007A1027" w:rsidP="00DE7DB8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C00000"/>
                              <w:sz w:val="16"/>
                            </w:rPr>
                          </w:pPr>
                          <w:r w:rsidRPr="007B3A27">
                            <w:rPr>
                              <w:rFonts w:asciiTheme="minorHAnsi" w:hAnsiTheme="minorHAnsi"/>
                              <w:b/>
                              <w:color w:val="C00000"/>
                              <w:sz w:val="16"/>
                            </w:rPr>
                            <w:t>Zdravotnická záchranná služba Karlovarského kraje,</w:t>
                          </w:r>
                        </w:p>
                        <w:p w14:paraId="235603AB" w14:textId="77777777" w:rsidR="007A1027" w:rsidRPr="007B3A27" w:rsidRDefault="007A1027" w:rsidP="00DE7DB8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C00000"/>
                              <w:sz w:val="16"/>
                            </w:rPr>
                          </w:pPr>
                          <w:r w:rsidRPr="007B3A27">
                            <w:rPr>
                              <w:rFonts w:asciiTheme="minorHAnsi" w:hAnsiTheme="minorHAnsi"/>
                              <w:b/>
                              <w:color w:val="C00000"/>
                              <w:sz w:val="16"/>
                            </w:rPr>
                            <w:t>příspěvková organizace</w:t>
                          </w:r>
                        </w:p>
                        <w:p w14:paraId="35D77F5A" w14:textId="77777777" w:rsidR="007A1027" w:rsidRDefault="007A1027" w:rsidP="00DE7DB8">
                          <w:pPr>
                            <w:jc w:val="center"/>
                            <w:rPr>
                              <w:rFonts w:asciiTheme="minorHAnsi" w:hAnsiTheme="minorHAnsi"/>
                              <w:sz w:val="16"/>
                            </w:rPr>
                          </w:pPr>
                          <w:r w:rsidRPr="007B3A27">
                            <w:rPr>
                              <w:rFonts w:asciiTheme="minorHAnsi" w:hAnsiTheme="minorHAnsi"/>
                              <w:sz w:val="16"/>
                            </w:rPr>
                            <w:t>IČ: 00574660</w:t>
                          </w:r>
                        </w:p>
                        <w:p w14:paraId="273D7D6F" w14:textId="77777777" w:rsidR="007A1027" w:rsidRDefault="007A1027" w:rsidP="00DE7DB8">
                          <w:pPr>
                            <w:jc w:val="center"/>
                            <w:rPr>
                              <w:rFonts w:asciiTheme="minorHAnsi" w:hAnsiTheme="minorHAnsi"/>
                              <w:sz w:val="16"/>
                            </w:rPr>
                          </w:pPr>
                          <w:r w:rsidRPr="007B3A27">
                            <w:rPr>
                              <w:rFonts w:asciiTheme="minorHAnsi" w:hAnsiTheme="minorHAnsi"/>
                              <w:sz w:val="16"/>
                            </w:rPr>
                            <w:t>sekretariat@zzskvk.cz</w:t>
                          </w:r>
                        </w:p>
                        <w:p w14:paraId="7D01C7B7" w14:textId="77777777" w:rsidR="007A1027" w:rsidRDefault="007A1027" w:rsidP="00DE7DB8">
                          <w:pPr>
                            <w:jc w:val="center"/>
                            <w:rPr>
                              <w:rFonts w:asciiTheme="minorHAnsi" w:hAnsiTheme="minorHAnsi"/>
                              <w:sz w:val="16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6"/>
                            </w:rPr>
                            <w:t>+</w:t>
                          </w:r>
                          <w:r w:rsidRPr="007B3A27">
                            <w:rPr>
                              <w:rFonts w:asciiTheme="minorHAnsi" w:hAnsiTheme="minorHAnsi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/>
                              <w:sz w:val="16"/>
                            </w:rPr>
                            <w:t>420 353 362 520</w:t>
                          </w:r>
                        </w:p>
                        <w:p w14:paraId="4857A0C1" w14:textId="77777777" w:rsidR="007A1027" w:rsidRPr="007B3A27" w:rsidRDefault="007A1027">
                          <w:pPr>
                            <w:rPr>
                              <w:rFonts w:asciiTheme="minorHAnsi" w:hAnsiTheme="minorHAnsi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A14BB8" id="Textové pole 6" o:spid="_x0000_s1028" type="#_x0000_t202" style="position:absolute;margin-left:-54.7pt;margin-top:4.35pt;width:189.8pt;height:57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" fillcolor="white [3201]" strokecolor="white [3212]" strokeweight=".5pt">
              <v:path arrowok="t"/>
              <v:textbox>
                <w:txbxContent>
                  <w:p w14:paraId="47D07645" w14:textId="77777777" w:rsidR="007A1027" w:rsidRPr="007B3A27" w:rsidRDefault="007A1027" w:rsidP="00DE7DB8">
                    <w:pPr>
                      <w:jc w:val="center"/>
                      <w:rPr>
                        <w:rFonts w:asciiTheme="minorHAnsi" w:hAnsiTheme="minorHAnsi"/>
                        <w:b/>
                        <w:color w:val="C00000"/>
                        <w:sz w:val="16"/>
                      </w:rPr>
                    </w:pPr>
                    <w:r w:rsidRPr="007B3A27">
                      <w:rPr>
                        <w:rFonts w:asciiTheme="minorHAnsi" w:hAnsiTheme="minorHAnsi"/>
                        <w:b/>
                        <w:color w:val="C00000"/>
                        <w:sz w:val="16"/>
                      </w:rPr>
                      <w:t>Zdravotnická záchranná služba Karlovarského kraje,</w:t>
                    </w:r>
                  </w:p>
                  <w:p w14:paraId="235603AB" w14:textId="77777777" w:rsidR="007A1027" w:rsidRPr="007B3A27" w:rsidRDefault="007A1027" w:rsidP="00DE7DB8">
                    <w:pPr>
                      <w:jc w:val="center"/>
                      <w:rPr>
                        <w:rFonts w:asciiTheme="minorHAnsi" w:hAnsiTheme="minorHAnsi"/>
                        <w:b/>
                        <w:color w:val="C00000"/>
                        <w:sz w:val="16"/>
                      </w:rPr>
                    </w:pPr>
                    <w:r w:rsidRPr="007B3A27">
                      <w:rPr>
                        <w:rFonts w:asciiTheme="minorHAnsi" w:hAnsiTheme="minorHAnsi"/>
                        <w:b/>
                        <w:color w:val="C00000"/>
                        <w:sz w:val="16"/>
                      </w:rPr>
                      <w:t>příspěvková organizace</w:t>
                    </w:r>
                  </w:p>
                  <w:p w14:paraId="35D77F5A" w14:textId="77777777" w:rsidR="007A1027" w:rsidRDefault="007A1027" w:rsidP="00DE7DB8">
                    <w:pPr>
                      <w:jc w:val="center"/>
                      <w:rPr>
                        <w:rFonts w:asciiTheme="minorHAnsi" w:hAnsiTheme="minorHAnsi"/>
                        <w:sz w:val="16"/>
                      </w:rPr>
                    </w:pPr>
                    <w:r w:rsidRPr="007B3A27">
                      <w:rPr>
                        <w:rFonts w:asciiTheme="minorHAnsi" w:hAnsiTheme="minorHAnsi"/>
                        <w:sz w:val="16"/>
                      </w:rPr>
                      <w:t>IČ: 00574660</w:t>
                    </w:r>
                  </w:p>
                  <w:p w14:paraId="273D7D6F" w14:textId="77777777" w:rsidR="007A1027" w:rsidRDefault="007A1027" w:rsidP="00DE7DB8">
                    <w:pPr>
                      <w:jc w:val="center"/>
                      <w:rPr>
                        <w:rFonts w:asciiTheme="minorHAnsi" w:hAnsiTheme="minorHAnsi"/>
                        <w:sz w:val="16"/>
                      </w:rPr>
                    </w:pPr>
                    <w:r w:rsidRPr="007B3A27">
                      <w:rPr>
                        <w:rFonts w:asciiTheme="minorHAnsi" w:hAnsiTheme="minorHAnsi"/>
                        <w:sz w:val="16"/>
                      </w:rPr>
                      <w:t>sekretariat@zzskvk.cz</w:t>
                    </w:r>
                  </w:p>
                  <w:p w14:paraId="7D01C7B7" w14:textId="77777777" w:rsidR="007A1027" w:rsidRDefault="007A1027" w:rsidP="00DE7DB8">
                    <w:pPr>
                      <w:jc w:val="center"/>
                      <w:rPr>
                        <w:rFonts w:asciiTheme="minorHAnsi" w:hAnsiTheme="minorHAnsi"/>
                        <w:sz w:val="16"/>
                      </w:rPr>
                    </w:pPr>
                    <w:r>
                      <w:rPr>
                        <w:rFonts w:asciiTheme="minorHAnsi" w:hAnsiTheme="minorHAnsi"/>
                        <w:sz w:val="16"/>
                      </w:rPr>
                      <w:t>+</w:t>
                    </w:r>
                    <w:r w:rsidRPr="007B3A27">
                      <w:rPr>
                        <w:rFonts w:asciiTheme="minorHAnsi" w:hAnsiTheme="minorHAnsi"/>
                        <w:sz w:val="16"/>
                      </w:rPr>
                      <w:t xml:space="preserve"> </w:t>
                    </w:r>
                    <w:r>
                      <w:rPr>
                        <w:rFonts w:asciiTheme="minorHAnsi" w:hAnsiTheme="minorHAnsi"/>
                        <w:sz w:val="16"/>
                      </w:rPr>
                      <w:t>420 353 362 520</w:t>
                    </w:r>
                  </w:p>
                  <w:p w14:paraId="4857A0C1" w14:textId="77777777" w:rsidR="007A1027" w:rsidRPr="007B3A27" w:rsidRDefault="007A1027">
                    <w:pPr>
                      <w:rPr>
                        <w:rFonts w:asciiTheme="minorHAnsi" w:hAnsiTheme="minorHAnsi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6912" behindDoc="1" locked="0" layoutInCell="1" allowOverlap="1" wp14:anchorId="66CE3BB8" wp14:editId="10D5F529">
          <wp:simplePos x="0" y="0"/>
          <wp:positionH relativeFrom="column">
            <wp:posOffset>-734060</wp:posOffset>
          </wp:positionH>
          <wp:positionV relativeFrom="paragraph">
            <wp:posOffset>-60315</wp:posOffset>
          </wp:positionV>
          <wp:extent cx="7571740" cy="129540"/>
          <wp:effectExtent l="0" t="0" r="0" b="381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65" t="66897" r="4040" b="30310"/>
                  <a:stretch/>
                </pic:blipFill>
                <pic:spPr bwMode="auto">
                  <a:xfrm>
                    <a:off x="0" y="0"/>
                    <a:ext cx="7571740" cy="129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E01A4B0" w14:textId="77777777" w:rsidR="007A1027" w:rsidRPr="00A51959" w:rsidRDefault="007A1027" w:rsidP="00E352A3">
    <w:pPr>
      <w:contextualSpacing/>
      <w:rPr>
        <w:rFonts w:ascii="Arial" w:hAnsi="Arial" w:cs="Arial"/>
        <w:b/>
        <w:color w:val="0070C0"/>
        <w:sz w:val="16"/>
        <w:szCs w:val="20"/>
      </w:rPr>
    </w:pPr>
    <w:r>
      <w:rPr>
        <w:noProof/>
      </w:rPr>
      <w:drawing>
        <wp:anchor distT="0" distB="0" distL="114300" distR="114300" simplePos="0" relativeHeight="251693056" behindDoc="0" locked="0" layoutInCell="1" allowOverlap="1" wp14:anchorId="7B2AEE46" wp14:editId="3903DF1A">
          <wp:simplePos x="0" y="0"/>
          <wp:positionH relativeFrom="column">
            <wp:posOffset>5117202</wp:posOffset>
          </wp:positionH>
          <wp:positionV relativeFrom="paragraph">
            <wp:posOffset>54931</wp:posOffset>
          </wp:positionV>
          <wp:extent cx="830531" cy="504967"/>
          <wp:effectExtent l="0" t="0" r="825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ZZ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509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B3A27">
      <w:rPr>
        <w:noProof/>
      </w:rPr>
      <w:drawing>
        <wp:anchor distT="0" distB="0" distL="114300" distR="114300" simplePos="0" relativeHeight="251699200" behindDoc="0" locked="0" layoutInCell="1" allowOverlap="1" wp14:anchorId="6492C308" wp14:editId="6D50FAE5">
          <wp:simplePos x="0" y="0"/>
          <wp:positionH relativeFrom="column">
            <wp:posOffset>2964815</wp:posOffset>
          </wp:positionH>
          <wp:positionV relativeFrom="paragraph">
            <wp:posOffset>179070</wp:posOffset>
          </wp:positionV>
          <wp:extent cx="224790" cy="224790"/>
          <wp:effectExtent l="0" t="0" r="3810" b="3810"/>
          <wp:wrapTight wrapText="bothSides">
            <wp:wrapPolygon edited="0">
              <wp:start x="0" y="0"/>
              <wp:lineTo x="0" y="20136"/>
              <wp:lineTo x="18305" y="20136"/>
              <wp:lineTo x="20136" y="16475"/>
              <wp:lineTo x="20136" y="1831"/>
              <wp:lineTo x="18305" y="0"/>
              <wp:lineTo x="0" y="0"/>
            </wp:wrapPolygon>
          </wp:wrapTight>
          <wp:docPr id="19" name="Obrázek 19" descr="Google+ - Zdravotnická záchranná služba Karlovarského kra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Google+ - Zdravotnická záchranná služba Karlovarského kraj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" cy="22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3A27">
      <w:rPr>
        <w:noProof/>
      </w:rPr>
      <w:drawing>
        <wp:anchor distT="0" distB="0" distL="114300" distR="114300" simplePos="0" relativeHeight="251698176" behindDoc="0" locked="0" layoutInCell="1" allowOverlap="1" wp14:anchorId="56B62019" wp14:editId="23FA3121">
          <wp:simplePos x="0" y="0"/>
          <wp:positionH relativeFrom="column">
            <wp:posOffset>2663825</wp:posOffset>
          </wp:positionH>
          <wp:positionV relativeFrom="paragraph">
            <wp:posOffset>165735</wp:posOffset>
          </wp:positionV>
          <wp:extent cx="224790" cy="224790"/>
          <wp:effectExtent l="0" t="0" r="3810" b="3810"/>
          <wp:wrapTight wrapText="bothSides">
            <wp:wrapPolygon edited="0">
              <wp:start x="0" y="0"/>
              <wp:lineTo x="0" y="20136"/>
              <wp:lineTo x="18305" y="20136"/>
              <wp:lineTo x="20136" y="18305"/>
              <wp:lineTo x="20136" y="0"/>
              <wp:lineTo x="0" y="0"/>
            </wp:wrapPolygon>
          </wp:wrapTight>
          <wp:docPr id="18" name="Obrázek 18" descr="Facebook - Zdravotnická záchranná služba Karlovarského kra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Facebook - Zdravotnická záchranná služba Karlovarského kraj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" cy="22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3A27">
      <w:rPr>
        <w:noProof/>
      </w:rPr>
      <w:drawing>
        <wp:anchor distT="0" distB="0" distL="114300" distR="114300" simplePos="0" relativeHeight="251700224" behindDoc="0" locked="0" layoutInCell="1" allowOverlap="1" wp14:anchorId="503B94DB" wp14:editId="18CA758B">
          <wp:simplePos x="0" y="0"/>
          <wp:positionH relativeFrom="column">
            <wp:posOffset>3258185</wp:posOffset>
          </wp:positionH>
          <wp:positionV relativeFrom="paragraph">
            <wp:posOffset>165735</wp:posOffset>
          </wp:positionV>
          <wp:extent cx="224790" cy="224790"/>
          <wp:effectExtent l="0" t="0" r="3810" b="3810"/>
          <wp:wrapTight wrapText="bothSides">
            <wp:wrapPolygon edited="0">
              <wp:start x="0" y="0"/>
              <wp:lineTo x="0" y="18305"/>
              <wp:lineTo x="1831" y="20136"/>
              <wp:lineTo x="20136" y="20136"/>
              <wp:lineTo x="20136" y="0"/>
              <wp:lineTo x="0" y="0"/>
            </wp:wrapPolygon>
          </wp:wrapTight>
          <wp:docPr id="20" name="Obrázek 20" descr="Twitter - Zdravotnická záchranná služba Karlovarského kra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Twitter - Zdravotnická záchranná služba Karlovarského kraj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" cy="22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808080"/>
        <w:sz w:val="16"/>
        <w:szCs w:val="20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A0C2320" wp14:editId="2EAC3CFF">
              <wp:simplePos x="0" y="0"/>
              <wp:positionH relativeFrom="column">
                <wp:posOffset>1981835</wp:posOffset>
              </wp:positionH>
              <wp:positionV relativeFrom="paragraph">
                <wp:posOffset>9947275</wp:posOffset>
              </wp:positionV>
              <wp:extent cx="2066925" cy="637540"/>
              <wp:effectExtent l="0" t="0" r="9525" b="0"/>
              <wp:wrapNone/>
              <wp:docPr id="26" name="Textové po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637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B9459C" w14:textId="77777777" w:rsidR="007A1027" w:rsidRPr="00471920" w:rsidRDefault="007A1027" w:rsidP="00572FAF">
                          <w:pPr>
                            <w:contextualSpacing/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</w:pPr>
                          <w:r w:rsidRPr="00471920"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  <w:t xml:space="preserve">Zdravotnická záchranná služba </w:t>
                          </w:r>
                        </w:p>
                        <w:p w14:paraId="5DB015DC" w14:textId="77777777" w:rsidR="007A1027" w:rsidRPr="00471920" w:rsidRDefault="007A1027" w:rsidP="00572FAF">
                          <w:pPr>
                            <w:contextualSpacing/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</w:pPr>
                          <w:r w:rsidRPr="00471920"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  <w:t>Karlovarského kraje</w:t>
                          </w:r>
                        </w:p>
                        <w:p w14:paraId="47438EDC" w14:textId="77777777" w:rsidR="007A1027" w:rsidRPr="002C546A" w:rsidRDefault="007A1027" w:rsidP="00572FAF">
                          <w:pPr>
                            <w:contextualSpacing/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</w:pP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příspěvková organizace</w:t>
                          </w:r>
                        </w:p>
                        <w:p w14:paraId="05CC6405" w14:textId="77777777" w:rsidR="007A1027" w:rsidRPr="002C546A" w:rsidRDefault="007A1027" w:rsidP="00572FAF">
                          <w:pPr>
                            <w:contextualSpacing/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</w:pP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 xml:space="preserve">Závodní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390/98C</w:t>
                          </w: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, 360 06 Karlovy Vary</w:t>
                          </w:r>
                        </w:p>
                        <w:p w14:paraId="0D25BBFB" w14:textId="77777777" w:rsidR="007A1027" w:rsidRPr="002C546A" w:rsidRDefault="007A1027" w:rsidP="00572FAF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0C2320" id="_x0000_t202" coordsize="21600,21600" o:spt="202" path="m,l,21600r21600,l21600,xe">
              <v:stroke joinstyle="miter"/>
              <v:path gradientshapeok="t" o:connecttype="rect"/>
            </v:shapetype>
            <v:shape id="Textové pole 26" o:spid="_x0000_s1029" type="#_x0000_t202" style="position:absolute;margin-left:156.05pt;margin-top:783.25pt;width:162.75pt;height:50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" stroked="f">
              <v:textbox>
                <w:txbxContent>
                  <w:p w14:paraId="0BB9459C" w14:textId="77777777" w:rsidR="007A1027" w:rsidRPr="00471920" w:rsidRDefault="007A1027" w:rsidP="00572FAF">
                    <w:pPr>
                      <w:contextualSpacing/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</w:pPr>
                    <w:r w:rsidRPr="00471920"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  <w:t xml:space="preserve">Zdravotnická záchranná služba </w:t>
                    </w:r>
                  </w:p>
                  <w:p w14:paraId="5DB015DC" w14:textId="77777777" w:rsidR="007A1027" w:rsidRPr="00471920" w:rsidRDefault="007A1027" w:rsidP="00572FAF">
                    <w:pPr>
                      <w:contextualSpacing/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</w:pPr>
                    <w:r w:rsidRPr="00471920"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  <w:t>Karlovarského kraje</w:t>
                    </w:r>
                  </w:p>
                  <w:p w14:paraId="47438EDC" w14:textId="77777777" w:rsidR="007A1027" w:rsidRPr="002C546A" w:rsidRDefault="007A1027" w:rsidP="00572FAF">
                    <w:pPr>
                      <w:contextualSpacing/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</w:pP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příspěvková organizace</w:t>
                    </w:r>
                  </w:p>
                  <w:p w14:paraId="05CC6405" w14:textId="77777777" w:rsidR="007A1027" w:rsidRPr="002C546A" w:rsidRDefault="007A1027" w:rsidP="00572FAF">
                    <w:pPr>
                      <w:contextualSpacing/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</w:pP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 xml:space="preserve">Závodní </w:t>
                    </w:r>
                    <w:r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390/</w:t>
                    </w:r>
                    <w:proofErr w:type="gramStart"/>
                    <w:r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98C</w:t>
                    </w:r>
                    <w:proofErr w:type="gramEnd"/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, 360 06 Karlovy Vary</w:t>
                    </w:r>
                  </w:p>
                  <w:p w14:paraId="0D25BBFB" w14:textId="77777777" w:rsidR="007A1027" w:rsidRPr="002C546A" w:rsidRDefault="007A1027" w:rsidP="00572FAF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808080"/>
        <w:sz w:val="16"/>
        <w:szCs w:val="20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0ACC939" wp14:editId="1FB0473B">
              <wp:simplePos x="0" y="0"/>
              <wp:positionH relativeFrom="column">
                <wp:posOffset>1981835</wp:posOffset>
              </wp:positionH>
              <wp:positionV relativeFrom="paragraph">
                <wp:posOffset>9947275</wp:posOffset>
              </wp:positionV>
              <wp:extent cx="2066925" cy="637540"/>
              <wp:effectExtent l="0" t="0" r="9525" b="0"/>
              <wp:wrapNone/>
              <wp:docPr id="25" name="Textové po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637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0CF046" w14:textId="77777777" w:rsidR="007A1027" w:rsidRPr="00471920" w:rsidRDefault="007A1027" w:rsidP="00572FAF">
                          <w:pPr>
                            <w:contextualSpacing/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</w:pPr>
                          <w:r w:rsidRPr="00471920"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  <w:t xml:space="preserve">Zdravotnická záchranná služba </w:t>
                          </w:r>
                        </w:p>
                        <w:p w14:paraId="706A6998" w14:textId="77777777" w:rsidR="007A1027" w:rsidRPr="00471920" w:rsidRDefault="007A1027" w:rsidP="00572FAF">
                          <w:pPr>
                            <w:contextualSpacing/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</w:pPr>
                          <w:r w:rsidRPr="00471920"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  <w:t>Karlovarského kraje</w:t>
                          </w:r>
                        </w:p>
                        <w:p w14:paraId="3D61E6F4" w14:textId="77777777" w:rsidR="007A1027" w:rsidRPr="002C546A" w:rsidRDefault="007A1027" w:rsidP="00572FAF">
                          <w:pPr>
                            <w:contextualSpacing/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</w:pP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příspěvková organizace</w:t>
                          </w:r>
                        </w:p>
                        <w:p w14:paraId="6FE5E67F" w14:textId="77777777" w:rsidR="007A1027" w:rsidRPr="002C546A" w:rsidRDefault="007A1027" w:rsidP="00572FAF">
                          <w:pPr>
                            <w:contextualSpacing/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</w:pP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 xml:space="preserve">Závodní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390/98C</w:t>
                          </w: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, 360 06 Karlovy Vary</w:t>
                          </w:r>
                        </w:p>
                        <w:p w14:paraId="61C87764" w14:textId="77777777" w:rsidR="007A1027" w:rsidRPr="002C546A" w:rsidRDefault="007A1027" w:rsidP="00572FAF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ACC939" id="Textové pole 25" o:spid="_x0000_s1030" type="#_x0000_t202" style="position:absolute;margin-left:156.05pt;margin-top:783.25pt;width:162.75pt;height:50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" stroked="f">
              <v:textbox>
                <w:txbxContent>
                  <w:p w14:paraId="290CF046" w14:textId="77777777" w:rsidR="007A1027" w:rsidRPr="00471920" w:rsidRDefault="007A1027" w:rsidP="00572FAF">
                    <w:pPr>
                      <w:contextualSpacing/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</w:pPr>
                    <w:r w:rsidRPr="00471920"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  <w:t xml:space="preserve">Zdravotnická záchranná služba </w:t>
                    </w:r>
                  </w:p>
                  <w:p w14:paraId="706A6998" w14:textId="77777777" w:rsidR="007A1027" w:rsidRPr="00471920" w:rsidRDefault="007A1027" w:rsidP="00572FAF">
                    <w:pPr>
                      <w:contextualSpacing/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</w:pPr>
                    <w:r w:rsidRPr="00471920"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  <w:t>Karlovarského kraje</w:t>
                    </w:r>
                  </w:p>
                  <w:p w14:paraId="3D61E6F4" w14:textId="77777777" w:rsidR="007A1027" w:rsidRPr="002C546A" w:rsidRDefault="007A1027" w:rsidP="00572FAF">
                    <w:pPr>
                      <w:contextualSpacing/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</w:pP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příspěvková organizace</w:t>
                    </w:r>
                  </w:p>
                  <w:p w14:paraId="6FE5E67F" w14:textId="77777777" w:rsidR="007A1027" w:rsidRPr="002C546A" w:rsidRDefault="007A1027" w:rsidP="00572FAF">
                    <w:pPr>
                      <w:contextualSpacing/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</w:pP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 xml:space="preserve">Závodní </w:t>
                    </w:r>
                    <w:r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390/</w:t>
                    </w:r>
                    <w:proofErr w:type="gramStart"/>
                    <w:r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98C</w:t>
                    </w:r>
                    <w:proofErr w:type="gramEnd"/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, 360 06 Karlovy Vary</w:t>
                    </w:r>
                  </w:p>
                  <w:p w14:paraId="61C87764" w14:textId="77777777" w:rsidR="007A1027" w:rsidRPr="002C546A" w:rsidRDefault="007A1027" w:rsidP="00572FAF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808080"/>
        <w:sz w:val="16"/>
        <w:szCs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8A96CC3" wp14:editId="26BE55E0">
              <wp:simplePos x="0" y="0"/>
              <wp:positionH relativeFrom="column">
                <wp:posOffset>1981835</wp:posOffset>
              </wp:positionH>
              <wp:positionV relativeFrom="paragraph">
                <wp:posOffset>9947275</wp:posOffset>
              </wp:positionV>
              <wp:extent cx="2066925" cy="637540"/>
              <wp:effectExtent l="0" t="0" r="9525" b="0"/>
              <wp:wrapNone/>
              <wp:docPr id="24" name="Textové po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637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A6BD15" w14:textId="77777777" w:rsidR="007A1027" w:rsidRPr="00471920" w:rsidRDefault="007A1027" w:rsidP="00572FAF">
                          <w:pPr>
                            <w:contextualSpacing/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</w:pPr>
                          <w:r w:rsidRPr="00471920"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  <w:t xml:space="preserve">Zdravotnická záchranná služba </w:t>
                          </w:r>
                        </w:p>
                        <w:p w14:paraId="7CB09356" w14:textId="77777777" w:rsidR="007A1027" w:rsidRPr="00471920" w:rsidRDefault="007A1027" w:rsidP="00572FAF">
                          <w:pPr>
                            <w:contextualSpacing/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</w:pPr>
                          <w:r w:rsidRPr="00471920"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  <w:t>Karlovarského kraje</w:t>
                          </w:r>
                        </w:p>
                        <w:p w14:paraId="1D1139BD" w14:textId="77777777" w:rsidR="007A1027" w:rsidRPr="002C546A" w:rsidRDefault="007A1027" w:rsidP="00572FAF">
                          <w:pPr>
                            <w:contextualSpacing/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</w:pP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příspěvková organizace</w:t>
                          </w:r>
                        </w:p>
                        <w:p w14:paraId="38E0C5ED" w14:textId="77777777" w:rsidR="007A1027" w:rsidRPr="002C546A" w:rsidRDefault="007A1027" w:rsidP="00572FAF">
                          <w:pPr>
                            <w:contextualSpacing/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</w:pP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 xml:space="preserve">Závodní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390/98C</w:t>
                          </w: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, 360 06 Karlovy Vary</w:t>
                          </w:r>
                        </w:p>
                        <w:p w14:paraId="2215ECC4" w14:textId="77777777" w:rsidR="007A1027" w:rsidRPr="002C546A" w:rsidRDefault="007A1027" w:rsidP="00572FAF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A96CC3" id="Textové pole 24" o:spid="_x0000_s1031" type="#_x0000_t202" style="position:absolute;margin-left:156.05pt;margin-top:783.25pt;width:162.75pt;height:50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" stroked="f">
              <v:textbox>
                <w:txbxContent>
                  <w:p w14:paraId="29A6BD15" w14:textId="77777777" w:rsidR="007A1027" w:rsidRPr="00471920" w:rsidRDefault="007A1027" w:rsidP="00572FAF">
                    <w:pPr>
                      <w:contextualSpacing/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</w:pPr>
                    <w:r w:rsidRPr="00471920"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  <w:t xml:space="preserve">Zdravotnická záchranná služba </w:t>
                    </w:r>
                  </w:p>
                  <w:p w14:paraId="7CB09356" w14:textId="77777777" w:rsidR="007A1027" w:rsidRPr="00471920" w:rsidRDefault="007A1027" w:rsidP="00572FAF">
                    <w:pPr>
                      <w:contextualSpacing/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</w:pPr>
                    <w:r w:rsidRPr="00471920"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  <w:t>Karlovarského kraje</w:t>
                    </w:r>
                  </w:p>
                  <w:p w14:paraId="1D1139BD" w14:textId="77777777" w:rsidR="007A1027" w:rsidRPr="002C546A" w:rsidRDefault="007A1027" w:rsidP="00572FAF">
                    <w:pPr>
                      <w:contextualSpacing/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</w:pP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příspěvková organizace</w:t>
                    </w:r>
                  </w:p>
                  <w:p w14:paraId="38E0C5ED" w14:textId="77777777" w:rsidR="007A1027" w:rsidRPr="002C546A" w:rsidRDefault="007A1027" w:rsidP="00572FAF">
                    <w:pPr>
                      <w:contextualSpacing/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</w:pP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 xml:space="preserve">Závodní </w:t>
                    </w:r>
                    <w:r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390/</w:t>
                    </w:r>
                    <w:proofErr w:type="gramStart"/>
                    <w:r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98C</w:t>
                    </w:r>
                    <w:proofErr w:type="gramEnd"/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, 360 06 Karlovy Vary</w:t>
                    </w:r>
                  </w:p>
                  <w:p w14:paraId="2215ECC4" w14:textId="77777777" w:rsidR="007A1027" w:rsidRPr="002C546A" w:rsidRDefault="007A1027" w:rsidP="00572FAF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A1782" w14:textId="77777777" w:rsidR="007E08FC" w:rsidRDefault="007E08FC" w:rsidP="004A5027">
      <w:r>
        <w:separator/>
      </w:r>
    </w:p>
  </w:footnote>
  <w:footnote w:type="continuationSeparator" w:id="0">
    <w:p w14:paraId="243311C9" w14:textId="77777777" w:rsidR="007E08FC" w:rsidRDefault="007E08FC" w:rsidP="004A5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D2642" w14:textId="77777777" w:rsidR="007A1027" w:rsidRDefault="007A1027" w:rsidP="00BC0042">
    <w:pPr>
      <w:pStyle w:val="Zhlav"/>
      <w:rPr>
        <w:noProof/>
      </w:rPr>
    </w:pPr>
  </w:p>
  <w:p w14:paraId="1B517663" w14:textId="77777777" w:rsidR="007A1027" w:rsidRPr="00BC0042" w:rsidRDefault="007A1027" w:rsidP="00BC0042">
    <w:pPr>
      <w:pStyle w:val="Zhlav"/>
    </w:pPr>
    <w:r>
      <w:rPr>
        <w:noProof/>
        <w:lang w:eastAsia="cs-CZ"/>
      </w:rPr>
      <w:drawing>
        <wp:anchor distT="0" distB="0" distL="114300" distR="114300" simplePos="0" relativeHeight="251685888" behindDoc="0" locked="0" layoutInCell="1" allowOverlap="1" wp14:anchorId="46CCB35A" wp14:editId="36095E6F">
          <wp:simplePos x="0" y="0"/>
          <wp:positionH relativeFrom="column">
            <wp:posOffset>-453438</wp:posOffset>
          </wp:positionH>
          <wp:positionV relativeFrom="paragraph">
            <wp:posOffset>41910</wp:posOffset>
          </wp:positionV>
          <wp:extent cx="7338060" cy="76390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65" t="25518" r="2683" b="57241"/>
                  <a:stretch/>
                </pic:blipFill>
                <pic:spPr bwMode="auto">
                  <a:xfrm>
                    <a:off x="0" y="0"/>
                    <a:ext cx="7338060" cy="7639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78DB"/>
    <w:multiLevelType w:val="hybridMultilevel"/>
    <w:tmpl w:val="93721B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4160A"/>
    <w:multiLevelType w:val="hybridMultilevel"/>
    <w:tmpl w:val="D8AAA598"/>
    <w:lvl w:ilvl="0" w:tplc="36AE1ECC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11506A"/>
    <w:multiLevelType w:val="hybridMultilevel"/>
    <w:tmpl w:val="BE3486E0"/>
    <w:lvl w:ilvl="0" w:tplc="C1623CCC">
      <w:start w:val="14"/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93250FE"/>
    <w:multiLevelType w:val="hybridMultilevel"/>
    <w:tmpl w:val="CB6A557E"/>
    <w:lvl w:ilvl="0" w:tplc="951607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1B77231"/>
    <w:multiLevelType w:val="hybridMultilevel"/>
    <w:tmpl w:val="1A12663A"/>
    <w:lvl w:ilvl="0" w:tplc="5F3259EA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A39B9"/>
    <w:multiLevelType w:val="hybridMultilevel"/>
    <w:tmpl w:val="47E0D9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361C41"/>
    <w:multiLevelType w:val="hybridMultilevel"/>
    <w:tmpl w:val="35A6A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C717E"/>
    <w:multiLevelType w:val="hybridMultilevel"/>
    <w:tmpl w:val="6E88E66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5CE07A7"/>
    <w:multiLevelType w:val="hybridMultilevel"/>
    <w:tmpl w:val="FE9A15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7D76E8"/>
    <w:multiLevelType w:val="hybridMultilevel"/>
    <w:tmpl w:val="9468C766"/>
    <w:lvl w:ilvl="0" w:tplc="8FB80BD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671F6A90"/>
    <w:multiLevelType w:val="hybridMultilevel"/>
    <w:tmpl w:val="804684CC"/>
    <w:lvl w:ilvl="0" w:tplc="017C4502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4C6D88"/>
    <w:multiLevelType w:val="hybridMultilevel"/>
    <w:tmpl w:val="8BE690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475104">
    <w:abstractNumId w:val="2"/>
  </w:num>
  <w:num w:numId="2" w16cid:durableId="827330505">
    <w:abstractNumId w:val="1"/>
  </w:num>
  <w:num w:numId="3" w16cid:durableId="591742545">
    <w:abstractNumId w:val="4"/>
  </w:num>
  <w:num w:numId="4" w16cid:durableId="209615725">
    <w:abstractNumId w:val="9"/>
  </w:num>
  <w:num w:numId="5" w16cid:durableId="134790154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7007450">
    <w:abstractNumId w:val="3"/>
  </w:num>
  <w:num w:numId="7" w16cid:durableId="690761826">
    <w:abstractNumId w:val="0"/>
  </w:num>
  <w:num w:numId="8" w16cid:durableId="1095052929">
    <w:abstractNumId w:val="11"/>
  </w:num>
  <w:num w:numId="9" w16cid:durableId="747504240">
    <w:abstractNumId w:val="5"/>
  </w:num>
  <w:num w:numId="10" w16cid:durableId="1780375594">
    <w:abstractNumId w:val="6"/>
  </w:num>
  <w:num w:numId="11" w16cid:durableId="103693367">
    <w:abstractNumId w:val="8"/>
  </w:num>
  <w:num w:numId="12" w16cid:durableId="19341250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027"/>
    <w:rsid w:val="000061E7"/>
    <w:rsid w:val="00007D24"/>
    <w:rsid w:val="000142EB"/>
    <w:rsid w:val="0002150C"/>
    <w:rsid w:val="000335C0"/>
    <w:rsid w:val="0005666B"/>
    <w:rsid w:val="000665C0"/>
    <w:rsid w:val="00074831"/>
    <w:rsid w:val="00083D12"/>
    <w:rsid w:val="000861AF"/>
    <w:rsid w:val="00091EC9"/>
    <w:rsid w:val="000A6721"/>
    <w:rsid w:val="000B1618"/>
    <w:rsid w:val="000B6EC7"/>
    <w:rsid w:val="000D2F6C"/>
    <w:rsid w:val="000D3297"/>
    <w:rsid w:val="000D40E3"/>
    <w:rsid w:val="000D4FC5"/>
    <w:rsid w:val="000E2556"/>
    <w:rsid w:val="000E2F2D"/>
    <w:rsid w:val="000F1694"/>
    <w:rsid w:val="00106B99"/>
    <w:rsid w:val="0011258C"/>
    <w:rsid w:val="0011272F"/>
    <w:rsid w:val="00130D85"/>
    <w:rsid w:val="00132570"/>
    <w:rsid w:val="00133614"/>
    <w:rsid w:val="001337AE"/>
    <w:rsid w:val="00135030"/>
    <w:rsid w:val="00137F1C"/>
    <w:rsid w:val="00150B76"/>
    <w:rsid w:val="00162D11"/>
    <w:rsid w:val="00167815"/>
    <w:rsid w:val="00182F35"/>
    <w:rsid w:val="0018585F"/>
    <w:rsid w:val="00186925"/>
    <w:rsid w:val="0019026C"/>
    <w:rsid w:val="00191D48"/>
    <w:rsid w:val="00192B9C"/>
    <w:rsid w:val="0019554A"/>
    <w:rsid w:val="00196724"/>
    <w:rsid w:val="001A0C6C"/>
    <w:rsid w:val="001B12AF"/>
    <w:rsid w:val="001B543C"/>
    <w:rsid w:val="001D27E9"/>
    <w:rsid w:val="001E6E0A"/>
    <w:rsid w:val="002054FB"/>
    <w:rsid w:val="00216B5A"/>
    <w:rsid w:val="0022103A"/>
    <w:rsid w:val="00243FD2"/>
    <w:rsid w:val="00244C9E"/>
    <w:rsid w:val="00253E17"/>
    <w:rsid w:val="002615D1"/>
    <w:rsid w:val="0026551B"/>
    <w:rsid w:val="00266157"/>
    <w:rsid w:val="00275B6A"/>
    <w:rsid w:val="002863ED"/>
    <w:rsid w:val="002947B7"/>
    <w:rsid w:val="0029493C"/>
    <w:rsid w:val="002A53A6"/>
    <w:rsid w:val="002B13B4"/>
    <w:rsid w:val="002B2D90"/>
    <w:rsid w:val="002B5322"/>
    <w:rsid w:val="002B736D"/>
    <w:rsid w:val="002B777F"/>
    <w:rsid w:val="002C3032"/>
    <w:rsid w:val="002C5D36"/>
    <w:rsid w:val="002D0EDC"/>
    <w:rsid w:val="002E7BD3"/>
    <w:rsid w:val="002F2586"/>
    <w:rsid w:val="00335A2A"/>
    <w:rsid w:val="00337DCE"/>
    <w:rsid w:val="00342397"/>
    <w:rsid w:val="00343A8B"/>
    <w:rsid w:val="00353510"/>
    <w:rsid w:val="00353572"/>
    <w:rsid w:val="00363454"/>
    <w:rsid w:val="0037189C"/>
    <w:rsid w:val="003876C7"/>
    <w:rsid w:val="00387D1F"/>
    <w:rsid w:val="003A5DEE"/>
    <w:rsid w:val="003D53C3"/>
    <w:rsid w:val="003E105E"/>
    <w:rsid w:val="003F237C"/>
    <w:rsid w:val="0040057B"/>
    <w:rsid w:val="004041C0"/>
    <w:rsid w:val="004055A8"/>
    <w:rsid w:val="00420D20"/>
    <w:rsid w:val="00424B78"/>
    <w:rsid w:val="00427EC0"/>
    <w:rsid w:val="00431CA3"/>
    <w:rsid w:val="00441B40"/>
    <w:rsid w:val="00441C97"/>
    <w:rsid w:val="004539F4"/>
    <w:rsid w:val="00453E03"/>
    <w:rsid w:val="004549E7"/>
    <w:rsid w:val="00457E55"/>
    <w:rsid w:val="004700BD"/>
    <w:rsid w:val="00470986"/>
    <w:rsid w:val="00474BC2"/>
    <w:rsid w:val="004753DB"/>
    <w:rsid w:val="00476EC8"/>
    <w:rsid w:val="00493AF5"/>
    <w:rsid w:val="00497F35"/>
    <w:rsid w:val="004A46E3"/>
    <w:rsid w:val="004A5027"/>
    <w:rsid w:val="004A5A05"/>
    <w:rsid w:val="004B22F6"/>
    <w:rsid w:val="004B5B84"/>
    <w:rsid w:val="004B7327"/>
    <w:rsid w:val="004D1B8A"/>
    <w:rsid w:val="004D5B32"/>
    <w:rsid w:val="004E23AD"/>
    <w:rsid w:val="004E770C"/>
    <w:rsid w:val="00507E1D"/>
    <w:rsid w:val="00513DE8"/>
    <w:rsid w:val="00515AEB"/>
    <w:rsid w:val="005243E4"/>
    <w:rsid w:val="00524DC5"/>
    <w:rsid w:val="00531E56"/>
    <w:rsid w:val="00537E69"/>
    <w:rsid w:val="005440A5"/>
    <w:rsid w:val="00544307"/>
    <w:rsid w:val="00544963"/>
    <w:rsid w:val="00551BA8"/>
    <w:rsid w:val="00553C90"/>
    <w:rsid w:val="00561D3B"/>
    <w:rsid w:val="005701EB"/>
    <w:rsid w:val="00572FAF"/>
    <w:rsid w:val="005960B3"/>
    <w:rsid w:val="005A47DD"/>
    <w:rsid w:val="005A5024"/>
    <w:rsid w:val="005B478D"/>
    <w:rsid w:val="005B56EB"/>
    <w:rsid w:val="005B65A8"/>
    <w:rsid w:val="005C1A4E"/>
    <w:rsid w:val="005C7B69"/>
    <w:rsid w:val="005D0016"/>
    <w:rsid w:val="005D250A"/>
    <w:rsid w:val="005D4A10"/>
    <w:rsid w:val="005E2A78"/>
    <w:rsid w:val="005F4009"/>
    <w:rsid w:val="005F577F"/>
    <w:rsid w:val="006033C6"/>
    <w:rsid w:val="00604F41"/>
    <w:rsid w:val="006070B6"/>
    <w:rsid w:val="0060798A"/>
    <w:rsid w:val="00607E06"/>
    <w:rsid w:val="0061632B"/>
    <w:rsid w:val="006235E6"/>
    <w:rsid w:val="00632329"/>
    <w:rsid w:val="00647239"/>
    <w:rsid w:val="00652A4B"/>
    <w:rsid w:val="00653D2C"/>
    <w:rsid w:val="0066210A"/>
    <w:rsid w:val="00662C71"/>
    <w:rsid w:val="0066672C"/>
    <w:rsid w:val="006714E5"/>
    <w:rsid w:val="0067331C"/>
    <w:rsid w:val="00673B25"/>
    <w:rsid w:val="006759DE"/>
    <w:rsid w:val="00683EE4"/>
    <w:rsid w:val="006865AC"/>
    <w:rsid w:val="006869A0"/>
    <w:rsid w:val="006943F3"/>
    <w:rsid w:val="00694953"/>
    <w:rsid w:val="00695FFE"/>
    <w:rsid w:val="00697804"/>
    <w:rsid w:val="006A2E24"/>
    <w:rsid w:val="006A342F"/>
    <w:rsid w:val="006A3DC6"/>
    <w:rsid w:val="006A44E4"/>
    <w:rsid w:val="006A6900"/>
    <w:rsid w:val="006A6BDD"/>
    <w:rsid w:val="006A70AA"/>
    <w:rsid w:val="006B399F"/>
    <w:rsid w:val="006C1AC9"/>
    <w:rsid w:val="006C4EF4"/>
    <w:rsid w:val="006C5F18"/>
    <w:rsid w:val="006C7E53"/>
    <w:rsid w:val="006D1A1A"/>
    <w:rsid w:val="006D6820"/>
    <w:rsid w:val="006D6B0C"/>
    <w:rsid w:val="006D7248"/>
    <w:rsid w:val="006E1F92"/>
    <w:rsid w:val="006E58D9"/>
    <w:rsid w:val="006F0C5D"/>
    <w:rsid w:val="006F3DF6"/>
    <w:rsid w:val="00701B39"/>
    <w:rsid w:val="00710AE6"/>
    <w:rsid w:val="00716D1B"/>
    <w:rsid w:val="00727B31"/>
    <w:rsid w:val="00735110"/>
    <w:rsid w:val="007453C4"/>
    <w:rsid w:val="0074552E"/>
    <w:rsid w:val="00750408"/>
    <w:rsid w:val="00762871"/>
    <w:rsid w:val="007662E3"/>
    <w:rsid w:val="00767368"/>
    <w:rsid w:val="007715D0"/>
    <w:rsid w:val="00774C5E"/>
    <w:rsid w:val="00784DC5"/>
    <w:rsid w:val="00794391"/>
    <w:rsid w:val="007956EB"/>
    <w:rsid w:val="007A1027"/>
    <w:rsid w:val="007A5EE7"/>
    <w:rsid w:val="007A6B30"/>
    <w:rsid w:val="007B0A2F"/>
    <w:rsid w:val="007B37BE"/>
    <w:rsid w:val="007B3A27"/>
    <w:rsid w:val="007D18D4"/>
    <w:rsid w:val="007D5C74"/>
    <w:rsid w:val="007E08FC"/>
    <w:rsid w:val="007F3E42"/>
    <w:rsid w:val="007F5A2A"/>
    <w:rsid w:val="00800D0D"/>
    <w:rsid w:val="00801D10"/>
    <w:rsid w:val="008055AF"/>
    <w:rsid w:val="008114EE"/>
    <w:rsid w:val="00816098"/>
    <w:rsid w:val="00816AEE"/>
    <w:rsid w:val="00826798"/>
    <w:rsid w:val="00834FD1"/>
    <w:rsid w:val="00843A63"/>
    <w:rsid w:val="008519EB"/>
    <w:rsid w:val="00853BE8"/>
    <w:rsid w:val="0086083B"/>
    <w:rsid w:val="008673BB"/>
    <w:rsid w:val="00870F77"/>
    <w:rsid w:val="00871EF3"/>
    <w:rsid w:val="00874EDF"/>
    <w:rsid w:val="00880C5C"/>
    <w:rsid w:val="0088394D"/>
    <w:rsid w:val="00887052"/>
    <w:rsid w:val="008967C8"/>
    <w:rsid w:val="00897BBC"/>
    <w:rsid w:val="008F1FBD"/>
    <w:rsid w:val="00900159"/>
    <w:rsid w:val="00921D91"/>
    <w:rsid w:val="009335C0"/>
    <w:rsid w:val="00950191"/>
    <w:rsid w:val="0097284C"/>
    <w:rsid w:val="00974607"/>
    <w:rsid w:val="00977306"/>
    <w:rsid w:val="00981109"/>
    <w:rsid w:val="009A3756"/>
    <w:rsid w:val="009A5365"/>
    <w:rsid w:val="009B3001"/>
    <w:rsid w:val="009D532A"/>
    <w:rsid w:val="009E267E"/>
    <w:rsid w:val="009E6EF0"/>
    <w:rsid w:val="00A070A1"/>
    <w:rsid w:val="00A230A3"/>
    <w:rsid w:val="00A31F29"/>
    <w:rsid w:val="00A51959"/>
    <w:rsid w:val="00A76D32"/>
    <w:rsid w:val="00A83A19"/>
    <w:rsid w:val="00AA399A"/>
    <w:rsid w:val="00AA77FD"/>
    <w:rsid w:val="00AD737C"/>
    <w:rsid w:val="00AE151B"/>
    <w:rsid w:val="00AE2512"/>
    <w:rsid w:val="00AE430E"/>
    <w:rsid w:val="00AF3A46"/>
    <w:rsid w:val="00B01C33"/>
    <w:rsid w:val="00B1310D"/>
    <w:rsid w:val="00B138A8"/>
    <w:rsid w:val="00B14C4B"/>
    <w:rsid w:val="00B270FA"/>
    <w:rsid w:val="00B36AB0"/>
    <w:rsid w:val="00B51946"/>
    <w:rsid w:val="00B64DE6"/>
    <w:rsid w:val="00B66CA5"/>
    <w:rsid w:val="00B70CE2"/>
    <w:rsid w:val="00B71B14"/>
    <w:rsid w:val="00B736E8"/>
    <w:rsid w:val="00B743ED"/>
    <w:rsid w:val="00B82267"/>
    <w:rsid w:val="00B86B98"/>
    <w:rsid w:val="00B90323"/>
    <w:rsid w:val="00B9781B"/>
    <w:rsid w:val="00BB473D"/>
    <w:rsid w:val="00BC0042"/>
    <w:rsid w:val="00BC1834"/>
    <w:rsid w:val="00BC2F8C"/>
    <w:rsid w:val="00BC3E7D"/>
    <w:rsid w:val="00BC63B2"/>
    <w:rsid w:val="00BC68EB"/>
    <w:rsid w:val="00BD4DA8"/>
    <w:rsid w:val="00BE2D4A"/>
    <w:rsid w:val="00BE6421"/>
    <w:rsid w:val="00C21618"/>
    <w:rsid w:val="00C21BFB"/>
    <w:rsid w:val="00C224A7"/>
    <w:rsid w:val="00C33AD9"/>
    <w:rsid w:val="00C43EB6"/>
    <w:rsid w:val="00C44EFF"/>
    <w:rsid w:val="00C452C8"/>
    <w:rsid w:val="00C52CFD"/>
    <w:rsid w:val="00C600EC"/>
    <w:rsid w:val="00C60E52"/>
    <w:rsid w:val="00C61E86"/>
    <w:rsid w:val="00C768A4"/>
    <w:rsid w:val="00C85D3C"/>
    <w:rsid w:val="00C9052A"/>
    <w:rsid w:val="00CA0884"/>
    <w:rsid w:val="00CA26A3"/>
    <w:rsid w:val="00CA3493"/>
    <w:rsid w:val="00CA754C"/>
    <w:rsid w:val="00CA7E50"/>
    <w:rsid w:val="00CB2974"/>
    <w:rsid w:val="00CB3537"/>
    <w:rsid w:val="00CB5D2C"/>
    <w:rsid w:val="00CB61B6"/>
    <w:rsid w:val="00CD3508"/>
    <w:rsid w:val="00CE42D8"/>
    <w:rsid w:val="00CF28F9"/>
    <w:rsid w:val="00CF481A"/>
    <w:rsid w:val="00CF7315"/>
    <w:rsid w:val="00D02FC5"/>
    <w:rsid w:val="00D04402"/>
    <w:rsid w:val="00D07BBB"/>
    <w:rsid w:val="00D161A7"/>
    <w:rsid w:val="00D20D76"/>
    <w:rsid w:val="00D46988"/>
    <w:rsid w:val="00D508C6"/>
    <w:rsid w:val="00D5777B"/>
    <w:rsid w:val="00D64B4F"/>
    <w:rsid w:val="00D76AD3"/>
    <w:rsid w:val="00D8141D"/>
    <w:rsid w:val="00D93BCE"/>
    <w:rsid w:val="00DA6A62"/>
    <w:rsid w:val="00DB31D7"/>
    <w:rsid w:val="00DB3A43"/>
    <w:rsid w:val="00DC03A8"/>
    <w:rsid w:val="00DE471D"/>
    <w:rsid w:val="00DE74A0"/>
    <w:rsid w:val="00DE7DB8"/>
    <w:rsid w:val="00DF24AF"/>
    <w:rsid w:val="00E01ACF"/>
    <w:rsid w:val="00E0278F"/>
    <w:rsid w:val="00E10952"/>
    <w:rsid w:val="00E11689"/>
    <w:rsid w:val="00E20553"/>
    <w:rsid w:val="00E352A3"/>
    <w:rsid w:val="00E366A3"/>
    <w:rsid w:val="00E372FD"/>
    <w:rsid w:val="00E41E05"/>
    <w:rsid w:val="00E4254E"/>
    <w:rsid w:val="00E65D09"/>
    <w:rsid w:val="00E76CFE"/>
    <w:rsid w:val="00E8464B"/>
    <w:rsid w:val="00E85C7D"/>
    <w:rsid w:val="00E95118"/>
    <w:rsid w:val="00EA793F"/>
    <w:rsid w:val="00EB12AC"/>
    <w:rsid w:val="00EB1C45"/>
    <w:rsid w:val="00EB54FD"/>
    <w:rsid w:val="00EB73C3"/>
    <w:rsid w:val="00EC7092"/>
    <w:rsid w:val="00EE09AD"/>
    <w:rsid w:val="00EE3B5D"/>
    <w:rsid w:val="00EF3E6B"/>
    <w:rsid w:val="00F025D6"/>
    <w:rsid w:val="00F03E96"/>
    <w:rsid w:val="00F05AF1"/>
    <w:rsid w:val="00F05C0F"/>
    <w:rsid w:val="00F1502B"/>
    <w:rsid w:val="00F150B5"/>
    <w:rsid w:val="00F175B3"/>
    <w:rsid w:val="00F232DA"/>
    <w:rsid w:val="00F306F8"/>
    <w:rsid w:val="00F35968"/>
    <w:rsid w:val="00F43BFC"/>
    <w:rsid w:val="00F5422E"/>
    <w:rsid w:val="00F60310"/>
    <w:rsid w:val="00F64777"/>
    <w:rsid w:val="00F65019"/>
    <w:rsid w:val="00F7133F"/>
    <w:rsid w:val="00F7763E"/>
    <w:rsid w:val="00F77B4A"/>
    <w:rsid w:val="00F85E7B"/>
    <w:rsid w:val="00F8639D"/>
    <w:rsid w:val="00F90734"/>
    <w:rsid w:val="00FD11C1"/>
    <w:rsid w:val="00FD71AC"/>
    <w:rsid w:val="00FE4DFF"/>
    <w:rsid w:val="00FE7347"/>
    <w:rsid w:val="00FF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268AEF"/>
  <w15:docId w15:val="{255973EA-32CB-47AD-AF0E-F8400BB35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52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709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50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A5027"/>
  </w:style>
  <w:style w:type="paragraph" w:styleId="Zpat">
    <w:name w:val="footer"/>
    <w:basedOn w:val="Normln"/>
    <w:link w:val="ZpatChar"/>
    <w:uiPriority w:val="99"/>
    <w:unhideWhenUsed/>
    <w:rsid w:val="004A50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A5027"/>
  </w:style>
  <w:style w:type="paragraph" w:styleId="Textbubliny">
    <w:name w:val="Balloon Text"/>
    <w:basedOn w:val="Normln"/>
    <w:link w:val="TextbublinyChar"/>
    <w:uiPriority w:val="99"/>
    <w:semiHidden/>
    <w:unhideWhenUsed/>
    <w:rsid w:val="004A50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02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53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Standardnpsmoodstavce"/>
    <w:rsid w:val="0097284C"/>
  </w:style>
  <w:style w:type="paragraph" w:styleId="Odstavecseseznamem">
    <w:name w:val="List Paragraph"/>
    <w:basedOn w:val="Normln"/>
    <w:link w:val="OdstavecseseznamemChar"/>
    <w:uiPriority w:val="34"/>
    <w:qFormat/>
    <w:rsid w:val="0097284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B3A27"/>
    <w:rPr>
      <w:color w:val="0000FF" w:themeColor="hyperlink"/>
      <w:u w:val="single"/>
    </w:rPr>
  </w:style>
  <w:style w:type="character" w:customStyle="1" w:styleId="f-left">
    <w:name w:val="f-left"/>
    <w:basedOn w:val="Standardnpsmoodstavce"/>
    <w:rsid w:val="00826798"/>
  </w:style>
  <w:style w:type="character" w:styleId="Siln">
    <w:name w:val="Strong"/>
    <w:basedOn w:val="Standardnpsmoodstavce"/>
    <w:uiPriority w:val="22"/>
    <w:qFormat/>
    <w:rsid w:val="00FD11C1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4709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70986"/>
    <w:pPr>
      <w:spacing w:line="276" w:lineRule="auto"/>
      <w:outlineLvl w:val="9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470986"/>
    <w:pPr>
      <w:spacing w:after="100"/>
    </w:pPr>
  </w:style>
  <w:style w:type="character" w:styleId="Odkaznakoment">
    <w:name w:val="annotation reference"/>
    <w:basedOn w:val="Standardnpsmoodstavce"/>
    <w:uiPriority w:val="99"/>
    <w:semiHidden/>
    <w:unhideWhenUsed/>
    <w:rsid w:val="008870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70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705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70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705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BezmezerChar">
    <w:name w:val="Bez mezer Char"/>
    <w:link w:val="Bezmezer"/>
    <w:uiPriority w:val="1"/>
    <w:locked/>
    <w:rsid w:val="003F23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3F237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3F237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C73EAB2885E24686E45E3841C35849" ma:contentTypeVersion="2" ma:contentTypeDescription="Vytvoří nový dokument" ma:contentTypeScope="" ma:versionID="7b85ceec8569f92c46137736bc6d9461">
  <xsd:schema xmlns:xsd="http://www.w3.org/2001/XMLSchema" xmlns:xs="http://www.w3.org/2001/XMLSchema" xmlns:p="http://schemas.microsoft.com/office/2006/metadata/properties" xmlns:ns3="9941979e-5c15-4dfa-8dbe-ffe89a226dff" targetNamespace="http://schemas.microsoft.com/office/2006/metadata/properties" ma:root="true" ma:fieldsID="c85a57d1b6ab1da76f4e81e8e2fffec8" ns3:_="">
    <xsd:import namespace="9941979e-5c15-4dfa-8dbe-ffe89a226d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1979e-5c15-4dfa-8dbe-ffe89a226d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124DC2-0A5F-4449-9B6C-77275E45D5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5935BD-3BCE-4D6E-B1E9-CB3DABA729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41979e-5c15-4dfa-8dbe-ffe89a226d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1CDC39-BD69-47D1-8777-540AAE36B3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1A08EE-D2EB-4680-AA95-503ED57042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779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 KVK</Company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PB:</dc:creator>
  <cp:lastModifiedBy>Klučková Radka</cp:lastModifiedBy>
  <cp:revision>8</cp:revision>
  <cp:lastPrinted>2017-12-13T07:33:00Z</cp:lastPrinted>
  <dcterms:created xsi:type="dcterms:W3CDTF">2023-01-24T11:59:00Z</dcterms:created>
  <dcterms:modified xsi:type="dcterms:W3CDTF">2025-05-16T10:21:00Z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0x01010077C73EAB2885E24686E45E3841C35849</vt:lpwstr>
  </property>
</Properties>
</file>