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1116F" w:rsidRPr="00C31DEF" w14:paraId="112AFCD8" w14:textId="77777777" w:rsidTr="00427C9F">
        <w:trPr>
          <w:trHeight w:val="567"/>
        </w:trPr>
        <w:tc>
          <w:tcPr>
            <w:tcW w:w="9634" w:type="dxa"/>
            <w:vAlign w:val="center"/>
          </w:tcPr>
          <w:p w14:paraId="7253BA9D" w14:textId="54D0C7FE" w:rsidR="00C1116F" w:rsidRPr="00C31DEF" w:rsidRDefault="00D37C55" w:rsidP="00BB309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</w:t>
            </w:r>
            <w:r w:rsidR="00F33D56" w:rsidRPr="00C31DEF">
              <w:rPr>
                <w:b/>
                <w:sz w:val="32"/>
                <w:szCs w:val="32"/>
              </w:rPr>
              <w:t>estn</w:t>
            </w:r>
            <w:r>
              <w:rPr>
                <w:b/>
                <w:sz w:val="32"/>
                <w:szCs w:val="32"/>
              </w:rPr>
              <w:t>é</w:t>
            </w:r>
            <w:r w:rsidR="00F33D56" w:rsidRPr="00C31DEF">
              <w:rPr>
                <w:b/>
                <w:sz w:val="32"/>
                <w:szCs w:val="32"/>
              </w:rPr>
              <w:t xml:space="preserve"> prohlášení </w:t>
            </w:r>
            <w:r w:rsidR="00B62280" w:rsidRPr="00C31DEF">
              <w:rPr>
                <w:b/>
                <w:sz w:val="32"/>
                <w:szCs w:val="32"/>
              </w:rPr>
              <w:t>účastník</w:t>
            </w:r>
            <w:r>
              <w:rPr>
                <w:b/>
                <w:sz w:val="32"/>
                <w:szCs w:val="32"/>
              </w:rPr>
              <w:t>a</w:t>
            </w:r>
          </w:p>
        </w:tc>
      </w:tr>
      <w:tr w:rsidR="00C1116F" w:rsidRPr="00C31DEF" w14:paraId="6591A234" w14:textId="77777777" w:rsidTr="00427C9F">
        <w:trPr>
          <w:trHeight w:val="567"/>
        </w:trPr>
        <w:tc>
          <w:tcPr>
            <w:tcW w:w="9634" w:type="dxa"/>
            <w:vAlign w:val="center"/>
          </w:tcPr>
          <w:p w14:paraId="39329BD9" w14:textId="5B94011F" w:rsidR="00C1116F" w:rsidRPr="00C31DEF" w:rsidRDefault="00B5069A" w:rsidP="00BB3090">
            <w:pPr>
              <w:jc w:val="center"/>
              <w:rPr>
                <w:b/>
              </w:rPr>
            </w:pPr>
            <w:r w:rsidRPr="00C31DEF">
              <w:rPr>
                <w:b/>
              </w:rPr>
              <w:t>p</w:t>
            </w:r>
            <w:r w:rsidR="00B62280" w:rsidRPr="00C31DEF">
              <w:rPr>
                <w:b/>
              </w:rPr>
              <w:t>ro v</w:t>
            </w:r>
            <w:r w:rsidR="00C1116F" w:rsidRPr="00C31DEF">
              <w:rPr>
                <w:b/>
              </w:rPr>
              <w:t>eřejn</w:t>
            </w:r>
            <w:r w:rsidR="00B62280" w:rsidRPr="00C31DEF">
              <w:rPr>
                <w:b/>
              </w:rPr>
              <w:t>ou</w:t>
            </w:r>
            <w:r w:rsidR="00C1116F" w:rsidRPr="00C31DEF">
              <w:rPr>
                <w:b/>
              </w:rPr>
              <w:t xml:space="preserve"> zakázk</w:t>
            </w:r>
            <w:r w:rsidR="00B62280" w:rsidRPr="00C31DEF">
              <w:rPr>
                <w:b/>
              </w:rPr>
              <w:t>u malého rozsahu n</w:t>
            </w:r>
            <w:r w:rsidR="00C1116F" w:rsidRPr="00C31DEF">
              <w:rPr>
                <w:b/>
              </w:rPr>
              <w:t>a</w:t>
            </w:r>
            <w:r w:rsidR="00B62280" w:rsidRPr="00C31DEF">
              <w:rPr>
                <w:b/>
              </w:rPr>
              <w:t xml:space="preserve"> stavební práce</w:t>
            </w:r>
          </w:p>
        </w:tc>
      </w:tr>
      <w:tr w:rsidR="00C1116F" w:rsidRPr="00C31DEF" w14:paraId="29AC9BA7" w14:textId="77777777" w:rsidTr="00D37C55">
        <w:trPr>
          <w:trHeight w:val="1134"/>
        </w:trPr>
        <w:tc>
          <w:tcPr>
            <w:tcW w:w="9638" w:type="dxa"/>
            <w:vAlign w:val="center"/>
          </w:tcPr>
          <w:p w14:paraId="1F08A4F2" w14:textId="3C13186C" w:rsidR="00C1116F" w:rsidRPr="00640FBF" w:rsidRDefault="00C1116F" w:rsidP="00B622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0FBF">
              <w:rPr>
                <w:b/>
                <w:sz w:val="28"/>
                <w:szCs w:val="28"/>
              </w:rPr>
              <w:t>„</w:t>
            </w:r>
            <w:r w:rsidR="00D30978" w:rsidRPr="00640FBF">
              <w:rPr>
                <w:b/>
                <w:sz w:val="28"/>
                <w:szCs w:val="28"/>
              </w:rPr>
              <w:t>Kompletní rekonstrukce vnitřních prostor včetně likvidace dřevěných obložení v budově K. H. Máchy 1276, Sokolov</w:t>
            </w:r>
            <w:r w:rsidR="00640FBF" w:rsidRPr="00640FBF">
              <w:rPr>
                <w:b/>
                <w:sz w:val="28"/>
                <w:szCs w:val="28"/>
              </w:rPr>
              <w:t xml:space="preserve"> - 1. etapa</w:t>
            </w:r>
            <w:r w:rsidRPr="00640FBF">
              <w:rPr>
                <w:b/>
                <w:sz w:val="28"/>
                <w:szCs w:val="28"/>
              </w:rPr>
              <w:t>“</w:t>
            </w:r>
          </w:p>
        </w:tc>
      </w:tr>
    </w:tbl>
    <w:p w14:paraId="2960ED96" w14:textId="77777777" w:rsidR="00B47436" w:rsidRPr="00C31DEF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96"/>
        <w:gridCol w:w="3260"/>
        <w:gridCol w:w="1843"/>
        <w:gridCol w:w="2828"/>
      </w:tblGrid>
      <w:tr w:rsidR="00B47436" w:rsidRPr="00C31DEF" w14:paraId="0FDF9C94" w14:textId="77777777" w:rsidTr="00D37C55">
        <w:trPr>
          <w:trHeight w:val="454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6874E9D" w14:textId="77777777" w:rsidR="00B47436" w:rsidRPr="00C31DEF" w:rsidRDefault="00B47436" w:rsidP="00357094">
            <w:pPr>
              <w:rPr>
                <w:b/>
              </w:rPr>
            </w:pPr>
            <w:r w:rsidRPr="00C31DEF">
              <w:rPr>
                <w:b/>
                <w:u w:val="single"/>
              </w:rPr>
              <w:t>Účastník:</w:t>
            </w:r>
          </w:p>
        </w:tc>
      </w:tr>
      <w:tr w:rsidR="00B47436" w:rsidRPr="00C31DEF" w14:paraId="2168D6C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0868E72" w14:textId="77777777" w:rsidR="00B47436" w:rsidRPr="00C31DEF" w:rsidRDefault="00B47436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Společnost: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15135321" w14:textId="6A28C930" w:rsidR="00B5069A" w:rsidRPr="00C31DEF" w:rsidRDefault="00B5069A" w:rsidP="006E425B">
            <w:pPr>
              <w:rPr>
                <w:b/>
              </w:rPr>
            </w:pPr>
          </w:p>
        </w:tc>
      </w:tr>
      <w:tr w:rsidR="00B47436" w:rsidRPr="00C31DEF" w14:paraId="3E2E6DE8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4E05710E" w14:textId="1FE05505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Sídlo: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41CF0638" w14:textId="68EC6DC2" w:rsidR="00E63CCF" w:rsidRPr="00C31DEF" w:rsidRDefault="00E63CCF" w:rsidP="00251D5D">
            <w:pPr>
              <w:rPr>
                <w:b/>
              </w:rPr>
            </w:pPr>
          </w:p>
        </w:tc>
      </w:tr>
      <w:tr w:rsidR="006E425B" w:rsidRPr="00C31DEF" w14:paraId="7C32452E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63B35C6" w14:textId="76648457" w:rsidR="00E63CCF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IČO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/</w:t>
            </w:r>
            <w:r w:rsidR="00AD4018">
              <w:rPr>
                <w:sz w:val="20"/>
                <w:szCs w:val="20"/>
              </w:rPr>
              <w:t xml:space="preserve"> </w:t>
            </w:r>
            <w:r w:rsidR="00251D5D">
              <w:rPr>
                <w:sz w:val="20"/>
                <w:szCs w:val="20"/>
              </w:rPr>
              <w:t>D</w:t>
            </w:r>
            <w:r w:rsidR="00AD4018">
              <w:rPr>
                <w:sz w:val="20"/>
                <w:szCs w:val="20"/>
              </w:rPr>
              <w:t>IČ: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462A3B8" w14:textId="6051771D" w:rsidR="00E63CCF" w:rsidRPr="00C31DEF" w:rsidRDefault="00E63CCF" w:rsidP="006E425B">
            <w:pPr>
              <w:rPr>
                <w:b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572F8795" w14:textId="4F267B83" w:rsidR="00E63CCF" w:rsidRPr="00C31DEF" w:rsidRDefault="00AD4018" w:rsidP="006E4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Datová schránka</w:t>
            </w:r>
            <w:r w:rsidRPr="00C31DEF">
              <w:rPr>
                <w:sz w:val="20"/>
                <w:szCs w:val="20"/>
              </w:rPr>
              <w:t>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788AB442" w14:textId="305382F4" w:rsidR="00E63CCF" w:rsidRPr="00C31DEF" w:rsidRDefault="00E63CCF" w:rsidP="006E425B">
            <w:pPr>
              <w:rPr>
                <w:b/>
              </w:rPr>
            </w:pPr>
          </w:p>
        </w:tc>
      </w:tr>
      <w:tr w:rsidR="00AC3E2E" w:rsidRPr="00C31DEF" w14:paraId="1AA595CB" w14:textId="77777777" w:rsidTr="00AD4018">
        <w:trPr>
          <w:trHeight w:val="454"/>
        </w:trPr>
        <w:tc>
          <w:tcPr>
            <w:tcW w:w="881" w:type="pct"/>
            <w:shd w:val="clear" w:color="auto" w:fill="auto"/>
            <w:vAlign w:val="center"/>
          </w:tcPr>
          <w:p w14:paraId="1FF59F31" w14:textId="77777777" w:rsidR="00AC3E2E" w:rsidRPr="00C31DEF" w:rsidRDefault="00AC3E2E" w:rsidP="00DA4D31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Bankovní spojení: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CE8CC54" w14:textId="77777777" w:rsidR="00AC3E2E" w:rsidRPr="00C31DEF" w:rsidRDefault="00AC3E2E" w:rsidP="00DA4D31">
            <w:pPr>
              <w:rPr>
                <w:b/>
              </w:rPr>
            </w:pPr>
          </w:p>
        </w:tc>
        <w:tc>
          <w:tcPr>
            <w:tcW w:w="957" w:type="pct"/>
            <w:shd w:val="clear" w:color="auto" w:fill="auto"/>
            <w:vAlign w:val="center"/>
          </w:tcPr>
          <w:p w14:paraId="79F38ED3" w14:textId="77777777" w:rsidR="00AC3E2E" w:rsidRPr="00C31DEF" w:rsidRDefault="00AC3E2E" w:rsidP="00DA4D31">
            <w:pPr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účtu: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FBB2C77" w14:textId="0ED3A84E" w:rsidR="00AC3E2E" w:rsidRPr="00C31DEF" w:rsidRDefault="00AC3E2E" w:rsidP="00DA4D31">
            <w:pPr>
              <w:rPr>
                <w:b/>
              </w:rPr>
            </w:pPr>
          </w:p>
        </w:tc>
      </w:tr>
      <w:tr w:rsidR="00B47436" w:rsidRPr="00C31DEF" w14:paraId="1BD35627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2F94E3A2" w14:textId="4E781869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Zapsaná v OR u: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7DED834E" w14:textId="4AAA32DE" w:rsidR="006E425B" w:rsidRPr="00C31DEF" w:rsidRDefault="006E425B" w:rsidP="006E425B">
            <w:pPr>
              <w:rPr>
                <w:b/>
              </w:rPr>
            </w:pPr>
          </w:p>
        </w:tc>
      </w:tr>
      <w:tr w:rsidR="00B47436" w:rsidRPr="00C31DEF" w14:paraId="3F9D5C9E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59CD1BD" w14:textId="7A5B81FC" w:rsidR="00B47436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Zastoupena: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3C2702A6" w14:textId="3938A599" w:rsidR="00E63CCF" w:rsidRPr="00C31DEF" w:rsidRDefault="00B5069A" w:rsidP="006E425B">
            <w:pPr>
              <w:rPr>
                <w:b/>
              </w:rPr>
            </w:pPr>
            <w:r w:rsidRPr="00C31DEF">
              <w:rPr>
                <w:b/>
              </w:rPr>
              <w:t>Jméno</w:t>
            </w:r>
            <w:r w:rsidR="00F31500" w:rsidRPr="00C31DEF">
              <w:rPr>
                <w:b/>
              </w:rPr>
              <w:t xml:space="preserve"> a příjmení </w:t>
            </w:r>
            <w:r w:rsidRPr="00C31DEF">
              <w:rPr>
                <w:b/>
              </w:rPr>
              <w:t>/ funkce</w:t>
            </w:r>
          </w:p>
        </w:tc>
      </w:tr>
      <w:tr w:rsidR="00D95DB3" w:rsidRPr="00C31DEF" w14:paraId="01E208A9" w14:textId="77777777" w:rsidTr="00D37C55">
        <w:trPr>
          <w:trHeight w:val="680"/>
        </w:trPr>
        <w:tc>
          <w:tcPr>
            <w:tcW w:w="881" w:type="pct"/>
            <w:shd w:val="clear" w:color="auto" w:fill="auto"/>
            <w:vAlign w:val="center"/>
          </w:tcPr>
          <w:p w14:paraId="12F6E9BA" w14:textId="359C3107" w:rsidR="00D95DB3" w:rsidRPr="00C31DEF" w:rsidRDefault="00E63CCF" w:rsidP="006E425B">
            <w:pPr>
              <w:pStyle w:val="Standard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K</w:t>
            </w:r>
            <w:r w:rsidR="00D95DB3" w:rsidRPr="00C31DEF">
              <w:rPr>
                <w:sz w:val="20"/>
                <w:szCs w:val="20"/>
              </w:rPr>
              <w:t>ontakt</w:t>
            </w:r>
            <w:r w:rsidRPr="00C31DEF">
              <w:rPr>
                <w:sz w:val="20"/>
                <w:szCs w:val="20"/>
              </w:rPr>
              <w:t>ní osoba</w:t>
            </w:r>
            <w:r w:rsidR="00D95DB3" w:rsidRPr="00C31DEF">
              <w:rPr>
                <w:sz w:val="20"/>
                <w:szCs w:val="20"/>
              </w:rPr>
              <w:t>:</w:t>
            </w:r>
          </w:p>
        </w:tc>
        <w:tc>
          <w:tcPr>
            <w:tcW w:w="4119" w:type="pct"/>
            <w:gridSpan w:val="3"/>
            <w:shd w:val="clear" w:color="auto" w:fill="auto"/>
            <w:vAlign w:val="center"/>
          </w:tcPr>
          <w:p w14:paraId="25712D42" w14:textId="74B37B2E" w:rsidR="00D95DB3" w:rsidRPr="00C31DEF" w:rsidRDefault="00B5069A" w:rsidP="006E425B">
            <w:pPr>
              <w:rPr>
                <w:b/>
              </w:rPr>
            </w:pPr>
            <w:r w:rsidRPr="00C31DEF">
              <w:rPr>
                <w:b/>
              </w:rPr>
              <w:t xml:space="preserve">Jméno </w:t>
            </w:r>
            <w:r w:rsidR="00F31500" w:rsidRPr="00C31DEF">
              <w:rPr>
                <w:b/>
              </w:rPr>
              <w:t xml:space="preserve">a příjmení </w:t>
            </w:r>
            <w:r w:rsidRPr="00C31DEF">
              <w:rPr>
                <w:b/>
              </w:rPr>
              <w:t>/ telefon / e</w:t>
            </w:r>
            <w:r w:rsidR="003F4A24" w:rsidRPr="00C31DEF">
              <w:rPr>
                <w:b/>
              </w:rPr>
              <w:t>-</w:t>
            </w:r>
            <w:r w:rsidRPr="00C31DEF">
              <w:rPr>
                <w:b/>
              </w:rPr>
              <w:t>mail</w:t>
            </w:r>
          </w:p>
        </w:tc>
      </w:tr>
    </w:tbl>
    <w:p w14:paraId="6C2396A3" w14:textId="6A7A1579" w:rsidR="00B47436" w:rsidRPr="00C31DEF" w:rsidRDefault="00B47436" w:rsidP="00C27EB1">
      <w:pPr>
        <w:pStyle w:val="Zhlav"/>
        <w:tabs>
          <w:tab w:val="clear" w:pos="4536"/>
          <w:tab w:val="center" w:pos="0"/>
        </w:tabs>
        <w:spacing w:before="120" w:line="276" w:lineRule="auto"/>
        <w:jc w:val="center"/>
        <w:rPr>
          <w:sz w:val="22"/>
          <w:szCs w:val="22"/>
        </w:rPr>
      </w:pPr>
      <w:r w:rsidRPr="00C31DEF">
        <w:rPr>
          <w:sz w:val="22"/>
          <w:szCs w:val="22"/>
        </w:rPr>
        <w:t>který samostatně/společně s jinou osobou</w:t>
      </w:r>
      <w:r w:rsidR="00C27EB1" w:rsidRPr="00C31DEF">
        <w:rPr>
          <w:sz w:val="22"/>
          <w:szCs w:val="22"/>
        </w:rPr>
        <w:t xml:space="preserve"> či</w:t>
      </w:r>
      <w:r w:rsidRPr="00C31DEF">
        <w:rPr>
          <w:sz w:val="22"/>
          <w:szCs w:val="22"/>
        </w:rPr>
        <w:t xml:space="preserve"> osobami </w:t>
      </w:r>
      <w:r w:rsidRPr="00C31DEF">
        <w:rPr>
          <w:b/>
          <w:i/>
          <w:sz w:val="22"/>
          <w:szCs w:val="22"/>
          <w:highlight w:val="lightGray"/>
        </w:rPr>
        <w:t>(nehodící se škrtněte)</w:t>
      </w:r>
      <w:r w:rsidRPr="00C31DEF">
        <w:rPr>
          <w:sz w:val="22"/>
          <w:szCs w:val="22"/>
        </w:rPr>
        <w:t xml:space="preserve"> (dále jen jako „dodavatel“)</w:t>
      </w:r>
    </w:p>
    <w:p w14:paraId="1A6A7E09" w14:textId="6F3C659D" w:rsidR="00B47436" w:rsidRPr="00C31DEF" w:rsidRDefault="00507AE6" w:rsidP="00D37C55">
      <w:pPr>
        <w:spacing w:before="360" w:after="240"/>
        <w:jc w:val="center"/>
        <w:rPr>
          <w:b/>
          <w:sz w:val="28"/>
          <w:szCs w:val="28"/>
        </w:rPr>
      </w:pPr>
      <w:r w:rsidRPr="00C31DEF">
        <w:rPr>
          <w:b/>
          <w:sz w:val="28"/>
          <w:szCs w:val="28"/>
        </w:rPr>
        <w:t xml:space="preserve">Čestně </w:t>
      </w:r>
      <w:r w:rsidR="00B47436" w:rsidRPr="00C31DEF">
        <w:rPr>
          <w:b/>
          <w:sz w:val="28"/>
          <w:szCs w:val="28"/>
        </w:rPr>
        <w:t>a pravdivě prohlašuje, že:</w:t>
      </w:r>
    </w:p>
    <w:p w14:paraId="4F41CD7E" w14:textId="6F8C229B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se před podáním nabídky podrobně seznámil se zadávacími podmínkami, které akceptuje v plném rozsahu, seznámil se s celou zadávací dokumentací</w:t>
      </w:r>
      <w:r w:rsidR="00427C9F">
        <w:rPr>
          <w:sz w:val="22"/>
          <w:szCs w:val="22"/>
        </w:rPr>
        <w:t>;</w:t>
      </w:r>
    </w:p>
    <w:p w14:paraId="6A6FE60A" w14:textId="3D62B5A7" w:rsidR="00EE3898" w:rsidRPr="00C31DEF" w:rsidRDefault="00EE3898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plně akceptuje znění</w:t>
      </w:r>
      <w:r w:rsidR="006E425B" w:rsidRPr="00C31DEF">
        <w:rPr>
          <w:sz w:val="22"/>
          <w:szCs w:val="22"/>
        </w:rPr>
        <w:t xml:space="preserve"> předloženého návrhu</w:t>
      </w:r>
      <w:r w:rsidRPr="00C31DEF">
        <w:rPr>
          <w:sz w:val="22"/>
          <w:szCs w:val="22"/>
        </w:rPr>
        <w:t xml:space="preserve"> smlouvy o dílo</w:t>
      </w:r>
      <w:r w:rsidR="00427C9F">
        <w:rPr>
          <w:sz w:val="22"/>
          <w:szCs w:val="22"/>
        </w:rPr>
        <w:t>;</w:t>
      </w:r>
    </w:p>
    <w:p w14:paraId="2A752F12" w14:textId="359CBA61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jako účastník veřejnou zakázku průběžně sledoval na profilu zadavatele, a to až do konce lhůty pro podání nabídek, z důvodu případného vysvětlení zadávací dokumentace a jeho začlenění do nabídky</w:t>
      </w:r>
      <w:r w:rsidR="00427C9F">
        <w:rPr>
          <w:sz w:val="22"/>
          <w:szCs w:val="22"/>
        </w:rPr>
        <w:t>;</w:t>
      </w:r>
    </w:p>
    <w:p w14:paraId="6C9B8646" w14:textId="18A48B79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427C9F">
        <w:rPr>
          <w:sz w:val="22"/>
          <w:szCs w:val="22"/>
        </w:rPr>
        <w:t>;</w:t>
      </w:r>
    </w:p>
    <w:p w14:paraId="257B293C" w14:textId="154B4F22" w:rsidR="00180E53" w:rsidRPr="00C31DEF" w:rsidRDefault="00180E5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>veškeré informace uváděné a obsažené v nabídce jsou pravdivé</w:t>
      </w:r>
      <w:r w:rsidR="00427C9F">
        <w:rPr>
          <w:sz w:val="22"/>
          <w:szCs w:val="22"/>
        </w:rPr>
        <w:t>;</w:t>
      </w:r>
      <w:r w:rsidRPr="00C31DEF">
        <w:rPr>
          <w:sz w:val="22"/>
          <w:szCs w:val="22"/>
        </w:rPr>
        <w:t xml:space="preserve"> </w:t>
      </w:r>
    </w:p>
    <w:p w14:paraId="09DC61E4" w14:textId="3E5C0010" w:rsidR="00DB2383" w:rsidRPr="00C31DEF" w:rsidRDefault="00DB2383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není </w:t>
      </w:r>
      <w:r w:rsidRPr="00C31DEF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C31DEF">
        <w:rPr>
          <w:sz w:val="22"/>
          <w:szCs w:val="22"/>
        </w:rPr>
        <w:t xml:space="preserve">č. 159/2006 Sb., o střetu zájmů, ve znění pozdějších předpisů </w:t>
      </w:r>
      <w:r w:rsidRPr="00C31DEF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5119B7EE" w:rsidR="00C93342" w:rsidRPr="00C31DEF" w:rsidRDefault="00C93342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 xml:space="preserve">není dodavatelem, </w:t>
      </w:r>
      <w:r w:rsidR="00D37C55" w:rsidRPr="00C31DEF">
        <w:rPr>
          <w:bCs/>
          <w:sz w:val="22"/>
          <w:szCs w:val="22"/>
        </w:rPr>
        <w:t>na kterého se vztahují mezinárodní sankce ve smyslu § 48a ZZVZ</w:t>
      </w:r>
      <w:r w:rsidRPr="00C31DEF">
        <w:rPr>
          <w:bCs/>
          <w:sz w:val="22"/>
          <w:szCs w:val="22"/>
        </w:rPr>
        <w:t>;</w:t>
      </w:r>
    </w:p>
    <w:p w14:paraId="6A7B316A" w14:textId="6945C62B" w:rsidR="00C93342" w:rsidRPr="00C31DEF" w:rsidRDefault="00C93342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1F7AD1FB" w14:textId="042CFE69" w:rsidR="00F46F99" w:rsidRDefault="00B47436" w:rsidP="00D37C55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lastRenderedPageBreak/>
        <w:t xml:space="preserve">není nezpůsobilým dodavatelem ve smyslu § 74 </w:t>
      </w:r>
      <w:r w:rsidR="000809EA" w:rsidRPr="00C31DEF">
        <w:rPr>
          <w:sz w:val="22"/>
          <w:szCs w:val="22"/>
        </w:rPr>
        <w:t>zákona č. 134/2016 Sb., o zadávání veřejných zakázek, ve znění pozdějších předpisů (dále jen „ZZVZ“)</w:t>
      </w:r>
      <w:r w:rsidR="00F46F99" w:rsidRPr="00C31DEF">
        <w:rPr>
          <w:sz w:val="22"/>
          <w:szCs w:val="22"/>
        </w:rPr>
        <w:t xml:space="preserve"> </w:t>
      </w:r>
      <w:r w:rsidR="009C7292" w:rsidRPr="00C31DEF">
        <w:rPr>
          <w:sz w:val="22"/>
          <w:szCs w:val="22"/>
        </w:rPr>
        <w:t xml:space="preserve">v rozsahu </w:t>
      </w:r>
      <w:r w:rsidR="00F46F99" w:rsidRPr="00C31DEF">
        <w:rPr>
          <w:sz w:val="22"/>
          <w:szCs w:val="22"/>
        </w:rPr>
        <w:t>dle zadávací dokumentace;</w:t>
      </w:r>
    </w:p>
    <w:p w14:paraId="2DB28799" w14:textId="4A6E0EC1" w:rsidR="00251D5D" w:rsidRDefault="00251D5D" w:rsidP="00251D5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splňuje </w:t>
      </w:r>
      <w:r w:rsidRPr="00C31DEF">
        <w:rPr>
          <w:b/>
          <w:sz w:val="22"/>
          <w:szCs w:val="22"/>
        </w:rPr>
        <w:t>profesní způsobilost</w:t>
      </w:r>
      <w:r w:rsidRPr="00C31DEF">
        <w:rPr>
          <w:sz w:val="22"/>
          <w:szCs w:val="22"/>
        </w:rPr>
        <w:t>, kterou zadavatel požadoval v zadávací dokumentaci</w:t>
      </w:r>
      <w:r>
        <w:rPr>
          <w:sz w:val="22"/>
          <w:szCs w:val="22"/>
        </w:rPr>
        <w:t xml:space="preserve">, </w:t>
      </w:r>
      <w:r w:rsidRPr="00073F4E">
        <w:rPr>
          <w:sz w:val="22"/>
          <w:szCs w:val="22"/>
        </w:rPr>
        <w:t xml:space="preserve">dodavatel je oprávněn podnikat v rozsahu odpovídajícímu předmětu veřejné zakázky, </w:t>
      </w:r>
      <w:r>
        <w:rPr>
          <w:sz w:val="22"/>
          <w:szCs w:val="22"/>
        </w:rPr>
        <w:t xml:space="preserve">je držitelem </w:t>
      </w:r>
      <w:r w:rsidRPr="00073F4E">
        <w:rPr>
          <w:sz w:val="22"/>
          <w:szCs w:val="22"/>
        </w:rPr>
        <w:t>příslušné</w:t>
      </w:r>
      <w:r>
        <w:rPr>
          <w:sz w:val="22"/>
          <w:szCs w:val="22"/>
        </w:rPr>
        <w:t>ho</w:t>
      </w:r>
      <w:r w:rsidRPr="00073F4E">
        <w:rPr>
          <w:sz w:val="22"/>
          <w:szCs w:val="22"/>
        </w:rPr>
        <w:t xml:space="preserve"> živnostenské</w:t>
      </w:r>
      <w:r>
        <w:rPr>
          <w:sz w:val="22"/>
          <w:szCs w:val="22"/>
        </w:rPr>
        <w:t>ho</w:t>
      </w:r>
      <w:r w:rsidRPr="00073F4E">
        <w:rPr>
          <w:sz w:val="22"/>
          <w:szCs w:val="22"/>
        </w:rPr>
        <w:t xml:space="preserve"> oprávnění: Provádění staveb, jejich změn a odstraňování</w:t>
      </w:r>
      <w:r>
        <w:rPr>
          <w:sz w:val="22"/>
          <w:szCs w:val="22"/>
        </w:rPr>
        <w:t>.</w:t>
      </w:r>
    </w:p>
    <w:p w14:paraId="4F2FD340" w14:textId="77777777" w:rsidR="00251D5D" w:rsidRDefault="00251D5D" w:rsidP="00251D5D">
      <w:pPr>
        <w:widowControl w:val="0"/>
        <w:numPr>
          <w:ilvl w:val="0"/>
          <w:numId w:val="1"/>
        </w:numPr>
        <w:spacing w:after="120"/>
        <w:ind w:left="426" w:hanging="426"/>
        <w:jc w:val="both"/>
        <w:rPr>
          <w:sz w:val="22"/>
          <w:szCs w:val="22"/>
        </w:rPr>
      </w:pPr>
      <w:r w:rsidRPr="00C31DEF">
        <w:rPr>
          <w:sz w:val="22"/>
          <w:szCs w:val="22"/>
        </w:rPr>
        <w:t xml:space="preserve">splňuje </w:t>
      </w:r>
      <w:r w:rsidRPr="00073F4E">
        <w:rPr>
          <w:b/>
          <w:sz w:val="22"/>
          <w:szCs w:val="22"/>
        </w:rPr>
        <w:t>technick</w:t>
      </w:r>
      <w:r>
        <w:rPr>
          <w:b/>
          <w:sz w:val="22"/>
          <w:szCs w:val="22"/>
        </w:rPr>
        <w:t>ou</w:t>
      </w:r>
      <w:r w:rsidRPr="00073F4E">
        <w:rPr>
          <w:b/>
          <w:sz w:val="22"/>
          <w:szCs w:val="22"/>
        </w:rPr>
        <w:t xml:space="preserve"> kvalifikac</w:t>
      </w:r>
      <w:r>
        <w:rPr>
          <w:b/>
          <w:sz w:val="22"/>
          <w:szCs w:val="22"/>
        </w:rPr>
        <w:t>i</w:t>
      </w:r>
      <w:r>
        <w:rPr>
          <w:sz w:val="22"/>
          <w:szCs w:val="22"/>
        </w:rPr>
        <w:t xml:space="preserve">, </w:t>
      </w:r>
    </w:p>
    <w:p w14:paraId="78C82F2A" w14:textId="637C7632" w:rsidR="00251D5D" w:rsidRPr="00073F4E" w:rsidRDefault="00251D5D" w:rsidP="00251D5D">
      <w:pPr>
        <w:widowControl w:val="0"/>
        <w:numPr>
          <w:ilvl w:val="1"/>
          <w:numId w:val="1"/>
        </w:numPr>
        <w:spacing w:after="120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disponuje </w:t>
      </w:r>
      <w:r w:rsidRPr="00073F4E">
        <w:rPr>
          <w:sz w:val="22"/>
          <w:szCs w:val="22"/>
        </w:rPr>
        <w:t>osob</w:t>
      </w:r>
      <w:r>
        <w:rPr>
          <w:sz w:val="22"/>
          <w:szCs w:val="22"/>
        </w:rPr>
        <w:t>ou</w:t>
      </w:r>
      <w:r w:rsidRPr="00073F4E">
        <w:rPr>
          <w:sz w:val="22"/>
          <w:szCs w:val="22"/>
        </w:rPr>
        <w:t xml:space="preserve"> odpovědn</w:t>
      </w:r>
      <w:r>
        <w:rPr>
          <w:sz w:val="22"/>
          <w:szCs w:val="22"/>
        </w:rPr>
        <w:t>ou</w:t>
      </w:r>
      <w:r w:rsidRPr="00073F4E">
        <w:rPr>
          <w:sz w:val="22"/>
          <w:szCs w:val="22"/>
        </w:rPr>
        <w:t xml:space="preserve"> za vedení stavby (stavbyvedoucí) s </w:t>
      </w:r>
      <w:r>
        <w:rPr>
          <w:sz w:val="22"/>
          <w:szCs w:val="22"/>
        </w:rPr>
        <w:t>požadovanou</w:t>
      </w:r>
      <w:r w:rsidRPr="00073F4E">
        <w:rPr>
          <w:sz w:val="22"/>
          <w:szCs w:val="22"/>
        </w:rPr>
        <w:t xml:space="preserve"> kvalifikací</w:t>
      </w:r>
      <w:r>
        <w:rPr>
          <w:sz w:val="22"/>
          <w:szCs w:val="22"/>
        </w:rPr>
        <w:t>,</w:t>
      </w:r>
      <w:r w:rsidRPr="00073F4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tj. </w:t>
      </w:r>
      <w:r w:rsidRPr="00073F4E">
        <w:rPr>
          <w:sz w:val="22"/>
          <w:szCs w:val="22"/>
        </w:rPr>
        <w:t>autorizac</w:t>
      </w:r>
      <w:r>
        <w:rPr>
          <w:sz w:val="22"/>
          <w:szCs w:val="22"/>
        </w:rPr>
        <w:t>e</w:t>
      </w:r>
      <w:r w:rsidRPr="00073F4E">
        <w:rPr>
          <w:sz w:val="22"/>
          <w:szCs w:val="22"/>
        </w:rPr>
        <w:t xml:space="preserve"> v oboru pozemní stavby (autorizovaný technik nebo inženýr) ve smyslu zákona č. 360/1992 Sb., o výkonu povolání autorizovaných architektů a o výkonu povolání autorizovaných inženýrů a techniků činných ve výstavbě, ve znění pozdějších předpisů.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251D5D" w:rsidRPr="00C31DEF" w14:paraId="49D12C0F" w14:textId="77777777" w:rsidTr="00DA4D31">
        <w:trPr>
          <w:trHeight w:val="454"/>
        </w:trPr>
        <w:tc>
          <w:tcPr>
            <w:tcW w:w="1667" w:type="pct"/>
            <w:shd w:val="clear" w:color="auto" w:fill="auto"/>
            <w:vAlign w:val="center"/>
          </w:tcPr>
          <w:p w14:paraId="32C65432" w14:textId="77777777" w:rsidR="00251D5D" w:rsidRPr="00C31DEF" w:rsidRDefault="00251D5D" w:rsidP="00DA4D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Jméno a příjmení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D98D867" w14:textId="77777777" w:rsidR="00251D5D" w:rsidRPr="00C31DEF" w:rsidRDefault="00251D5D" w:rsidP="00DA4D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Číslo oprávnění ČKAIT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6BB2EA3E" w14:textId="77777777" w:rsidR="00251D5D" w:rsidRPr="00C31DEF" w:rsidRDefault="00251D5D" w:rsidP="00DA4D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31DEF">
              <w:rPr>
                <w:sz w:val="20"/>
                <w:szCs w:val="20"/>
              </w:rPr>
              <w:t>Vztah k dodavateli</w:t>
            </w:r>
          </w:p>
        </w:tc>
      </w:tr>
      <w:tr w:rsidR="00251D5D" w:rsidRPr="00C31DEF" w14:paraId="37B60B9D" w14:textId="77777777" w:rsidTr="00DA4D31">
        <w:trPr>
          <w:trHeight w:val="567"/>
        </w:trPr>
        <w:tc>
          <w:tcPr>
            <w:tcW w:w="1667" w:type="pct"/>
            <w:shd w:val="clear" w:color="auto" w:fill="auto"/>
            <w:vAlign w:val="center"/>
          </w:tcPr>
          <w:p w14:paraId="789405B3" w14:textId="77777777" w:rsidR="00251D5D" w:rsidRPr="00C31DEF" w:rsidRDefault="00251D5D" w:rsidP="00DA4D31">
            <w:pPr>
              <w:spacing w:line="276" w:lineRule="auto"/>
              <w:jc w:val="center"/>
            </w:pPr>
          </w:p>
        </w:tc>
        <w:tc>
          <w:tcPr>
            <w:tcW w:w="1667" w:type="pct"/>
            <w:shd w:val="clear" w:color="auto" w:fill="auto"/>
            <w:vAlign w:val="center"/>
          </w:tcPr>
          <w:p w14:paraId="61ABA474" w14:textId="77777777" w:rsidR="00251D5D" w:rsidRPr="00C31DEF" w:rsidRDefault="00251D5D" w:rsidP="00DA4D31">
            <w:pPr>
              <w:spacing w:line="276" w:lineRule="auto"/>
              <w:jc w:val="center"/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10D0DCDF" w14:textId="77777777" w:rsidR="00251D5D" w:rsidRPr="00C31DEF" w:rsidRDefault="00251D5D" w:rsidP="00DA4D31">
            <w:pPr>
              <w:spacing w:line="276" w:lineRule="auto"/>
              <w:jc w:val="center"/>
            </w:pPr>
          </w:p>
        </w:tc>
      </w:tr>
    </w:tbl>
    <w:p w14:paraId="5DE84D24" w14:textId="77777777" w:rsidR="00251D5D" w:rsidRDefault="00251D5D" w:rsidP="00251D5D">
      <w:pPr>
        <w:widowControl w:val="0"/>
        <w:spacing w:before="120" w:after="120"/>
        <w:ind w:left="425" w:firstLine="283"/>
        <w:jc w:val="both"/>
        <w:rPr>
          <w:sz w:val="22"/>
          <w:szCs w:val="22"/>
        </w:rPr>
      </w:pPr>
      <w:r>
        <w:rPr>
          <w:sz w:val="22"/>
          <w:szCs w:val="22"/>
        </w:rPr>
        <w:t>Kopie dokladu o autorizaci je přílohou nabídky.</w:t>
      </w:r>
    </w:p>
    <w:p w14:paraId="674815EB" w14:textId="77777777" w:rsidR="00390214" w:rsidRPr="00251D5D" w:rsidRDefault="00390214" w:rsidP="00390214">
      <w:pPr>
        <w:widowControl w:val="0"/>
        <w:numPr>
          <w:ilvl w:val="1"/>
          <w:numId w:val="1"/>
        </w:numPr>
        <w:spacing w:after="120"/>
        <w:ind w:hanging="29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předkládá </w:t>
      </w:r>
      <w:r w:rsidRPr="00C31DEF">
        <w:rPr>
          <w:sz w:val="22"/>
          <w:szCs w:val="22"/>
        </w:rPr>
        <w:t>seznam 3 dokončených referenčních zakázek</w:t>
      </w:r>
      <w:r w:rsidRPr="00A22734">
        <w:rPr>
          <w:sz w:val="22"/>
          <w:szCs w:val="22"/>
        </w:rPr>
        <w:t xml:space="preserve"> na stavební práce, jejichž předmětem plnění (či jeho součástí) byla rekonstrukce</w:t>
      </w:r>
      <w:r>
        <w:rPr>
          <w:sz w:val="22"/>
          <w:szCs w:val="22"/>
        </w:rPr>
        <w:t xml:space="preserve"> vnitřních prostor budov</w:t>
      </w:r>
      <w:r w:rsidRPr="00A22734">
        <w:rPr>
          <w:sz w:val="22"/>
          <w:szCs w:val="22"/>
        </w:rPr>
        <w:t xml:space="preserve"> v minimálním finančním objemu (za každou referenční zakázku zvlášť) ve výši 1 200 000 Kč bez DPH, realizovaných za posledních 5 let před zahájením výběrového řízení s uvedením ceny</w:t>
      </w:r>
      <w:r>
        <w:rPr>
          <w:sz w:val="22"/>
          <w:szCs w:val="22"/>
        </w:rPr>
        <w:t xml:space="preserve"> </w:t>
      </w:r>
      <w:r w:rsidRPr="00C31DEF">
        <w:rPr>
          <w:sz w:val="22"/>
          <w:szCs w:val="22"/>
        </w:rPr>
        <w:t>a doby jejich poskytnutí a identifikace objednatele</w:t>
      </w: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564"/>
        <w:gridCol w:w="3260"/>
        <w:gridCol w:w="1843"/>
        <w:gridCol w:w="1559"/>
      </w:tblGrid>
      <w:tr w:rsidR="00993A2A" w:rsidRPr="00C31DEF" w14:paraId="1164DA8A" w14:textId="77777777" w:rsidTr="00661D89">
        <w:trPr>
          <w:trHeight w:val="567"/>
          <w:tblHeader/>
          <w:jc w:val="center"/>
        </w:trPr>
        <w:tc>
          <w:tcPr>
            <w:tcW w:w="408" w:type="dxa"/>
            <w:vAlign w:val="center"/>
          </w:tcPr>
          <w:p w14:paraId="73FE1586" w14:textId="77777777" w:rsidR="00993A2A" w:rsidRPr="00C31DEF" w:rsidRDefault="00993A2A" w:rsidP="00D37C55">
            <w:pPr>
              <w:jc w:val="center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č.</w:t>
            </w:r>
          </w:p>
        </w:tc>
        <w:tc>
          <w:tcPr>
            <w:tcW w:w="2564" w:type="dxa"/>
            <w:vAlign w:val="center"/>
          </w:tcPr>
          <w:p w14:paraId="2F4D71C1" w14:textId="3B23AF64" w:rsidR="00F24BBD" w:rsidRPr="00C31DEF" w:rsidRDefault="00993A2A" w:rsidP="00661D89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Objednatel</w:t>
            </w:r>
            <w:r w:rsidR="00661D89">
              <w:rPr>
                <w:bCs/>
                <w:sz w:val="20"/>
                <w:szCs w:val="20"/>
              </w:rPr>
              <w:t xml:space="preserve"> </w:t>
            </w:r>
            <w:r w:rsidR="00F24BBD" w:rsidRPr="00C31DEF">
              <w:rPr>
                <w:bCs/>
                <w:sz w:val="20"/>
                <w:szCs w:val="20"/>
              </w:rPr>
              <w:t>(</w:t>
            </w:r>
            <w:r w:rsidR="00661D89" w:rsidRPr="00661D89">
              <w:rPr>
                <w:bCs/>
                <w:sz w:val="20"/>
                <w:szCs w:val="20"/>
              </w:rPr>
              <w:t xml:space="preserve">název, IČO, </w:t>
            </w:r>
            <w:r w:rsidR="00661D89">
              <w:rPr>
                <w:bCs/>
                <w:sz w:val="20"/>
                <w:szCs w:val="20"/>
              </w:rPr>
              <w:t>zástupce</w:t>
            </w:r>
            <w:r w:rsidR="00661D89" w:rsidRPr="00661D89">
              <w:rPr>
                <w:bCs/>
                <w:sz w:val="20"/>
                <w:szCs w:val="20"/>
              </w:rPr>
              <w:t>, tel., e-mail</w:t>
            </w:r>
            <w:r w:rsidR="00F24BBD" w:rsidRPr="00C31DE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60" w:type="dxa"/>
            <w:vAlign w:val="center"/>
          </w:tcPr>
          <w:p w14:paraId="484A552E" w14:textId="2839E419" w:rsidR="00993A2A" w:rsidRPr="00C31DEF" w:rsidRDefault="00BE7628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Název a s</w:t>
            </w:r>
            <w:r w:rsidR="00993A2A" w:rsidRPr="00C31DEF">
              <w:rPr>
                <w:bCs/>
                <w:sz w:val="20"/>
                <w:szCs w:val="20"/>
              </w:rPr>
              <w:t xml:space="preserve">tručný popis </w:t>
            </w:r>
            <w:r w:rsidR="00960598" w:rsidRPr="00C31DEF">
              <w:rPr>
                <w:bCs/>
                <w:sz w:val="20"/>
                <w:szCs w:val="20"/>
              </w:rPr>
              <w:t xml:space="preserve">předmětu </w:t>
            </w:r>
            <w:r w:rsidR="00993A2A" w:rsidRPr="00C31DEF">
              <w:rPr>
                <w:bCs/>
                <w:sz w:val="20"/>
                <w:szCs w:val="20"/>
              </w:rPr>
              <w:t xml:space="preserve">plnění </w:t>
            </w:r>
            <w:r w:rsidR="00960598" w:rsidRPr="00C31DEF">
              <w:rPr>
                <w:bCs/>
                <w:sz w:val="20"/>
                <w:szCs w:val="20"/>
              </w:rPr>
              <w:t xml:space="preserve">veřejné </w:t>
            </w:r>
            <w:r w:rsidR="00993A2A" w:rsidRPr="00C31DEF">
              <w:rPr>
                <w:bCs/>
                <w:sz w:val="20"/>
                <w:szCs w:val="20"/>
              </w:rPr>
              <w:t>zakázky</w:t>
            </w:r>
          </w:p>
        </w:tc>
        <w:tc>
          <w:tcPr>
            <w:tcW w:w="1843" w:type="dxa"/>
            <w:vAlign w:val="center"/>
          </w:tcPr>
          <w:p w14:paraId="250A1BEB" w14:textId="77777777" w:rsidR="00515D0F" w:rsidRPr="00C31DEF" w:rsidRDefault="00515D0F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H</w:t>
            </w:r>
            <w:r w:rsidR="00960598" w:rsidRPr="00C31DEF">
              <w:rPr>
                <w:bCs/>
                <w:sz w:val="20"/>
                <w:szCs w:val="20"/>
              </w:rPr>
              <w:t>odnota</w:t>
            </w:r>
            <w:r w:rsidRPr="00C31DEF">
              <w:rPr>
                <w:bCs/>
                <w:sz w:val="20"/>
                <w:szCs w:val="20"/>
              </w:rPr>
              <w:t xml:space="preserve"> zakázky</w:t>
            </w:r>
          </w:p>
          <w:p w14:paraId="66B29D00" w14:textId="3E8F9313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v Kč bez DPH</w:t>
            </w:r>
          </w:p>
        </w:tc>
        <w:tc>
          <w:tcPr>
            <w:tcW w:w="1559" w:type="dxa"/>
            <w:vAlign w:val="center"/>
          </w:tcPr>
          <w:p w14:paraId="7DB7DB4B" w14:textId="488007E2" w:rsidR="00993A2A" w:rsidRPr="00C31DEF" w:rsidRDefault="00993A2A" w:rsidP="00D37C55">
            <w:pPr>
              <w:jc w:val="center"/>
              <w:rPr>
                <w:bCs/>
                <w:sz w:val="20"/>
                <w:szCs w:val="20"/>
              </w:rPr>
            </w:pPr>
            <w:r w:rsidRPr="00C31DEF">
              <w:rPr>
                <w:bCs/>
                <w:sz w:val="20"/>
                <w:szCs w:val="20"/>
              </w:rPr>
              <w:t>Termín plnění zakázky</w:t>
            </w:r>
            <w:r w:rsidR="00515D0F" w:rsidRPr="00C31DEF">
              <w:rPr>
                <w:bCs/>
                <w:sz w:val="20"/>
                <w:szCs w:val="20"/>
              </w:rPr>
              <w:t xml:space="preserve"> </w:t>
            </w:r>
            <w:r w:rsidR="00ED31B1" w:rsidRPr="00C31DEF">
              <w:rPr>
                <w:bCs/>
                <w:sz w:val="20"/>
                <w:szCs w:val="20"/>
              </w:rPr>
              <w:t>od – do</w:t>
            </w:r>
          </w:p>
        </w:tc>
      </w:tr>
      <w:tr w:rsidR="003F4A24" w:rsidRPr="00C31DEF" w14:paraId="1B33CFAA" w14:textId="77777777" w:rsidTr="00661D89">
        <w:trPr>
          <w:trHeight w:val="1701"/>
          <w:jc w:val="center"/>
        </w:trPr>
        <w:tc>
          <w:tcPr>
            <w:tcW w:w="408" w:type="dxa"/>
            <w:vAlign w:val="center"/>
          </w:tcPr>
          <w:p w14:paraId="2DF961DC" w14:textId="4B99323B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14:paraId="532BF728" w14:textId="6F24C876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8B5A940" w14:textId="77777777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C2ACF6C" w14:textId="671D96F9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1642D8A" w14:textId="1C88ED27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F4A24" w:rsidRPr="00C31DEF" w14:paraId="3140BD77" w14:textId="77777777" w:rsidTr="00661D89">
        <w:trPr>
          <w:trHeight w:val="1701"/>
          <w:jc w:val="center"/>
        </w:trPr>
        <w:tc>
          <w:tcPr>
            <w:tcW w:w="408" w:type="dxa"/>
            <w:vAlign w:val="center"/>
          </w:tcPr>
          <w:p w14:paraId="0551C9A1" w14:textId="4F28E34A" w:rsidR="003F4A24" w:rsidRPr="00C31DEF" w:rsidRDefault="003F4A24" w:rsidP="003F4A24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564" w:type="dxa"/>
          </w:tcPr>
          <w:p w14:paraId="2DB0D2BF" w14:textId="712B4742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391B822" w14:textId="77777777" w:rsidR="003F4A24" w:rsidRPr="00C31DEF" w:rsidRDefault="003F4A24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851ECE2" w14:textId="14E72A85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F96FBF" w14:textId="4BFEC40A" w:rsidR="003F4A24" w:rsidRPr="00C31DEF" w:rsidRDefault="003F4A24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D758A" w:rsidRPr="00C31DEF" w14:paraId="52028153" w14:textId="77777777" w:rsidTr="00661D89">
        <w:trPr>
          <w:trHeight w:val="1701"/>
          <w:jc w:val="center"/>
        </w:trPr>
        <w:tc>
          <w:tcPr>
            <w:tcW w:w="408" w:type="dxa"/>
            <w:vAlign w:val="center"/>
          </w:tcPr>
          <w:p w14:paraId="75A4BF6E" w14:textId="4EA60BE8" w:rsidR="00DD758A" w:rsidRPr="00C31DEF" w:rsidRDefault="00DD758A" w:rsidP="00C56243">
            <w:pPr>
              <w:jc w:val="both"/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564" w:type="dxa"/>
          </w:tcPr>
          <w:p w14:paraId="50F6B2FB" w14:textId="24599A80" w:rsidR="00DD758A" w:rsidRPr="00C31DEF" w:rsidRDefault="00DD758A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3D2140" w14:textId="77777777" w:rsidR="00DD758A" w:rsidRPr="00C31DEF" w:rsidRDefault="00DD758A" w:rsidP="00661D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315476" w14:textId="0356E632" w:rsidR="00DD758A" w:rsidRPr="00C31DEF" w:rsidRDefault="00DD758A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822642" w14:textId="07B3896E" w:rsidR="00515D0F" w:rsidRPr="00C31DEF" w:rsidRDefault="00515D0F" w:rsidP="00661D89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4C349F4F" w14:textId="663A50D0" w:rsidR="00D95DB3" w:rsidRPr="00C31DEF" w:rsidRDefault="00D95DB3" w:rsidP="00155D60">
      <w:pPr>
        <w:spacing w:before="240" w:after="120"/>
        <w:jc w:val="both"/>
        <w:rPr>
          <w:bCs/>
          <w:sz w:val="22"/>
          <w:szCs w:val="22"/>
        </w:rPr>
      </w:pPr>
      <w:r w:rsidRPr="00C31DEF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D95DB3" w:rsidRPr="00C31DEF" w14:paraId="36A5AF84" w14:textId="77777777" w:rsidTr="00515D0F">
        <w:trPr>
          <w:trHeight w:val="454"/>
        </w:trPr>
        <w:tc>
          <w:tcPr>
            <w:tcW w:w="3964" w:type="dxa"/>
            <w:vAlign w:val="center"/>
          </w:tcPr>
          <w:p w14:paraId="10EFFFCF" w14:textId="51508F04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bCs/>
                <w:sz w:val="22"/>
                <w:szCs w:val="22"/>
              </w:rPr>
              <w:t>Místo a datum:</w:t>
            </w:r>
          </w:p>
        </w:tc>
        <w:tc>
          <w:tcPr>
            <w:tcW w:w="5663" w:type="dxa"/>
            <w:vAlign w:val="center"/>
          </w:tcPr>
          <w:p w14:paraId="62356D0E" w14:textId="77777777" w:rsidR="00D95DB3" w:rsidRPr="00C31DEF" w:rsidRDefault="00D95DB3" w:rsidP="00155D60">
            <w:pPr>
              <w:rPr>
                <w:b/>
                <w:bCs/>
              </w:rPr>
            </w:pPr>
          </w:p>
        </w:tc>
      </w:tr>
      <w:tr w:rsidR="00D95DB3" w:rsidRPr="00C31DEF" w14:paraId="2534AFFA" w14:textId="77777777" w:rsidTr="00515D0F">
        <w:trPr>
          <w:trHeight w:val="680"/>
        </w:trPr>
        <w:tc>
          <w:tcPr>
            <w:tcW w:w="3964" w:type="dxa"/>
            <w:vAlign w:val="center"/>
          </w:tcPr>
          <w:p w14:paraId="4BA9EF8B" w14:textId="1A8B7402" w:rsidR="00D95DB3" w:rsidRPr="00C31DEF" w:rsidRDefault="00D95DB3" w:rsidP="00155D60">
            <w:pPr>
              <w:rPr>
                <w:bCs/>
                <w:sz w:val="22"/>
                <w:szCs w:val="22"/>
              </w:rPr>
            </w:pPr>
            <w:r w:rsidRPr="00C31DEF">
              <w:rPr>
                <w:sz w:val="22"/>
                <w:szCs w:val="22"/>
              </w:rPr>
              <w:t>Jméno, příjmení a funkce oprávněné osoby za</w:t>
            </w:r>
            <w:r w:rsidR="002054A3" w:rsidRPr="00C31DEF">
              <w:rPr>
                <w:sz w:val="22"/>
                <w:szCs w:val="22"/>
              </w:rPr>
              <w:t> </w:t>
            </w:r>
            <w:r w:rsidRPr="00C31DEF">
              <w:rPr>
                <w:sz w:val="22"/>
                <w:szCs w:val="22"/>
              </w:rPr>
              <w:t>účastníka:</w:t>
            </w:r>
          </w:p>
        </w:tc>
        <w:tc>
          <w:tcPr>
            <w:tcW w:w="5663" w:type="dxa"/>
            <w:vAlign w:val="center"/>
          </w:tcPr>
          <w:p w14:paraId="51578275" w14:textId="18D8E56B" w:rsidR="00155D60" w:rsidRPr="00C31DEF" w:rsidRDefault="00155D60" w:rsidP="00155D60">
            <w:pPr>
              <w:rPr>
                <w:b/>
                <w:bCs/>
              </w:rPr>
            </w:pPr>
          </w:p>
        </w:tc>
      </w:tr>
    </w:tbl>
    <w:p w14:paraId="714FCBC1" w14:textId="77777777" w:rsidR="00B47436" w:rsidRPr="00C31DEF" w:rsidRDefault="00B47436" w:rsidP="00515D0F">
      <w:pPr>
        <w:jc w:val="both"/>
        <w:rPr>
          <w:sz w:val="22"/>
          <w:szCs w:val="22"/>
        </w:rPr>
      </w:pPr>
    </w:p>
    <w:sectPr w:rsidR="00B47436" w:rsidRPr="00C31DEF" w:rsidSect="00A3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3ADB8" w14:textId="77777777" w:rsidR="008E3CEE" w:rsidRDefault="008E3C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D833" w14:textId="37D7093A" w:rsidR="00F332BF" w:rsidRPr="00C31DEF" w:rsidRDefault="00B66ACA">
    <w:pPr>
      <w:tabs>
        <w:tab w:val="left" w:pos="4140"/>
        <w:tab w:val="right" w:pos="9180"/>
      </w:tabs>
      <w:ind w:right="-108"/>
      <w:rPr>
        <w:sz w:val="18"/>
      </w:rPr>
    </w:pPr>
    <w:r w:rsidRPr="00C31DEF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Pr="00C31DEF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31DEF">
      <w:rPr>
        <w:b/>
        <w:sz w:val="16"/>
        <w:szCs w:val="16"/>
      </w:rPr>
      <w:t>Sídlo:</w:t>
    </w:r>
    <w:r w:rsidRPr="00C31DEF">
      <w:rPr>
        <w:sz w:val="16"/>
        <w:szCs w:val="16"/>
      </w:rPr>
      <w:t xml:space="preserve"> Závodní 353/88, 360 06, Karlovy Vary, Česká republika, </w:t>
    </w:r>
    <w:r w:rsidRPr="00C31DEF">
      <w:rPr>
        <w:b/>
        <w:sz w:val="16"/>
        <w:szCs w:val="16"/>
      </w:rPr>
      <w:t>IČO:</w:t>
    </w:r>
    <w:r w:rsidRPr="00C31DEF">
      <w:rPr>
        <w:sz w:val="16"/>
        <w:szCs w:val="16"/>
      </w:rPr>
      <w:t xml:space="preserve"> 70891168, </w:t>
    </w:r>
    <w:r w:rsidRPr="00C31DEF">
      <w:rPr>
        <w:b/>
        <w:sz w:val="16"/>
        <w:szCs w:val="16"/>
      </w:rPr>
      <w:t>DIČ:</w:t>
    </w:r>
    <w:r w:rsidRPr="00C31DEF">
      <w:rPr>
        <w:sz w:val="16"/>
        <w:szCs w:val="16"/>
      </w:rPr>
      <w:t xml:space="preserve"> CZ 70891168, </w:t>
    </w:r>
  </w:p>
  <w:p w14:paraId="2C9BEE49" w14:textId="77777777" w:rsidR="00274955" w:rsidRPr="00C31DEF" w:rsidRDefault="00274955" w:rsidP="00274955">
    <w:pPr>
      <w:tabs>
        <w:tab w:val="left" w:pos="4140"/>
        <w:tab w:val="right" w:pos="9180"/>
      </w:tabs>
      <w:jc w:val="center"/>
    </w:pPr>
    <w:r w:rsidRPr="00C31DEF">
      <w:rPr>
        <w:b/>
        <w:sz w:val="16"/>
        <w:szCs w:val="16"/>
      </w:rPr>
      <w:t>tel.:</w:t>
    </w:r>
    <w:r w:rsidRPr="00C31DEF">
      <w:rPr>
        <w:sz w:val="16"/>
        <w:szCs w:val="16"/>
      </w:rPr>
      <w:t xml:space="preserve"> +420 353 502 111, </w:t>
    </w:r>
    <w:r w:rsidRPr="00C31DEF">
      <w:rPr>
        <w:b/>
        <w:sz w:val="16"/>
        <w:szCs w:val="16"/>
      </w:rPr>
      <w:t>http://</w:t>
    </w:r>
    <w:r w:rsidRPr="00C31DEF">
      <w:rPr>
        <w:sz w:val="16"/>
        <w:szCs w:val="16"/>
      </w:rPr>
      <w:t xml:space="preserve">www.kr-karlovarsky.cz, </w:t>
    </w:r>
    <w:r w:rsidRPr="00C31DEF">
      <w:rPr>
        <w:b/>
        <w:sz w:val="16"/>
        <w:szCs w:val="16"/>
      </w:rPr>
      <w:t>e-mail:</w:t>
    </w:r>
    <w:r w:rsidRPr="00C31DEF">
      <w:rPr>
        <w:sz w:val="16"/>
        <w:szCs w:val="16"/>
      </w:rPr>
      <w:t xml:space="preserve"> </w:t>
    </w:r>
    <w:hyperlink r:id="rId1" w:history="1">
      <w:r w:rsidRPr="00C31DEF">
        <w:rPr>
          <w:rStyle w:val="Hypertextovodkaz"/>
          <w:sz w:val="16"/>
          <w:szCs w:val="16"/>
        </w:rPr>
        <w:t>epodatelna@kr-karlovarsky.cz</w:t>
      </w:r>
    </w:hyperlink>
  </w:p>
  <w:sdt>
    <w:sdtPr>
      <w:id w:val="-18035272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590ECCB4" w14:textId="60E3CEB2" w:rsidR="00F332BF" w:rsidRPr="00C31DEF" w:rsidRDefault="002532DE" w:rsidP="002532DE">
        <w:pPr>
          <w:pStyle w:val="Zpat"/>
          <w:jc w:val="right"/>
          <w:rPr>
            <w:sz w:val="16"/>
            <w:szCs w:val="16"/>
          </w:rPr>
        </w:pPr>
        <w:r w:rsidRPr="00C31DEF">
          <w:rPr>
            <w:sz w:val="16"/>
            <w:szCs w:val="16"/>
          </w:rPr>
          <w:t xml:space="preserve">Stránka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PAGE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1</w:t>
        </w:r>
        <w:r w:rsidRPr="00C31DEF">
          <w:rPr>
            <w:bCs/>
            <w:sz w:val="16"/>
            <w:szCs w:val="16"/>
          </w:rPr>
          <w:fldChar w:fldCharType="end"/>
        </w:r>
        <w:r w:rsidRPr="00C31DEF">
          <w:rPr>
            <w:sz w:val="16"/>
            <w:szCs w:val="16"/>
          </w:rPr>
          <w:t xml:space="preserve"> z </w:t>
        </w:r>
        <w:r w:rsidRPr="00C31DEF">
          <w:rPr>
            <w:bCs/>
            <w:sz w:val="16"/>
            <w:szCs w:val="16"/>
          </w:rPr>
          <w:fldChar w:fldCharType="begin"/>
        </w:r>
        <w:r w:rsidRPr="00C31DEF">
          <w:rPr>
            <w:bCs/>
            <w:sz w:val="16"/>
            <w:szCs w:val="16"/>
          </w:rPr>
          <w:instrText>NUMPAGES</w:instrText>
        </w:r>
        <w:r w:rsidRPr="00C31DEF">
          <w:rPr>
            <w:bCs/>
            <w:sz w:val="16"/>
            <w:szCs w:val="16"/>
          </w:rPr>
          <w:fldChar w:fldCharType="separate"/>
        </w:r>
        <w:r w:rsidRPr="00C31DEF">
          <w:rPr>
            <w:bCs/>
            <w:sz w:val="16"/>
            <w:szCs w:val="16"/>
          </w:rPr>
          <w:t>3</w:t>
        </w:r>
        <w:r w:rsidRPr="00C31DEF">
          <w:rPr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08AB" w14:textId="1F34ADAF" w:rsidR="00F332BF" w:rsidRPr="006D39DD" w:rsidRDefault="00B66ACA" w:rsidP="007C3DC5">
    <w:pPr>
      <w:tabs>
        <w:tab w:val="left" w:pos="4140"/>
        <w:tab w:val="right" w:pos="9180"/>
      </w:tabs>
      <w:rPr>
        <w:sz w:val="18"/>
      </w:rPr>
    </w:pPr>
    <w:r w:rsidRPr="006D39DD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Pr="006D39DD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D39DD">
      <w:rPr>
        <w:b/>
        <w:sz w:val="16"/>
        <w:szCs w:val="16"/>
      </w:rPr>
      <w:t>Sídlo:</w:t>
    </w:r>
    <w:r w:rsidRPr="006D39DD">
      <w:rPr>
        <w:sz w:val="16"/>
        <w:szCs w:val="16"/>
      </w:rPr>
      <w:t xml:space="preserve"> Závodní 353/88, 360 06, Karlovy Vary, Česká republika, </w:t>
    </w:r>
    <w:r w:rsidRPr="006D39DD">
      <w:rPr>
        <w:b/>
        <w:sz w:val="16"/>
        <w:szCs w:val="16"/>
      </w:rPr>
      <w:t>IČO:</w:t>
    </w:r>
    <w:r w:rsidRPr="006D39DD">
      <w:rPr>
        <w:sz w:val="16"/>
        <w:szCs w:val="16"/>
      </w:rPr>
      <w:t xml:space="preserve"> 70891168, </w:t>
    </w:r>
    <w:r w:rsidRPr="006D39DD">
      <w:rPr>
        <w:b/>
        <w:sz w:val="16"/>
        <w:szCs w:val="16"/>
      </w:rPr>
      <w:t>DIČ:</w:t>
    </w:r>
    <w:r w:rsidRPr="006D39DD">
      <w:rPr>
        <w:sz w:val="16"/>
        <w:szCs w:val="16"/>
      </w:rPr>
      <w:t xml:space="preserve"> CZ 70891168, </w:t>
    </w:r>
  </w:p>
  <w:p w14:paraId="6AEAB722" w14:textId="77777777" w:rsidR="00274955" w:rsidRPr="006D39DD" w:rsidRDefault="00274955" w:rsidP="00274955">
    <w:pPr>
      <w:tabs>
        <w:tab w:val="left" w:pos="4140"/>
        <w:tab w:val="right" w:pos="9180"/>
      </w:tabs>
      <w:jc w:val="center"/>
    </w:pPr>
    <w:r w:rsidRPr="006D39DD">
      <w:rPr>
        <w:b/>
        <w:sz w:val="16"/>
        <w:szCs w:val="16"/>
      </w:rPr>
      <w:t>tel.:</w:t>
    </w:r>
    <w:r w:rsidRPr="006D39DD">
      <w:rPr>
        <w:sz w:val="16"/>
        <w:szCs w:val="16"/>
      </w:rPr>
      <w:t xml:space="preserve"> +420 353 502 111, </w:t>
    </w:r>
    <w:r w:rsidRPr="006D39DD">
      <w:rPr>
        <w:b/>
        <w:sz w:val="16"/>
        <w:szCs w:val="16"/>
      </w:rPr>
      <w:t>http://</w:t>
    </w:r>
    <w:r w:rsidRPr="006D39DD">
      <w:rPr>
        <w:sz w:val="16"/>
        <w:szCs w:val="16"/>
      </w:rPr>
      <w:t xml:space="preserve">www.kr-karlovarsky.cz, </w:t>
    </w:r>
    <w:r w:rsidRPr="006D39DD">
      <w:rPr>
        <w:b/>
        <w:sz w:val="16"/>
        <w:szCs w:val="16"/>
      </w:rPr>
      <w:t>e-mail:</w:t>
    </w:r>
    <w:r w:rsidRPr="006D39DD">
      <w:rPr>
        <w:sz w:val="16"/>
        <w:szCs w:val="16"/>
      </w:rPr>
      <w:t xml:space="preserve"> </w:t>
    </w:r>
    <w:hyperlink r:id="rId1" w:history="1">
      <w:r w:rsidRPr="006D39DD">
        <w:rPr>
          <w:rStyle w:val="Hypertextovodkaz"/>
          <w:sz w:val="16"/>
          <w:szCs w:val="16"/>
        </w:rPr>
        <w:t>epodatelna@kr-karlovarsky.cz</w:t>
      </w:r>
    </w:hyperlink>
  </w:p>
  <w:sdt>
    <w:sdtPr>
      <w:id w:val="-176961690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8AF5AB1" w14:textId="16A58F9D" w:rsidR="00F332BF" w:rsidRPr="006D39DD" w:rsidRDefault="002532DE" w:rsidP="002532DE">
        <w:pPr>
          <w:pStyle w:val="Zpat"/>
          <w:jc w:val="right"/>
          <w:rPr>
            <w:sz w:val="16"/>
            <w:szCs w:val="16"/>
          </w:rPr>
        </w:pPr>
        <w:r w:rsidRPr="006D39DD">
          <w:rPr>
            <w:sz w:val="16"/>
            <w:szCs w:val="16"/>
          </w:rPr>
          <w:t xml:space="preserve">Stránka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PAGE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1</w:t>
        </w:r>
        <w:r w:rsidRPr="006D39DD">
          <w:rPr>
            <w:bCs/>
            <w:sz w:val="16"/>
            <w:szCs w:val="16"/>
          </w:rPr>
          <w:fldChar w:fldCharType="end"/>
        </w:r>
        <w:r w:rsidRPr="006D39DD">
          <w:rPr>
            <w:sz w:val="16"/>
            <w:szCs w:val="16"/>
          </w:rPr>
          <w:t xml:space="preserve"> z </w:t>
        </w:r>
        <w:r w:rsidRPr="006D39DD">
          <w:rPr>
            <w:bCs/>
            <w:sz w:val="16"/>
            <w:szCs w:val="16"/>
          </w:rPr>
          <w:fldChar w:fldCharType="begin"/>
        </w:r>
        <w:r w:rsidRPr="006D39DD">
          <w:rPr>
            <w:bCs/>
            <w:sz w:val="16"/>
            <w:szCs w:val="16"/>
          </w:rPr>
          <w:instrText>NUMPAGES</w:instrText>
        </w:r>
        <w:r w:rsidRPr="006D39DD">
          <w:rPr>
            <w:bCs/>
            <w:sz w:val="16"/>
            <w:szCs w:val="16"/>
          </w:rPr>
          <w:fldChar w:fldCharType="separate"/>
        </w:r>
        <w:r w:rsidRPr="006D39DD">
          <w:rPr>
            <w:bCs/>
            <w:sz w:val="16"/>
            <w:szCs w:val="16"/>
          </w:rPr>
          <w:t>2</w:t>
        </w:r>
        <w:r w:rsidRPr="006D39DD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6224" w14:textId="77777777" w:rsidR="008E3CEE" w:rsidRDefault="008E3C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B9665" w14:textId="4AF8CAD0" w:rsidR="00B62280" w:rsidRPr="00C31DEF" w:rsidRDefault="00B62280" w:rsidP="00640FBF">
    <w:pPr>
      <w:jc w:val="center"/>
      <w:rPr>
        <w:b/>
        <w:sz w:val="18"/>
        <w:szCs w:val="18"/>
      </w:rPr>
    </w:pPr>
    <w:r w:rsidRPr="00C31DEF">
      <w:rPr>
        <w:sz w:val="18"/>
        <w:szCs w:val="18"/>
      </w:rPr>
      <w:t>Veřejná zakázka malého rozsahu na stavební práce</w:t>
    </w:r>
    <w:r w:rsidR="00640FBF">
      <w:rPr>
        <w:sz w:val="18"/>
        <w:szCs w:val="18"/>
      </w:rPr>
      <w:t xml:space="preserve"> </w:t>
    </w:r>
    <w:r w:rsidRPr="00C31DEF">
      <w:rPr>
        <w:b/>
        <w:sz w:val="18"/>
        <w:szCs w:val="18"/>
      </w:rPr>
      <w:t xml:space="preserve">„Kompletní rekonstrukce vnitřních prostor včetně likvidace dřevěných obložení v budově K. H. Máchy 1276, </w:t>
    </w:r>
    <w:bookmarkStart w:id="0" w:name="_GoBack"/>
    <w:bookmarkEnd w:id="0"/>
    <w:r w:rsidRPr="00C31DEF">
      <w:rPr>
        <w:b/>
        <w:sz w:val="18"/>
        <w:szCs w:val="18"/>
      </w:rPr>
      <w:t>Sokolov</w:t>
    </w:r>
    <w:r w:rsidR="00640FBF">
      <w:rPr>
        <w:b/>
        <w:sz w:val="18"/>
        <w:szCs w:val="18"/>
      </w:rPr>
      <w:t xml:space="preserve"> - 1. etapa</w:t>
    </w:r>
    <w:r w:rsidRPr="00C31DEF">
      <w:rPr>
        <w:b/>
        <w:sz w:val="18"/>
        <w:szCs w:val="18"/>
      </w:rPr>
      <w:t>“</w:t>
    </w:r>
  </w:p>
  <w:p w14:paraId="563B1823" w14:textId="3419ECE1" w:rsidR="00B13DB7" w:rsidRPr="00C31DEF" w:rsidRDefault="00B62280" w:rsidP="00B13DB7">
    <w:pPr>
      <w:pStyle w:val="Zhlav"/>
      <w:pBdr>
        <w:bottom w:val="single" w:sz="4" w:space="1" w:color="auto"/>
      </w:pBdr>
      <w:spacing w:after="120"/>
      <w:jc w:val="right"/>
      <w:rPr>
        <w:sz w:val="18"/>
        <w:szCs w:val="18"/>
      </w:rPr>
    </w:pPr>
    <w:r w:rsidRPr="00C31DEF">
      <w:rPr>
        <w:sz w:val="18"/>
        <w:szCs w:val="18"/>
      </w:rPr>
      <w:t xml:space="preserve">Příloha č. </w:t>
    </w:r>
    <w:r w:rsidR="00EE3898" w:rsidRPr="00C31DEF">
      <w:rPr>
        <w:sz w:val="18"/>
        <w:szCs w:val="18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A999" w14:textId="77777777" w:rsidR="00A05806" w:rsidRDefault="00A05806" w:rsidP="00A05806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4255FB42" wp14:editId="7794E937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1EE714" w14:textId="77777777" w:rsidR="00A05806" w:rsidRDefault="00A05806" w:rsidP="00A05806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9393C6" wp14:editId="5E9904E5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5FB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0A1EE714" w14:textId="77777777" w:rsidR="00A05806" w:rsidRDefault="00A05806" w:rsidP="00A05806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9393C6" wp14:editId="5E9904E5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4F33438" w14:textId="77777777" w:rsidR="002814AF" w:rsidRDefault="00A05806" w:rsidP="002814AF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E3898">
      <w:rPr>
        <w:rFonts w:ascii="Arial Black" w:hAnsi="Arial Black"/>
        <w:spacing w:val="-10"/>
        <w:position w:val="-6"/>
      </w:rPr>
      <w:t xml:space="preserve">KRAJSKÝ ÚŘAD – </w:t>
    </w:r>
    <w:r w:rsidRPr="00EE3898">
      <w:rPr>
        <w:rFonts w:ascii="Arial Black" w:hAnsi="Arial Black"/>
        <w:spacing w:val="-10"/>
        <w:position w:val="-6"/>
        <w:sz w:val="22"/>
        <w:szCs w:val="22"/>
      </w:rPr>
      <w:t>ODBOR INVESTIC</w:t>
    </w:r>
  </w:p>
  <w:p w14:paraId="307FA4BD" w14:textId="1F958852" w:rsidR="00A05806" w:rsidRPr="006D39DD" w:rsidRDefault="002814AF" w:rsidP="002814AF">
    <w:pPr>
      <w:tabs>
        <w:tab w:val="left" w:pos="7545"/>
      </w:tabs>
      <w:spacing w:before="120" w:line="360" w:lineRule="auto"/>
      <w:jc w:val="right"/>
      <w:rPr>
        <w:spacing w:val="-10"/>
        <w:position w:val="-6"/>
        <w:sz w:val="20"/>
      </w:rPr>
    </w:pPr>
    <w:r w:rsidRPr="006D39D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6C3E5CF" wp14:editId="73A707F7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2D99D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6D39DD">
      <w:rPr>
        <w:sz w:val="18"/>
        <w:szCs w:val="18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E6510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7718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7" w15:restartNumberingAfterBreak="0">
    <w:nsid w:val="48511676"/>
    <w:multiLevelType w:val="hybridMultilevel"/>
    <w:tmpl w:val="B756126E"/>
    <w:lvl w:ilvl="0" w:tplc="04050013">
      <w:start w:val="1"/>
      <w:numFmt w:val="upp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545A4A69"/>
    <w:multiLevelType w:val="hybridMultilevel"/>
    <w:tmpl w:val="E6C23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7B53"/>
    <w:rsid w:val="00045D6C"/>
    <w:rsid w:val="000809EA"/>
    <w:rsid w:val="00086B0F"/>
    <w:rsid w:val="000A33BC"/>
    <w:rsid w:val="000A41D5"/>
    <w:rsid w:val="000A603A"/>
    <w:rsid w:val="000D20F3"/>
    <w:rsid w:val="001220B0"/>
    <w:rsid w:val="00123E52"/>
    <w:rsid w:val="00125BC7"/>
    <w:rsid w:val="00155D60"/>
    <w:rsid w:val="0017244F"/>
    <w:rsid w:val="00175612"/>
    <w:rsid w:val="00180E53"/>
    <w:rsid w:val="001B24A1"/>
    <w:rsid w:val="001D0503"/>
    <w:rsid w:val="001E382E"/>
    <w:rsid w:val="001E60B1"/>
    <w:rsid w:val="002054A3"/>
    <w:rsid w:val="0022199C"/>
    <w:rsid w:val="002374BC"/>
    <w:rsid w:val="00251D5D"/>
    <w:rsid w:val="002532DE"/>
    <w:rsid w:val="00274955"/>
    <w:rsid w:val="002814AF"/>
    <w:rsid w:val="002E39BD"/>
    <w:rsid w:val="002F584D"/>
    <w:rsid w:val="00304F8E"/>
    <w:rsid w:val="00320DD2"/>
    <w:rsid w:val="00335FB7"/>
    <w:rsid w:val="00374EBB"/>
    <w:rsid w:val="00390214"/>
    <w:rsid w:val="003B346E"/>
    <w:rsid w:val="003E159D"/>
    <w:rsid w:val="003F4A24"/>
    <w:rsid w:val="00426EA3"/>
    <w:rsid w:val="00427C9F"/>
    <w:rsid w:val="00460CAA"/>
    <w:rsid w:val="00470B95"/>
    <w:rsid w:val="004A105A"/>
    <w:rsid w:val="004B2C3C"/>
    <w:rsid w:val="004C0B95"/>
    <w:rsid w:val="004E118E"/>
    <w:rsid w:val="004E4432"/>
    <w:rsid w:val="00507AE6"/>
    <w:rsid w:val="00515D0F"/>
    <w:rsid w:val="005240A3"/>
    <w:rsid w:val="0055182B"/>
    <w:rsid w:val="005578D4"/>
    <w:rsid w:val="00594890"/>
    <w:rsid w:val="005D4554"/>
    <w:rsid w:val="005E0C5A"/>
    <w:rsid w:val="00640FBF"/>
    <w:rsid w:val="00642AAC"/>
    <w:rsid w:val="00661D89"/>
    <w:rsid w:val="006A3D41"/>
    <w:rsid w:val="006D39DD"/>
    <w:rsid w:val="006E425B"/>
    <w:rsid w:val="006E467D"/>
    <w:rsid w:val="006E46E8"/>
    <w:rsid w:val="006F7123"/>
    <w:rsid w:val="006F7826"/>
    <w:rsid w:val="007360A8"/>
    <w:rsid w:val="0074319F"/>
    <w:rsid w:val="007B3DFD"/>
    <w:rsid w:val="0082603F"/>
    <w:rsid w:val="00844EB8"/>
    <w:rsid w:val="008B4B52"/>
    <w:rsid w:val="008B61E9"/>
    <w:rsid w:val="008E0F4F"/>
    <w:rsid w:val="008E265E"/>
    <w:rsid w:val="008E3CEE"/>
    <w:rsid w:val="008E65FF"/>
    <w:rsid w:val="00924DC1"/>
    <w:rsid w:val="00931358"/>
    <w:rsid w:val="00960598"/>
    <w:rsid w:val="00987918"/>
    <w:rsid w:val="009926FD"/>
    <w:rsid w:val="00993A2A"/>
    <w:rsid w:val="00995536"/>
    <w:rsid w:val="009A2328"/>
    <w:rsid w:val="009B4D35"/>
    <w:rsid w:val="009C0354"/>
    <w:rsid w:val="009C4663"/>
    <w:rsid w:val="009C7292"/>
    <w:rsid w:val="009E2FC1"/>
    <w:rsid w:val="009E4857"/>
    <w:rsid w:val="009E5A01"/>
    <w:rsid w:val="00A05806"/>
    <w:rsid w:val="00A3610E"/>
    <w:rsid w:val="00A467FC"/>
    <w:rsid w:val="00AB446F"/>
    <w:rsid w:val="00AC3E2E"/>
    <w:rsid w:val="00AD4018"/>
    <w:rsid w:val="00AF05F5"/>
    <w:rsid w:val="00B13DB7"/>
    <w:rsid w:val="00B355D7"/>
    <w:rsid w:val="00B47436"/>
    <w:rsid w:val="00B5069A"/>
    <w:rsid w:val="00B62280"/>
    <w:rsid w:val="00B66ACA"/>
    <w:rsid w:val="00B77E55"/>
    <w:rsid w:val="00B83CF1"/>
    <w:rsid w:val="00BA1365"/>
    <w:rsid w:val="00BB7B27"/>
    <w:rsid w:val="00BC7B02"/>
    <w:rsid w:val="00BE2DD3"/>
    <w:rsid w:val="00BE7628"/>
    <w:rsid w:val="00BF3E8E"/>
    <w:rsid w:val="00C005A2"/>
    <w:rsid w:val="00C1116F"/>
    <w:rsid w:val="00C21F9B"/>
    <w:rsid w:val="00C25506"/>
    <w:rsid w:val="00C27EB1"/>
    <w:rsid w:val="00C31DEF"/>
    <w:rsid w:val="00C45E95"/>
    <w:rsid w:val="00C62AEC"/>
    <w:rsid w:val="00C848A7"/>
    <w:rsid w:val="00C868D7"/>
    <w:rsid w:val="00C93342"/>
    <w:rsid w:val="00C93968"/>
    <w:rsid w:val="00CE2C3B"/>
    <w:rsid w:val="00D30978"/>
    <w:rsid w:val="00D37C55"/>
    <w:rsid w:val="00D54AC2"/>
    <w:rsid w:val="00D72B5B"/>
    <w:rsid w:val="00D76696"/>
    <w:rsid w:val="00D8279A"/>
    <w:rsid w:val="00D95DB3"/>
    <w:rsid w:val="00DA0EAB"/>
    <w:rsid w:val="00DB0B10"/>
    <w:rsid w:val="00DB2383"/>
    <w:rsid w:val="00DB6125"/>
    <w:rsid w:val="00DC5C6C"/>
    <w:rsid w:val="00DD5985"/>
    <w:rsid w:val="00DD758A"/>
    <w:rsid w:val="00DE731E"/>
    <w:rsid w:val="00DF7A6E"/>
    <w:rsid w:val="00E12C19"/>
    <w:rsid w:val="00E27C71"/>
    <w:rsid w:val="00E63CCF"/>
    <w:rsid w:val="00E7322A"/>
    <w:rsid w:val="00E7771C"/>
    <w:rsid w:val="00E809D6"/>
    <w:rsid w:val="00E810AB"/>
    <w:rsid w:val="00E83E8F"/>
    <w:rsid w:val="00E93E78"/>
    <w:rsid w:val="00ED0F6F"/>
    <w:rsid w:val="00ED31B1"/>
    <w:rsid w:val="00ED47A9"/>
    <w:rsid w:val="00EE3898"/>
    <w:rsid w:val="00EE4E77"/>
    <w:rsid w:val="00F0499D"/>
    <w:rsid w:val="00F24BBD"/>
    <w:rsid w:val="00F31500"/>
    <w:rsid w:val="00F33D56"/>
    <w:rsid w:val="00F46F99"/>
    <w:rsid w:val="00F66A94"/>
    <w:rsid w:val="00F76688"/>
    <w:rsid w:val="00FD248F"/>
    <w:rsid w:val="00FF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74319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13</cp:revision>
  <dcterms:created xsi:type="dcterms:W3CDTF">2025-02-13T07:25:00Z</dcterms:created>
  <dcterms:modified xsi:type="dcterms:W3CDTF">2025-04-23T13:34:00Z</dcterms:modified>
</cp:coreProperties>
</file>