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218B88" w14:textId="527B5933" w:rsidR="00BA5287" w:rsidRDefault="00BA5287" w:rsidP="00BA5287">
      <w:pPr>
        <w:jc w:val="center"/>
        <w:rPr>
          <w:b/>
          <w:sz w:val="36"/>
          <w:u w:val="single"/>
        </w:rPr>
      </w:pPr>
      <w:r>
        <w:rPr>
          <w:b/>
          <w:sz w:val="36"/>
          <w:u w:val="single"/>
        </w:rPr>
        <w:t>tímto vyzývá k podání nabídky na veřejnou zakázku</w:t>
      </w:r>
    </w:p>
    <w:p w14:paraId="22F2D6B8" w14:textId="77777777" w:rsidR="00BA5287" w:rsidRDefault="00BA5287" w:rsidP="00BA5287"/>
    <w:p w14:paraId="4741AB7F" w14:textId="2099F56B" w:rsidR="00F86237" w:rsidRPr="00942F99" w:rsidRDefault="00F86237" w:rsidP="00F86237">
      <w:pPr>
        <w:jc w:val="center"/>
        <w:rPr>
          <w:b/>
        </w:rPr>
      </w:pPr>
      <w:r w:rsidRPr="00942F99">
        <w:rPr>
          <w:b/>
        </w:rPr>
        <w:t xml:space="preserve">zadávanou </w:t>
      </w:r>
      <w:r w:rsidR="00EE22AE" w:rsidRPr="00942F99">
        <w:rPr>
          <w:b/>
        </w:rPr>
        <w:t>dle</w:t>
      </w:r>
      <w:r w:rsidRPr="00942F99">
        <w:rPr>
          <w:b/>
        </w:rPr>
        <w:t xml:space="preserve"> § 5</w:t>
      </w:r>
      <w:r w:rsidR="00EE22AE" w:rsidRPr="00942F99">
        <w:rPr>
          <w:b/>
        </w:rPr>
        <w:t>6</w:t>
      </w:r>
      <w:r w:rsidRPr="00942F99">
        <w:rPr>
          <w:b/>
        </w:rPr>
        <w:t xml:space="preserve"> zákona č. 134/2016 Sb., o zadávání veřejných zakázek,</w:t>
      </w:r>
    </w:p>
    <w:p w14:paraId="3D5CFC08" w14:textId="77777777" w:rsidR="00F86237" w:rsidRPr="00942F99" w:rsidRDefault="00F86237" w:rsidP="00F86237">
      <w:pPr>
        <w:jc w:val="center"/>
        <w:rPr>
          <w:b/>
        </w:rPr>
      </w:pPr>
      <w:r w:rsidRPr="00942F99">
        <w:rPr>
          <w:b/>
        </w:rPr>
        <w:t>ve znění pozdějších předpisů (dále jen “ZZVZ“)</w:t>
      </w:r>
    </w:p>
    <w:p w14:paraId="333D9107" w14:textId="3DA7E606" w:rsidR="00F86237" w:rsidRPr="00942F99" w:rsidRDefault="00F86237" w:rsidP="00F86237">
      <w:pPr>
        <w:jc w:val="center"/>
        <w:rPr>
          <w:b/>
        </w:rPr>
      </w:pPr>
      <w:r w:rsidRPr="00942F99">
        <w:rPr>
          <w:b/>
        </w:rPr>
        <w:t xml:space="preserve">(otevřené </w:t>
      </w:r>
      <w:r w:rsidR="00EE22AE" w:rsidRPr="00942F99">
        <w:rPr>
          <w:b/>
        </w:rPr>
        <w:t>nadlimitní</w:t>
      </w:r>
      <w:r w:rsidRPr="00942F99">
        <w:rPr>
          <w:b/>
        </w:rPr>
        <w:t xml:space="preserve"> řízení)</w:t>
      </w:r>
    </w:p>
    <w:p w14:paraId="5BF19661" w14:textId="60EED6C1" w:rsidR="00F86237" w:rsidRDefault="00F86237" w:rsidP="00F86237">
      <w:pPr>
        <w:tabs>
          <w:tab w:val="left" w:pos="3187"/>
        </w:tabs>
        <w:rPr>
          <w:b/>
        </w:rPr>
      </w:pPr>
      <w:r w:rsidRPr="00942F99">
        <w:rPr>
          <w:b/>
        </w:rPr>
        <w:tab/>
      </w:r>
    </w:p>
    <w:p w14:paraId="5E22E319" w14:textId="77777777" w:rsidR="00F86237" w:rsidRPr="00C4725B" w:rsidRDefault="00F86237" w:rsidP="00F86237">
      <w:pPr>
        <w:jc w:val="both"/>
        <w:rPr>
          <w:sz w:val="22"/>
          <w:szCs w:val="22"/>
        </w:rPr>
      </w:pPr>
      <w:r w:rsidRPr="00C4725B">
        <w:rPr>
          <w:sz w:val="22"/>
          <w:szCs w:val="22"/>
        </w:rPr>
        <w:t>Zakázka je zadávána v certifikovaném elektronickém nástroji E-ZAK, který je dostupný na:</w:t>
      </w:r>
    </w:p>
    <w:p w14:paraId="7B6F2A71" w14:textId="77777777" w:rsidR="00F86237" w:rsidRPr="00C4725B" w:rsidRDefault="00992832" w:rsidP="00F86237">
      <w:pPr>
        <w:jc w:val="both"/>
        <w:rPr>
          <w:sz w:val="22"/>
          <w:szCs w:val="22"/>
        </w:rPr>
      </w:pPr>
      <w:hyperlink r:id="rId11" w:history="1">
        <w:r w:rsidR="00F86237" w:rsidRPr="00C4725B">
          <w:rPr>
            <w:rStyle w:val="Hypertextovodkaz"/>
            <w:b/>
            <w:sz w:val="22"/>
            <w:szCs w:val="22"/>
          </w:rPr>
          <w:t>https://ezak.kr-karlovarsky.cz</w:t>
        </w:r>
      </w:hyperlink>
      <w:r w:rsidR="00F86237" w:rsidRPr="00C4725B">
        <w:rPr>
          <w:sz w:val="22"/>
          <w:szCs w:val="22"/>
        </w:rPr>
        <w:t>.</w:t>
      </w:r>
    </w:p>
    <w:p w14:paraId="72BC349F" w14:textId="77777777" w:rsidR="00F86237" w:rsidRPr="00C4725B" w:rsidRDefault="00F86237" w:rsidP="00F86237">
      <w:pPr>
        <w:jc w:val="both"/>
        <w:rPr>
          <w:b/>
          <w:sz w:val="22"/>
          <w:szCs w:val="22"/>
        </w:rPr>
      </w:pPr>
    </w:p>
    <w:p w14:paraId="393BB677" w14:textId="77777777" w:rsidR="00F86237" w:rsidRPr="00C4725B" w:rsidRDefault="00F86237" w:rsidP="00F86237">
      <w:pPr>
        <w:jc w:val="both"/>
        <w:rPr>
          <w:b/>
          <w:bCs/>
          <w:sz w:val="22"/>
          <w:szCs w:val="22"/>
        </w:rPr>
      </w:pPr>
      <w:r w:rsidRPr="00C4725B">
        <w:rPr>
          <w:b/>
          <w:bCs/>
          <w:sz w:val="22"/>
          <w:szCs w:val="22"/>
        </w:rPr>
        <w:t>Veškerá komunikace, která se týká zadávacího řízení, probíhá výhradně elektronicky. Nabídky musí být podány prostřednictvím elektronického nástroje pro zadávání veřejných zakázek E-ZAK.</w:t>
      </w:r>
    </w:p>
    <w:p w14:paraId="42D3D310" w14:textId="77777777" w:rsidR="00F86237" w:rsidRPr="00C4725B" w:rsidRDefault="00F86237" w:rsidP="00F86237">
      <w:pPr>
        <w:jc w:val="both"/>
        <w:rPr>
          <w:b/>
          <w:bCs/>
          <w:sz w:val="22"/>
          <w:szCs w:val="22"/>
        </w:rPr>
      </w:pPr>
    </w:p>
    <w:p w14:paraId="5354F2DD" w14:textId="77777777" w:rsidR="00F86237" w:rsidRPr="00C4725B" w:rsidRDefault="00F86237" w:rsidP="00F86237">
      <w:pPr>
        <w:jc w:val="both"/>
        <w:rPr>
          <w:b/>
          <w:bCs/>
          <w:sz w:val="22"/>
          <w:szCs w:val="22"/>
        </w:rPr>
      </w:pPr>
      <w:r w:rsidRPr="00C4725B">
        <w:rPr>
          <w:b/>
          <w:bCs/>
          <w:sz w:val="22"/>
          <w:szCs w:val="22"/>
        </w:rPr>
        <w:t>Zadavatel nevyžaduje elektronické podepsání podané nabídky.</w:t>
      </w:r>
    </w:p>
    <w:p w14:paraId="7CF5F142" w14:textId="77777777" w:rsidR="00F86237" w:rsidRPr="00C4725B" w:rsidRDefault="00F86237" w:rsidP="00F86237">
      <w:pPr>
        <w:jc w:val="both"/>
        <w:rPr>
          <w:color w:val="0000FF"/>
          <w:sz w:val="22"/>
          <w:szCs w:val="22"/>
          <w:u w:val="single"/>
        </w:rPr>
      </w:pPr>
    </w:p>
    <w:p w14:paraId="02355D2D" w14:textId="77777777" w:rsidR="00F86237" w:rsidRPr="00C4725B" w:rsidRDefault="00F86237" w:rsidP="00F86237">
      <w:pPr>
        <w:jc w:val="both"/>
        <w:rPr>
          <w:b/>
          <w:bCs/>
          <w:color w:val="0000FF"/>
          <w:sz w:val="22"/>
          <w:szCs w:val="22"/>
          <w:u w:val="single"/>
        </w:rPr>
      </w:pPr>
      <w:r w:rsidRPr="00C4725B">
        <w:rPr>
          <w:b/>
          <w:bCs/>
          <w:sz w:val="22"/>
          <w:szCs w:val="22"/>
        </w:rPr>
        <w:t>Dodavatel či účastník řízení, který není registrovaný v elektronickém nástroji E-ZAK, je povinen provést registraci a ověření dodavatele v Centrální databázi dodavatelů platformy FEN (</w:t>
      </w:r>
      <w:hyperlink r:id="rId12" w:anchor="/">
        <w:r w:rsidRPr="00C4725B">
          <w:rPr>
            <w:rStyle w:val="Hypertextovodkaz"/>
            <w:b/>
            <w:bCs/>
            <w:sz w:val="22"/>
            <w:szCs w:val="22"/>
          </w:rPr>
          <w:t>https://fen.cz/#/</w:t>
        </w:r>
      </w:hyperlink>
      <w:r w:rsidRPr="00C4725B">
        <w:rPr>
          <w:b/>
          <w:bCs/>
          <w:sz w:val="22"/>
          <w:szCs w:val="22"/>
        </w:rPr>
        <w:t>), kde probíhá registrace a administrace dodavatelských účtů. Elektronický nástroj E-ZAK je na uvedenou databázi napojen.</w:t>
      </w:r>
    </w:p>
    <w:p w14:paraId="544445E9" w14:textId="77777777" w:rsidR="00F86237" w:rsidRPr="00C4725B" w:rsidRDefault="00F86237" w:rsidP="00F86237">
      <w:pPr>
        <w:jc w:val="both"/>
        <w:rPr>
          <w:color w:val="000000"/>
          <w:sz w:val="22"/>
          <w:szCs w:val="22"/>
          <w:u w:val="single"/>
        </w:rPr>
      </w:pPr>
    </w:p>
    <w:p w14:paraId="5A3AEF2F" w14:textId="77777777" w:rsidR="00F86237" w:rsidRPr="00C4725B" w:rsidRDefault="00F86237" w:rsidP="00F86237">
      <w:pPr>
        <w:jc w:val="both"/>
        <w:rPr>
          <w:b/>
          <w:bCs/>
          <w:color w:val="0000FF"/>
          <w:sz w:val="22"/>
          <w:szCs w:val="22"/>
          <w:u w:val="single"/>
        </w:rPr>
      </w:pPr>
      <w:r w:rsidRPr="00C4725B">
        <w:rPr>
          <w:b/>
          <w:bCs/>
          <w:sz w:val="22"/>
          <w:szCs w:val="22"/>
        </w:rPr>
        <w:t xml:space="preserve">Veškeré podmínky a informace týkající se elektronického nástroje E-ZAK jsou dostupné na: </w:t>
      </w:r>
      <w:hyperlink r:id="rId13" w:history="1">
        <w:r w:rsidRPr="00C4725B">
          <w:rPr>
            <w:rStyle w:val="Hypertextovodkaz"/>
            <w:b/>
            <w:bCs/>
            <w:sz w:val="22"/>
            <w:szCs w:val="22"/>
          </w:rPr>
          <w:t>https://ezak.kr-karlovarsky.cz</w:t>
        </w:r>
      </w:hyperlink>
      <w:r w:rsidRPr="00C4725B">
        <w:rPr>
          <w:b/>
          <w:bCs/>
          <w:color w:val="0000FF"/>
          <w:sz w:val="22"/>
          <w:szCs w:val="22"/>
          <w:u w:val="single"/>
        </w:rPr>
        <w:t>.</w:t>
      </w:r>
    </w:p>
    <w:p w14:paraId="21F6D25D" w14:textId="77777777" w:rsidR="00F86237" w:rsidRPr="00C4725B" w:rsidRDefault="00F86237" w:rsidP="00F86237">
      <w:pPr>
        <w:jc w:val="both"/>
        <w:rPr>
          <w:sz w:val="22"/>
          <w:szCs w:val="22"/>
        </w:rPr>
      </w:pPr>
    </w:p>
    <w:p w14:paraId="14F11008" w14:textId="65FF351E" w:rsidR="00F86237" w:rsidRPr="00C4725B" w:rsidRDefault="00F86237" w:rsidP="00F86237">
      <w:pPr>
        <w:jc w:val="both"/>
        <w:rPr>
          <w:sz w:val="22"/>
          <w:szCs w:val="22"/>
        </w:rPr>
      </w:pPr>
      <w:r w:rsidRPr="00C4725B">
        <w:rPr>
          <w:sz w:val="22"/>
          <w:szCs w:val="22"/>
        </w:rPr>
        <w:t xml:space="preserve">V případě jakýchkoli otázek týkajících se uživatelského ovládání elektronického nástroje dostupného na výše uvedené webové stránce, nebo v případě jakýchkoli otázek týkajících se technického nastavení kontaktujte, prosím, provozovatele elektronického nástroje E-ZAK na e-mailu: </w:t>
      </w:r>
      <w:bookmarkStart w:id="0" w:name="_Hlt283614478"/>
      <w:bookmarkStart w:id="1" w:name="_Hlt283614479"/>
      <w:r w:rsidRPr="00C4725B">
        <w:rPr>
          <w:b/>
          <w:sz w:val="22"/>
          <w:szCs w:val="22"/>
        </w:rPr>
        <w:fldChar w:fldCharType="begin"/>
      </w:r>
      <w:r w:rsidRPr="00C4725B">
        <w:rPr>
          <w:b/>
          <w:sz w:val="22"/>
          <w:szCs w:val="22"/>
        </w:rPr>
        <w:instrText xml:space="preserve"> HYPERLINK "mailto:podpora@ezak.cz" </w:instrText>
      </w:r>
      <w:r w:rsidRPr="00C4725B">
        <w:rPr>
          <w:b/>
          <w:sz w:val="22"/>
          <w:szCs w:val="22"/>
        </w:rPr>
        <w:fldChar w:fldCharType="separate"/>
      </w:r>
      <w:r w:rsidRPr="00C4725B">
        <w:rPr>
          <w:rStyle w:val="Hypertextovodkaz"/>
          <w:b/>
          <w:color w:val="auto"/>
          <w:sz w:val="22"/>
          <w:szCs w:val="22"/>
        </w:rPr>
        <w:t>podpora@ezak.cz</w:t>
      </w:r>
      <w:bookmarkEnd w:id="0"/>
      <w:bookmarkEnd w:id="1"/>
      <w:r w:rsidRPr="00C4725B">
        <w:rPr>
          <w:b/>
          <w:sz w:val="22"/>
          <w:szCs w:val="22"/>
        </w:rPr>
        <w:fldChar w:fldCharType="end"/>
      </w:r>
      <w:r w:rsidRPr="00C4725B">
        <w:rPr>
          <w:sz w:val="22"/>
          <w:szCs w:val="22"/>
        </w:rPr>
        <w:t>, tel. 538 702 719.</w:t>
      </w:r>
      <w:r w:rsidR="0041153B" w:rsidRPr="00C4725B">
        <w:rPr>
          <w:sz w:val="22"/>
          <w:szCs w:val="22"/>
        </w:rPr>
        <w:t xml:space="preserve"> </w:t>
      </w:r>
    </w:p>
    <w:p w14:paraId="7F00B900" w14:textId="77777777" w:rsidR="00F86237" w:rsidRPr="00E55EBF" w:rsidRDefault="00F86237" w:rsidP="00F86237">
      <w:pPr>
        <w:jc w:val="both"/>
        <w:rPr>
          <w:b/>
          <w:bCs/>
          <w:iCs/>
        </w:rPr>
      </w:pPr>
    </w:p>
    <w:p w14:paraId="28B7C713" w14:textId="77777777" w:rsidR="001E71B8" w:rsidRPr="006C3977" w:rsidRDefault="001E71B8" w:rsidP="003E4F44">
      <w:pPr>
        <w:jc w:val="both"/>
        <w:rPr>
          <w:b/>
          <w:bCs/>
          <w:i/>
          <w:iCs/>
          <w:color w:val="FF0000"/>
        </w:rPr>
      </w:pPr>
    </w:p>
    <w:p w14:paraId="4650D7C7" w14:textId="66E6995D" w:rsidR="00CE71BE" w:rsidRPr="006C3977" w:rsidRDefault="00CE71BE" w:rsidP="00124EDA">
      <w:pPr>
        <w:numPr>
          <w:ilvl w:val="0"/>
          <w:numId w:val="1"/>
        </w:numPr>
        <w:ind w:left="426" w:hanging="426"/>
        <w:rPr>
          <w:b/>
          <w:sz w:val="28"/>
          <w:u w:val="single"/>
        </w:rPr>
      </w:pPr>
      <w:r w:rsidRPr="006C3977">
        <w:rPr>
          <w:b/>
          <w:sz w:val="28"/>
          <w:u w:val="single"/>
        </w:rPr>
        <w:t>Název zakázky</w:t>
      </w:r>
    </w:p>
    <w:p w14:paraId="2672C2DD" w14:textId="77777777" w:rsidR="00CE71BE" w:rsidRPr="006C3977" w:rsidRDefault="00CE71BE">
      <w:pPr>
        <w:pStyle w:val="Zhlav"/>
        <w:tabs>
          <w:tab w:val="clear" w:pos="4536"/>
          <w:tab w:val="clear" w:pos="9072"/>
        </w:tabs>
      </w:pPr>
    </w:p>
    <w:p w14:paraId="3E258BA7" w14:textId="77777777" w:rsidR="00DC2DC1" w:rsidRPr="00DC2DC1" w:rsidRDefault="0041153B" w:rsidP="00DC2DC1">
      <w:pPr>
        <w:jc w:val="center"/>
        <w:rPr>
          <w:b/>
          <w:sz w:val="28"/>
          <w:szCs w:val="28"/>
        </w:rPr>
      </w:pPr>
      <w:r w:rsidRPr="00DC2DC1">
        <w:rPr>
          <w:b/>
          <w:sz w:val="28"/>
          <w:szCs w:val="28"/>
        </w:rPr>
        <w:t>„</w:t>
      </w:r>
      <w:r w:rsidR="00DC2DC1" w:rsidRPr="00DC2DC1">
        <w:rPr>
          <w:b/>
          <w:sz w:val="28"/>
          <w:szCs w:val="28"/>
        </w:rPr>
        <w:t xml:space="preserve">Pořízení digitalizační jednotky za účelem digitalizace knižního fondu </w:t>
      </w:r>
    </w:p>
    <w:p w14:paraId="274940E0" w14:textId="416B6547" w:rsidR="0041153B" w:rsidRPr="00DC2DC1" w:rsidRDefault="00DC2DC1" w:rsidP="00DC2DC1">
      <w:pPr>
        <w:jc w:val="center"/>
        <w:rPr>
          <w:b/>
          <w:sz w:val="28"/>
          <w:szCs w:val="28"/>
        </w:rPr>
      </w:pPr>
      <w:r w:rsidRPr="00DC2DC1">
        <w:rPr>
          <w:b/>
          <w:sz w:val="28"/>
          <w:szCs w:val="28"/>
        </w:rPr>
        <w:t>Krajské knihovny Karlovy Vary</w:t>
      </w:r>
      <w:r w:rsidR="009445D8" w:rsidRPr="00DC2DC1">
        <w:rPr>
          <w:b/>
          <w:sz w:val="28"/>
          <w:szCs w:val="28"/>
        </w:rPr>
        <w:t>“</w:t>
      </w:r>
    </w:p>
    <w:p w14:paraId="57F55F13" w14:textId="77777777" w:rsidR="00C21D26" w:rsidRDefault="00C21D26" w:rsidP="00C21D26">
      <w:pPr>
        <w:jc w:val="both"/>
        <w:rPr>
          <w:sz w:val="22"/>
          <w:szCs w:val="22"/>
        </w:rPr>
      </w:pPr>
    </w:p>
    <w:p w14:paraId="461C4459" w14:textId="08E90C6A" w:rsidR="0041153B" w:rsidRPr="00721A4D" w:rsidRDefault="0041153B" w:rsidP="0041153B">
      <w:pPr>
        <w:jc w:val="both"/>
      </w:pPr>
    </w:p>
    <w:p w14:paraId="4054CEF5" w14:textId="211264AD" w:rsidR="003D0FE0" w:rsidRPr="006C3977" w:rsidRDefault="00912B08" w:rsidP="00124EDA">
      <w:pPr>
        <w:numPr>
          <w:ilvl w:val="0"/>
          <w:numId w:val="1"/>
        </w:numPr>
        <w:ind w:left="426" w:hanging="426"/>
        <w:rPr>
          <w:b/>
          <w:sz w:val="28"/>
          <w:u w:val="single"/>
        </w:rPr>
      </w:pPr>
      <w:r w:rsidRPr="006C3977">
        <w:rPr>
          <w:b/>
          <w:sz w:val="28"/>
          <w:u w:val="single"/>
        </w:rPr>
        <w:t>Druh veřejné zakázky a</w:t>
      </w:r>
      <w:r w:rsidR="003D0FE0" w:rsidRPr="006C3977">
        <w:rPr>
          <w:b/>
          <w:sz w:val="28"/>
          <w:u w:val="single"/>
        </w:rPr>
        <w:t xml:space="preserve"> klasifikace předmětu veřejné</w:t>
      </w:r>
      <w:r w:rsidR="003C2FA1" w:rsidRPr="006C3977">
        <w:rPr>
          <w:b/>
          <w:sz w:val="28"/>
          <w:u w:val="single"/>
        </w:rPr>
        <w:t xml:space="preserve"> zakázky</w:t>
      </w:r>
    </w:p>
    <w:p w14:paraId="3F83086C" w14:textId="4098129F" w:rsidR="00912B08" w:rsidRPr="00AC14F9" w:rsidRDefault="00912B08" w:rsidP="00912B08">
      <w:pPr>
        <w:ind w:left="360"/>
        <w:rPr>
          <w:b/>
          <w:u w:val="single"/>
        </w:rPr>
      </w:pPr>
    </w:p>
    <w:p w14:paraId="2F60B9AE" w14:textId="0AF8B0B2" w:rsidR="00912B08" w:rsidRPr="00C4725B" w:rsidRDefault="00912B08" w:rsidP="00912B08">
      <w:pPr>
        <w:rPr>
          <w:sz w:val="22"/>
          <w:szCs w:val="22"/>
        </w:rPr>
      </w:pPr>
      <w:r w:rsidRPr="00C4725B">
        <w:rPr>
          <w:b/>
          <w:sz w:val="22"/>
          <w:szCs w:val="22"/>
        </w:rPr>
        <w:t>Druh veřejné zakázky</w:t>
      </w:r>
      <w:r w:rsidRPr="00C4725B">
        <w:rPr>
          <w:sz w:val="22"/>
          <w:szCs w:val="22"/>
        </w:rPr>
        <w:t xml:space="preserve">: </w:t>
      </w:r>
      <w:r w:rsidR="00DC2DC1">
        <w:rPr>
          <w:sz w:val="22"/>
          <w:szCs w:val="22"/>
        </w:rPr>
        <w:t>Dodávky</w:t>
      </w:r>
      <w:r w:rsidR="00C377AD" w:rsidRPr="00C4725B">
        <w:rPr>
          <w:sz w:val="22"/>
          <w:szCs w:val="22"/>
        </w:rPr>
        <w:t xml:space="preserve"> (§ 14 odst. </w:t>
      </w:r>
      <w:r w:rsidR="00DC2DC1">
        <w:rPr>
          <w:sz w:val="22"/>
          <w:szCs w:val="22"/>
        </w:rPr>
        <w:t>1</w:t>
      </w:r>
      <w:r w:rsidRPr="00C4725B">
        <w:rPr>
          <w:sz w:val="22"/>
          <w:szCs w:val="22"/>
        </w:rPr>
        <w:t xml:space="preserve"> ZZVZ)</w:t>
      </w:r>
    </w:p>
    <w:p w14:paraId="02B929F6" w14:textId="77777777" w:rsidR="00E0352A" w:rsidRDefault="00E0352A" w:rsidP="009D2FD4">
      <w:pPr>
        <w:spacing w:line="276" w:lineRule="auto"/>
        <w:rPr>
          <w:b/>
          <w:sz w:val="22"/>
          <w:szCs w:val="22"/>
        </w:rPr>
      </w:pPr>
    </w:p>
    <w:p w14:paraId="2E2917AB" w14:textId="2C29242C" w:rsidR="00912B08" w:rsidRPr="00B736C6" w:rsidRDefault="00912B08" w:rsidP="009D2FD4">
      <w:pPr>
        <w:spacing w:line="276" w:lineRule="auto"/>
        <w:rPr>
          <w:b/>
          <w:sz w:val="22"/>
          <w:szCs w:val="22"/>
        </w:rPr>
      </w:pPr>
      <w:r w:rsidRPr="00D17BEF">
        <w:rPr>
          <w:b/>
          <w:sz w:val="22"/>
          <w:szCs w:val="22"/>
        </w:rPr>
        <w:t xml:space="preserve">Předpokládaná hodnota </w:t>
      </w:r>
      <w:r w:rsidR="007C6B4A" w:rsidRPr="00D17BEF">
        <w:rPr>
          <w:b/>
          <w:sz w:val="22"/>
          <w:szCs w:val="22"/>
        </w:rPr>
        <w:t>veřejné zakázky</w:t>
      </w:r>
      <w:r w:rsidR="00F10499" w:rsidRPr="00D17BEF">
        <w:rPr>
          <w:b/>
          <w:sz w:val="22"/>
          <w:szCs w:val="22"/>
        </w:rPr>
        <w:t xml:space="preserve">: </w:t>
      </w:r>
      <w:r w:rsidR="002E0DA2" w:rsidRPr="00D17BEF">
        <w:rPr>
          <w:b/>
          <w:sz w:val="22"/>
          <w:szCs w:val="22"/>
        </w:rPr>
        <w:tab/>
      </w:r>
      <w:r w:rsidR="002E0DA2" w:rsidRPr="00D17BEF">
        <w:rPr>
          <w:b/>
          <w:sz w:val="22"/>
          <w:szCs w:val="22"/>
        </w:rPr>
        <w:tab/>
      </w:r>
      <w:r w:rsidR="002E0DA2" w:rsidRPr="00D17BEF">
        <w:rPr>
          <w:b/>
          <w:sz w:val="22"/>
          <w:szCs w:val="22"/>
        </w:rPr>
        <w:tab/>
      </w:r>
      <w:r w:rsidR="009F44FE">
        <w:rPr>
          <w:b/>
          <w:sz w:val="22"/>
          <w:szCs w:val="22"/>
        </w:rPr>
        <w:t xml:space="preserve">  </w:t>
      </w:r>
      <w:r w:rsidR="00D77903">
        <w:rPr>
          <w:b/>
          <w:sz w:val="22"/>
          <w:szCs w:val="22"/>
        </w:rPr>
        <w:t xml:space="preserve"> </w:t>
      </w:r>
      <w:r w:rsidR="003D60AD">
        <w:rPr>
          <w:b/>
          <w:sz w:val="22"/>
          <w:szCs w:val="22"/>
        </w:rPr>
        <w:t xml:space="preserve"> </w:t>
      </w:r>
      <w:r w:rsidR="00B736C6" w:rsidRPr="00B736C6">
        <w:rPr>
          <w:b/>
          <w:sz w:val="22"/>
          <w:szCs w:val="22"/>
        </w:rPr>
        <w:t>6.163.845</w:t>
      </w:r>
      <w:r w:rsidR="00D77903" w:rsidRPr="00B736C6">
        <w:t xml:space="preserve"> </w:t>
      </w:r>
      <w:r w:rsidR="00C13D0D" w:rsidRPr="00B736C6">
        <w:rPr>
          <w:b/>
          <w:sz w:val="22"/>
          <w:szCs w:val="22"/>
        </w:rPr>
        <w:t>Kč bez DPH</w:t>
      </w:r>
    </w:p>
    <w:p w14:paraId="22AEE5F4" w14:textId="27BDE6F6" w:rsidR="00E659AF" w:rsidRPr="00B736C6" w:rsidRDefault="009F0A12" w:rsidP="00540C08">
      <w:pPr>
        <w:numPr>
          <w:ilvl w:val="0"/>
          <w:numId w:val="8"/>
        </w:numPr>
        <w:autoSpaceDE w:val="0"/>
        <w:autoSpaceDN w:val="0"/>
        <w:adjustRightInd w:val="0"/>
        <w:rPr>
          <w:color w:val="000000"/>
          <w:sz w:val="22"/>
          <w:szCs w:val="22"/>
        </w:rPr>
      </w:pPr>
      <w:r>
        <w:rPr>
          <w:color w:val="000000"/>
          <w:sz w:val="22"/>
          <w:szCs w:val="22"/>
        </w:rPr>
        <w:t>– z toho p</w:t>
      </w:r>
      <w:r w:rsidRPr="00B736C6">
        <w:rPr>
          <w:color w:val="000000"/>
          <w:sz w:val="22"/>
          <w:szCs w:val="22"/>
        </w:rPr>
        <w:t xml:space="preserve">ředpokládaná </w:t>
      </w:r>
      <w:r w:rsidR="00E659AF" w:rsidRPr="00B736C6">
        <w:rPr>
          <w:color w:val="000000"/>
          <w:sz w:val="22"/>
          <w:szCs w:val="22"/>
        </w:rPr>
        <w:t>hodnota vyhrazené změny závazku</w:t>
      </w:r>
      <w:r w:rsidR="00275FEC">
        <w:rPr>
          <w:color w:val="000000"/>
          <w:sz w:val="22"/>
          <w:szCs w:val="22"/>
        </w:rPr>
        <w:t xml:space="preserve">:                </w:t>
      </w:r>
      <w:r w:rsidR="00DB75A2">
        <w:rPr>
          <w:color w:val="000000"/>
          <w:sz w:val="22"/>
          <w:szCs w:val="22"/>
        </w:rPr>
        <w:t xml:space="preserve"> </w:t>
      </w:r>
      <w:r w:rsidR="001879B8" w:rsidRPr="00B736C6">
        <w:rPr>
          <w:sz w:val="22"/>
          <w:szCs w:val="22"/>
        </w:rPr>
        <w:t>42.113</w:t>
      </w:r>
      <w:r w:rsidR="009A284E" w:rsidRPr="00B736C6">
        <w:rPr>
          <w:sz w:val="22"/>
          <w:szCs w:val="22"/>
        </w:rPr>
        <w:t xml:space="preserve"> </w:t>
      </w:r>
      <w:r w:rsidR="00C13D0D" w:rsidRPr="00B736C6">
        <w:rPr>
          <w:sz w:val="22"/>
          <w:szCs w:val="22"/>
        </w:rPr>
        <w:t>Kč bez DPH</w:t>
      </w:r>
    </w:p>
    <w:p w14:paraId="3F677AEB" w14:textId="77777777" w:rsidR="00576B6F" w:rsidRPr="00C4725B" w:rsidRDefault="00576B6F" w:rsidP="00912B08">
      <w:pPr>
        <w:jc w:val="both"/>
        <w:rPr>
          <w:sz w:val="22"/>
          <w:szCs w:val="22"/>
        </w:rPr>
      </w:pPr>
    </w:p>
    <w:p w14:paraId="073BD848" w14:textId="00883C60" w:rsidR="00912B08" w:rsidRPr="00C4725B" w:rsidRDefault="00912B08" w:rsidP="005D577F">
      <w:pPr>
        <w:jc w:val="both"/>
        <w:rPr>
          <w:sz w:val="22"/>
          <w:szCs w:val="22"/>
        </w:rPr>
      </w:pPr>
      <w:r w:rsidRPr="00C4725B">
        <w:rPr>
          <w:sz w:val="22"/>
          <w:szCs w:val="22"/>
        </w:rPr>
        <w:t xml:space="preserve">Klasifikace </w:t>
      </w:r>
      <w:r w:rsidR="00DC2DC1">
        <w:rPr>
          <w:sz w:val="22"/>
          <w:szCs w:val="22"/>
        </w:rPr>
        <w:t>dodávek a služeb</w:t>
      </w:r>
      <w:r w:rsidRPr="00C4725B">
        <w:rPr>
          <w:sz w:val="22"/>
          <w:szCs w:val="22"/>
        </w:rPr>
        <w:t>, které jsou předmětem plnění této veřejné zakázky, je tato (viz Společný slovník pro veřejné zakázky CPV):</w:t>
      </w:r>
    </w:p>
    <w:p w14:paraId="1DE4EA3F" w14:textId="77777777" w:rsidR="00912B08" w:rsidRPr="00C4725B" w:rsidRDefault="00912B08" w:rsidP="00912B08">
      <w:pPr>
        <w:rPr>
          <w:sz w:val="22"/>
          <w:szCs w:val="22"/>
        </w:rPr>
      </w:pPr>
    </w:p>
    <w:p w14:paraId="3A798336" w14:textId="3DC444F8" w:rsidR="00E62835" w:rsidRPr="00A96920" w:rsidRDefault="00912B08" w:rsidP="00E62835">
      <w:pPr>
        <w:rPr>
          <w:b/>
          <w:sz w:val="22"/>
          <w:szCs w:val="22"/>
        </w:rPr>
      </w:pPr>
      <w:r w:rsidRPr="00A96920">
        <w:rPr>
          <w:b/>
          <w:sz w:val="22"/>
          <w:szCs w:val="22"/>
        </w:rPr>
        <w:t>hlavní CPV kód</w:t>
      </w:r>
      <w:r w:rsidR="00FE35A9" w:rsidRPr="00A96920">
        <w:rPr>
          <w:b/>
          <w:sz w:val="22"/>
          <w:szCs w:val="22"/>
        </w:rPr>
        <w:t>:</w:t>
      </w:r>
      <w:r w:rsidRPr="00A96920">
        <w:rPr>
          <w:b/>
          <w:sz w:val="22"/>
          <w:szCs w:val="22"/>
        </w:rPr>
        <w:t xml:space="preserve">          </w:t>
      </w:r>
      <w:r w:rsidR="00E62835" w:rsidRPr="00A96920">
        <w:rPr>
          <w:b/>
          <w:sz w:val="22"/>
          <w:szCs w:val="22"/>
        </w:rPr>
        <w:t xml:space="preserve">   </w:t>
      </w:r>
    </w:p>
    <w:p w14:paraId="7FBD4FDF" w14:textId="76921401" w:rsidR="000B381D" w:rsidRPr="00C4725B" w:rsidRDefault="001206F1" w:rsidP="00025D61">
      <w:pPr>
        <w:tabs>
          <w:tab w:val="left" w:pos="2268"/>
        </w:tabs>
        <w:rPr>
          <w:sz w:val="22"/>
          <w:szCs w:val="22"/>
        </w:rPr>
      </w:pPr>
      <w:r w:rsidRPr="00B7539B">
        <w:rPr>
          <w:sz w:val="22"/>
          <w:szCs w:val="22"/>
        </w:rPr>
        <w:t>30210000-4</w:t>
      </w:r>
      <w:r w:rsidR="006E5984" w:rsidRPr="00B7539B">
        <w:rPr>
          <w:sz w:val="22"/>
          <w:szCs w:val="22"/>
        </w:rPr>
        <w:t xml:space="preserve"> </w:t>
      </w:r>
      <w:r w:rsidR="00B7539B" w:rsidRPr="00B7539B">
        <w:rPr>
          <w:sz w:val="22"/>
          <w:szCs w:val="22"/>
        </w:rPr>
        <w:t>Stroje na zpracování dat (technické v</w:t>
      </w:r>
      <w:r w:rsidR="00B7539B">
        <w:rPr>
          <w:sz w:val="22"/>
          <w:szCs w:val="22"/>
        </w:rPr>
        <w:t xml:space="preserve">ybavení) </w:t>
      </w:r>
      <w:r w:rsidR="00A86532" w:rsidRPr="00C4725B">
        <w:rPr>
          <w:sz w:val="22"/>
          <w:szCs w:val="22"/>
        </w:rPr>
        <w:t xml:space="preserve"> </w:t>
      </w:r>
    </w:p>
    <w:p w14:paraId="1D788E76" w14:textId="77777777" w:rsidR="00983516" w:rsidRDefault="00983516" w:rsidP="00983516">
      <w:pPr>
        <w:rPr>
          <w:sz w:val="22"/>
          <w:szCs w:val="22"/>
        </w:rPr>
      </w:pPr>
    </w:p>
    <w:p w14:paraId="54E6A218" w14:textId="49AF86E2" w:rsidR="00E62835" w:rsidRPr="00A96920" w:rsidRDefault="000B381D" w:rsidP="00983516">
      <w:pPr>
        <w:rPr>
          <w:b/>
          <w:sz w:val="22"/>
          <w:szCs w:val="22"/>
        </w:rPr>
      </w:pPr>
      <w:r w:rsidRPr="00A96920">
        <w:rPr>
          <w:b/>
          <w:sz w:val="22"/>
          <w:szCs w:val="22"/>
        </w:rPr>
        <w:lastRenderedPageBreak/>
        <w:t>dodatečný CPV kód</w:t>
      </w:r>
      <w:r w:rsidR="00FE35A9" w:rsidRPr="00A96920">
        <w:rPr>
          <w:b/>
          <w:sz w:val="22"/>
          <w:szCs w:val="22"/>
        </w:rPr>
        <w:t>:</w:t>
      </w:r>
      <w:r w:rsidR="009445D8" w:rsidRPr="00A96920">
        <w:rPr>
          <w:b/>
          <w:sz w:val="22"/>
          <w:szCs w:val="22"/>
        </w:rPr>
        <w:t xml:space="preserve">  </w:t>
      </w:r>
      <w:r w:rsidR="002E0DA2" w:rsidRPr="00A96920">
        <w:rPr>
          <w:b/>
          <w:sz w:val="22"/>
          <w:szCs w:val="22"/>
        </w:rPr>
        <w:tab/>
      </w:r>
      <w:r w:rsidR="00E62835" w:rsidRPr="00A96920">
        <w:rPr>
          <w:b/>
          <w:sz w:val="22"/>
          <w:szCs w:val="22"/>
        </w:rPr>
        <w:t xml:space="preserve"> </w:t>
      </w:r>
    </w:p>
    <w:p w14:paraId="7628372D" w14:textId="77777777" w:rsidR="00DC2DC1" w:rsidRPr="00DC2DC1" w:rsidRDefault="00DC2DC1" w:rsidP="00DC2DC1">
      <w:pPr>
        <w:tabs>
          <w:tab w:val="left" w:pos="5954"/>
        </w:tabs>
        <w:spacing w:line="276" w:lineRule="auto"/>
        <w:rPr>
          <w:sz w:val="22"/>
          <w:szCs w:val="22"/>
        </w:rPr>
      </w:pPr>
      <w:r w:rsidRPr="00DC2DC1">
        <w:rPr>
          <w:sz w:val="22"/>
          <w:szCs w:val="22"/>
        </w:rPr>
        <w:t>30216110-0 – Skenery pro počítačové využití</w:t>
      </w:r>
    </w:p>
    <w:p w14:paraId="7FD9A83D" w14:textId="77777777" w:rsidR="00DC2DC1" w:rsidRPr="00DC2DC1" w:rsidRDefault="00DC2DC1" w:rsidP="00DC2DC1">
      <w:pPr>
        <w:tabs>
          <w:tab w:val="left" w:pos="5954"/>
        </w:tabs>
        <w:spacing w:line="276" w:lineRule="auto"/>
        <w:rPr>
          <w:sz w:val="22"/>
          <w:szCs w:val="22"/>
        </w:rPr>
      </w:pPr>
      <w:r w:rsidRPr="00DC2DC1">
        <w:rPr>
          <w:sz w:val="22"/>
          <w:szCs w:val="22"/>
        </w:rPr>
        <w:t>48820000-2 – Servery</w:t>
      </w:r>
    </w:p>
    <w:p w14:paraId="5C1825C4" w14:textId="77777777" w:rsidR="00DC2DC1" w:rsidRPr="00DC2DC1" w:rsidRDefault="00DC2DC1" w:rsidP="00DC2DC1">
      <w:pPr>
        <w:tabs>
          <w:tab w:val="left" w:pos="5954"/>
        </w:tabs>
        <w:spacing w:line="276" w:lineRule="auto"/>
        <w:rPr>
          <w:sz w:val="22"/>
          <w:szCs w:val="22"/>
        </w:rPr>
      </w:pPr>
      <w:r w:rsidRPr="00DC2DC1">
        <w:rPr>
          <w:sz w:val="22"/>
          <w:szCs w:val="22"/>
        </w:rPr>
        <w:t>50312610-4 – Údržba zařízení pro informační technologie</w:t>
      </w:r>
    </w:p>
    <w:p w14:paraId="256DC8EA" w14:textId="77777777" w:rsidR="00DC2DC1" w:rsidRPr="00DC2DC1" w:rsidRDefault="00DC2DC1" w:rsidP="00DC2DC1">
      <w:pPr>
        <w:tabs>
          <w:tab w:val="left" w:pos="5954"/>
        </w:tabs>
        <w:spacing w:line="276" w:lineRule="auto"/>
        <w:rPr>
          <w:sz w:val="22"/>
          <w:szCs w:val="22"/>
        </w:rPr>
      </w:pPr>
      <w:r w:rsidRPr="00DC2DC1">
        <w:rPr>
          <w:sz w:val="22"/>
          <w:szCs w:val="22"/>
        </w:rPr>
        <w:t>48614000-5 – Systémy k pořizování dat</w:t>
      </w:r>
    </w:p>
    <w:p w14:paraId="7FC18462" w14:textId="77777777" w:rsidR="00DC2DC1" w:rsidRPr="00DC2DC1" w:rsidRDefault="00DC2DC1" w:rsidP="00DC2DC1">
      <w:pPr>
        <w:tabs>
          <w:tab w:val="left" w:pos="5954"/>
        </w:tabs>
        <w:spacing w:line="276" w:lineRule="auto"/>
        <w:rPr>
          <w:sz w:val="22"/>
          <w:szCs w:val="22"/>
        </w:rPr>
      </w:pPr>
      <w:r w:rsidRPr="00DC2DC1">
        <w:rPr>
          <w:sz w:val="22"/>
          <w:szCs w:val="22"/>
        </w:rPr>
        <w:t xml:space="preserve">30200000-1 – Počítače </w:t>
      </w:r>
    </w:p>
    <w:p w14:paraId="3E009977" w14:textId="77777777" w:rsidR="00DC2DC1" w:rsidRPr="00DC2DC1" w:rsidRDefault="00DC2DC1" w:rsidP="00DC2DC1">
      <w:pPr>
        <w:tabs>
          <w:tab w:val="left" w:pos="5954"/>
        </w:tabs>
        <w:spacing w:line="276" w:lineRule="auto"/>
        <w:rPr>
          <w:sz w:val="22"/>
          <w:szCs w:val="22"/>
        </w:rPr>
      </w:pPr>
      <w:r w:rsidRPr="00DC2DC1">
        <w:rPr>
          <w:sz w:val="22"/>
          <w:szCs w:val="22"/>
        </w:rPr>
        <w:t>30214000-2 – Pracovní stanice</w:t>
      </w:r>
    </w:p>
    <w:p w14:paraId="380C396E" w14:textId="77777777" w:rsidR="00DC2DC1" w:rsidRPr="00DC2DC1" w:rsidRDefault="00DC2DC1" w:rsidP="00DC2DC1">
      <w:pPr>
        <w:tabs>
          <w:tab w:val="left" w:pos="5954"/>
        </w:tabs>
        <w:spacing w:line="276" w:lineRule="auto"/>
        <w:rPr>
          <w:sz w:val="22"/>
          <w:szCs w:val="22"/>
        </w:rPr>
      </w:pPr>
      <w:r w:rsidRPr="00DC2DC1">
        <w:rPr>
          <w:sz w:val="22"/>
          <w:szCs w:val="22"/>
        </w:rPr>
        <w:t>72263000-6 – Implementace programového vybavení</w:t>
      </w:r>
    </w:p>
    <w:p w14:paraId="48040A93" w14:textId="77777777" w:rsidR="00DC2DC1" w:rsidRPr="00DC2DC1" w:rsidRDefault="00DC2DC1" w:rsidP="00DC2DC1">
      <w:pPr>
        <w:tabs>
          <w:tab w:val="left" w:pos="5954"/>
        </w:tabs>
        <w:spacing w:line="276" w:lineRule="auto"/>
        <w:rPr>
          <w:sz w:val="22"/>
          <w:szCs w:val="22"/>
        </w:rPr>
      </w:pPr>
      <w:r w:rsidRPr="00DC2DC1">
        <w:rPr>
          <w:sz w:val="22"/>
          <w:szCs w:val="22"/>
        </w:rPr>
        <w:t>72253200-5 – Systémová podpora</w:t>
      </w:r>
    </w:p>
    <w:p w14:paraId="43CA9BA2" w14:textId="77777777" w:rsidR="00926DB0" w:rsidRDefault="00926DB0" w:rsidP="001F3FC6">
      <w:pPr>
        <w:jc w:val="both"/>
        <w:rPr>
          <w:sz w:val="22"/>
          <w:szCs w:val="22"/>
        </w:rPr>
      </w:pPr>
    </w:p>
    <w:p w14:paraId="216A34BD" w14:textId="3E9BE7EB" w:rsidR="000534C7" w:rsidRDefault="007B3B96" w:rsidP="001F3FC6">
      <w:pPr>
        <w:jc w:val="both"/>
        <w:rPr>
          <w:sz w:val="22"/>
          <w:szCs w:val="22"/>
        </w:rPr>
      </w:pPr>
      <w:r w:rsidRPr="00C4725B">
        <w:rPr>
          <w:sz w:val="22"/>
          <w:szCs w:val="22"/>
        </w:rPr>
        <w:t>O</w:t>
      </w:r>
      <w:r w:rsidR="000534C7" w:rsidRPr="00C4725B">
        <w:rPr>
          <w:sz w:val="22"/>
          <w:szCs w:val="22"/>
        </w:rPr>
        <w:t>dkaz na veřejnou zakázku a její zadávací dokumentaci umístěnou na profilu zadavatele:</w:t>
      </w:r>
    </w:p>
    <w:p w14:paraId="2C353156" w14:textId="2B9EB3DB" w:rsidR="00271BEF" w:rsidRPr="00983403" w:rsidRDefault="00992832" w:rsidP="001F3FC6">
      <w:pPr>
        <w:jc w:val="both"/>
        <w:rPr>
          <w:b/>
          <w:sz w:val="22"/>
          <w:szCs w:val="22"/>
        </w:rPr>
      </w:pPr>
      <w:hyperlink r:id="rId14" w:history="1">
        <w:r w:rsidR="00585F25" w:rsidRPr="00983403">
          <w:rPr>
            <w:rStyle w:val="Hypertextovodkaz"/>
            <w:b/>
            <w:color w:val="auto"/>
            <w:sz w:val="22"/>
            <w:szCs w:val="22"/>
            <w:shd w:val="clear" w:color="auto" w:fill="DDEAF5"/>
          </w:rPr>
          <w:t>https://ezak.kr-karlovarsky.cz/vz00008422</w:t>
        </w:r>
      </w:hyperlink>
    </w:p>
    <w:p w14:paraId="7AB483C3" w14:textId="77777777" w:rsidR="000767F6" w:rsidRPr="00C4725B" w:rsidRDefault="000767F6" w:rsidP="001F3FC6">
      <w:pPr>
        <w:jc w:val="both"/>
        <w:rPr>
          <w:sz w:val="22"/>
          <w:szCs w:val="22"/>
        </w:rPr>
      </w:pPr>
    </w:p>
    <w:p w14:paraId="1C3541B0" w14:textId="7FD47E38" w:rsidR="00CE71BE" w:rsidRPr="006C3977" w:rsidRDefault="00271336" w:rsidP="00124EDA">
      <w:pPr>
        <w:numPr>
          <w:ilvl w:val="0"/>
          <w:numId w:val="1"/>
        </w:numPr>
        <w:ind w:left="426" w:hanging="426"/>
        <w:rPr>
          <w:b/>
          <w:sz w:val="28"/>
        </w:rPr>
      </w:pPr>
      <w:r w:rsidRPr="006C3977">
        <w:rPr>
          <w:b/>
          <w:sz w:val="28"/>
          <w:u w:val="single"/>
        </w:rPr>
        <w:t>V</w:t>
      </w:r>
      <w:r w:rsidR="00CE71BE" w:rsidRPr="006C3977">
        <w:rPr>
          <w:b/>
          <w:sz w:val="28"/>
          <w:u w:val="single"/>
        </w:rPr>
        <w:t>ymezení plnění veřejné zakázky</w:t>
      </w:r>
    </w:p>
    <w:p w14:paraId="15FB36FD" w14:textId="64037F50" w:rsidR="00DD0ED3" w:rsidRDefault="00DD0ED3" w:rsidP="00DD0ED3">
      <w:pPr>
        <w:rPr>
          <w:b/>
          <w:u w:val="single"/>
        </w:rPr>
      </w:pPr>
    </w:p>
    <w:p w14:paraId="2A2020F1" w14:textId="37EA39B7" w:rsidR="00B031A4" w:rsidRDefault="003118CC" w:rsidP="00C61850">
      <w:pPr>
        <w:spacing w:after="120" w:line="276" w:lineRule="auto"/>
        <w:jc w:val="both"/>
        <w:rPr>
          <w:sz w:val="22"/>
          <w:szCs w:val="22"/>
        </w:rPr>
      </w:pPr>
      <w:bookmarkStart w:id="2" w:name="_Hlk140480180"/>
      <w:r w:rsidRPr="003D705A">
        <w:rPr>
          <w:sz w:val="22"/>
          <w:szCs w:val="22"/>
        </w:rPr>
        <w:t xml:space="preserve">Předmětem plnění této veřejné zakázky je vytvoření funkčního digitalizačního pracoviště. Součástí vybavení digitalizačního pracoviště je skener </w:t>
      </w:r>
      <w:r w:rsidR="00C61850" w:rsidRPr="00C61850">
        <w:rPr>
          <w:sz w:val="22"/>
          <w:szCs w:val="22"/>
        </w:rPr>
        <w:t>včetně pracovní stanice pro ovládání skeneru a postprocessing obrazů, software pro metadatový popis a generování PSP balíčků (ProArc), software pro publikování (Kramerius), migrace a upgrade Krameria z KÚKK do KKKV na dodávané fyzické servery s virtualizační platformou, 1x pracovní stanice pro metadatový popis a publikování, 2x fyzické servery v clusteru s 1x diskovým polem včetně virtualizační vrstvy – SW licencovaného v rozsahu pro maximální kapacitu pole a jednotka pro zálohování - 1xNAS a UPS, 1x aplikační server – backup a zálohovací software. Součástí zadání je instalace a zprovoznění digitalizačního pracoviště, tedy dodávaného hardware, instalace dodávaného software, propojení všech komponent a školení obsluhy digitalizační jednotky, tak aby umožňovalo plnit všechny fáze digitalizačního procesu – skenování, postprocessing, metadatový popis, publikování a zálohování s využitím navrhovaného hardware a software technická podpora digitalizační jednotky Krajské knihovny Karlovy Vary. Záruka 5 let.</w:t>
      </w:r>
      <w:r w:rsidR="00F9440E">
        <w:rPr>
          <w:sz w:val="22"/>
          <w:szCs w:val="22"/>
        </w:rPr>
        <w:t xml:space="preserve"> </w:t>
      </w:r>
      <w:r w:rsidR="00B031A4" w:rsidRPr="00DB54F7">
        <w:rPr>
          <w:sz w:val="22"/>
          <w:szCs w:val="22"/>
        </w:rPr>
        <w:t xml:space="preserve">Součástí plnění </w:t>
      </w:r>
      <w:r w:rsidR="00247A71" w:rsidRPr="00DB54F7">
        <w:rPr>
          <w:sz w:val="22"/>
          <w:szCs w:val="22"/>
        </w:rPr>
        <w:t>veřejné zakázky je</w:t>
      </w:r>
      <w:r w:rsidR="00B031A4" w:rsidRPr="00DB54F7">
        <w:rPr>
          <w:sz w:val="22"/>
          <w:szCs w:val="22"/>
        </w:rPr>
        <w:t xml:space="preserve"> také zaškolení a dále </w:t>
      </w:r>
      <w:r w:rsidR="00247A71" w:rsidRPr="00DB54F7">
        <w:rPr>
          <w:sz w:val="22"/>
          <w:szCs w:val="22"/>
        </w:rPr>
        <w:t xml:space="preserve">technická </w:t>
      </w:r>
      <w:r w:rsidR="00B031A4" w:rsidRPr="00DB54F7">
        <w:rPr>
          <w:sz w:val="22"/>
          <w:szCs w:val="22"/>
        </w:rPr>
        <w:t>podpora provozu</w:t>
      </w:r>
      <w:r w:rsidR="00247A71" w:rsidRPr="00DB54F7">
        <w:rPr>
          <w:sz w:val="22"/>
          <w:szCs w:val="22"/>
        </w:rPr>
        <w:t>, kterou zadavatel požaduje</w:t>
      </w:r>
      <w:r w:rsidR="00B031A4" w:rsidRPr="00DB54F7">
        <w:rPr>
          <w:sz w:val="22"/>
          <w:szCs w:val="22"/>
        </w:rPr>
        <w:t xml:space="preserve"> po dobu určitou</w:t>
      </w:r>
      <w:r w:rsidR="00FC0B8A">
        <w:rPr>
          <w:sz w:val="22"/>
          <w:szCs w:val="22"/>
        </w:rPr>
        <w:t xml:space="preserve"> </w:t>
      </w:r>
      <w:r w:rsidR="00F06BB1" w:rsidRPr="00DB54F7">
        <w:rPr>
          <w:sz w:val="22"/>
          <w:szCs w:val="22"/>
        </w:rPr>
        <w:t>do</w:t>
      </w:r>
      <w:r w:rsidR="00B031A4" w:rsidRPr="00DB54F7">
        <w:rPr>
          <w:sz w:val="22"/>
          <w:szCs w:val="22"/>
        </w:rPr>
        <w:t xml:space="preserve"> </w:t>
      </w:r>
      <w:r w:rsidR="00F06BB1" w:rsidRPr="00DB54F7">
        <w:rPr>
          <w:sz w:val="22"/>
          <w:szCs w:val="22"/>
        </w:rPr>
        <w:t>31. 12. 2030.</w:t>
      </w:r>
    </w:p>
    <w:p w14:paraId="074A572B" w14:textId="77777777" w:rsidR="003118CC" w:rsidRPr="003D705A" w:rsidRDefault="003118CC" w:rsidP="003118CC">
      <w:pPr>
        <w:spacing w:after="120" w:line="276" w:lineRule="auto"/>
        <w:jc w:val="both"/>
        <w:rPr>
          <w:sz w:val="22"/>
          <w:szCs w:val="22"/>
        </w:rPr>
      </w:pPr>
      <w:r w:rsidRPr="003D705A">
        <w:rPr>
          <w:sz w:val="22"/>
          <w:szCs w:val="22"/>
        </w:rPr>
        <w:t>Podmínky provádění prací:</w:t>
      </w:r>
    </w:p>
    <w:p w14:paraId="49FEB7DB" w14:textId="77777777" w:rsidR="003118CC" w:rsidRPr="003D705A" w:rsidRDefault="003118CC" w:rsidP="00540C08">
      <w:pPr>
        <w:pStyle w:val="Odstavecseseznamem"/>
        <w:numPr>
          <w:ilvl w:val="0"/>
          <w:numId w:val="12"/>
        </w:numPr>
        <w:spacing w:after="120" w:line="276" w:lineRule="auto"/>
        <w:jc w:val="both"/>
        <w:rPr>
          <w:sz w:val="22"/>
          <w:szCs w:val="22"/>
        </w:rPr>
      </w:pPr>
      <w:r w:rsidRPr="003D705A">
        <w:rPr>
          <w:sz w:val="22"/>
          <w:szCs w:val="22"/>
        </w:rPr>
        <w:t>provedení implementace a migrace certifikovaným specialistou na nabízenou technologii,</w:t>
      </w:r>
    </w:p>
    <w:p w14:paraId="4BE01EFB" w14:textId="77777777" w:rsidR="003118CC" w:rsidRPr="003D705A" w:rsidRDefault="003118CC" w:rsidP="00540C08">
      <w:pPr>
        <w:pStyle w:val="Odstavecseseznamem"/>
        <w:numPr>
          <w:ilvl w:val="0"/>
          <w:numId w:val="13"/>
        </w:numPr>
        <w:spacing w:after="120" w:line="276" w:lineRule="auto"/>
        <w:jc w:val="both"/>
        <w:rPr>
          <w:sz w:val="22"/>
          <w:szCs w:val="22"/>
        </w:rPr>
      </w:pPr>
      <w:r w:rsidRPr="003D705A">
        <w:rPr>
          <w:sz w:val="22"/>
          <w:szCs w:val="22"/>
        </w:rPr>
        <w:t>práce musí být provedeny tak, aby neohrozily/nenarušily chod knihovny (provozní doba knihovny PO – PÁ od 7:00 – 19:00 hodin a SO: od 8:30 – 15:00 hodin),</w:t>
      </w:r>
    </w:p>
    <w:p w14:paraId="70115587" w14:textId="77777777" w:rsidR="003118CC" w:rsidRPr="003D705A" w:rsidRDefault="003118CC" w:rsidP="00540C08">
      <w:pPr>
        <w:pStyle w:val="Odstavecseseznamem"/>
        <w:numPr>
          <w:ilvl w:val="0"/>
          <w:numId w:val="13"/>
        </w:numPr>
        <w:spacing w:after="120" w:line="276" w:lineRule="auto"/>
        <w:jc w:val="both"/>
        <w:rPr>
          <w:sz w:val="22"/>
          <w:szCs w:val="22"/>
        </w:rPr>
      </w:pPr>
      <w:r w:rsidRPr="003D705A">
        <w:rPr>
          <w:sz w:val="22"/>
          <w:szCs w:val="22"/>
        </w:rPr>
        <w:t>nesmí dojít k výpadku služeb knihovny v aktivní/produkční době,</w:t>
      </w:r>
    </w:p>
    <w:p w14:paraId="640B0DC8" w14:textId="77777777" w:rsidR="003118CC" w:rsidRPr="003D705A" w:rsidRDefault="003118CC" w:rsidP="00540C08">
      <w:pPr>
        <w:pStyle w:val="Odstavecseseznamem"/>
        <w:numPr>
          <w:ilvl w:val="0"/>
          <w:numId w:val="13"/>
        </w:numPr>
        <w:spacing w:after="120" w:line="276" w:lineRule="auto"/>
        <w:jc w:val="both"/>
        <w:rPr>
          <w:sz w:val="22"/>
          <w:szCs w:val="22"/>
        </w:rPr>
      </w:pPr>
      <w:r w:rsidRPr="003D705A">
        <w:rPr>
          <w:sz w:val="22"/>
          <w:szCs w:val="22"/>
        </w:rPr>
        <w:t>dodavatel nese odpovědnost za komplexnost a funkčnost dodávky, pokud bude nutné pro funkčnost dodávky další HW, SW, licence apod. musí být tyto komponenty součástí dodávky.</w:t>
      </w:r>
    </w:p>
    <w:p w14:paraId="4159282F" w14:textId="40FF239A" w:rsidR="003118CC" w:rsidRPr="003D705A" w:rsidRDefault="003118CC" w:rsidP="003118CC">
      <w:pPr>
        <w:spacing w:after="120" w:line="276" w:lineRule="auto"/>
        <w:jc w:val="both"/>
        <w:rPr>
          <w:sz w:val="22"/>
          <w:szCs w:val="22"/>
        </w:rPr>
      </w:pPr>
      <w:r w:rsidRPr="003D705A">
        <w:rPr>
          <w:sz w:val="22"/>
          <w:szCs w:val="22"/>
        </w:rPr>
        <w:t>Podrobná specifikace jednotlivých zařízení je přílohou č</w:t>
      </w:r>
      <w:r w:rsidRPr="00A43184">
        <w:rPr>
          <w:sz w:val="22"/>
          <w:szCs w:val="22"/>
        </w:rPr>
        <w:t xml:space="preserve">. </w:t>
      </w:r>
      <w:r w:rsidR="00A43184" w:rsidRPr="00A43184">
        <w:rPr>
          <w:sz w:val="22"/>
          <w:szCs w:val="22"/>
        </w:rPr>
        <w:t>6</w:t>
      </w:r>
      <w:r w:rsidRPr="00A43184">
        <w:rPr>
          <w:sz w:val="22"/>
          <w:szCs w:val="22"/>
        </w:rPr>
        <w:t xml:space="preserve"> této</w:t>
      </w:r>
      <w:r w:rsidRPr="003D705A">
        <w:rPr>
          <w:sz w:val="22"/>
          <w:szCs w:val="22"/>
        </w:rPr>
        <w:t xml:space="preserve"> výzvy. Tyto požadavky je dodavatel povinen plně a bezvýhradně respektovat při zpracování své nabídky. Neakceptování požadavků zadavatele uvedených v této výzvě včetně příloh bude v případě vybraného dodavatele považováno za nesplnění zadávacích podmínek s následkem vyloučení vybraného dodavatele z výběrového řízení.</w:t>
      </w:r>
    </w:p>
    <w:p w14:paraId="5C79F952" w14:textId="65B94238" w:rsidR="003118CC" w:rsidRPr="003D705A" w:rsidRDefault="003118CC" w:rsidP="003118CC">
      <w:pPr>
        <w:spacing w:after="120" w:line="276" w:lineRule="auto"/>
        <w:jc w:val="both"/>
        <w:rPr>
          <w:sz w:val="22"/>
          <w:szCs w:val="22"/>
        </w:rPr>
      </w:pPr>
      <w:r w:rsidRPr="003D705A">
        <w:rPr>
          <w:sz w:val="22"/>
          <w:szCs w:val="22"/>
        </w:rPr>
        <w:t xml:space="preserve">Předmět veřejné zakázky bude spolufinancován Evropskou unií z Výzvy č. 441 – Další rozvoj digitalizace v oblasti knihoven k předkládání žádostí o poskytnutí dotace v rámci Národního plánu obnovy, iniciativa </w:t>
      </w:r>
      <w:r w:rsidRPr="003D705A">
        <w:rPr>
          <w:sz w:val="22"/>
          <w:szCs w:val="22"/>
        </w:rPr>
        <w:lastRenderedPageBreak/>
        <w:t>Digitalizace kulturního a kreativního sektoru, komponenta 4.5 Rozvoj kulturního a kreativního sektoru, název projektu „Pořízení digitalizační jednotky za účelem digitalizace historického, balneologického a regionálního knižního fondu Krajské knihovny Karlovy Vary“ reg.</w:t>
      </w:r>
      <w:r w:rsidR="00C3409C" w:rsidRPr="003D705A">
        <w:rPr>
          <w:sz w:val="22"/>
          <w:szCs w:val="22"/>
        </w:rPr>
        <w:t xml:space="preserve"> </w:t>
      </w:r>
      <w:r w:rsidRPr="003D705A">
        <w:rPr>
          <w:sz w:val="22"/>
          <w:szCs w:val="22"/>
        </w:rPr>
        <w:t>č. 0441000002.</w:t>
      </w:r>
    </w:p>
    <w:p w14:paraId="4E5E9D20" w14:textId="77777777" w:rsidR="003118CC" w:rsidRPr="003D705A" w:rsidRDefault="003118CC" w:rsidP="003118CC">
      <w:pPr>
        <w:spacing w:after="120" w:line="276" w:lineRule="auto"/>
        <w:jc w:val="both"/>
        <w:rPr>
          <w:sz w:val="22"/>
          <w:szCs w:val="22"/>
        </w:rPr>
      </w:pPr>
      <w:r w:rsidRPr="003D705A">
        <w:rPr>
          <w:sz w:val="22"/>
          <w:szCs w:val="22"/>
        </w:rPr>
        <w:t xml:space="preserve">Každá faktura musí být označena </w:t>
      </w:r>
      <w:r w:rsidRPr="00292C07">
        <w:rPr>
          <w:b/>
          <w:sz w:val="22"/>
          <w:szCs w:val="22"/>
        </w:rPr>
        <w:t>reg. č. projektu 0441000002</w:t>
      </w:r>
      <w:r w:rsidRPr="003D705A">
        <w:rPr>
          <w:sz w:val="22"/>
          <w:szCs w:val="22"/>
        </w:rPr>
        <w:t>.</w:t>
      </w:r>
    </w:p>
    <w:p w14:paraId="1EBEA267" w14:textId="77777777" w:rsidR="003118CC" w:rsidRPr="003D705A" w:rsidRDefault="003118CC" w:rsidP="003118CC">
      <w:pPr>
        <w:spacing w:after="120" w:line="276" w:lineRule="auto"/>
        <w:jc w:val="both"/>
        <w:rPr>
          <w:sz w:val="22"/>
          <w:szCs w:val="22"/>
        </w:rPr>
      </w:pPr>
      <w:r w:rsidRPr="003D705A">
        <w:rPr>
          <w:sz w:val="22"/>
          <w:szCs w:val="22"/>
        </w:rPr>
        <w:t>Dodavatel je povinen v průběhu realizace a po dobu deseti let od ukončení realizace projektu, za účelem ověřování plnění povinností vyplývajících z Dopisu o schválení finanční podpory a Podmínek realizace projektu, poskytovat požadované informace a dokumentaci zaměstnancům nebo zmocněncům pověřených orgánů (Ministerstvo vnitra, Ministerstva průmyslu a obchodu, Ministerstva financí, Nejvyššího kontrolního úřadu, příslušného orgánu finanční správy a dalších oprávněných orgánů státní správy, Evropské komisi). Dále je povinen vytvořit výše uvedeným osobám podmínky k provedení kontroly vztahující se k realizaci projektu a poskytnout jim při provádění kontroly součinnost.</w:t>
      </w:r>
    </w:p>
    <w:p w14:paraId="126911BA" w14:textId="77777777" w:rsidR="003118CC" w:rsidRPr="003D705A" w:rsidRDefault="003118CC" w:rsidP="003118CC">
      <w:pPr>
        <w:spacing w:after="120" w:line="276" w:lineRule="auto"/>
        <w:jc w:val="both"/>
        <w:rPr>
          <w:sz w:val="22"/>
          <w:szCs w:val="22"/>
        </w:rPr>
      </w:pPr>
      <w:r w:rsidRPr="003D705A">
        <w:rPr>
          <w:sz w:val="22"/>
          <w:szCs w:val="22"/>
        </w:rPr>
        <w:t>Dodavatel je povinen řádně uchovávat veškerou dokumentaci související s realizací projektu včetně účetních dokladů podle českých právních předpisů nejméně po dobu 10 let od schválení závěrečné zprávy o projektu, nejméně však do 31.prosince 2036.</w:t>
      </w:r>
    </w:p>
    <w:p w14:paraId="313FCBD1" w14:textId="77777777" w:rsidR="003118CC" w:rsidRDefault="003118CC" w:rsidP="00FE7659">
      <w:pPr>
        <w:autoSpaceDE w:val="0"/>
        <w:autoSpaceDN w:val="0"/>
        <w:adjustRightInd w:val="0"/>
        <w:jc w:val="both"/>
        <w:rPr>
          <w:sz w:val="22"/>
          <w:szCs w:val="22"/>
        </w:rPr>
      </w:pPr>
    </w:p>
    <w:bookmarkEnd w:id="2"/>
    <w:p w14:paraId="75380B5B" w14:textId="15F985A2" w:rsidR="00FA2BDA" w:rsidRPr="00FE7659" w:rsidRDefault="00FA2BDA" w:rsidP="000A28EE">
      <w:pPr>
        <w:autoSpaceDE w:val="0"/>
        <w:autoSpaceDN w:val="0"/>
        <w:adjustRightInd w:val="0"/>
        <w:jc w:val="both"/>
        <w:rPr>
          <w:sz w:val="22"/>
          <w:szCs w:val="22"/>
        </w:rPr>
      </w:pPr>
      <w:r w:rsidRPr="00FE7659">
        <w:rPr>
          <w:sz w:val="22"/>
          <w:szCs w:val="22"/>
        </w:rPr>
        <w:t>Podrobné vymezení předmětu veřejné zakázky, včetně technických podmínek v</w:t>
      </w:r>
      <w:r w:rsidR="000A28EE" w:rsidRPr="00FE7659">
        <w:rPr>
          <w:sz w:val="22"/>
          <w:szCs w:val="22"/>
        </w:rPr>
        <w:t> </w:t>
      </w:r>
      <w:r w:rsidRPr="00FE7659">
        <w:rPr>
          <w:sz w:val="22"/>
          <w:szCs w:val="22"/>
        </w:rPr>
        <w:t>podrobnostech</w:t>
      </w:r>
      <w:r w:rsidR="000A28EE" w:rsidRPr="00FE7659">
        <w:rPr>
          <w:sz w:val="22"/>
          <w:szCs w:val="22"/>
        </w:rPr>
        <w:t xml:space="preserve"> </w:t>
      </w:r>
      <w:r w:rsidRPr="00FE7659">
        <w:rPr>
          <w:sz w:val="22"/>
          <w:szCs w:val="22"/>
        </w:rPr>
        <w:t>nezbytných pro zpracování nabídky, je uvedeno v přílohách této zadávací dokumentace.</w:t>
      </w:r>
    </w:p>
    <w:p w14:paraId="12E4B09C" w14:textId="11ADF4D3" w:rsidR="00D94E52" w:rsidRPr="00175EBB" w:rsidRDefault="00D94E52" w:rsidP="00FA2BDA">
      <w:pPr>
        <w:pStyle w:val="Zkladntextodsazen"/>
        <w:ind w:left="0"/>
        <w:rPr>
          <w:b/>
          <w:sz w:val="22"/>
          <w:szCs w:val="22"/>
          <w:highlight w:val="yellow"/>
        </w:rPr>
      </w:pPr>
    </w:p>
    <w:p w14:paraId="12763226" w14:textId="576F96B6" w:rsidR="00BC75E9" w:rsidRPr="00366D36" w:rsidRDefault="009B1824" w:rsidP="0063677A">
      <w:pPr>
        <w:pStyle w:val="Zkladntextodsazen"/>
        <w:ind w:left="0"/>
        <w:rPr>
          <w:b/>
          <w:sz w:val="22"/>
          <w:szCs w:val="22"/>
        </w:rPr>
      </w:pPr>
      <w:r w:rsidRPr="00366D36">
        <w:rPr>
          <w:b/>
          <w:sz w:val="22"/>
          <w:szCs w:val="22"/>
        </w:rPr>
        <w:t xml:space="preserve">Přílohu č. </w:t>
      </w:r>
      <w:r w:rsidR="00B035FD" w:rsidRPr="00B035FD">
        <w:rPr>
          <w:b/>
          <w:sz w:val="22"/>
          <w:szCs w:val="22"/>
        </w:rPr>
        <w:t>7</w:t>
      </w:r>
      <w:r w:rsidRPr="00366D36">
        <w:rPr>
          <w:b/>
          <w:sz w:val="22"/>
          <w:szCs w:val="22"/>
        </w:rPr>
        <w:t xml:space="preserve"> zadávací dokumentace </w:t>
      </w:r>
      <w:r w:rsidRPr="00366D36">
        <w:rPr>
          <w:b/>
          <w:i/>
          <w:sz w:val="22"/>
          <w:szCs w:val="22"/>
        </w:rPr>
        <w:t>(</w:t>
      </w:r>
      <w:r w:rsidR="00C44183" w:rsidRPr="00C44183">
        <w:rPr>
          <w:i/>
          <w:sz w:val="22"/>
          <w:szCs w:val="22"/>
        </w:rPr>
        <w:t>Popis stávajícího prostředí a implementace prací</w:t>
      </w:r>
      <w:r w:rsidRPr="00366D36">
        <w:rPr>
          <w:b/>
          <w:i/>
          <w:sz w:val="22"/>
          <w:szCs w:val="22"/>
        </w:rPr>
        <w:t>)</w:t>
      </w:r>
      <w:r w:rsidRPr="00366D36">
        <w:rPr>
          <w:b/>
          <w:sz w:val="22"/>
          <w:szCs w:val="22"/>
        </w:rPr>
        <w:t xml:space="preserve"> poskytne </w:t>
      </w:r>
      <w:r w:rsidR="00546841" w:rsidRPr="00366D36">
        <w:rPr>
          <w:b/>
          <w:sz w:val="22"/>
          <w:szCs w:val="22"/>
        </w:rPr>
        <w:t xml:space="preserve">zadavatel </w:t>
      </w:r>
      <w:r w:rsidRPr="00366D36">
        <w:rPr>
          <w:b/>
          <w:sz w:val="22"/>
          <w:szCs w:val="22"/>
        </w:rPr>
        <w:t xml:space="preserve">účastníkům zadávacího řízení až </w:t>
      </w:r>
      <w:r w:rsidRPr="00F93662">
        <w:rPr>
          <w:b/>
          <w:sz w:val="22"/>
          <w:szCs w:val="22"/>
        </w:rPr>
        <w:t>na jejich žádost</w:t>
      </w:r>
      <w:r w:rsidR="00546841" w:rsidRPr="00F93662">
        <w:rPr>
          <w:b/>
          <w:sz w:val="22"/>
          <w:szCs w:val="22"/>
        </w:rPr>
        <w:t>,</w:t>
      </w:r>
      <w:r w:rsidR="00546841" w:rsidRPr="00366D36">
        <w:rPr>
          <w:b/>
          <w:sz w:val="22"/>
          <w:szCs w:val="22"/>
        </w:rPr>
        <w:t xml:space="preserve"> blíže specifikováno v samostatné kapitole č. </w:t>
      </w:r>
      <w:r w:rsidR="00C44183" w:rsidRPr="00C44183">
        <w:rPr>
          <w:b/>
          <w:sz w:val="22"/>
          <w:szCs w:val="22"/>
        </w:rPr>
        <w:t>19</w:t>
      </w:r>
      <w:r w:rsidR="00546841" w:rsidRPr="00366D36">
        <w:rPr>
          <w:b/>
          <w:sz w:val="22"/>
          <w:szCs w:val="22"/>
        </w:rPr>
        <w:t xml:space="preserve"> zadávací dokumentace. </w:t>
      </w:r>
    </w:p>
    <w:p w14:paraId="6C80C781" w14:textId="746FCCF2" w:rsidR="000C2660" w:rsidRDefault="000C2660" w:rsidP="0063677A">
      <w:pPr>
        <w:pStyle w:val="Zkladntextodsazen"/>
        <w:ind w:left="0"/>
        <w:rPr>
          <w:sz w:val="22"/>
          <w:szCs w:val="22"/>
        </w:rPr>
      </w:pPr>
    </w:p>
    <w:p w14:paraId="697DB516" w14:textId="77777777" w:rsidR="000C2660" w:rsidRPr="00175EBB" w:rsidRDefault="000C2660" w:rsidP="000C2660">
      <w:pPr>
        <w:pStyle w:val="Zkladntextodsazen"/>
        <w:ind w:left="0"/>
        <w:rPr>
          <w:sz w:val="22"/>
          <w:szCs w:val="22"/>
        </w:rPr>
      </w:pPr>
      <w:r w:rsidRPr="00175EBB">
        <w:rPr>
          <w:sz w:val="22"/>
          <w:szCs w:val="22"/>
        </w:rPr>
        <w:t>Realizace předmětu plnění veřejné zakázky bude probíhat v souladu s pokyny zadavatele, dále dle obecně závazných právních předpisů, ČSN a ostatních norem.</w:t>
      </w:r>
    </w:p>
    <w:p w14:paraId="1698F405" w14:textId="77777777" w:rsidR="000C2660" w:rsidRPr="00175EBB" w:rsidRDefault="000C2660" w:rsidP="000C2660">
      <w:pPr>
        <w:pStyle w:val="Zkladntextodsazen"/>
        <w:ind w:left="0"/>
        <w:rPr>
          <w:sz w:val="20"/>
          <w:szCs w:val="22"/>
        </w:rPr>
      </w:pPr>
    </w:p>
    <w:p w14:paraId="04D6344B" w14:textId="77777777" w:rsidR="000C2660" w:rsidRPr="00BC75E9" w:rsidRDefault="000C2660" w:rsidP="000C2660">
      <w:pPr>
        <w:spacing w:after="120" w:line="276" w:lineRule="auto"/>
        <w:jc w:val="both"/>
        <w:rPr>
          <w:sz w:val="22"/>
        </w:rPr>
      </w:pPr>
      <w:r w:rsidRPr="00175EBB">
        <w:rPr>
          <w:sz w:val="22"/>
        </w:rPr>
        <w:t>Pokud zadavatel v zadávací dokumentaci stanoví technické podmínky prostřednictvím odkazu na normy nebo technické dokumenty, zadavatel umožňuje dodavatelům nabídnout rovnocenné řešení.</w:t>
      </w:r>
    </w:p>
    <w:p w14:paraId="350FBAFC" w14:textId="77777777" w:rsidR="000C5A59" w:rsidRDefault="000C5A59" w:rsidP="00A80D37">
      <w:pPr>
        <w:jc w:val="both"/>
        <w:rPr>
          <w:sz w:val="22"/>
          <w:szCs w:val="22"/>
        </w:rPr>
      </w:pPr>
    </w:p>
    <w:p w14:paraId="1A8BFEF0" w14:textId="63FF19DC" w:rsidR="00C725B2" w:rsidRPr="001655B6" w:rsidRDefault="00C725B2" w:rsidP="00C21D26">
      <w:pPr>
        <w:pStyle w:val="Zkladntextodsazen"/>
        <w:ind w:left="0"/>
        <w:rPr>
          <w:snapToGrid w:val="0"/>
          <w:sz w:val="22"/>
          <w:szCs w:val="22"/>
        </w:rPr>
      </w:pPr>
      <w:r w:rsidRPr="001655B6">
        <w:rPr>
          <w:snapToGrid w:val="0"/>
          <w:sz w:val="22"/>
          <w:szCs w:val="22"/>
        </w:rPr>
        <w:t xml:space="preserve">Zadavatel požaduje, aby všechny dodávky, které účastník dodá splňovaly níže uvedené požadavky: </w:t>
      </w:r>
    </w:p>
    <w:p w14:paraId="4C8FEA82" w14:textId="77777777" w:rsidR="00C725B2" w:rsidRPr="001655B6" w:rsidRDefault="00C725B2" w:rsidP="00C21D26">
      <w:pPr>
        <w:pStyle w:val="Zkladntextodsazen"/>
        <w:ind w:left="0"/>
        <w:rPr>
          <w:snapToGrid w:val="0"/>
          <w:sz w:val="22"/>
          <w:szCs w:val="22"/>
        </w:rPr>
      </w:pPr>
    </w:p>
    <w:p w14:paraId="1145F0E6" w14:textId="58A0258B" w:rsidR="00C725B2" w:rsidRPr="001655B6" w:rsidRDefault="00C725B2" w:rsidP="00540C08">
      <w:pPr>
        <w:pStyle w:val="Normln-Psmeno"/>
        <w:numPr>
          <w:ilvl w:val="4"/>
          <w:numId w:val="5"/>
        </w:numPr>
        <w:spacing w:after="0"/>
        <w:rPr>
          <w:rFonts w:eastAsia="Times New Roman"/>
          <w:szCs w:val="22"/>
        </w:rPr>
      </w:pPr>
      <w:r w:rsidRPr="001655B6">
        <w:rPr>
          <w:rFonts w:eastAsia="Times New Roman"/>
          <w:szCs w:val="22"/>
        </w:rPr>
        <w:t xml:space="preserve">mohly být podporovány výrobcem a </w:t>
      </w:r>
      <w:r w:rsidR="00953575" w:rsidRPr="001655B6">
        <w:rPr>
          <w:rFonts w:eastAsia="Times New Roman"/>
          <w:szCs w:val="22"/>
        </w:rPr>
        <w:t xml:space="preserve">mohly </w:t>
      </w:r>
      <w:r w:rsidRPr="001655B6">
        <w:rPr>
          <w:rFonts w:eastAsia="Times New Roman"/>
          <w:szCs w:val="22"/>
        </w:rPr>
        <w:t>být součástí servisního a podpůrného programu výrobce,</w:t>
      </w:r>
    </w:p>
    <w:p w14:paraId="433760BA" w14:textId="2EC06FDA" w:rsidR="00C725B2" w:rsidRPr="001655B6" w:rsidRDefault="00C725B2" w:rsidP="00540C08">
      <w:pPr>
        <w:pStyle w:val="Normln-Psmeno"/>
        <w:numPr>
          <w:ilvl w:val="4"/>
          <w:numId w:val="5"/>
        </w:numPr>
        <w:spacing w:after="0"/>
        <w:rPr>
          <w:rFonts w:eastAsia="Times New Roman"/>
          <w:szCs w:val="22"/>
        </w:rPr>
      </w:pPr>
      <w:r w:rsidRPr="001655B6">
        <w:rPr>
          <w:rFonts w:eastAsia="Times New Roman"/>
          <w:szCs w:val="22"/>
        </w:rPr>
        <w:t>obsah</w:t>
      </w:r>
      <w:r w:rsidR="00953575" w:rsidRPr="001655B6">
        <w:rPr>
          <w:rFonts w:eastAsia="Times New Roman"/>
          <w:szCs w:val="22"/>
        </w:rPr>
        <w:t>ovaly</w:t>
      </w:r>
      <w:r w:rsidRPr="001655B6">
        <w:rPr>
          <w:rFonts w:eastAsia="Times New Roman"/>
          <w:szCs w:val="22"/>
        </w:rPr>
        <w:t xml:space="preserve"> licenci na používání příslušného softwaru,</w:t>
      </w:r>
    </w:p>
    <w:p w14:paraId="3E8689C0" w14:textId="7AAE03E4" w:rsidR="00C725B2" w:rsidRPr="001655B6" w:rsidRDefault="00953575" w:rsidP="00540C08">
      <w:pPr>
        <w:pStyle w:val="Normln-Psmeno"/>
        <w:numPr>
          <w:ilvl w:val="4"/>
          <w:numId w:val="5"/>
        </w:numPr>
        <w:spacing w:after="0"/>
        <w:rPr>
          <w:rFonts w:eastAsia="Times New Roman"/>
          <w:szCs w:val="22"/>
        </w:rPr>
      </w:pPr>
      <w:r w:rsidRPr="001655B6">
        <w:rPr>
          <w:rFonts w:eastAsia="Times New Roman"/>
          <w:szCs w:val="22"/>
        </w:rPr>
        <w:t xml:space="preserve">byly </w:t>
      </w:r>
      <w:r w:rsidR="00C725B2" w:rsidRPr="001655B6">
        <w:rPr>
          <w:rFonts w:eastAsia="Times New Roman"/>
          <w:szCs w:val="22"/>
        </w:rPr>
        <w:t>určeny pro provoz v České republice</w:t>
      </w:r>
      <w:r w:rsidRPr="001655B6">
        <w:rPr>
          <w:rFonts w:eastAsia="Times New Roman"/>
          <w:szCs w:val="22"/>
        </w:rPr>
        <w:t>.</w:t>
      </w:r>
    </w:p>
    <w:p w14:paraId="1955E091" w14:textId="77777777" w:rsidR="006C2A7C" w:rsidRPr="00D51FF0" w:rsidRDefault="006C2A7C" w:rsidP="006C2A7C">
      <w:pPr>
        <w:pStyle w:val="Normln-Odstavec"/>
        <w:tabs>
          <w:tab w:val="clear" w:pos="1134"/>
        </w:tabs>
        <w:ind w:left="0"/>
        <w:rPr>
          <w:rFonts w:eastAsia="Times New Roman"/>
          <w:b/>
          <w:szCs w:val="22"/>
        </w:rPr>
      </w:pPr>
    </w:p>
    <w:p w14:paraId="0720C70B" w14:textId="77777777" w:rsidR="006C2A7C" w:rsidRPr="001655B6" w:rsidRDefault="006C2A7C" w:rsidP="006C2A7C">
      <w:pPr>
        <w:pStyle w:val="Normln-Odstavec"/>
        <w:tabs>
          <w:tab w:val="clear" w:pos="1134"/>
        </w:tabs>
        <w:ind w:left="0"/>
        <w:rPr>
          <w:rFonts w:eastAsia="Times New Roman"/>
          <w:szCs w:val="22"/>
        </w:rPr>
      </w:pPr>
      <w:r w:rsidRPr="001655B6">
        <w:rPr>
          <w:rFonts w:eastAsia="Times New Roman"/>
          <w:szCs w:val="22"/>
        </w:rPr>
        <w:t>Žádná z nabízených technologií nesmí být v okamžiku podání nabídky označena výrobcem jako končící = nesmí být označeny jako End of Sale nebo End of Support apod.</w:t>
      </w:r>
      <w:r w:rsidRPr="00D51FF0">
        <w:rPr>
          <w:rFonts w:eastAsia="Times New Roman"/>
          <w:szCs w:val="22"/>
        </w:rPr>
        <w:t xml:space="preserve"> </w:t>
      </w:r>
    </w:p>
    <w:p w14:paraId="31D1E5E0" w14:textId="01251845" w:rsidR="006C2A7C" w:rsidRPr="001655B6" w:rsidRDefault="006C2A7C" w:rsidP="006C2A7C">
      <w:pPr>
        <w:pStyle w:val="Normln-Odstavec"/>
        <w:tabs>
          <w:tab w:val="clear" w:pos="1134"/>
        </w:tabs>
        <w:ind w:left="0"/>
        <w:rPr>
          <w:rFonts w:eastAsia="Times New Roman"/>
          <w:szCs w:val="22"/>
        </w:rPr>
      </w:pPr>
      <w:r w:rsidRPr="001655B6">
        <w:rPr>
          <w:rFonts w:eastAsia="Times New Roman"/>
          <w:szCs w:val="22"/>
        </w:rPr>
        <w:t xml:space="preserve">Všechny požadované funkce musí být v době podání nabídky součástí stabilní verze dodávaného softwaru, plánované nebo vyvíjené funkce (zařazené na tzv. roadmapu) nebudou akceptovány. </w:t>
      </w:r>
    </w:p>
    <w:p w14:paraId="5C6C8C1A" w14:textId="7E0CA8BF" w:rsidR="006C2A7C" w:rsidRDefault="006C2A7C" w:rsidP="006C2A7C">
      <w:pPr>
        <w:pStyle w:val="Normln-Odstavec"/>
        <w:tabs>
          <w:tab w:val="clear" w:pos="1134"/>
        </w:tabs>
        <w:ind w:left="0"/>
        <w:rPr>
          <w:rFonts w:eastAsia="Times New Roman"/>
          <w:szCs w:val="22"/>
        </w:rPr>
      </w:pPr>
      <w:r w:rsidRPr="00B009A9">
        <w:rPr>
          <w:rFonts w:eastAsia="Times New Roman"/>
          <w:szCs w:val="22"/>
        </w:rPr>
        <w:t>Tyto skutečnosti účastník prokáže čestným prohlášením distributora, popř. účastníkem samotným, nelze-li prohlášení distributora získat. Zadavatel si vyhrazuje právo na zjištění původu výrobku při jejich převzetí, a to dle příslušných sériových čísel a právo podpisu akceptačního protokolu, osvědčujícího převzetí dodávky, až po ověření původu výrobku.</w:t>
      </w:r>
    </w:p>
    <w:p w14:paraId="46B2AA70" w14:textId="3469ABA1" w:rsidR="00935FBB" w:rsidRPr="00352D3A" w:rsidRDefault="00935FBB" w:rsidP="006C2A7C">
      <w:pPr>
        <w:pStyle w:val="Normln-Odstavec"/>
        <w:tabs>
          <w:tab w:val="clear" w:pos="1134"/>
        </w:tabs>
        <w:ind w:left="0"/>
        <w:rPr>
          <w:rFonts w:eastAsia="Times New Roman"/>
          <w:b/>
          <w:szCs w:val="22"/>
        </w:rPr>
      </w:pPr>
      <w:r w:rsidRPr="00352D3A">
        <w:rPr>
          <w:rFonts w:eastAsia="Times New Roman"/>
          <w:b/>
          <w:szCs w:val="22"/>
        </w:rPr>
        <w:lastRenderedPageBreak/>
        <w:t xml:space="preserve">Součástí nabídky účastníka bude vyplněná technická specifikace – příloha č. 6 zadávací dokumentace. </w:t>
      </w:r>
    </w:p>
    <w:p w14:paraId="18F43527" w14:textId="77777777" w:rsidR="00935FBB" w:rsidRPr="006C2A7C" w:rsidRDefault="00935FBB" w:rsidP="006C2A7C">
      <w:pPr>
        <w:pStyle w:val="Normln-Odstavec"/>
        <w:tabs>
          <w:tab w:val="clear" w:pos="1134"/>
        </w:tabs>
        <w:ind w:left="0"/>
        <w:rPr>
          <w:rFonts w:eastAsia="Times New Roman"/>
          <w:szCs w:val="22"/>
        </w:rPr>
      </w:pPr>
    </w:p>
    <w:p w14:paraId="4D6728F3" w14:textId="758FE898" w:rsidR="00F9279A" w:rsidRDefault="00F9279A" w:rsidP="00124EDA">
      <w:pPr>
        <w:numPr>
          <w:ilvl w:val="0"/>
          <w:numId w:val="1"/>
        </w:numPr>
        <w:ind w:left="426" w:hanging="426"/>
        <w:jc w:val="both"/>
        <w:rPr>
          <w:b/>
          <w:sz w:val="28"/>
          <w:u w:val="single"/>
        </w:rPr>
      </w:pPr>
      <w:r>
        <w:rPr>
          <w:b/>
          <w:sz w:val="28"/>
          <w:u w:val="single"/>
        </w:rPr>
        <w:t xml:space="preserve">Vyhrazené změny závazku </w:t>
      </w:r>
    </w:p>
    <w:p w14:paraId="2CDB0588" w14:textId="36912FDC" w:rsidR="00F9279A" w:rsidRDefault="00F9279A" w:rsidP="00F9279A">
      <w:pPr>
        <w:jc w:val="both"/>
        <w:rPr>
          <w:b/>
          <w:sz w:val="28"/>
          <w:u w:val="single"/>
        </w:rPr>
      </w:pPr>
    </w:p>
    <w:p w14:paraId="5A0A2CAB" w14:textId="2E4E4C31" w:rsidR="00124A85" w:rsidRDefault="00124A85" w:rsidP="00124A85">
      <w:pPr>
        <w:jc w:val="both"/>
        <w:rPr>
          <w:sz w:val="22"/>
          <w:szCs w:val="22"/>
        </w:rPr>
      </w:pPr>
      <w:r w:rsidRPr="00F16CC0">
        <w:rPr>
          <w:sz w:val="22"/>
          <w:szCs w:val="22"/>
        </w:rPr>
        <w:t xml:space="preserve">Zadavatel si </w:t>
      </w:r>
      <w:r w:rsidR="00273102" w:rsidRPr="001A5EE2">
        <w:rPr>
          <w:sz w:val="22"/>
          <w:szCs w:val="22"/>
        </w:rPr>
        <w:t xml:space="preserve">v souladu s § 100 odst. </w:t>
      </w:r>
      <w:r w:rsidR="00273102">
        <w:rPr>
          <w:sz w:val="22"/>
          <w:szCs w:val="22"/>
        </w:rPr>
        <w:t>1</w:t>
      </w:r>
      <w:r w:rsidR="00273102" w:rsidRPr="001A5EE2">
        <w:rPr>
          <w:sz w:val="22"/>
          <w:szCs w:val="22"/>
        </w:rPr>
        <w:t xml:space="preserve"> ZZVZ </w:t>
      </w:r>
      <w:r w:rsidRPr="00F16CC0">
        <w:rPr>
          <w:sz w:val="22"/>
          <w:szCs w:val="22"/>
        </w:rPr>
        <w:t xml:space="preserve">vyhrazuje právo zvýšit smluvní cenu za poskytování </w:t>
      </w:r>
      <w:r>
        <w:rPr>
          <w:sz w:val="22"/>
          <w:szCs w:val="22"/>
        </w:rPr>
        <w:t>technické podpory</w:t>
      </w:r>
      <w:r w:rsidRPr="00F16CC0">
        <w:rPr>
          <w:sz w:val="22"/>
          <w:szCs w:val="22"/>
        </w:rPr>
        <w:t xml:space="preserve"> </w:t>
      </w:r>
      <w:bookmarkStart w:id="3" w:name="_Hlk192750328"/>
      <w:r w:rsidRPr="00F16CC0">
        <w:rPr>
          <w:sz w:val="22"/>
          <w:szCs w:val="22"/>
        </w:rPr>
        <w:t xml:space="preserve">v závislosti na vzrůstu průměrné hrubé měsíční nominální mzdy na přepočtené počty zaměstnanců v národním hospodářství proti stejnému období předchozímu roku (Struktura mezd zaměstnanců | ČSÚ </w:t>
      </w:r>
      <w:r w:rsidRPr="007C10F5">
        <w:rPr>
          <w:sz w:val="22"/>
          <w:szCs w:val="22"/>
        </w:rPr>
        <w:t>(</w:t>
      </w:r>
      <w:hyperlink r:id="rId15" w:history="1">
        <w:r w:rsidR="007C10F5" w:rsidRPr="007C10F5">
          <w:rPr>
            <w:rStyle w:val="Hypertextovodkaz"/>
            <w:sz w:val="22"/>
            <w:szCs w:val="22"/>
          </w:rPr>
          <w:t>Zaměstnanci a mzdy | Statistika (gov.cz)</w:t>
        </w:r>
      </w:hyperlink>
      <w:r w:rsidRPr="00F16CC0">
        <w:rPr>
          <w:sz w:val="22"/>
          <w:szCs w:val="22"/>
        </w:rPr>
        <w:t xml:space="preserve">), snížené o 3 procentní body (tj. pokud bude </w:t>
      </w:r>
      <w:r w:rsidR="00273102">
        <w:rPr>
          <w:sz w:val="22"/>
          <w:szCs w:val="22"/>
        </w:rPr>
        <w:t xml:space="preserve">nárůst </w:t>
      </w:r>
      <w:r w:rsidR="00273102" w:rsidRPr="00F16CC0">
        <w:rPr>
          <w:sz w:val="22"/>
          <w:szCs w:val="22"/>
        </w:rPr>
        <w:t>průměrn</w:t>
      </w:r>
      <w:r w:rsidR="00273102">
        <w:rPr>
          <w:sz w:val="22"/>
          <w:szCs w:val="22"/>
        </w:rPr>
        <w:t>é</w:t>
      </w:r>
      <w:r w:rsidR="00273102" w:rsidRPr="00F16CC0">
        <w:rPr>
          <w:sz w:val="22"/>
          <w:szCs w:val="22"/>
        </w:rPr>
        <w:t xml:space="preserve"> hrub</w:t>
      </w:r>
      <w:r w:rsidR="00273102">
        <w:rPr>
          <w:sz w:val="22"/>
          <w:szCs w:val="22"/>
        </w:rPr>
        <w:t>é</w:t>
      </w:r>
      <w:r w:rsidR="00273102" w:rsidRPr="00F16CC0">
        <w:rPr>
          <w:sz w:val="22"/>
          <w:szCs w:val="22"/>
        </w:rPr>
        <w:t xml:space="preserve"> </w:t>
      </w:r>
      <w:r w:rsidRPr="00F16CC0">
        <w:rPr>
          <w:sz w:val="22"/>
          <w:szCs w:val="22"/>
        </w:rPr>
        <w:t xml:space="preserve">měsíční nominální </w:t>
      </w:r>
      <w:r w:rsidR="00273102" w:rsidRPr="00F16CC0">
        <w:rPr>
          <w:sz w:val="22"/>
          <w:szCs w:val="22"/>
        </w:rPr>
        <w:t>mzd</w:t>
      </w:r>
      <w:r w:rsidR="00273102">
        <w:rPr>
          <w:sz w:val="22"/>
          <w:szCs w:val="22"/>
        </w:rPr>
        <w:t>y</w:t>
      </w:r>
      <w:r w:rsidR="00273102" w:rsidRPr="00F16CC0">
        <w:rPr>
          <w:sz w:val="22"/>
          <w:szCs w:val="22"/>
        </w:rPr>
        <w:t xml:space="preserve"> </w:t>
      </w:r>
      <w:r w:rsidRPr="00F16CC0">
        <w:rPr>
          <w:sz w:val="22"/>
          <w:szCs w:val="22"/>
        </w:rPr>
        <w:t xml:space="preserve">na přepočtené počty zaměstnanců v národním hospodářství proti stejnému období předchozího roku činit 10 %, bude cena navýšena o 7 %). K navýšení ceny může dojít jednou ročně, nejdříve však od zahájení </w:t>
      </w:r>
      <w:r w:rsidR="000D67D3">
        <w:rPr>
          <w:sz w:val="22"/>
          <w:szCs w:val="22"/>
        </w:rPr>
        <w:t>2</w:t>
      </w:r>
      <w:r w:rsidRPr="00F16CC0">
        <w:rPr>
          <w:sz w:val="22"/>
          <w:szCs w:val="22"/>
        </w:rPr>
        <w:t xml:space="preserve">. roku </w:t>
      </w:r>
      <w:r w:rsidR="000D67D3">
        <w:rPr>
          <w:sz w:val="22"/>
          <w:szCs w:val="22"/>
        </w:rPr>
        <w:t>trvání této činnosti</w:t>
      </w:r>
      <w:r w:rsidR="00F92346">
        <w:rPr>
          <w:sz w:val="22"/>
          <w:szCs w:val="22"/>
        </w:rPr>
        <w:t xml:space="preserve">, </w:t>
      </w:r>
      <w:r w:rsidRPr="00F16CC0">
        <w:rPr>
          <w:sz w:val="22"/>
          <w:szCs w:val="22"/>
        </w:rPr>
        <w:t>a to na základě písemné žádosti zhotovitele. Objednatel je povinen se k žádosti do 5 pracovních dnů písemně vyjádřit. Objednatel není oprávněn odmítnout navýšení ceny, pokud je žádost o navýšení zaslána včas a navýšení správně vypočteno. Takováto změna vyžaduje uzavření dodatku smlouvy</w:t>
      </w:r>
      <w:r>
        <w:rPr>
          <w:sz w:val="22"/>
          <w:szCs w:val="22"/>
        </w:rPr>
        <w:t>.</w:t>
      </w:r>
      <w:bookmarkEnd w:id="3"/>
    </w:p>
    <w:p w14:paraId="4C1D0082" w14:textId="2D79058B" w:rsidR="005609DA" w:rsidRDefault="005609DA" w:rsidP="00F9279A">
      <w:pPr>
        <w:jc w:val="both"/>
        <w:rPr>
          <w:sz w:val="22"/>
          <w:szCs w:val="22"/>
        </w:rPr>
      </w:pPr>
    </w:p>
    <w:p w14:paraId="7C260457" w14:textId="7BE9A4E0" w:rsidR="000A2B4A" w:rsidRPr="00E62835" w:rsidRDefault="006F1DBB" w:rsidP="00124EDA">
      <w:pPr>
        <w:numPr>
          <w:ilvl w:val="0"/>
          <w:numId w:val="1"/>
        </w:numPr>
        <w:ind w:left="426" w:hanging="426"/>
        <w:jc w:val="both"/>
        <w:rPr>
          <w:b/>
          <w:sz w:val="28"/>
          <w:u w:val="single"/>
        </w:rPr>
      </w:pPr>
      <w:r w:rsidRPr="006C3977">
        <w:rPr>
          <w:b/>
          <w:sz w:val="28"/>
          <w:u w:val="single"/>
        </w:rPr>
        <w:t>Obchodní podmínky</w:t>
      </w:r>
    </w:p>
    <w:p w14:paraId="32B8F3E3" w14:textId="77777777" w:rsidR="00926DB0" w:rsidRDefault="00926DB0" w:rsidP="000A2B4A">
      <w:pPr>
        <w:pStyle w:val="Style11"/>
        <w:widowControl/>
        <w:spacing w:line="240" w:lineRule="auto"/>
        <w:rPr>
          <w:rStyle w:val="FontStyle50"/>
          <w:sz w:val="22"/>
          <w:szCs w:val="22"/>
        </w:rPr>
      </w:pPr>
    </w:p>
    <w:p w14:paraId="11C82C76" w14:textId="08C9797E" w:rsidR="00884BE2" w:rsidRPr="00884BE2" w:rsidRDefault="00884BE2" w:rsidP="00884BE2">
      <w:pPr>
        <w:spacing w:after="120" w:line="276" w:lineRule="auto"/>
        <w:jc w:val="both"/>
        <w:rPr>
          <w:sz w:val="22"/>
          <w:szCs w:val="22"/>
        </w:rPr>
      </w:pPr>
      <w:r w:rsidRPr="00884BE2">
        <w:rPr>
          <w:sz w:val="22"/>
          <w:szCs w:val="22"/>
        </w:rPr>
        <w:t>Přílohou č. 3 této výzvy je vzorová podoba smlouvy, která bude sloužit k uzavření smluvního vztahu s vybraným dodavatelem. Účastník nemusí přikládat vyplněný a podepsaný návrh smlouvu k nabídce. Podáním cenové nabídky účastník akceptuje znění smlouvy o dílo.</w:t>
      </w:r>
    </w:p>
    <w:p w14:paraId="32B62C24" w14:textId="77777777" w:rsidR="00884BE2" w:rsidRPr="00926DB0" w:rsidRDefault="00884BE2" w:rsidP="006F1DBB">
      <w:pPr>
        <w:widowControl w:val="0"/>
        <w:autoSpaceDE w:val="0"/>
        <w:autoSpaceDN w:val="0"/>
        <w:adjustRightInd w:val="0"/>
        <w:jc w:val="both"/>
        <w:rPr>
          <w:sz w:val="22"/>
          <w:szCs w:val="22"/>
        </w:rPr>
      </w:pPr>
    </w:p>
    <w:p w14:paraId="5CACFD7F" w14:textId="77777777" w:rsidR="00CE71BE" w:rsidRPr="00375C15" w:rsidRDefault="00CE71BE" w:rsidP="00124EDA">
      <w:pPr>
        <w:pStyle w:val="Odstavecseseznamem"/>
        <w:numPr>
          <w:ilvl w:val="0"/>
          <w:numId w:val="1"/>
        </w:numPr>
        <w:ind w:left="426" w:hanging="426"/>
        <w:jc w:val="both"/>
        <w:rPr>
          <w:b/>
          <w:sz w:val="28"/>
        </w:rPr>
      </w:pPr>
      <w:r w:rsidRPr="00375C15">
        <w:rPr>
          <w:b/>
          <w:sz w:val="28"/>
          <w:szCs w:val="28"/>
          <w:u w:val="single"/>
        </w:rPr>
        <w:t>Dob</w:t>
      </w:r>
      <w:r w:rsidRPr="00375C15">
        <w:rPr>
          <w:b/>
          <w:sz w:val="28"/>
          <w:u w:val="single"/>
        </w:rPr>
        <w:t>a a místo plnění veřejné zakázky</w:t>
      </w:r>
    </w:p>
    <w:p w14:paraId="7385E8B8" w14:textId="77777777" w:rsidR="00CE71BE" w:rsidRPr="00375C15" w:rsidRDefault="00CE71BE"/>
    <w:p w14:paraId="1DD17CE8" w14:textId="4524FBE6" w:rsidR="00F81827" w:rsidRDefault="00F81827" w:rsidP="00F81827">
      <w:pPr>
        <w:jc w:val="both"/>
        <w:rPr>
          <w:b/>
          <w:sz w:val="22"/>
          <w:szCs w:val="22"/>
        </w:rPr>
      </w:pPr>
      <w:r w:rsidRPr="00926DB0">
        <w:rPr>
          <w:sz w:val="22"/>
          <w:szCs w:val="22"/>
        </w:rPr>
        <w:t>Předpokládané zahájení předmětu plnění veřejné zakázky:</w:t>
      </w:r>
      <w:r w:rsidR="00A673A1">
        <w:rPr>
          <w:sz w:val="22"/>
          <w:szCs w:val="22"/>
        </w:rPr>
        <w:t xml:space="preserve"> </w:t>
      </w:r>
      <w:r w:rsidR="00AD0F80">
        <w:rPr>
          <w:b/>
          <w:sz w:val="22"/>
          <w:szCs w:val="22"/>
        </w:rPr>
        <w:t>červen</w:t>
      </w:r>
      <w:r w:rsidR="009E0F62" w:rsidRPr="00AD0F80">
        <w:rPr>
          <w:b/>
          <w:sz w:val="22"/>
          <w:szCs w:val="22"/>
        </w:rPr>
        <w:t xml:space="preserve"> </w:t>
      </w:r>
      <w:r w:rsidR="003531F4" w:rsidRPr="00AD0F80">
        <w:rPr>
          <w:b/>
          <w:sz w:val="22"/>
          <w:szCs w:val="22"/>
        </w:rPr>
        <w:t>202</w:t>
      </w:r>
      <w:r w:rsidR="00BF3C56" w:rsidRPr="00AD0F80">
        <w:rPr>
          <w:b/>
          <w:sz w:val="22"/>
          <w:szCs w:val="22"/>
        </w:rPr>
        <w:t>5</w:t>
      </w:r>
    </w:p>
    <w:p w14:paraId="36E0759B" w14:textId="77777777" w:rsidR="00401BF2" w:rsidRDefault="00401BF2" w:rsidP="00F81827">
      <w:pPr>
        <w:jc w:val="both"/>
        <w:rPr>
          <w:b/>
          <w:sz w:val="22"/>
          <w:szCs w:val="22"/>
        </w:rPr>
      </w:pPr>
    </w:p>
    <w:p w14:paraId="058F8E88" w14:textId="056991EE" w:rsidR="00A96920" w:rsidRPr="00A419DB" w:rsidRDefault="00A96920" w:rsidP="00F81827">
      <w:pPr>
        <w:jc w:val="both"/>
        <w:rPr>
          <w:b/>
          <w:sz w:val="22"/>
          <w:szCs w:val="22"/>
        </w:rPr>
      </w:pPr>
      <w:r>
        <w:rPr>
          <w:sz w:val="22"/>
          <w:szCs w:val="22"/>
        </w:rPr>
        <w:t xml:space="preserve">Předpokládané dodání HW a SW: </w:t>
      </w:r>
      <w:r w:rsidR="005C79BF" w:rsidRPr="00A419DB">
        <w:rPr>
          <w:b/>
          <w:sz w:val="22"/>
          <w:szCs w:val="22"/>
        </w:rPr>
        <w:t>do 31.</w:t>
      </w:r>
      <w:r w:rsidR="001249DA">
        <w:rPr>
          <w:b/>
          <w:sz w:val="22"/>
          <w:szCs w:val="22"/>
        </w:rPr>
        <w:t xml:space="preserve"> </w:t>
      </w:r>
      <w:r w:rsidR="005C79BF" w:rsidRPr="00A419DB">
        <w:rPr>
          <w:b/>
          <w:sz w:val="22"/>
          <w:szCs w:val="22"/>
        </w:rPr>
        <w:t>7</w:t>
      </w:r>
      <w:r w:rsidR="00113BEC" w:rsidRPr="00A419DB">
        <w:rPr>
          <w:b/>
          <w:sz w:val="22"/>
          <w:szCs w:val="22"/>
        </w:rPr>
        <w:t xml:space="preserve">. </w:t>
      </w:r>
      <w:r w:rsidR="005C79BF" w:rsidRPr="00A419DB">
        <w:rPr>
          <w:b/>
          <w:sz w:val="22"/>
          <w:szCs w:val="22"/>
        </w:rPr>
        <w:t xml:space="preserve">2025; </w:t>
      </w:r>
      <w:r w:rsidR="00CC5458" w:rsidRPr="00A419DB">
        <w:rPr>
          <w:b/>
          <w:sz w:val="22"/>
          <w:szCs w:val="22"/>
        </w:rPr>
        <w:t xml:space="preserve">nebo do 1 měsíce od účinnosti smlouvy, </w:t>
      </w:r>
      <w:r w:rsidR="005C79BF" w:rsidRPr="00A419DB">
        <w:rPr>
          <w:b/>
          <w:sz w:val="22"/>
          <w:szCs w:val="22"/>
        </w:rPr>
        <w:t xml:space="preserve">pokud by byla smlouva </w:t>
      </w:r>
      <w:r w:rsidR="00CC5458" w:rsidRPr="00A419DB">
        <w:rPr>
          <w:b/>
          <w:sz w:val="22"/>
          <w:szCs w:val="22"/>
        </w:rPr>
        <w:t>uzavřená po 30. 6. 2025</w:t>
      </w:r>
    </w:p>
    <w:p w14:paraId="588378CB" w14:textId="476F440E" w:rsidR="004B3DC8" w:rsidRDefault="004B3DC8" w:rsidP="00473D08">
      <w:pPr>
        <w:jc w:val="both"/>
        <w:rPr>
          <w:sz w:val="22"/>
          <w:szCs w:val="22"/>
        </w:rPr>
      </w:pPr>
    </w:p>
    <w:p w14:paraId="6B5BDD35" w14:textId="6FACD6C1" w:rsidR="00AF3031" w:rsidRPr="00DB54F7" w:rsidRDefault="00AF3031" w:rsidP="00473D08">
      <w:pPr>
        <w:jc w:val="both"/>
        <w:rPr>
          <w:sz w:val="22"/>
          <w:szCs w:val="22"/>
        </w:rPr>
      </w:pPr>
      <w:r w:rsidRPr="00DB54F7">
        <w:rPr>
          <w:sz w:val="22"/>
          <w:szCs w:val="22"/>
        </w:rPr>
        <w:t xml:space="preserve">Technická podpora bude probíhat od </w:t>
      </w:r>
      <w:r w:rsidR="00CC5458">
        <w:rPr>
          <w:sz w:val="22"/>
          <w:szCs w:val="22"/>
        </w:rPr>
        <w:t>dokončení implementace</w:t>
      </w:r>
      <w:r w:rsidR="00E27EF4" w:rsidRPr="00DB54F7">
        <w:rPr>
          <w:sz w:val="22"/>
          <w:szCs w:val="22"/>
        </w:rPr>
        <w:t xml:space="preserve"> </w:t>
      </w:r>
      <w:r w:rsidR="00083EA1" w:rsidRPr="00DB54F7">
        <w:rPr>
          <w:sz w:val="22"/>
          <w:szCs w:val="22"/>
        </w:rPr>
        <w:t>po dobu určitou</w:t>
      </w:r>
      <w:r w:rsidR="00083EA1" w:rsidRPr="00C1299C">
        <w:rPr>
          <w:sz w:val="22"/>
          <w:szCs w:val="22"/>
        </w:rPr>
        <w:t xml:space="preserve">, </w:t>
      </w:r>
      <w:r w:rsidR="00C1299C" w:rsidRPr="00F21D31">
        <w:rPr>
          <w:b/>
          <w:sz w:val="22"/>
          <w:szCs w:val="22"/>
        </w:rPr>
        <w:t>tj.</w:t>
      </w:r>
      <w:r w:rsidR="00C1299C" w:rsidRPr="00DB54F7">
        <w:rPr>
          <w:b/>
          <w:sz w:val="22"/>
          <w:szCs w:val="22"/>
        </w:rPr>
        <w:t xml:space="preserve"> </w:t>
      </w:r>
      <w:r w:rsidR="00DB54F7" w:rsidRPr="00DB54F7">
        <w:rPr>
          <w:b/>
          <w:sz w:val="22"/>
          <w:szCs w:val="22"/>
        </w:rPr>
        <w:t>do 31. 12. 2030</w:t>
      </w:r>
      <w:r w:rsidR="00E27EF4" w:rsidRPr="00DB54F7">
        <w:rPr>
          <w:sz w:val="22"/>
          <w:szCs w:val="22"/>
        </w:rPr>
        <w:t xml:space="preserve">. </w:t>
      </w:r>
    </w:p>
    <w:p w14:paraId="036C1410" w14:textId="77777777" w:rsidR="00E27EF4" w:rsidRDefault="00E27EF4" w:rsidP="00473D08">
      <w:pPr>
        <w:jc w:val="both"/>
        <w:rPr>
          <w:sz w:val="22"/>
          <w:szCs w:val="22"/>
        </w:rPr>
      </w:pPr>
    </w:p>
    <w:p w14:paraId="4568311D" w14:textId="4EF2B10D" w:rsidR="0033549A" w:rsidRDefault="00B21B6C" w:rsidP="00B21B6C">
      <w:pPr>
        <w:jc w:val="both"/>
        <w:rPr>
          <w:sz w:val="22"/>
        </w:rPr>
      </w:pPr>
      <w:r w:rsidRPr="00007802">
        <w:rPr>
          <w:sz w:val="22"/>
        </w:rPr>
        <w:t xml:space="preserve">Místem plnění veřejné zakázky je </w:t>
      </w:r>
      <w:r w:rsidR="00BF3C56">
        <w:rPr>
          <w:sz w:val="22"/>
        </w:rPr>
        <w:t>Krajská knihovna Karlovy Vary</w:t>
      </w:r>
      <w:r w:rsidRPr="00007802">
        <w:rPr>
          <w:sz w:val="22"/>
        </w:rPr>
        <w:t>, Závodní 3</w:t>
      </w:r>
      <w:r w:rsidR="00BF3C56">
        <w:rPr>
          <w:sz w:val="22"/>
        </w:rPr>
        <w:t>78</w:t>
      </w:r>
      <w:r w:rsidRPr="00007802">
        <w:rPr>
          <w:sz w:val="22"/>
        </w:rPr>
        <w:t>/8</w:t>
      </w:r>
      <w:r w:rsidR="00BF3C56">
        <w:rPr>
          <w:sz w:val="22"/>
        </w:rPr>
        <w:t>4</w:t>
      </w:r>
      <w:r w:rsidRPr="00007802">
        <w:rPr>
          <w:sz w:val="22"/>
        </w:rPr>
        <w:t xml:space="preserve">, </w:t>
      </w:r>
      <w:r w:rsidR="00BF3C56">
        <w:rPr>
          <w:sz w:val="22"/>
        </w:rPr>
        <w:t xml:space="preserve">360 06 </w:t>
      </w:r>
      <w:r w:rsidRPr="00007802">
        <w:rPr>
          <w:sz w:val="22"/>
        </w:rPr>
        <w:t>Karlovy Vary</w:t>
      </w:r>
      <w:r w:rsidR="00BF3C56">
        <w:rPr>
          <w:sz w:val="22"/>
        </w:rPr>
        <w:t xml:space="preserve"> Dvory</w:t>
      </w:r>
      <w:r w:rsidRPr="00007802">
        <w:rPr>
          <w:sz w:val="22"/>
        </w:rPr>
        <w:t>.</w:t>
      </w:r>
    </w:p>
    <w:p w14:paraId="27C44364" w14:textId="77777777" w:rsidR="000D00A1" w:rsidRPr="00007802" w:rsidRDefault="000D00A1" w:rsidP="00B21B6C">
      <w:pPr>
        <w:jc w:val="both"/>
        <w:rPr>
          <w:sz w:val="22"/>
        </w:rPr>
      </w:pPr>
    </w:p>
    <w:p w14:paraId="6DA2EBE7" w14:textId="3082D4C8" w:rsidR="001A1911" w:rsidRPr="001A1911" w:rsidRDefault="006E04E1" w:rsidP="00124EDA">
      <w:pPr>
        <w:pStyle w:val="Odstavecseseznamem"/>
        <w:numPr>
          <w:ilvl w:val="0"/>
          <w:numId w:val="1"/>
        </w:numPr>
        <w:ind w:left="426" w:hanging="426"/>
        <w:rPr>
          <w:b/>
          <w:sz w:val="28"/>
        </w:rPr>
      </w:pPr>
      <w:r w:rsidRPr="00375C15">
        <w:rPr>
          <w:b/>
          <w:sz w:val="28"/>
          <w:u w:val="single"/>
        </w:rPr>
        <w:t>Pravidla pro</w:t>
      </w:r>
      <w:r w:rsidR="00CE71BE" w:rsidRPr="00375C15">
        <w:rPr>
          <w:b/>
          <w:sz w:val="28"/>
          <w:u w:val="single"/>
        </w:rPr>
        <w:t xml:space="preserve"> hodnocení nabídek</w:t>
      </w:r>
    </w:p>
    <w:p w14:paraId="771513C8" w14:textId="77777777" w:rsidR="007777F7" w:rsidRDefault="007777F7" w:rsidP="006F1DBB">
      <w:pPr>
        <w:jc w:val="both"/>
      </w:pPr>
    </w:p>
    <w:p w14:paraId="4490E938" w14:textId="20E5DE6B" w:rsidR="00205A5E" w:rsidRDefault="00205A5E" w:rsidP="00205A5E">
      <w:pPr>
        <w:widowControl w:val="0"/>
        <w:autoSpaceDE w:val="0"/>
        <w:autoSpaceDN w:val="0"/>
        <w:adjustRightInd w:val="0"/>
        <w:spacing w:line="264" w:lineRule="auto"/>
        <w:jc w:val="both"/>
        <w:rPr>
          <w:sz w:val="22"/>
        </w:rPr>
      </w:pPr>
      <w:r w:rsidRPr="00205A5E">
        <w:rPr>
          <w:sz w:val="22"/>
        </w:rPr>
        <w:t xml:space="preserve">Nabídky budou hodnoceny podle jejich ekonomické výhodnosti. Zadavatel v rámci ekonomické výhodnosti nabídky bude hodnotit na základě </w:t>
      </w:r>
      <w:r w:rsidRPr="00AB4189">
        <w:rPr>
          <w:b/>
          <w:sz w:val="22"/>
        </w:rPr>
        <w:t>nejnižší nabídkové ceny v Kč včetně DPH</w:t>
      </w:r>
      <w:r w:rsidRPr="00205A5E">
        <w:rPr>
          <w:sz w:val="22"/>
        </w:rPr>
        <w:t>. Pořadí nabídek bude stanoveno podle výše nabídkové ceny s tím, že nejnižší cena je nejlepší.</w:t>
      </w:r>
    </w:p>
    <w:p w14:paraId="2D927E72" w14:textId="33B069F2" w:rsidR="00953C03" w:rsidRDefault="00953C03" w:rsidP="00205A5E">
      <w:pPr>
        <w:widowControl w:val="0"/>
        <w:autoSpaceDE w:val="0"/>
        <w:autoSpaceDN w:val="0"/>
        <w:adjustRightInd w:val="0"/>
        <w:spacing w:line="264" w:lineRule="auto"/>
        <w:jc w:val="both"/>
        <w:rPr>
          <w:sz w:val="22"/>
        </w:rPr>
      </w:pPr>
    </w:p>
    <w:p w14:paraId="11DD4767" w14:textId="4C09E836" w:rsidR="00CE2102" w:rsidRDefault="00CE2102" w:rsidP="00205A5E">
      <w:pPr>
        <w:widowControl w:val="0"/>
        <w:autoSpaceDE w:val="0"/>
        <w:autoSpaceDN w:val="0"/>
        <w:adjustRightInd w:val="0"/>
        <w:spacing w:line="264" w:lineRule="auto"/>
        <w:jc w:val="both"/>
        <w:rPr>
          <w:sz w:val="22"/>
        </w:rPr>
      </w:pPr>
      <w:r>
        <w:rPr>
          <w:sz w:val="22"/>
        </w:rPr>
        <w:t xml:space="preserve">Pro potřeby hodnocení se nabídkovou cenou rozumí cena za dodávku, licence, implementaci, zaškolení a za technickou podporu </w:t>
      </w:r>
      <w:r w:rsidR="00A6194D">
        <w:rPr>
          <w:sz w:val="22"/>
        </w:rPr>
        <w:t>do 31.</w:t>
      </w:r>
      <w:r w:rsidR="00B2704A">
        <w:rPr>
          <w:sz w:val="22"/>
        </w:rPr>
        <w:t xml:space="preserve"> </w:t>
      </w:r>
      <w:r w:rsidR="00A6194D">
        <w:rPr>
          <w:sz w:val="22"/>
        </w:rPr>
        <w:t>12.</w:t>
      </w:r>
      <w:r w:rsidR="00B2704A">
        <w:rPr>
          <w:sz w:val="22"/>
        </w:rPr>
        <w:t xml:space="preserve"> </w:t>
      </w:r>
      <w:r w:rsidR="00A6194D">
        <w:rPr>
          <w:sz w:val="22"/>
        </w:rPr>
        <w:t>2030</w:t>
      </w:r>
      <w:r>
        <w:rPr>
          <w:sz w:val="22"/>
        </w:rPr>
        <w:t xml:space="preserve">. </w:t>
      </w:r>
      <w:r w:rsidR="00A6067C">
        <w:rPr>
          <w:sz w:val="22"/>
        </w:rPr>
        <w:t xml:space="preserve">Nabídkovou cenu je dodavatel povinen doplnit v požadované struktuře do přílohy č. 4 </w:t>
      </w:r>
      <w:r w:rsidR="00A6067C" w:rsidRPr="00A6067C">
        <w:rPr>
          <w:i/>
          <w:sz w:val="22"/>
        </w:rPr>
        <w:t>Kalkulace nabídkové ceny</w:t>
      </w:r>
      <w:r w:rsidR="00A6067C">
        <w:rPr>
          <w:sz w:val="22"/>
        </w:rPr>
        <w:t xml:space="preserve">. </w:t>
      </w:r>
    </w:p>
    <w:p w14:paraId="2DAF2879" w14:textId="77777777" w:rsidR="00CE2102" w:rsidRDefault="00CE2102" w:rsidP="00205A5E">
      <w:pPr>
        <w:widowControl w:val="0"/>
        <w:autoSpaceDE w:val="0"/>
        <w:autoSpaceDN w:val="0"/>
        <w:adjustRightInd w:val="0"/>
        <w:spacing w:line="264" w:lineRule="auto"/>
        <w:jc w:val="both"/>
        <w:rPr>
          <w:sz w:val="22"/>
        </w:rPr>
      </w:pPr>
    </w:p>
    <w:p w14:paraId="56EB96C0" w14:textId="1D0C8CFC" w:rsidR="00953C03" w:rsidRDefault="00953C03" w:rsidP="00205A5E">
      <w:pPr>
        <w:widowControl w:val="0"/>
        <w:autoSpaceDE w:val="0"/>
        <w:autoSpaceDN w:val="0"/>
        <w:adjustRightInd w:val="0"/>
        <w:spacing w:line="264" w:lineRule="auto"/>
        <w:jc w:val="both"/>
        <w:rPr>
          <w:sz w:val="22"/>
        </w:rPr>
      </w:pPr>
      <w:r>
        <w:rPr>
          <w:sz w:val="22"/>
        </w:rPr>
        <w:t>Zadavatel stanovuje maximální možnou a nepřekročitelnou nabídkovou cenu</w:t>
      </w:r>
      <w:r w:rsidR="00AB4189">
        <w:rPr>
          <w:sz w:val="22"/>
        </w:rPr>
        <w:t xml:space="preserve"> dále uvedených položek takto: </w:t>
      </w:r>
    </w:p>
    <w:p w14:paraId="74648541" w14:textId="7DC4A415" w:rsidR="00AB4189" w:rsidRDefault="00814745" w:rsidP="00AB4189">
      <w:pPr>
        <w:pStyle w:val="Odstavecseseznamem"/>
        <w:widowControl w:val="0"/>
        <w:numPr>
          <w:ilvl w:val="0"/>
          <w:numId w:val="9"/>
        </w:numPr>
        <w:autoSpaceDE w:val="0"/>
        <w:autoSpaceDN w:val="0"/>
        <w:adjustRightInd w:val="0"/>
        <w:spacing w:line="264" w:lineRule="auto"/>
        <w:jc w:val="both"/>
        <w:rPr>
          <w:sz w:val="22"/>
        </w:rPr>
      </w:pPr>
      <w:r>
        <w:rPr>
          <w:sz w:val="22"/>
        </w:rPr>
        <w:lastRenderedPageBreak/>
        <w:t>veřejná zakázka bez technické podpory</w:t>
      </w:r>
      <w:r w:rsidR="00AB4189">
        <w:rPr>
          <w:sz w:val="22"/>
        </w:rPr>
        <w:t xml:space="preserve">: </w:t>
      </w:r>
      <w:r w:rsidR="00AB4189" w:rsidRPr="00DC7C13">
        <w:rPr>
          <w:b/>
          <w:sz w:val="22"/>
        </w:rPr>
        <w:t>6.207.300 Kč včetně DPH</w:t>
      </w:r>
    </w:p>
    <w:p w14:paraId="1ACEC563" w14:textId="6AE2E532" w:rsidR="00AB4189" w:rsidRDefault="00AB4189" w:rsidP="00AB4189">
      <w:pPr>
        <w:pStyle w:val="Odstavecseseznamem"/>
        <w:widowControl w:val="0"/>
        <w:numPr>
          <w:ilvl w:val="0"/>
          <w:numId w:val="9"/>
        </w:numPr>
        <w:autoSpaceDE w:val="0"/>
        <w:autoSpaceDN w:val="0"/>
        <w:adjustRightInd w:val="0"/>
        <w:spacing w:line="264" w:lineRule="auto"/>
        <w:jc w:val="both"/>
        <w:rPr>
          <w:sz w:val="22"/>
        </w:rPr>
      </w:pPr>
      <w:r>
        <w:rPr>
          <w:sz w:val="22"/>
        </w:rPr>
        <w:t xml:space="preserve">Technická podpora: </w:t>
      </w:r>
      <w:r w:rsidRPr="00DC7C13">
        <w:rPr>
          <w:b/>
          <w:sz w:val="22"/>
        </w:rPr>
        <w:t>300.000 Kč včetně DPH/ročně</w:t>
      </w:r>
      <w:r>
        <w:rPr>
          <w:sz w:val="22"/>
        </w:rPr>
        <w:t xml:space="preserve"> </w:t>
      </w:r>
    </w:p>
    <w:p w14:paraId="1D7FA5A1" w14:textId="05C0A126" w:rsidR="00AB4189" w:rsidRDefault="00AB4189" w:rsidP="00AB4189">
      <w:pPr>
        <w:widowControl w:val="0"/>
        <w:autoSpaceDE w:val="0"/>
        <w:autoSpaceDN w:val="0"/>
        <w:adjustRightInd w:val="0"/>
        <w:spacing w:line="264" w:lineRule="auto"/>
        <w:jc w:val="both"/>
        <w:rPr>
          <w:sz w:val="22"/>
        </w:rPr>
      </w:pPr>
    </w:p>
    <w:p w14:paraId="3D0880F1" w14:textId="10CB97BE" w:rsidR="003C237F" w:rsidRPr="00AB4189" w:rsidRDefault="00AB4189" w:rsidP="00F6728E">
      <w:pPr>
        <w:jc w:val="both"/>
        <w:rPr>
          <w:sz w:val="22"/>
        </w:rPr>
      </w:pPr>
      <w:r w:rsidRPr="00AB4189">
        <w:rPr>
          <w:sz w:val="22"/>
        </w:rPr>
        <w:t>Překročení stanovené maximální možné a nepřekročitelné nabídkové ceny je důvodem pro vyloučení účastníka zadávacího řízení.</w:t>
      </w:r>
    </w:p>
    <w:p w14:paraId="6D890AF2" w14:textId="77777777" w:rsidR="00AB4189" w:rsidRPr="00205A5E" w:rsidRDefault="00AB4189" w:rsidP="00F6728E">
      <w:pPr>
        <w:jc w:val="both"/>
      </w:pPr>
    </w:p>
    <w:p w14:paraId="3C208DB0" w14:textId="7805382C" w:rsidR="00CE71BE" w:rsidRPr="006C3977" w:rsidRDefault="00AF760C" w:rsidP="00124EDA">
      <w:pPr>
        <w:pStyle w:val="Odstavecseseznamem"/>
        <w:numPr>
          <w:ilvl w:val="0"/>
          <w:numId w:val="1"/>
        </w:numPr>
        <w:ind w:left="426" w:hanging="426"/>
        <w:rPr>
          <w:b/>
          <w:sz w:val="28"/>
        </w:rPr>
      </w:pPr>
      <w:r w:rsidRPr="006C3977">
        <w:rPr>
          <w:b/>
          <w:sz w:val="28"/>
          <w:u w:val="single"/>
        </w:rPr>
        <w:t xml:space="preserve">Rozsah požadavku zadavatele na kvalifikaci účastníka </w:t>
      </w:r>
    </w:p>
    <w:p w14:paraId="47E8709A" w14:textId="77777777" w:rsidR="009D0737" w:rsidRPr="006C3977" w:rsidRDefault="009D0737" w:rsidP="009D0737">
      <w:pPr>
        <w:pStyle w:val="Zhlav"/>
        <w:tabs>
          <w:tab w:val="clear" w:pos="4536"/>
          <w:tab w:val="clear" w:pos="9072"/>
        </w:tabs>
        <w:jc w:val="both"/>
      </w:pPr>
    </w:p>
    <w:p w14:paraId="35A86BE7" w14:textId="77777777" w:rsidR="00205A5E" w:rsidRPr="00205A5E" w:rsidRDefault="00205A5E" w:rsidP="00205A5E">
      <w:pPr>
        <w:autoSpaceDE w:val="0"/>
        <w:autoSpaceDN w:val="0"/>
        <w:adjustRightInd w:val="0"/>
        <w:spacing w:line="264" w:lineRule="auto"/>
        <w:jc w:val="both"/>
        <w:rPr>
          <w:rFonts w:eastAsiaTheme="minorHAnsi"/>
          <w:color w:val="000000"/>
          <w:sz w:val="22"/>
          <w:szCs w:val="22"/>
          <w:lang w:eastAsia="en-US"/>
        </w:rPr>
      </w:pPr>
      <w:r w:rsidRPr="00205A5E">
        <w:rPr>
          <w:rFonts w:eastAsiaTheme="minorHAnsi"/>
          <w:color w:val="000000"/>
          <w:sz w:val="22"/>
          <w:szCs w:val="22"/>
          <w:lang w:eastAsia="en-US"/>
        </w:rPr>
        <w:t xml:space="preserve">Kvalifikovaným pro plnění této veřejné zakázky je v souladu s ustanovením § 73 a následujících ZZVZ dodavatel, který prokáže splnění požadavků: </w:t>
      </w:r>
    </w:p>
    <w:p w14:paraId="19403C16" w14:textId="77777777" w:rsidR="00205A5E" w:rsidRPr="00205A5E" w:rsidRDefault="00205A5E" w:rsidP="00205A5E">
      <w:pPr>
        <w:autoSpaceDE w:val="0"/>
        <w:autoSpaceDN w:val="0"/>
        <w:adjustRightInd w:val="0"/>
        <w:spacing w:line="264" w:lineRule="auto"/>
        <w:jc w:val="both"/>
        <w:rPr>
          <w:rFonts w:eastAsiaTheme="minorHAnsi"/>
          <w:color w:val="000000"/>
          <w:sz w:val="22"/>
          <w:szCs w:val="22"/>
          <w:lang w:eastAsia="en-US"/>
        </w:rPr>
      </w:pPr>
    </w:p>
    <w:p w14:paraId="504DD030" w14:textId="7D77645C" w:rsidR="00205A5E" w:rsidRPr="00205A5E" w:rsidRDefault="00205A5E" w:rsidP="00205A5E">
      <w:pPr>
        <w:autoSpaceDE w:val="0"/>
        <w:autoSpaceDN w:val="0"/>
        <w:adjustRightInd w:val="0"/>
        <w:spacing w:line="264" w:lineRule="auto"/>
        <w:rPr>
          <w:rFonts w:eastAsiaTheme="minorHAnsi"/>
          <w:color w:val="000000"/>
          <w:sz w:val="22"/>
          <w:szCs w:val="22"/>
          <w:lang w:eastAsia="en-US"/>
        </w:rPr>
      </w:pPr>
      <w:r w:rsidRPr="00205A5E">
        <w:rPr>
          <w:rFonts w:eastAsiaTheme="minorHAnsi"/>
          <w:color w:val="000000"/>
          <w:sz w:val="22"/>
          <w:szCs w:val="22"/>
          <w:lang w:eastAsia="en-US"/>
        </w:rPr>
        <w:t xml:space="preserve">a) základní způsobilosti podle ustanovení § 74 a § 75 ZZVZ (odst. 8.1), </w:t>
      </w:r>
    </w:p>
    <w:p w14:paraId="5438A41E" w14:textId="314FF48F" w:rsidR="00205A5E" w:rsidRPr="00205A5E" w:rsidRDefault="00205A5E" w:rsidP="00540C08">
      <w:pPr>
        <w:numPr>
          <w:ilvl w:val="0"/>
          <w:numId w:val="15"/>
        </w:numPr>
        <w:autoSpaceDE w:val="0"/>
        <w:autoSpaceDN w:val="0"/>
        <w:adjustRightInd w:val="0"/>
        <w:spacing w:line="264" w:lineRule="auto"/>
        <w:rPr>
          <w:rFonts w:eastAsiaTheme="minorHAnsi"/>
          <w:color w:val="000000"/>
          <w:sz w:val="22"/>
          <w:szCs w:val="22"/>
          <w:lang w:eastAsia="en-US"/>
        </w:rPr>
      </w:pPr>
      <w:r w:rsidRPr="00205A5E">
        <w:rPr>
          <w:rFonts w:eastAsiaTheme="minorHAnsi"/>
          <w:color w:val="000000"/>
          <w:sz w:val="22"/>
          <w:szCs w:val="22"/>
          <w:lang w:eastAsia="en-US"/>
        </w:rPr>
        <w:t>b) profesní způsobilosti podle ustanovení § 77 ZZVZ (odst. 8.2),</w:t>
      </w:r>
    </w:p>
    <w:p w14:paraId="1BFCF535" w14:textId="583E941D" w:rsidR="00205A5E" w:rsidRPr="00205A5E" w:rsidRDefault="00205A5E" w:rsidP="00540C08">
      <w:pPr>
        <w:numPr>
          <w:ilvl w:val="0"/>
          <w:numId w:val="15"/>
        </w:numPr>
        <w:autoSpaceDE w:val="0"/>
        <w:autoSpaceDN w:val="0"/>
        <w:adjustRightInd w:val="0"/>
        <w:spacing w:line="264" w:lineRule="auto"/>
        <w:rPr>
          <w:rFonts w:eastAsiaTheme="minorHAnsi"/>
          <w:color w:val="000000"/>
          <w:sz w:val="22"/>
          <w:szCs w:val="22"/>
          <w:lang w:eastAsia="en-US"/>
        </w:rPr>
      </w:pPr>
      <w:r w:rsidRPr="00205A5E">
        <w:rPr>
          <w:rFonts w:eastAsiaTheme="minorHAnsi"/>
          <w:color w:val="000000"/>
          <w:sz w:val="22"/>
          <w:szCs w:val="22"/>
          <w:lang w:eastAsia="en-US"/>
        </w:rPr>
        <w:t>c) technické kvalifikace podle ustanovení § 79 ZZVZ (odst. 8.3).</w:t>
      </w:r>
    </w:p>
    <w:p w14:paraId="5257B1B8" w14:textId="77777777" w:rsidR="00205A5E" w:rsidRPr="00205A5E" w:rsidRDefault="00205A5E" w:rsidP="00205A5E">
      <w:pPr>
        <w:autoSpaceDE w:val="0"/>
        <w:autoSpaceDN w:val="0"/>
        <w:adjustRightInd w:val="0"/>
        <w:spacing w:line="264" w:lineRule="auto"/>
        <w:rPr>
          <w:rFonts w:eastAsiaTheme="minorHAnsi"/>
          <w:b/>
          <w:bCs/>
          <w:sz w:val="22"/>
          <w:szCs w:val="22"/>
          <w:lang w:eastAsia="en-US"/>
        </w:rPr>
      </w:pPr>
    </w:p>
    <w:p w14:paraId="0949B3EB" w14:textId="68575996" w:rsidR="00205A5E" w:rsidRPr="00205A5E" w:rsidRDefault="00205A5E" w:rsidP="00205A5E">
      <w:pPr>
        <w:autoSpaceDE w:val="0"/>
        <w:autoSpaceDN w:val="0"/>
        <w:adjustRightInd w:val="0"/>
        <w:spacing w:line="264" w:lineRule="auto"/>
        <w:rPr>
          <w:rFonts w:eastAsiaTheme="minorHAnsi"/>
          <w:b/>
          <w:bCs/>
          <w:sz w:val="22"/>
          <w:szCs w:val="22"/>
          <w:lang w:eastAsia="en-US"/>
        </w:rPr>
      </w:pPr>
      <w:r w:rsidRPr="00205A5E">
        <w:rPr>
          <w:rFonts w:eastAsiaTheme="minorHAnsi"/>
          <w:b/>
          <w:bCs/>
          <w:sz w:val="22"/>
          <w:szCs w:val="22"/>
          <w:lang w:eastAsia="en-US"/>
        </w:rPr>
        <w:t>8.1 ZÁKLADNÍ ZPŮSOBILOST:</w:t>
      </w:r>
    </w:p>
    <w:tbl>
      <w:tblPr>
        <w:tblW w:w="9747" w:type="dxa"/>
        <w:tblInd w:w="-113" w:type="dxa"/>
        <w:tblBorders>
          <w:top w:val="nil"/>
          <w:left w:val="nil"/>
          <w:bottom w:val="nil"/>
          <w:right w:val="nil"/>
        </w:tblBorders>
        <w:tblLayout w:type="fixed"/>
        <w:tblLook w:val="0000" w:firstRow="0" w:lastRow="0" w:firstColumn="0" w:lastColumn="0" w:noHBand="0" w:noVBand="0"/>
      </w:tblPr>
      <w:tblGrid>
        <w:gridCol w:w="532"/>
        <w:gridCol w:w="4679"/>
        <w:gridCol w:w="4536"/>
      </w:tblGrid>
      <w:tr w:rsidR="00205A5E" w:rsidRPr="00205A5E" w14:paraId="78294038" w14:textId="77777777" w:rsidTr="00EC71B7">
        <w:trPr>
          <w:trHeight w:val="256"/>
        </w:trPr>
        <w:tc>
          <w:tcPr>
            <w:tcW w:w="5211" w:type="dxa"/>
            <w:gridSpan w:val="2"/>
            <w:tcBorders>
              <w:top w:val="single" w:sz="4" w:space="0" w:color="auto"/>
              <w:left w:val="single" w:sz="4" w:space="0" w:color="auto"/>
              <w:right w:val="single" w:sz="4" w:space="0" w:color="auto"/>
            </w:tcBorders>
            <w:shd w:val="clear" w:color="auto" w:fill="FDE9D9" w:themeFill="accent6" w:themeFillTint="33"/>
          </w:tcPr>
          <w:p w14:paraId="6B87EA34" w14:textId="77777777" w:rsidR="00205A5E" w:rsidRPr="00205A5E" w:rsidRDefault="00205A5E" w:rsidP="00EC71B7">
            <w:pPr>
              <w:autoSpaceDE w:val="0"/>
              <w:autoSpaceDN w:val="0"/>
              <w:adjustRightInd w:val="0"/>
              <w:spacing w:line="264" w:lineRule="auto"/>
              <w:ind w:left="-142" w:firstLine="142"/>
              <w:jc w:val="center"/>
              <w:rPr>
                <w:rFonts w:eastAsiaTheme="minorHAnsi"/>
                <w:b/>
                <w:bCs/>
                <w:sz w:val="22"/>
                <w:szCs w:val="22"/>
                <w:lang w:eastAsia="en-US"/>
              </w:rPr>
            </w:pPr>
            <w:r w:rsidRPr="00205A5E">
              <w:rPr>
                <w:rFonts w:eastAsiaTheme="minorHAnsi"/>
                <w:b/>
                <w:bCs/>
                <w:color w:val="000000"/>
                <w:sz w:val="22"/>
                <w:szCs w:val="22"/>
                <w:lang w:eastAsia="en-US"/>
              </w:rPr>
              <w:t>Způsobilým je dodavatel, který</w:t>
            </w:r>
          </w:p>
          <w:p w14:paraId="5830B0B2" w14:textId="77777777" w:rsidR="00205A5E" w:rsidRPr="00205A5E" w:rsidRDefault="00205A5E" w:rsidP="00EC71B7">
            <w:pPr>
              <w:autoSpaceDE w:val="0"/>
              <w:autoSpaceDN w:val="0"/>
              <w:adjustRightInd w:val="0"/>
              <w:spacing w:line="264" w:lineRule="auto"/>
              <w:jc w:val="center"/>
              <w:rPr>
                <w:rFonts w:eastAsiaTheme="minorHAnsi"/>
                <w:color w:val="000000"/>
                <w:sz w:val="22"/>
                <w:szCs w:val="22"/>
                <w:lang w:eastAsia="en-US"/>
              </w:rPr>
            </w:pPr>
          </w:p>
        </w:tc>
        <w:tc>
          <w:tcPr>
            <w:tcW w:w="4536" w:type="dxa"/>
            <w:tcBorders>
              <w:top w:val="single" w:sz="4" w:space="0" w:color="auto"/>
              <w:left w:val="single" w:sz="4" w:space="0" w:color="auto"/>
              <w:right w:val="single" w:sz="4" w:space="0" w:color="auto"/>
            </w:tcBorders>
            <w:shd w:val="clear" w:color="auto" w:fill="FDE9D9" w:themeFill="accent6" w:themeFillTint="33"/>
          </w:tcPr>
          <w:p w14:paraId="5EF77467" w14:textId="77777777" w:rsidR="00205A5E" w:rsidRPr="00205A5E" w:rsidRDefault="00205A5E" w:rsidP="00EC71B7">
            <w:pPr>
              <w:autoSpaceDE w:val="0"/>
              <w:autoSpaceDN w:val="0"/>
              <w:adjustRightInd w:val="0"/>
              <w:spacing w:line="264" w:lineRule="auto"/>
              <w:jc w:val="center"/>
              <w:rPr>
                <w:rFonts w:eastAsiaTheme="minorHAnsi"/>
                <w:b/>
                <w:bCs/>
                <w:color w:val="000000"/>
                <w:sz w:val="22"/>
                <w:szCs w:val="22"/>
                <w:lang w:eastAsia="en-US"/>
              </w:rPr>
            </w:pPr>
            <w:r w:rsidRPr="00205A5E">
              <w:rPr>
                <w:rFonts w:eastAsiaTheme="minorHAnsi"/>
                <w:b/>
                <w:bCs/>
                <w:color w:val="000000"/>
                <w:sz w:val="22"/>
                <w:szCs w:val="22"/>
                <w:lang w:eastAsia="en-US"/>
              </w:rPr>
              <w:t>Způsob prokázání splnění základní způsobilosti (doklady)</w:t>
            </w:r>
          </w:p>
          <w:p w14:paraId="56398828" w14:textId="77777777" w:rsidR="00205A5E" w:rsidRPr="00205A5E" w:rsidRDefault="00205A5E" w:rsidP="00EC71B7">
            <w:pPr>
              <w:autoSpaceDE w:val="0"/>
              <w:autoSpaceDN w:val="0"/>
              <w:adjustRightInd w:val="0"/>
              <w:spacing w:line="264" w:lineRule="auto"/>
              <w:jc w:val="center"/>
              <w:rPr>
                <w:rFonts w:eastAsiaTheme="minorHAnsi"/>
                <w:color w:val="000000"/>
                <w:sz w:val="22"/>
                <w:szCs w:val="22"/>
                <w:lang w:eastAsia="en-US"/>
              </w:rPr>
            </w:pPr>
          </w:p>
        </w:tc>
      </w:tr>
      <w:tr w:rsidR="00205A5E" w:rsidRPr="00205A5E" w14:paraId="3B851B72" w14:textId="77777777" w:rsidTr="00EC71B7">
        <w:trPr>
          <w:trHeight w:val="699"/>
        </w:trPr>
        <w:tc>
          <w:tcPr>
            <w:tcW w:w="532" w:type="dxa"/>
            <w:tcBorders>
              <w:top w:val="single" w:sz="4" w:space="0" w:color="auto"/>
              <w:left w:val="single" w:sz="4" w:space="0" w:color="auto"/>
              <w:bottom w:val="single" w:sz="4" w:space="0" w:color="auto"/>
              <w:right w:val="single" w:sz="4" w:space="0" w:color="auto"/>
            </w:tcBorders>
          </w:tcPr>
          <w:p w14:paraId="61918E71" w14:textId="77777777" w:rsidR="00205A5E" w:rsidRPr="00205A5E" w:rsidRDefault="00205A5E" w:rsidP="00EC71B7">
            <w:pPr>
              <w:autoSpaceDE w:val="0"/>
              <w:autoSpaceDN w:val="0"/>
              <w:adjustRightInd w:val="0"/>
              <w:spacing w:line="264" w:lineRule="auto"/>
              <w:rPr>
                <w:rFonts w:eastAsiaTheme="minorHAnsi"/>
                <w:color w:val="000000"/>
                <w:sz w:val="22"/>
                <w:szCs w:val="22"/>
                <w:lang w:eastAsia="en-US"/>
              </w:rPr>
            </w:pPr>
            <w:r w:rsidRPr="00205A5E">
              <w:rPr>
                <w:rFonts w:eastAsiaTheme="minorHAnsi"/>
                <w:color w:val="000000"/>
                <w:sz w:val="22"/>
                <w:szCs w:val="22"/>
                <w:lang w:eastAsia="en-US"/>
              </w:rPr>
              <w:t xml:space="preserve">a) </w:t>
            </w:r>
          </w:p>
        </w:tc>
        <w:tc>
          <w:tcPr>
            <w:tcW w:w="4679" w:type="dxa"/>
            <w:tcBorders>
              <w:top w:val="single" w:sz="4" w:space="0" w:color="auto"/>
              <w:left w:val="single" w:sz="4" w:space="0" w:color="auto"/>
              <w:bottom w:val="single" w:sz="4" w:space="0" w:color="auto"/>
              <w:right w:val="single" w:sz="4" w:space="0" w:color="auto"/>
            </w:tcBorders>
          </w:tcPr>
          <w:p w14:paraId="281266AF" w14:textId="77777777" w:rsidR="00205A5E" w:rsidRPr="00205A5E" w:rsidRDefault="00205A5E" w:rsidP="00EC71B7">
            <w:pPr>
              <w:autoSpaceDE w:val="0"/>
              <w:autoSpaceDN w:val="0"/>
              <w:adjustRightInd w:val="0"/>
              <w:spacing w:after="120" w:line="264" w:lineRule="auto"/>
              <w:jc w:val="both"/>
              <w:rPr>
                <w:rFonts w:eastAsiaTheme="minorHAnsi"/>
                <w:color w:val="000000"/>
                <w:sz w:val="22"/>
                <w:szCs w:val="22"/>
                <w:lang w:eastAsia="en-US"/>
              </w:rPr>
            </w:pPr>
            <w:r w:rsidRPr="00205A5E">
              <w:rPr>
                <w:rFonts w:eastAsiaTheme="minorHAnsi"/>
                <w:color w:val="000000"/>
                <w:sz w:val="22"/>
                <w:szCs w:val="22"/>
                <w:lang w:eastAsia="en-US"/>
              </w:rPr>
              <w:t xml:space="preserve">nebyl v zemi svého sídla v posledních 5 letech před zahájením zadávacího řízení pravomocně odsouzen pro trestný čin uvedený v příloze č. 3 ZZVZ nebo obdobný trestný čin podle právního řádu země sídla dodavatele; k zahlazeným odsouzením se nepřihlíží; </w:t>
            </w:r>
          </w:p>
          <w:p w14:paraId="64FA150C" w14:textId="77777777" w:rsidR="00205A5E" w:rsidRPr="00205A5E" w:rsidRDefault="00205A5E" w:rsidP="00EC71B7">
            <w:pPr>
              <w:autoSpaceDE w:val="0"/>
              <w:autoSpaceDN w:val="0"/>
              <w:adjustRightInd w:val="0"/>
              <w:spacing w:after="120" w:line="264" w:lineRule="auto"/>
              <w:jc w:val="both"/>
              <w:rPr>
                <w:rFonts w:eastAsiaTheme="minorHAnsi"/>
                <w:color w:val="000000"/>
                <w:sz w:val="22"/>
                <w:szCs w:val="22"/>
                <w:lang w:eastAsia="en-US"/>
              </w:rPr>
            </w:pPr>
            <w:r w:rsidRPr="00205A5E">
              <w:rPr>
                <w:rFonts w:eastAsiaTheme="minorHAnsi"/>
                <w:color w:val="000000"/>
                <w:sz w:val="22"/>
                <w:szCs w:val="22"/>
                <w:lang w:eastAsia="en-US"/>
              </w:rPr>
              <w:t xml:space="preserve">Jde-li o právnickou osobu, musí tuto podmínku splňovat tato právnická osoba a zároveň každý člen statutárního orgánu. Je-li členem statutárního orgánu dodavatele právnická osoba, musí podmínku splňovat tato právnická osoba, každý člen statutárního orgánu této právnické osoby a osoba zastupující tuto právnickou osobu v statutárním orgánu dodavatele; </w:t>
            </w:r>
          </w:p>
          <w:p w14:paraId="69066684" w14:textId="77777777" w:rsidR="00205A5E" w:rsidRPr="00205A5E" w:rsidRDefault="00205A5E" w:rsidP="00EC71B7">
            <w:pPr>
              <w:autoSpaceDE w:val="0"/>
              <w:autoSpaceDN w:val="0"/>
              <w:adjustRightInd w:val="0"/>
              <w:spacing w:after="120" w:line="264" w:lineRule="auto"/>
              <w:jc w:val="both"/>
              <w:rPr>
                <w:rFonts w:eastAsiaTheme="minorHAnsi"/>
                <w:color w:val="000000"/>
                <w:sz w:val="22"/>
                <w:szCs w:val="22"/>
                <w:lang w:eastAsia="en-US"/>
              </w:rPr>
            </w:pPr>
            <w:r w:rsidRPr="00205A5E">
              <w:rPr>
                <w:rFonts w:eastAsiaTheme="minorHAnsi"/>
                <w:color w:val="000000"/>
                <w:sz w:val="22"/>
                <w:szCs w:val="22"/>
                <w:lang w:eastAsia="en-US"/>
              </w:rPr>
              <w:t xml:space="preserve">Pro prokazování kvalifikace prostřednictvím pobočky závodu platí ust. § 74 odst. 3 ZZVZ. </w:t>
            </w:r>
          </w:p>
          <w:p w14:paraId="3597CB24" w14:textId="77777777" w:rsidR="00205A5E" w:rsidRPr="00205A5E" w:rsidRDefault="00205A5E" w:rsidP="00EC71B7">
            <w:pPr>
              <w:autoSpaceDE w:val="0"/>
              <w:autoSpaceDN w:val="0"/>
              <w:adjustRightInd w:val="0"/>
              <w:spacing w:after="120" w:line="264" w:lineRule="auto"/>
              <w:jc w:val="both"/>
              <w:rPr>
                <w:rFonts w:eastAsiaTheme="minorHAnsi"/>
                <w:color w:val="000000"/>
                <w:sz w:val="22"/>
                <w:szCs w:val="22"/>
                <w:lang w:eastAsia="en-US"/>
              </w:rPr>
            </w:pPr>
            <w:r w:rsidRPr="00205A5E">
              <w:rPr>
                <w:rFonts w:eastAsiaTheme="minorHAnsi"/>
                <w:color w:val="000000"/>
                <w:sz w:val="22"/>
                <w:szCs w:val="22"/>
                <w:lang w:eastAsia="en-US"/>
              </w:rPr>
              <w:t>Pobočka závodu, která má sídlo na území České republiky, se podle ust. § 5 ZZVZ považuje za dodavatele se sídlem v České republice;</w:t>
            </w:r>
          </w:p>
        </w:tc>
        <w:tc>
          <w:tcPr>
            <w:tcW w:w="4536" w:type="dxa"/>
            <w:tcBorders>
              <w:top w:val="single" w:sz="4" w:space="0" w:color="auto"/>
              <w:left w:val="single" w:sz="4" w:space="0" w:color="auto"/>
              <w:bottom w:val="single" w:sz="4" w:space="0" w:color="auto"/>
              <w:right w:val="single" w:sz="4" w:space="0" w:color="auto"/>
            </w:tcBorders>
          </w:tcPr>
          <w:p w14:paraId="1B590137" w14:textId="77777777" w:rsidR="00205A5E" w:rsidRPr="00205A5E" w:rsidRDefault="00205A5E" w:rsidP="00EC71B7">
            <w:pPr>
              <w:autoSpaceDE w:val="0"/>
              <w:autoSpaceDN w:val="0"/>
              <w:adjustRightInd w:val="0"/>
              <w:spacing w:line="264" w:lineRule="auto"/>
              <w:jc w:val="both"/>
              <w:rPr>
                <w:rFonts w:eastAsiaTheme="minorHAnsi"/>
                <w:color w:val="000000"/>
                <w:sz w:val="22"/>
                <w:szCs w:val="22"/>
                <w:lang w:eastAsia="en-US"/>
              </w:rPr>
            </w:pPr>
            <w:r w:rsidRPr="00205A5E">
              <w:rPr>
                <w:rFonts w:eastAsiaTheme="minorHAnsi"/>
                <w:iCs/>
                <w:color w:val="000000"/>
                <w:sz w:val="22"/>
                <w:szCs w:val="22"/>
                <w:lang w:eastAsia="en-US"/>
              </w:rPr>
              <w:t xml:space="preserve">Výpis z evidence Rejstříku trestů pro </w:t>
            </w:r>
          </w:p>
          <w:p w14:paraId="40906C5A" w14:textId="77777777" w:rsidR="00205A5E" w:rsidRPr="00205A5E" w:rsidRDefault="00205A5E" w:rsidP="00EC71B7">
            <w:pPr>
              <w:autoSpaceDE w:val="0"/>
              <w:autoSpaceDN w:val="0"/>
              <w:adjustRightInd w:val="0"/>
              <w:spacing w:line="264" w:lineRule="auto"/>
              <w:jc w:val="both"/>
              <w:rPr>
                <w:rFonts w:eastAsiaTheme="minorHAnsi"/>
                <w:color w:val="000000"/>
                <w:sz w:val="22"/>
                <w:szCs w:val="22"/>
                <w:lang w:eastAsia="en-US"/>
              </w:rPr>
            </w:pPr>
            <w:r w:rsidRPr="00205A5E">
              <w:rPr>
                <w:rFonts w:eastAsiaTheme="minorHAnsi"/>
                <w:iCs/>
                <w:color w:val="000000"/>
                <w:sz w:val="22"/>
                <w:szCs w:val="22"/>
                <w:lang w:eastAsia="en-US"/>
              </w:rPr>
              <w:t xml:space="preserve">- každou právnickou osobu a </w:t>
            </w:r>
          </w:p>
          <w:p w14:paraId="7F999C92" w14:textId="77777777" w:rsidR="00205A5E" w:rsidRPr="00205A5E" w:rsidRDefault="00205A5E" w:rsidP="00EC71B7">
            <w:pPr>
              <w:autoSpaceDE w:val="0"/>
              <w:autoSpaceDN w:val="0"/>
              <w:adjustRightInd w:val="0"/>
              <w:spacing w:line="264" w:lineRule="auto"/>
              <w:jc w:val="both"/>
              <w:rPr>
                <w:rFonts w:eastAsiaTheme="minorHAnsi"/>
                <w:iCs/>
                <w:color w:val="000000"/>
                <w:sz w:val="22"/>
                <w:szCs w:val="22"/>
                <w:lang w:eastAsia="en-US"/>
              </w:rPr>
            </w:pPr>
            <w:r w:rsidRPr="00205A5E">
              <w:rPr>
                <w:rFonts w:eastAsiaTheme="minorHAnsi"/>
                <w:iCs/>
                <w:color w:val="000000"/>
                <w:sz w:val="22"/>
                <w:szCs w:val="22"/>
                <w:lang w:eastAsia="en-US"/>
              </w:rPr>
              <w:t xml:space="preserve">- každou fyzickou osobu, pro niž je dle ZZVZ a zadávacích podmínek vyžadován. </w:t>
            </w:r>
          </w:p>
          <w:p w14:paraId="4318921D" w14:textId="77777777" w:rsidR="00205A5E" w:rsidRPr="00205A5E" w:rsidRDefault="00205A5E" w:rsidP="00EC71B7">
            <w:pPr>
              <w:autoSpaceDE w:val="0"/>
              <w:autoSpaceDN w:val="0"/>
              <w:adjustRightInd w:val="0"/>
              <w:spacing w:line="264" w:lineRule="auto"/>
              <w:jc w:val="both"/>
              <w:rPr>
                <w:rFonts w:eastAsiaTheme="minorHAnsi"/>
                <w:color w:val="000000"/>
                <w:sz w:val="22"/>
                <w:szCs w:val="22"/>
                <w:lang w:eastAsia="en-US"/>
              </w:rPr>
            </w:pPr>
          </w:p>
          <w:p w14:paraId="20AA2CCB" w14:textId="77777777" w:rsidR="00205A5E" w:rsidRPr="00205A5E" w:rsidRDefault="00205A5E" w:rsidP="00EC71B7">
            <w:pPr>
              <w:autoSpaceDE w:val="0"/>
              <w:autoSpaceDN w:val="0"/>
              <w:adjustRightInd w:val="0"/>
              <w:spacing w:line="264" w:lineRule="auto"/>
              <w:jc w:val="both"/>
              <w:rPr>
                <w:rFonts w:eastAsiaTheme="minorHAnsi"/>
                <w:color w:val="000000"/>
                <w:sz w:val="22"/>
                <w:szCs w:val="22"/>
                <w:lang w:eastAsia="en-US"/>
              </w:rPr>
            </w:pPr>
          </w:p>
        </w:tc>
      </w:tr>
      <w:tr w:rsidR="00205A5E" w:rsidRPr="00205A5E" w14:paraId="23CC4147" w14:textId="77777777" w:rsidTr="00EC71B7">
        <w:trPr>
          <w:trHeight w:val="841"/>
        </w:trPr>
        <w:tc>
          <w:tcPr>
            <w:tcW w:w="532" w:type="dxa"/>
            <w:tcBorders>
              <w:top w:val="single" w:sz="4" w:space="0" w:color="auto"/>
              <w:left w:val="single" w:sz="4" w:space="0" w:color="auto"/>
              <w:bottom w:val="single" w:sz="4" w:space="0" w:color="auto"/>
              <w:right w:val="single" w:sz="4" w:space="0" w:color="auto"/>
            </w:tcBorders>
          </w:tcPr>
          <w:p w14:paraId="7C7ACAFD" w14:textId="25B88A92" w:rsidR="00205A5E" w:rsidRPr="00205A5E" w:rsidRDefault="00B5594A" w:rsidP="00EC71B7">
            <w:pPr>
              <w:autoSpaceDE w:val="0"/>
              <w:autoSpaceDN w:val="0"/>
              <w:adjustRightInd w:val="0"/>
              <w:spacing w:line="264" w:lineRule="auto"/>
              <w:rPr>
                <w:rFonts w:eastAsiaTheme="minorHAnsi"/>
                <w:color w:val="000000"/>
                <w:sz w:val="22"/>
                <w:szCs w:val="22"/>
                <w:lang w:eastAsia="en-US"/>
              </w:rPr>
            </w:pPr>
            <w:r>
              <w:rPr>
                <w:rFonts w:eastAsiaTheme="minorHAnsi"/>
                <w:color w:val="000000"/>
                <w:sz w:val="22"/>
                <w:szCs w:val="22"/>
                <w:lang w:eastAsia="en-US"/>
              </w:rPr>
              <w:t xml:space="preserve"> </w:t>
            </w:r>
            <w:r w:rsidR="00205A5E" w:rsidRPr="00205A5E">
              <w:rPr>
                <w:rFonts w:eastAsiaTheme="minorHAnsi"/>
                <w:color w:val="000000"/>
                <w:sz w:val="22"/>
                <w:szCs w:val="22"/>
                <w:lang w:eastAsia="en-US"/>
              </w:rPr>
              <w:t xml:space="preserve">b) </w:t>
            </w:r>
          </w:p>
        </w:tc>
        <w:tc>
          <w:tcPr>
            <w:tcW w:w="4679" w:type="dxa"/>
            <w:tcBorders>
              <w:top w:val="single" w:sz="4" w:space="0" w:color="auto"/>
              <w:left w:val="single" w:sz="4" w:space="0" w:color="auto"/>
              <w:bottom w:val="single" w:sz="4" w:space="0" w:color="auto"/>
              <w:right w:val="single" w:sz="4" w:space="0" w:color="auto"/>
            </w:tcBorders>
          </w:tcPr>
          <w:p w14:paraId="0DCA3F4E" w14:textId="77777777" w:rsidR="00205A5E" w:rsidRPr="00205A5E" w:rsidRDefault="00205A5E" w:rsidP="00EC71B7">
            <w:pPr>
              <w:autoSpaceDE w:val="0"/>
              <w:autoSpaceDN w:val="0"/>
              <w:adjustRightInd w:val="0"/>
              <w:spacing w:after="120" w:line="264" w:lineRule="auto"/>
              <w:jc w:val="both"/>
              <w:rPr>
                <w:rFonts w:eastAsiaTheme="minorHAnsi"/>
                <w:color w:val="000000"/>
                <w:sz w:val="22"/>
                <w:szCs w:val="22"/>
                <w:lang w:eastAsia="en-US"/>
              </w:rPr>
            </w:pPr>
            <w:r w:rsidRPr="00205A5E">
              <w:rPr>
                <w:rFonts w:eastAsiaTheme="minorHAnsi"/>
                <w:color w:val="000000"/>
                <w:sz w:val="22"/>
                <w:szCs w:val="22"/>
                <w:lang w:eastAsia="en-US"/>
              </w:rPr>
              <w:t xml:space="preserve">nemá v České republice ani v zemi svého sídla v evidenci daní zachycen splatný daňový nedoplatek; </w:t>
            </w:r>
          </w:p>
        </w:tc>
        <w:tc>
          <w:tcPr>
            <w:tcW w:w="4536" w:type="dxa"/>
            <w:tcBorders>
              <w:top w:val="single" w:sz="4" w:space="0" w:color="auto"/>
              <w:left w:val="single" w:sz="4" w:space="0" w:color="auto"/>
              <w:bottom w:val="single" w:sz="4" w:space="0" w:color="auto"/>
              <w:right w:val="single" w:sz="4" w:space="0" w:color="auto"/>
            </w:tcBorders>
          </w:tcPr>
          <w:p w14:paraId="22EB3C53" w14:textId="77777777" w:rsidR="00205A5E" w:rsidRPr="00205A5E" w:rsidRDefault="00205A5E" w:rsidP="00EC71B7">
            <w:pPr>
              <w:autoSpaceDE w:val="0"/>
              <w:autoSpaceDN w:val="0"/>
              <w:adjustRightInd w:val="0"/>
              <w:spacing w:after="120" w:line="264" w:lineRule="auto"/>
              <w:jc w:val="both"/>
              <w:rPr>
                <w:rFonts w:eastAsiaTheme="minorHAnsi"/>
                <w:color w:val="000000"/>
                <w:sz w:val="22"/>
                <w:szCs w:val="22"/>
                <w:lang w:eastAsia="en-US"/>
              </w:rPr>
            </w:pPr>
            <w:r w:rsidRPr="00205A5E">
              <w:rPr>
                <w:rFonts w:eastAsiaTheme="minorHAnsi"/>
                <w:iCs/>
                <w:color w:val="000000"/>
                <w:sz w:val="22"/>
                <w:szCs w:val="22"/>
                <w:lang w:eastAsia="en-US"/>
              </w:rPr>
              <w:t xml:space="preserve">- Potvrzení příslušného finančního úřadu </w:t>
            </w:r>
          </w:p>
          <w:p w14:paraId="3575FD57" w14:textId="77777777" w:rsidR="00205A5E" w:rsidRPr="00205A5E" w:rsidRDefault="00205A5E" w:rsidP="00EC71B7">
            <w:pPr>
              <w:autoSpaceDE w:val="0"/>
              <w:autoSpaceDN w:val="0"/>
              <w:adjustRightInd w:val="0"/>
              <w:spacing w:after="120" w:line="264" w:lineRule="auto"/>
              <w:jc w:val="both"/>
              <w:rPr>
                <w:rFonts w:eastAsiaTheme="minorHAnsi"/>
                <w:iCs/>
                <w:color w:val="000000"/>
                <w:sz w:val="22"/>
                <w:szCs w:val="22"/>
                <w:lang w:eastAsia="en-US"/>
              </w:rPr>
            </w:pPr>
            <w:r w:rsidRPr="00205A5E">
              <w:rPr>
                <w:rFonts w:eastAsiaTheme="minorHAnsi"/>
                <w:iCs/>
                <w:color w:val="000000"/>
                <w:sz w:val="22"/>
                <w:szCs w:val="22"/>
                <w:lang w:eastAsia="en-US"/>
              </w:rPr>
              <w:t xml:space="preserve">a </w:t>
            </w:r>
          </w:p>
          <w:p w14:paraId="0A84CD7F" w14:textId="77777777" w:rsidR="00205A5E" w:rsidRPr="00205A5E" w:rsidRDefault="00205A5E" w:rsidP="00EC71B7">
            <w:pPr>
              <w:autoSpaceDE w:val="0"/>
              <w:autoSpaceDN w:val="0"/>
              <w:adjustRightInd w:val="0"/>
              <w:spacing w:after="120" w:line="264" w:lineRule="auto"/>
              <w:jc w:val="both"/>
              <w:rPr>
                <w:rFonts w:eastAsiaTheme="minorHAnsi"/>
                <w:color w:val="000000"/>
                <w:sz w:val="22"/>
                <w:szCs w:val="22"/>
                <w:lang w:eastAsia="en-US"/>
              </w:rPr>
            </w:pPr>
            <w:r w:rsidRPr="00205A5E">
              <w:rPr>
                <w:rFonts w:eastAsiaTheme="minorHAnsi"/>
                <w:iCs/>
                <w:color w:val="000000"/>
                <w:sz w:val="22"/>
                <w:szCs w:val="22"/>
                <w:lang w:eastAsia="en-US"/>
              </w:rPr>
              <w:lastRenderedPageBreak/>
              <w:t>- Čestné prohlášení dodavatele ve vztahu ke spotřební dani, z něhož jednoznačně vyplývá splnění tohoto kvalifikačního požadavku.</w:t>
            </w:r>
          </w:p>
        </w:tc>
      </w:tr>
      <w:tr w:rsidR="00205A5E" w:rsidRPr="00205A5E" w14:paraId="7D8A5AF9" w14:textId="77777777" w:rsidTr="00EC71B7">
        <w:trPr>
          <w:trHeight w:val="439"/>
        </w:trPr>
        <w:tc>
          <w:tcPr>
            <w:tcW w:w="532" w:type="dxa"/>
            <w:tcBorders>
              <w:top w:val="single" w:sz="4" w:space="0" w:color="auto"/>
              <w:left w:val="single" w:sz="4" w:space="0" w:color="auto"/>
              <w:bottom w:val="single" w:sz="4" w:space="0" w:color="auto"/>
              <w:right w:val="single" w:sz="4" w:space="0" w:color="auto"/>
            </w:tcBorders>
          </w:tcPr>
          <w:p w14:paraId="6DF106D9" w14:textId="77777777" w:rsidR="00205A5E" w:rsidRPr="00205A5E" w:rsidRDefault="00205A5E" w:rsidP="00EC71B7">
            <w:pPr>
              <w:autoSpaceDE w:val="0"/>
              <w:autoSpaceDN w:val="0"/>
              <w:adjustRightInd w:val="0"/>
              <w:spacing w:line="264" w:lineRule="auto"/>
              <w:rPr>
                <w:rFonts w:eastAsiaTheme="minorHAnsi"/>
                <w:color w:val="000000"/>
                <w:sz w:val="22"/>
                <w:szCs w:val="22"/>
                <w:lang w:eastAsia="en-US"/>
              </w:rPr>
            </w:pPr>
            <w:r w:rsidRPr="00205A5E">
              <w:rPr>
                <w:rFonts w:eastAsiaTheme="minorHAnsi"/>
                <w:color w:val="000000"/>
                <w:sz w:val="22"/>
                <w:szCs w:val="22"/>
                <w:lang w:eastAsia="en-US"/>
              </w:rPr>
              <w:lastRenderedPageBreak/>
              <w:t xml:space="preserve">c) </w:t>
            </w:r>
          </w:p>
        </w:tc>
        <w:tc>
          <w:tcPr>
            <w:tcW w:w="4679" w:type="dxa"/>
            <w:tcBorders>
              <w:top w:val="single" w:sz="4" w:space="0" w:color="auto"/>
              <w:left w:val="single" w:sz="4" w:space="0" w:color="auto"/>
              <w:bottom w:val="single" w:sz="4" w:space="0" w:color="auto"/>
              <w:right w:val="single" w:sz="4" w:space="0" w:color="auto"/>
            </w:tcBorders>
          </w:tcPr>
          <w:p w14:paraId="52A0ACAA" w14:textId="77777777" w:rsidR="00205A5E" w:rsidRPr="00205A5E" w:rsidRDefault="00205A5E" w:rsidP="00EC71B7">
            <w:pPr>
              <w:autoSpaceDE w:val="0"/>
              <w:autoSpaceDN w:val="0"/>
              <w:adjustRightInd w:val="0"/>
              <w:spacing w:after="120" w:line="264" w:lineRule="auto"/>
              <w:jc w:val="both"/>
              <w:rPr>
                <w:rFonts w:eastAsiaTheme="minorHAnsi"/>
                <w:color w:val="000000"/>
                <w:sz w:val="22"/>
                <w:szCs w:val="22"/>
                <w:lang w:eastAsia="en-US"/>
              </w:rPr>
            </w:pPr>
            <w:r w:rsidRPr="00205A5E">
              <w:rPr>
                <w:rFonts w:eastAsiaTheme="minorHAnsi"/>
                <w:color w:val="000000"/>
                <w:sz w:val="22"/>
                <w:szCs w:val="22"/>
                <w:lang w:eastAsia="en-US"/>
              </w:rPr>
              <w:t xml:space="preserve">nemá v České republice ani v zemi svého sídla splatný nedoplatek na pojistném nebo na penále na veřejné zdravotní pojištění; </w:t>
            </w:r>
          </w:p>
        </w:tc>
        <w:tc>
          <w:tcPr>
            <w:tcW w:w="4536" w:type="dxa"/>
            <w:tcBorders>
              <w:top w:val="single" w:sz="4" w:space="0" w:color="auto"/>
              <w:left w:val="single" w:sz="4" w:space="0" w:color="auto"/>
              <w:bottom w:val="single" w:sz="4" w:space="0" w:color="auto"/>
              <w:right w:val="single" w:sz="4" w:space="0" w:color="auto"/>
            </w:tcBorders>
          </w:tcPr>
          <w:p w14:paraId="790CDD15" w14:textId="77777777" w:rsidR="00205A5E" w:rsidRPr="00205A5E" w:rsidRDefault="00205A5E" w:rsidP="00EC71B7">
            <w:pPr>
              <w:autoSpaceDE w:val="0"/>
              <w:autoSpaceDN w:val="0"/>
              <w:adjustRightInd w:val="0"/>
              <w:spacing w:after="120" w:line="264" w:lineRule="auto"/>
              <w:jc w:val="both"/>
              <w:rPr>
                <w:rFonts w:eastAsiaTheme="minorHAnsi"/>
                <w:color w:val="000000"/>
                <w:sz w:val="22"/>
                <w:szCs w:val="22"/>
                <w:lang w:eastAsia="en-US"/>
              </w:rPr>
            </w:pPr>
            <w:r w:rsidRPr="00205A5E">
              <w:rPr>
                <w:rFonts w:eastAsiaTheme="minorHAnsi"/>
                <w:iCs/>
                <w:color w:val="000000"/>
                <w:sz w:val="22"/>
                <w:szCs w:val="22"/>
                <w:lang w:eastAsia="en-US"/>
              </w:rPr>
              <w:t>Čestné prohlášení dodavatele, z něhož jednoznačně vyplývá splnění tohoto kvalifikačního požadavku.</w:t>
            </w:r>
          </w:p>
        </w:tc>
      </w:tr>
      <w:tr w:rsidR="00205A5E" w:rsidRPr="00205A5E" w14:paraId="2670971B" w14:textId="77777777" w:rsidTr="00EC71B7">
        <w:trPr>
          <w:trHeight w:val="607"/>
        </w:trPr>
        <w:tc>
          <w:tcPr>
            <w:tcW w:w="532" w:type="dxa"/>
            <w:tcBorders>
              <w:left w:val="single" w:sz="4" w:space="0" w:color="auto"/>
              <w:bottom w:val="single" w:sz="4" w:space="0" w:color="auto"/>
              <w:right w:val="single" w:sz="4" w:space="0" w:color="auto"/>
            </w:tcBorders>
          </w:tcPr>
          <w:p w14:paraId="3FD0F579" w14:textId="77777777" w:rsidR="00205A5E" w:rsidRPr="00205A5E" w:rsidRDefault="00205A5E" w:rsidP="00EC71B7">
            <w:pPr>
              <w:pStyle w:val="Zhlav"/>
              <w:spacing w:line="264" w:lineRule="auto"/>
              <w:jc w:val="both"/>
              <w:rPr>
                <w:sz w:val="22"/>
                <w:szCs w:val="22"/>
              </w:rPr>
            </w:pPr>
            <w:r w:rsidRPr="00205A5E">
              <w:rPr>
                <w:sz w:val="22"/>
                <w:szCs w:val="22"/>
              </w:rPr>
              <w:t xml:space="preserve">d) </w:t>
            </w:r>
          </w:p>
        </w:tc>
        <w:tc>
          <w:tcPr>
            <w:tcW w:w="4679" w:type="dxa"/>
            <w:tcBorders>
              <w:left w:val="single" w:sz="4" w:space="0" w:color="auto"/>
              <w:bottom w:val="single" w:sz="4" w:space="0" w:color="auto"/>
              <w:right w:val="single" w:sz="4" w:space="0" w:color="auto"/>
            </w:tcBorders>
          </w:tcPr>
          <w:p w14:paraId="4E65F5E7" w14:textId="77777777" w:rsidR="00205A5E" w:rsidRPr="00205A5E" w:rsidRDefault="00205A5E" w:rsidP="00EC71B7">
            <w:pPr>
              <w:pStyle w:val="Zhlav"/>
              <w:spacing w:after="120" w:line="264" w:lineRule="auto"/>
              <w:jc w:val="both"/>
              <w:rPr>
                <w:sz w:val="22"/>
                <w:szCs w:val="22"/>
              </w:rPr>
            </w:pPr>
            <w:r w:rsidRPr="00205A5E">
              <w:rPr>
                <w:sz w:val="22"/>
                <w:szCs w:val="22"/>
              </w:rPr>
              <w:t xml:space="preserve">nemá v České republice ani v zemi svého sídla splatný nedoplatek na pojistném nebo na penále na sociální zabezpečení a příspěvku na státní politiku zaměstnanosti; </w:t>
            </w:r>
          </w:p>
        </w:tc>
        <w:tc>
          <w:tcPr>
            <w:tcW w:w="4536" w:type="dxa"/>
            <w:tcBorders>
              <w:left w:val="single" w:sz="4" w:space="0" w:color="auto"/>
              <w:bottom w:val="single" w:sz="4" w:space="0" w:color="auto"/>
              <w:right w:val="single" w:sz="4" w:space="0" w:color="auto"/>
            </w:tcBorders>
          </w:tcPr>
          <w:p w14:paraId="38977BAE" w14:textId="77777777" w:rsidR="00205A5E" w:rsidRPr="00205A5E" w:rsidRDefault="00205A5E" w:rsidP="00EC71B7">
            <w:pPr>
              <w:pStyle w:val="Zhlav"/>
              <w:spacing w:after="120" w:line="264" w:lineRule="auto"/>
              <w:jc w:val="both"/>
              <w:rPr>
                <w:sz w:val="22"/>
                <w:szCs w:val="22"/>
              </w:rPr>
            </w:pPr>
            <w:r w:rsidRPr="00205A5E">
              <w:rPr>
                <w:iCs/>
                <w:sz w:val="22"/>
                <w:szCs w:val="22"/>
              </w:rPr>
              <w:t xml:space="preserve">Potvrzení příslušné územní správy sociálního zabezpečení. </w:t>
            </w:r>
          </w:p>
        </w:tc>
      </w:tr>
      <w:tr w:rsidR="00205A5E" w:rsidRPr="00205A5E" w14:paraId="1F072B32" w14:textId="77777777" w:rsidTr="00EC71B7">
        <w:trPr>
          <w:trHeight w:val="1065"/>
        </w:trPr>
        <w:tc>
          <w:tcPr>
            <w:tcW w:w="532" w:type="dxa"/>
            <w:tcBorders>
              <w:top w:val="single" w:sz="4" w:space="0" w:color="auto"/>
              <w:left w:val="single" w:sz="4" w:space="0" w:color="auto"/>
              <w:bottom w:val="single" w:sz="4" w:space="0" w:color="auto"/>
              <w:right w:val="single" w:sz="4" w:space="0" w:color="auto"/>
            </w:tcBorders>
          </w:tcPr>
          <w:p w14:paraId="4861B8EE" w14:textId="77777777" w:rsidR="00205A5E" w:rsidRPr="00205A5E" w:rsidRDefault="00205A5E" w:rsidP="00EC71B7">
            <w:pPr>
              <w:pStyle w:val="Zhlav"/>
              <w:spacing w:line="264" w:lineRule="auto"/>
              <w:jc w:val="both"/>
              <w:rPr>
                <w:sz w:val="22"/>
                <w:szCs w:val="22"/>
              </w:rPr>
            </w:pPr>
            <w:r w:rsidRPr="00205A5E">
              <w:rPr>
                <w:sz w:val="22"/>
                <w:szCs w:val="22"/>
              </w:rPr>
              <w:t xml:space="preserve">e) </w:t>
            </w:r>
          </w:p>
        </w:tc>
        <w:tc>
          <w:tcPr>
            <w:tcW w:w="4679" w:type="dxa"/>
            <w:tcBorders>
              <w:top w:val="single" w:sz="4" w:space="0" w:color="auto"/>
              <w:left w:val="single" w:sz="4" w:space="0" w:color="auto"/>
              <w:bottom w:val="single" w:sz="4" w:space="0" w:color="auto"/>
              <w:right w:val="single" w:sz="4" w:space="0" w:color="auto"/>
            </w:tcBorders>
          </w:tcPr>
          <w:p w14:paraId="68005F4C" w14:textId="77777777" w:rsidR="00205A5E" w:rsidRPr="00205A5E" w:rsidRDefault="00205A5E" w:rsidP="00EC71B7">
            <w:pPr>
              <w:pStyle w:val="Zhlav"/>
              <w:spacing w:after="120" w:line="264" w:lineRule="auto"/>
              <w:jc w:val="both"/>
              <w:rPr>
                <w:sz w:val="22"/>
                <w:szCs w:val="22"/>
              </w:rPr>
            </w:pPr>
            <w:r w:rsidRPr="00205A5E">
              <w:rPr>
                <w:sz w:val="22"/>
                <w:szCs w:val="22"/>
              </w:rPr>
              <w:t xml:space="preserve">není v likvidaci, nebylo proti němu vydáno rozhodnutí o úpadku, nebyla vůči němu nařízena nucená správa podle jiného právního předpisu nebo v obdobné situaci podle právního řádu země sídla dodavatele. </w:t>
            </w:r>
          </w:p>
        </w:tc>
        <w:tc>
          <w:tcPr>
            <w:tcW w:w="4536" w:type="dxa"/>
            <w:tcBorders>
              <w:top w:val="single" w:sz="4" w:space="0" w:color="auto"/>
              <w:left w:val="single" w:sz="4" w:space="0" w:color="auto"/>
              <w:bottom w:val="single" w:sz="4" w:space="0" w:color="auto"/>
              <w:right w:val="single" w:sz="4" w:space="0" w:color="auto"/>
            </w:tcBorders>
          </w:tcPr>
          <w:p w14:paraId="7154C278" w14:textId="77777777" w:rsidR="00205A5E" w:rsidRPr="00205A5E" w:rsidRDefault="00205A5E" w:rsidP="00EC71B7">
            <w:pPr>
              <w:pStyle w:val="Zhlav"/>
              <w:spacing w:after="120" w:line="264" w:lineRule="auto"/>
              <w:jc w:val="both"/>
              <w:rPr>
                <w:sz w:val="22"/>
                <w:szCs w:val="22"/>
              </w:rPr>
            </w:pPr>
            <w:r w:rsidRPr="00205A5E">
              <w:rPr>
                <w:iCs/>
                <w:sz w:val="22"/>
                <w:szCs w:val="22"/>
              </w:rPr>
              <w:t xml:space="preserve">- Výpis z obchodního rejstříku, </w:t>
            </w:r>
          </w:p>
          <w:p w14:paraId="5BB569F5" w14:textId="77777777" w:rsidR="00205A5E" w:rsidRPr="00205A5E" w:rsidRDefault="00205A5E" w:rsidP="00EC71B7">
            <w:pPr>
              <w:pStyle w:val="Zhlav"/>
              <w:spacing w:after="120" w:line="264" w:lineRule="auto"/>
              <w:jc w:val="both"/>
              <w:rPr>
                <w:sz w:val="22"/>
                <w:szCs w:val="22"/>
              </w:rPr>
            </w:pPr>
            <w:r w:rsidRPr="00205A5E">
              <w:rPr>
                <w:iCs/>
                <w:sz w:val="22"/>
                <w:szCs w:val="22"/>
              </w:rPr>
              <w:t xml:space="preserve">nebo </w:t>
            </w:r>
          </w:p>
          <w:p w14:paraId="59AEB94A" w14:textId="77777777" w:rsidR="00205A5E" w:rsidRPr="00205A5E" w:rsidRDefault="00205A5E" w:rsidP="00540C08">
            <w:pPr>
              <w:pStyle w:val="Zhlav"/>
              <w:numPr>
                <w:ilvl w:val="0"/>
                <w:numId w:val="14"/>
              </w:numPr>
              <w:spacing w:after="120" w:line="264" w:lineRule="auto"/>
              <w:ind w:left="183" w:hanging="183"/>
              <w:jc w:val="both"/>
              <w:rPr>
                <w:sz w:val="22"/>
                <w:szCs w:val="22"/>
              </w:rPr>
            </w:pPr>
            <w:r w:rsidRPr="00205A5E">
              <w:rPr>
                <w:iCs/>
                <w:sz w:val="22"/>
                <w:szCs w:val="22"/>
              </w:rPr>
              <w:t>Čestné prohlášení dodavatele ve vztahu k naplnění tohoto požadavku v případě, že dodavatel není v obchodním rejstříku zapsán.</w:t>
            </w:r>
          </w:p>
        </w:tc>
      </w:tr>
    </w:tbl>
    <w:p w14:paraId="7110D26F" w14:textId="77777777" w:rsidR="00205A5E" w:rsidRPr="00205A5E" w:rsidRDefault="00205A5E" w:rsidP="00205A5E">
      <w:pPr>
        <w:autoSpaceDE w:val="0"/>
        <w:autoSpaceDN w:val="0"/>
        <w:adjustRightInd w:val="0"/>
        <w:spacing w:line="264" w:lineRule="auto"/>
        <w:rPr>
          <w:rFonts w:eastAsiaTheme="minorHAnsi"/>
          <w:b/>
          <w:bCs/>
          <w:sz w:val="22"/>
          <w:szCs w:val="22"/>
          <w:lang w:eastAsia="en-US"/>
        </w:rPr>
      </w:pPr>
    </w:p>
    <w:p w14:paraId="2D65F226" w14:textId="072C627C" w:rsidR="00205A5E" w:rsidRPr="00205A5E" w:rsidRDefault="00205A5E" w:rsidP="00205A5E">
      <w:pPr>
        <w:autoSpaceDE w:val="0"/>
        <w:autoSpaceDN w:val="0"/>
        <w:adjustRightInd w:val="0"/>
        <w:spacing w:line="264" w:lineRule="auto"/>
        <w:rPr>
          <w:rFonts w:eastAsiaTheme="minorHAnsi"/>
          <w:b/>
          <w:bCs/>
          <w:sz w:val="22"/>
          <w:szCs w:val="22"/>
          <w:lang w:eastAsia="en-US"/>
        </w:rPr>
      </w:pPr>
      <w:r w:rsidRPr="00205A5E">
        <w:rPr>
          <w:rFonts w:eastAsiaTheme="minorHAnsi"/>
          <w:b/>
          <w:bCs/>
          <w:sz w:val="22"/>
          <w:szCs w:val="22"/>
          <w:lang w:eastAsia="en-US"/>
        </w:rPr>
        <w:t>8.2 PROFESNÍ ZPŮSOBILOST:</w:t>
      </w:r>
    </w:p>
    <w:tbl>
      <w:tblPr>
        <w:tblW w:w="9742" w:type="dxa"/>
        <w:tblInd w:w="-108" w:type="dxa"/>
        <w:tblBorders>
          <w:top w:val="nil"/>
          <w:left w:val="nil"/>
          <w:bottom w:val="nil"/>
          <w:right w:val="nil"/>
        </w:tblBorders>
        <w:tblLayout w:type="fixed"/>
        <w:tblLook w:val="0000" w:firstRow="0" w:lastRow="0" w:firstColumn="0" w:lastColumn="0" w:noHBand="0" w:noVBand="0"/>
      </w:tblPr>
      <w:tblGrid>
        <w:gridCol w:w="529"/>
        <w:gridCol w:w="4677"/>
        <w:gridCol w:w="4536"/>
      </w:tblGrid>
      <w:tr w:rsidR="00205A5E" w:rsidRPr="00205A5E" w14:paraId="7521A539" w14:textId="77777777" w:rsidTr="00EC71B7">
        <w:trPr>
          <w:trHeight w:val="266"/>
        </w:trPr>
        <w:tc>
          <w:tcPr>
            <w:tcW w:w="5206" w:type="dxa"/>
            <w:gridSpan w:val="2"/>
            <w:tcBorders>
              <w:top w:val="single" w:sz="4" w:space="0" w:color="auto"/>
              <w:left w:val="single" w:sz="4" w:space="0" w:color="auto"/>
              <w:right w:val="single" w:sz="4" w:space="0" w:color="auto"/>
            </w:tcBorders>
            <w:shd w:val="clear" w:color="auto" w:fill="FDE9D9" w:themeFill="accent6" w:themeFillTint="33"/>
          </w:tcPr>
          <w:p w14:paraId="3B075F2A" w14:textId="77777777" w:rsidR="00205A5E" w:rsidRPr="00205A5E" w:rsidRDefault="00205A5E" w:rsidP="00EC71B7">
            <w:pPr>
              <w:autoSpaceDE w:val="0"/>
              <w:autoSpaceDN w:val="0"/>
              <w:adjustRightInd w:val="0"/>
              <w:spacing w:after="120" w:line="264" w:lineRule="auto"/>
              <w:jc w:val="both"/>
              <w:rPr>
                <w:rFonts w:eastAsiaTheme="minorHAnsi"/>
                <w:color w:val="000000"/>
                <w:sz w:val="22"/>
                <w:szCs w:val="22"/>
                <w:lang w:eastAsia="en-US"/>
              </w:rPr>
            </w:pPr>
            <w:r w:rsidRPr="00205A5E">
              <w:rPr>
                <w:rFonts w:eastAsiaTheme="minorHAnsi"/>
                <w:b/>
                <w:bCs/>
                <w:color w:val="000000"/>
                <w:sz w:val="22"/>
                <w:szCs w:val="22"/>
                <w:lang w:eastAsia="en-US"/>
              </w:rPr>
              <w:t xml:space="preserve">Profesní způsobilost splňuje dodavatel, který předloží </w:t>
            </w:r>
          </w:p>
        </w:tc>
        <w:tc>
          <w:tcPr>
            <w:tcW w:w="4536" w:type="dxa"/>
            <w:tcBorders>
              <w:top w:val="single" w:sz="4" w:space="0" w:color="auto"/>
              <w:left w:val="single" w:sz="4" w:space="0" w:color="auto"/>
              <w:right w:val="single" w:sz="4" w:space="0" w:color="auto"/>
            </w:tcBorders>
            <w:shd w:val="clear" w:color="auto" w:fill="FDE9D9" w:themeFill="accent6" w:themeFillTint="33"/>
          </w:tcPr>
          <w:p w14:paraId="24DAB36A" w14:textId="77777777" w:rsidR="00205A5E" w:rsidRPr="00205A5E" w:rsidRDefault="00205A5E" w:rsidP="00EC71B7">
            <w:pPr>
              <w:autoSpaceDE w:val="0"/>
              <w:autoSpaceDN w:val="0"/>
              <w:adjustRightInd w:val="0"/>
              <w:spacing w:after="120" w:line="264" w:lineRule="auto"/>
              <w:jc w:val="both"/>
              <w:rPr>
                <w:rFonts w:eastAsiaTheme="minorHAnsi"/>
                <w:color w:val="000000"/>
                <w:sz w:val="22"/>
                <w:szCs w:val="22"/>
                <w:lang w:eastAsia="en-US"/>
              </w:rPr>
            </w:pPr>
            <w:r w:rsidRPr="00205A5E">
              <w:rPr>
                <w:rFonts w:eastAsiaTheme="minorHAnsi"/>
                <w:b/>
                <w:bCs/>
                <w:color w:val="000000"/>
                <w:sz w:val="22"/>
                <w:szCs w:val="22"/>
                <w:lang w:eastAsia="en-US"/>
              </w:rPr>
              <w:t xml:space="preserve">Způsob prokázání splnění profesní způsobilosti (doklady) </w:t>
            </w:r>
          </w:p>
        </w:tc>
      </w:tr>
      <w:tr w:rsidR="00205A5E" w:rsidRPr="00205A5E" w14:paraId="5D8B6705" w14:textId="77777777" w:rsidTr="00EC71B7">
        <w:trPr>
          <w:trHeight w:val="608"/>
        </w:trPr>
        <w:tc>
          <w:tcPr>
            <w:tcW w:w="529" w:type="dxa"/>
            <w:tcBorders>
              <w:top w:val="single" w:sz="4" w:space="0" w:color="auto"/>
              <w:left w:val="single" w:sz="4" w:space="0" w:color="auto"/>
              <w:bottom w:val="single" w:sz="4" w:space="0" w:color="auto"/>
              <w:right w:val="single" w:sz="4" w:space="0" w:color="auto"/>
            </w:tcBorders>
          </w:tcPr>
          <w:p w14:paraId="26CC72FF" w14:textId="77777777" w:rsidR="00205A5E" w:rsidRPr="00205A5E" w:rsidRDefault="00205A5E" w:rsidP="00EC71B7">
            <w:pPr>
              <w:autoSpaceDE w:val="0"/>
              <w:autoSpaceDN w:val="0"/>
              <w:adjustRightInd w:val="0"/>
              <w:spacing w:after="120" w:line="264" w:lineRule="auto"/>
              <w:jc w:val="both"/>
              <w:rPr>
                <w:rFonts w:eastAsiaTheme="minorHAnsi"/>
                <w:color w:val="000000"/>
                <w:sz w:val="22"/>
                <w:szCs w:val="22"/>
                <w:lang w:eastAsia="en-US"/>
              </w:rPr>
            </w:pPr>
            <w:r w:rsidRPr="00205A5E">
              <w:rPr>
                <w:rFonts w:eastAsiaTheme="minorHAnsi"/>
                <w:color w:val="000000"/>
                <w:sz w:val="22"/>
                <w:szCs w:val="22"/>
                <w:lang w:eastAsia="en-US"/>
              </w:rPr>
              <w:t xml:space="preserve">a) </w:t>
            </w:r>
          </w:p>
        </w:tc>
        <w:tc>
          <w:tcPr>
            <w:tcW w:w="4677" w:type="dxa"/>
            <w:tcBorders>
              <w:top w:val="single" w:sz="4" w:space="0" w:color="auto"/>
              <w:left w:val="single" w:sz="4" w:space="0" w:color="auto"/>
              <w:bottom w:val="single" w:sz="4" w:space="0" w:color="auto"/>
              <w:right w:val="single" w:sz="4" w:space="0" w:color="auto"/>
            </w:tcBorders>
          </w:tcPr>
          <w:p w14:paraId="0C645AB6" w14:textId="77777777" w:rsidR="00205A5E" w:rsidRPr="00205A5E" w:rsidRDefault="00205A5E" w:rsidP="00EC71B7">
            <w:pPr>
              <w:autoSpaceDE w:val="0"/>
              <w:autoSpaceDN w:val="0"/>
              <w:adjustRightInd w:val="0"/>
              <w:spacing w:after="120" w:line="264" w:lineRule="auto"/>
              <w:jc w:val="both"/>
              <w:rPr>
                <w:rFonts w:eastAsiaTheme="minorHAnsi"/>
                <w:color w:val="000000"/>
                <w:sz w:val="22"/>
                <w:szCs w:val="22"/>
                <w:lang w:eastAsia="en-US"/>
              </w:rPr>
            </w:pPr>
            <w:r w:rsidRPr="00205A5E">
              <w:rPr>
                <w:rFonts w:eastAsiaTheme="minorHAnsi"/>
                <w:color w:val="000000"/>
                <w:sz w:val="22"/>
                <w:szCs w:val="22"/>
                <w:lang w:eastAsia="en-US"/>
              </w:rPr>
              <w:t xml:space="preserve">výpis z obchodního rejstříku nebo jiné obdobné evidence. </w:t>
            </w:r>
          </w:p>
        </w:tc>
        <w:tc>
          <w:tcPr>
            <w:tcW w:w="4536" w:type="dxa"/>
            <w:tcBorders>
              <w:top w:val="single" w:sz="4" w:space="0" w:color="auto"/>
              <w:left w:val="single" w:sz="4" w:space="0" w:color="auto"/>
              <w:bottom w:val="single" w:sz="4" w:space="0" w:color="auto"/>
              <w:right w:val="single" w:sz="4" w:space="0" w:color="auto"/>
            </w:tcBorders>
          </w:tcPr>
          <w:p w14:paraId="00F8A2D5" w14:textId="77777777" w:rsidR="00205A5E" w:rsidRPr="00205A5E" w:rsidRDefault="00205A5E" w:rsidP="00EC71B7">
            <w:pPr>
              <w:autoSpaceDE w:val="0"/>
              <w:autoSpaceDN w:val="0"/>
              <w:adjustRightInd w:val="0"/>
              <w:spacing w:after="120" w:line="264" w:lineRule="auto"/>
              <w:jc w:val="both"/>
              <w:rPr>
                <w:rFonts w:eastAsiaTheme="minorHAnsi"/>
                <w:color w:val="000000"/>
                <w:sz w:val="22"/>
                <w:szCs w:val="22"/>
                <w:lang w:eastAsia="en-US"/>
              </w:rPr>
            </w:pPr>
            <w:r w:rsidRPr="00205A5E">
              <w:rPr>
                <w:rFonts w:eastAsiaTheme="minorHAnsi"/>
                <w:iCs/>
                <w:color w:val="000000"/>
                <w:sz w:val="22"/>
                <w:szCs w:val="22"/>
                <w:lang w:eastAsia="en-US"/>
              </w:rPr>
              <w:t xml:space="preserve">Výpis z obchodního rejstříku nebo výpis z jiné obdobné evidence, pokud jiný právní předpis zápis do takové evidence vyžaduje. </w:t>
            </w:r>
          </w:p>
        </w:tc>
      </w:tr>
    </w:tbl>
    <w:p w14:paraId="72C71982" w14:textId="77777777" w:rsidR="00205A5E" w:rsidRDefault="00205A5E" w:rsidP="00205A5E">
      <w:pPr>
        <w:widowControl w:val="0"/>
        <w:autoSpaceDE w:val="0"/>
        <w:autoSpaceDN w:val="0"/>
        <w:adjustRightInd w:val="0"/>
        <w:spacing w:line="264" w:lineRule="auto"/>
        <w:jc w:val="both"/>
        <w:rPr>
          <w:rFonts w:eastAsiaTheme="minorHAnsi"/>
          <w:b/>
          <w:color w:val="000000"/>
          <w:sz w:val="22"/>
          <w:szCs w:val="22"/>
          <w:lang w:eastAsia="en-US"/>
        </w:rPr>
      </w:pPr>
      <w:bookmarkStart w:id="4" w:name="_Hlk165738292"/>
    </w:p>
    <w:p w14:paraId="4D9F6731" w14:textId="091B2E2D" w:rsidR="00205A5E" w:rsidRPr="00205A5E" w:rsidRDefault="00205A5E" w:rsidP="00205A5E">
      <w:pPr>
        <w:widowControl w:val="0"/>
        <w:autoSpaceDE w:val="0"/>
        <w:autoSpaceDN w:val="0"/>
        <w:adjustRightInd w:val="0"/>
        <w:spacing w:line="264" w:lineRule="auto"/>
        <w:jc w:val="both"/>
        <w:rPr>
          <w:rFonts w:eastAsiaTheme="minorHAnsi"/>
          <w:b/>
          <w:color w:val="000000"/>
          <w:sz w:val="22"/>
          <w:szCs w:val="22"/>
          <w:lang w:eastAsia="en-US"/>
        </w:rPr>
      </w:pPr>
      <w:r w:rsidRPr="00205A5E">
        <w:rPr>
          <w:rFonts w:eastAsiaTheme="minorHAnsi"/>
          <w:b/>
          <w:color w:val="000000"/>
          <w:sz w:val="22"/>
          <w:szCs w:val="22"/>
          <w:lang w:eastAsia="en-US"/>
        </w:rPr>
        <w:t>8.3 TECHNICKÁ KVALIFIKACE</w:t>
      </w:r>
      <w:r w:rsidRPr="00205A5E">
        <w:rPr>
          <w:rFonts w:eastAsiaTheme="minorHAnsi"/>
          <w:b/>
          <w:bCs/>
          <w:sz w:val="22"/>
          <w:szCs w:val="22"/>
          <w:lang w:eastAsia="en-US"/>
        </w:rPr>
        <w:t>:</w:t>
      </w:r>
    </w:p>
    <w:tbl>
      <w:tblPr>
        <w:tblW w:w="9742" w:type="dxa"/>
        <w:tblInd w:w="-108" w:type="dxa"/>
        <w:tblBorders>
          <w:top w:val="nil"/>
          <w:left w:val="nil"/>
          <w:bottom w:val="nil"/>
          <w:right w:val="nil"/>
        </w:tblBorders>
        <w:tblLook w:val="0000" w:firstRow="0" w:lastRow="0" w:firstColumn="0" w:lastColumn="0" w:noHBand="0" w:noVBand="0"/>
      </w:tblPr>
      <w:tblGrid>
        <w:gridCol w:w="5206"/>
        <w:gridCol w:w="4536"/>
      </w:tblGrid>
      <w:tr w:rsidR="00205A5E" w:rsidRPr="00205A5E" w14:paraId="57C5CC59" w14:textId="77777777" w:rsidTr="00EC71B7">
        <w:trPr>
          <w:trHeight w:val="331"/>
        </w:trPr>
        <w:tc>
          <w:tcPr>
            <w:tcW w:w="5206" w:type="dxa"/>
            <w:tcBorders>
              <w:top w:val="single" w:sz="4" w:space="0" w:color="auto"/>
              <w:left w:val="single" w:sz="4" w:space="0" w:color="auto"/>
              <w:right w:val="single" w:sz="4" w:space="0" w:color="auto"/>
            </w:tcBorders>
            <w:shd w:val="clear" w:color="auto" w:fill="FDE9D9" w:themeFill="accent6" w:themeFillTint="33"/>
          </w:tcPr>
          <w:p w14:paraId="77469824" w14:textId="77777777" w:rsidR="00205A5E" w:rsidRPr="00205A5E" w:rsidRDefault="00205A5E" w:rsidP="00EC71B7">
            <w:pPr>
              <w:widowControl w:val="0"/>
              <w:autoSpaceDE w:val="0"/>
              <w:autoSpaceDN w:val="0"/>
              <w:adjustRightInd w:val="0"/>
              <w:spacing w:line="264" w:lineRule="auto"/>
              <w:jc w:val="both"/>
              <w:rPr>
                <w:sz w:val="22"/>
                <w:szCs w:val="22"/>
              </w:rPr>
            </w:pPr>
            <w:r w:rsidRPr="00205A5E">
              <w:rPr>
                <w:b/>
                <w:bCs/>
                <w:sz w:val="22"/>
                <w:szCs w:val="22"/>
              </w:rPr>
              <w:t xml:space="preserve">Technickou kvalifikaci splňuje dodavatel, který předloží </w:t>
            </w:r>
          </w:p>
        </w:tc>
        <w:tc>
          <w:tcPr>
            <w:tcW w:w="4536" w:type="dxa"/>
            <w:tcBorders>
              <w:top w:val="single" w:sz="4" w:space="0" w:color="auto"/>
              <w:left w:val="single" w:sz="4" w:space="0" w:color="auto"/>
              <w:right w:val="single" w:sz="4" w:space="0" w:color="auto"/>
            </w:tcBorders>
            <w:shd w:val="clear" w:color="auto" w:fill="FDE9D9" w:themeFill="accent6" w:themeFillTint="33"/>
          </w:tcPr>
          <w:p w14:paraId="6A479902" w14:textId="77777777" w:rsidR="00205A5E" w:rsidRPr="00205A5E" w:rsidRDefault="00205A5E" w:rsidP="00EC71B7">
            <w:pPr>
              <w:widowControl w:val="0"/>
              <w:autoSpaceDE w:val="0"/>
              <w:autoSpaceDN w:val="0"/>
              <w:adjustRightInd w:val="0"/>
              <w:spacing w:line="264" w:lineRule="auto"/>
              <w:jc w:val="both"/>
              <w:rPr>
                <w:sz w:val="22"/>
                <w:szCs w:val="22"/>
              </w:rPr>
            </w:pPr>
            <w:r w:rsidRPr="00205A5E">
              <w:rPr>
                <w:b/>
                <w:bCs/>
                <w:sz w:val="22"/>
                <w:szCs w:val="22"/>
              </w:rPr>
              <w:t xml:space="preserve">Způsob prokázání splnění technické kvalifikace (doklady) </w:t>
            </w:r>
          </w:p>
        </w:tc>
      </w:tr>
      <w:tr w:rsidR="00205A5E" w:rsidRPr="00205A5E" w14:paraId="61342A6C" w14:textId="77777777" w:rsidTr="00EC71B7">
        <w:trPr>
          <w:trHeight w:val="2363"/>
        </w:trPr>
        <w:tc>
          <w:tcPr>
            <w:tcW w:w="5206" w:type="dxa"/>
            <w:tcBorders>
              <w:top w:val="single" w:sz="4" w:space="0" w:color="auto"/>
              <w:left w:val="single" w:sz="4" w:space="0" w:color="auto"/>
              <w:bottom w:val="single" w:sz="4" w:space="0" w:color="auto"/>
              <w:right w:val="single" w:sz="4" w:space="0" w:color="auto"/>
            </w:tcBorders>
          </w:tcPr>
          <w:p w14:paraId="5A3D5E61" w14:textId="77777777" w:rsidR="00205A5E" w:rsidRPr="00205A5E" w:rsidRDefault="00205A5E" w:rsidP="00EC71B7">
            <w:pPr>
              <w:widowControl w:val="0"/>
              <w:autoSpaceDE w:val="0"/>
              <w:autoSpaceDN w:val="0"/>
              <w:adjustRightInd w:val="0"/>
              <w:spacing w:line="264" w:lineRule="auto"/>
              <w:jc w:val="both"/>
              <w:rPr>
                <w:b/>
                <w:iCs/>
                <w:sz w:val="22"/>
                <w:szCs w:val="22"/>
              </w:rPr>
            </w:pPr>
            <w:r w:rsidRPr="00205A5E">
              <w:rPr>
                <w:b/>
                <w:iCs/>
                <w:sz w:val="22"/>
                <w:szCs w:val="22"/>
              </w:rPr>
              <w:t>a)</w:t>
            </w:r>
          </w:p>
          <w:p w14:paraId="7F5A863A" w14:textId="60CB0FAA" w:rsidR="00205A5E" w:rsidRPr="00205A5E" w:rsidRDefault="00205A5E" w:rsidP="00EC71B7">
            <w:pPr>
              <w:widowControl w:val="0"/>
              <w:autoSpaceDE w:val="0"/>
              <w:autoSpaceDN w:val="0"/>
              <w:adjustRightInd w:val="0"/>
              <w:spacing w:line="264" w:lineRule="auto"/>
              <w:jc w:val="both"/>
              <w:rPr>
                <w:sz w:val="22"/>
                <w:szCs w:val="22"/>
              </w:rPr>
            </w:pPr>
            <w:r w:rsidRPr="00205A5E">
              <w:rPr>
                <w:b/>
                <w:iCs/>
                <w:sz w:val="22"/>
                <w:szCs w:val="22"/>
              </w:rPr>
              <w:t xml:space="preserve">Seznam významných zakázek </w:t>
            </w:r>
            <w:r w:rsidRPr="00205A5E">
              <w:rPr>
                <w:i/>
                <w:iCs/>
                <w:sz w:val="22"/>
                <w:szCs w:val="22"/>
              </w:rPr>
              <w:t>(dále jen „referenční zakázky“)</w:t>
            </w:r>
            <w:r w:rsidRPr="00205A5E">
              <w:rPr>
                <w:sz w:val="22"/>
                <w:szCs w:val="22"/>
              </w:rPr>
              <w:t xml:space="preserve"> realizovaných v posledních </w:t>
            </w:r>
            <w:r w:rsidR="00746E66">
              <w:rPr>
                <w:sz w:val="22"/>
                <w:szCs w:val="22"/>
              </w:rPr>
              <w:t>3</w:t>
            </w:r>
            <w:r w:rsidRPr="00205A5E">
              <w:rPr>
                <w:sz w:val="22"/>
                <w:szCs w:val="22"/>
              </w:rPr>
              <w:t xml:space="preserve"> letech před zahájením zadávacího řízení, </w:t>
            </w:r>
          </w:p>
          <w:p w14:paraId="4EDC5ADA" w14:textId="77777777" w:rsidR="00205A5E" w:rsidRPr="00205A5E" w:rsidRDefault="00205A5E" w:rsidP="00EC71B7">
            <w:pPr>
              <w:widowControl w:val="0"/>
              <w:autoSpaceDE w:val="0"/>
              <w:autoSpaceDN w:val="0"/>
              <w:adjustRightInd w:val="0"/>
              <w:spacing w:line="264" w:lineRule="auto"/>
              <w:jc w:val="both"/>
              <w:rPr>
                <w:sz w:val="22"/>
                <w:szCs w:val="22"/>
              </w:rPr>
            </w:pPr>
          </w:p>
          <w:p w14:paraId="769639BB" w14:textId="77777777" w:rsidR="00205A5E" w:rsidRPr="00205A5E" w:rsidRDefault="00205A5E" w:rsidP="00EC71B7">
            <w:pPr>
              <w:widowControl w:val="0"/>
              <w:autoSpaceDE w:val="0"/>
              <w:autoSpaceDN w:val="0"/>
              <w:adjustRightInd w:val="0"/>
              <w:spacing w:line="264" w:lineRule="auto"/>
              <w:jc w:val="both"/>
              <w:rPr>
                <w:sz w:val="22"/>
                <w:szCs w:val="22"/>
              </w:rPr>
            </w:pPr>
            <w:r w:rsidRPr="00205A5E">
              <w:rPr>
                <w:sz w:val="22"/>
                <w:szCs w:val="22"/>
              </w:rPr>
              <w:t>Zadavatel v souladu s ustanovením § 73 odst. 6 ZZVZ stanovuje minimální úroveň pro splnění tohoto kritéria technické kvalifikace vzhledem ke složitosti a rozsahu předmětu této veřejné zakázky takto:</w:t>
            </w:r>
          </w:p>
          <w:p w14:paraId="700ED6D5" w14:textId="77777777" w:rsidR="00B5594A" w:rsidRDefault="00B5594A" w:rsidP="00EC71B7">
            <w:pPr>
              <w:widowControl w:val="0"/>
              <w:autoSpaceDE w:val="0"/>
              <w:autoSpaceDN w:val="0"/>
              <w:adjustRightInd w:val="0"/>
              <w:spacing w:line="264" w:lineRule="auto"/>
              <w:jc w:val="both"/>
              <w:rPr>
                <w:b/>
                <w:sz w:val="22"/>
                <w:szCs w:val="22"/>
              </w:rPr>
            </w:pPr>
          </w:p>
          <w:p w14:paraId="7C31A148" w14:textId="33A8DC0E" w:rsidR="00205A5E" w:rsidRPr="00746E66" w:rsidRDefault="00205A5E" w:rsidP="00EC71B7">
            <w:pPr>
              <w:widowControl w:val="0"/>
              <w:autoSpaceDE w:val="0"/>
              <w:autoSpaceDN w:val="0"/>
              <w:adjustRightInd w:val="0"/>
              <w:spacing w:line="264" w:lineRule="auto"/>
              <w:jc w:val="both"/>
              <w:rPr>
                <w:b/>
                <w:sz w:val="22"/>
                <w:szCs w:val="22"/>
                <w:highlight w:val="green"/>
              </w:rPr>
            </w:pPr>
            <w:r w:rsidRPr="00CA2BBD">
              <w:rPr>
                <w:b/>
                <w:sz w:val="22"/>
                <w:szCs w:val="22"/>
              </w:rPr>
              <w:t xml:space="preserve">Referenční zakázkou k prokázání kvalifikace se rozumí dokončené </w:t>
            </w:r>
            <w:r w:rsidR="00CA2BBD" w:rsidRPr="00CA2BBD">
              <w:rPr>
                <w:b/>
                <w:sz w:val="22"/>
                <w:szCs w:val="22"/>
              </w:rPr>
              <w:t>dodávky</w:t>
            </w:r>
            <w:r w:rsidRPr="00CA2BBD">
              <w:rPr>
                <w:b/>
                <w:sz w:val="22"/>
                <w:szCs w:val="22"/>
              </w:rPr>
              <w:t xml:space="preserve">, které svou povahou a rozsahem odpovídají předmětu zadávané veřejné zakázky (jsou obdobné jako předmět zadávané </w:t>
            </w:r>
            <w:r w:rsidRPr="00CA2BBD">
              <w:rPr>
                <w:b/>
                <w:sz w:val="22"/>
                <w:szCs w:val="22"/>
              </w:rPr>
              <w:lastRenderedPageBreak/>
              <w:t>veřejné zakázky) a splňující následující požadavky:</w:t>
            </w:r>
          </w:p>
          <w:p w14:paraId="10FA0C88" w14:textId="7372657E" w:rsidR="00D4503F" w:rsidRPr="00102BF0" w:rsidRDefault="00D4503F" w:rsidP="00540C08">
            <w:pPr>
              <w:pStyle w:val="Odstavecseseznamem"/>
              <w:numPr>
                <w:ilvl w:val="0"/>
                <w:numId w:val="14"/>
              </w:numPr>
              <w:spacing w:after="157" w:line="274" w:lineRule="auto"/>
              <w:ind w:right="59"/>
              <w:rPr>
                <w:rFonts w:cs="Segoe UI"/>
                <w:i/>
                <w:sz w:val="22"/>
                <w:szCs w:val="22"/>
              </w:rPr>
            </w:pPr>
            <w:bookmarkStart w:id="5" w:name="_Hlk176944435"/>
            <w:r w:rsidRPr="00102BF0">
              <w:rPr>
                <w:b/>
                <w:i/>
                <w:sz w:val="22"/>
                <w:szCs w:val="22"/>
              </w:rPr>
              <w:t xml:space="preserve">předmětem plnění min. 2 </w:t>
            </w:r>
            <w:r w:rsidRPr="00102BF0">
              <w:rPr>
                <w:rFonts w:cs="Segoe UI"/>
                <w:i/>
                <w:sz w:val="22"/>
                <w:szCs w:val="22"/>
              </w:rPr>
              <w:t xml:space="preserve">byla </w:t>
            </w:r>
            <w:r w:rsidR="00C62665" w:rsidRPr="003D04B4">
              <w:rPr>
                <w:rFonts w:cs="Segoe UI"/>
                <w:i/>
                <w:sz w:val="22"/>
                <w:szCs w:val="22"/>
                <w:u w:val="single"/>
              </w:rPr>
              <w:t>dodávka, včetně</w:t>
            </w:r>
            <w:r w:rsidR="000E7062" w:rsidRPr="003D04B4">
              <w:rPr>
                <w:rFonts w:cs="Segoe UI"/>
                <w:i/>
                <w:sz w:val="22"/>
                <w:szCs w:val="22"/>
                <w:u w:val="single"/>
              </w:rPr>
              <w:t xml:space="preserve"> </w:t>
            </w:r>
            <w:r w:rsidRPr="003D04B4">
              <w:rPr>
                <w:rFonts w:cs="Segoe UI"/>
                <w:i/>
                <w:sz w:val="22"/>
                <w:szCs w:val="22"/>
                <w:u w:val="single"/>
              </w:rPr>
              <w:t xml:space="preserve">instalace skeneru </w:t>
            </w:r>
            <w:r w:rsidR="000E7062" w:rsidRPr="003D04B4">
              <w:rPr>
                <w:rFonts w:cs="Segoe UI"/>
                <w:i/>
                <w:sz w:val="22"/>
                <w:szCs w:val="22"/>
                <w:u w:val="single"/>
              </w:rPr>
              <w:t>a za</w:t>
            </w:r>
            <w:r w:rsidRPr="003D04B4">
              <w:rPr>
                <w:rFonts w:cs="Segoe UI"/>
                <w:i/>
                <w:sz w:val="22"/>
                <w:szCs w:val="22"/>
                <w:u w:val="single"/>
              </w:rPr>
              <w:t>školení</w:t>
            </w:r>
            <w:r w:rsidR="000E7062" w:rsidRPr="003D04B4">
              <w:rPr>
                <w:rFonts w:cs="Segoe UI"/>
                <w:i/>
                <w:sz w:val="22"/>
                <w:szCs w:val="22"/>
                <w:u w:val="single"/>
              </w:rPr>
              <w:t xml:space="preserve"> obsluhy</w:t>
            </w:r>
            <w:r w:rsidRPr="00102BF0">
              <w:rPr>
                <w:rFonts w:cs="Segoe UI"/>
                <w:i/>
                <w:sz w:val="22"/>
                <w:szCs w:val="22"/>
              </w:rPr>
              <w:t xml:space="preserve">, a to v minimálním finančním objemu </w:t>
            </w:r>
            <w:r w:rsidRPr="00601A7D">
              <w:rPr>
                <w:b/>
                <w:i/>
                <w:sz w:val="22"/>
                <w:szCs w:val="22"/>
              </w:rPr>
              <w:t xml:space="preserve">2 </w:t>
            </w:r>
            <w:r w:rsidRPr="00601A7D">
              <w:rPr>
                <w:rFonts w:cs="Segoe UI"/>
                <w:b/>
                <w:i/>
                <w:sz w:val="22"/>
                <w:szCs w:val="22"/>
              </w:rPr>
              <w:t>mil. Kč bez DPH za každou z nich</w:t>
            </w:r>
            <w:r w:rsidRPr="00102BF0">
              <w:rPr>
                <w:rFonts w:cs="Segoe UI"/>
                <w:i/>
                <w:sz w:val="22"/>
                <w:szCs w:val="22"/>
              </w:rPr>
              <w:t xml:space="preserve">, </w:t>
            </w:r>
          </w:p>
          <w:p w14:paraId="4B35F744" w14:textId="52957E1E" w:rsidR="00205A5E" w:rsidRPr="00802CCD" w:rsidRDefault="00D4503F" w:rsidP="00540C08">
            <w:pPr>
              <w:pStyle w:val="Odstavecseseznamem"/>
              <w:widowControl w:val="0"/>
              <w:numPr>
                <w:ilvl w:val="0"/>
                <w:numId w:val="14"/>
              </w:numPr>
              <w:autoSpaceDE w:val="0"/>
              <w:autoSpaceDN w:val="0"/>
              <w:adjustRightInd w:val="0"/>
              <w:spacing w:line="264" w:lineRule="auto"/>
              <w:jc w:val="both"/>
              <w:rPr>
                <w:sz w:val="22"/>
                <w:szCs w:val="22"/>
              </w:rPr>
            </w:pPr>
            <w:r w:rsidRPr="003D04B4">
              <w:rPr>
                <w:rFonts w:cs="Segoe UI"/>
                <w:b/>
                <w:i/>
                <w:sz w:val="22"/>
                <w:szCs w:val="22"/>
              </w:rPr>
              <w:t xml:space="preserve">předmětem </w:t>
            </w:r>
            <w:r w:rsidR="002B7B4A">
              <w:rPr>
                <w:rFonts w:cs="Segoe UI"/>
                <w:b/>
                <w:i/>
                <w:sz w:val="22"/>
                <w:szCs w:val="22"/>
              </w:rPr>
              <w:t xml:space="preserve">plnění </w:t>
            </w:r>
            <w:r w:rsidR="00102BF0" w:rsidRPr="003D04B4">
              <w:rPr>
                <w:rFonts w:cs="Segoe UI"/>
                <w:b/>
                <w:i/>
                <w:sz w:val="22"/>
                <w:szCs w:val="22"/>
              </w:rPr>
              <w:t>min. 1</w:t>
            </w:r>
            <w:r w:rsidR="00102BF0" w:rsidRPr="00802CCD">
              <w:rPr>
                <w:rFonts w:cs="Segoe UI"/>
                <w:i/>
                <w:sz w:val="22"/>
                <w:szCs w:val="22"/>
              </w:rPr>
              <w:t xml:space="preserve"> </w:t>
            </w:r>
            <w:r w:rsidRPr="00802CCD">
              <w:rPr>
                <w:rFonts w:cs="Segoe UI"/>
                <w:i/>
                <w:sz w:val="22"/>
                <w:szCs w:val="22"/>
              </w:rPr>
              <w:t xml:space="preserve">byla </w:t>
            </w:r>
            <w:r w:rsidRPr="003D04B4">
              <w:rPr>
                <w:rFonts w:cs="Segoe UI"/>
                <w:i/>
                <w:sz w:val="22"/>
                <w:szCs w:val="22"/>
                <w:u w:val="single"/>
              </w:rPr>
              <w:t xml:space="preserve">dodávka, </w:t>
            </w:r>
            <w:r w:rsidR="00C62665" w:rsidRPr="003D04B4">
              <w:rPr>
                <w:rFonts w:cs="Segoe UI"/>
                <w:i/>
                <w:sz w:val="22"/>
                <w:szCs w:val="22"/>
                <w:u w:val="single"/>
              </w:rPr>
              <w:t xml:space="preserve">včetně </w:t>
            </w:r>
            <w:r w:rsidRPr="003D04B4">
              <w:rPr>
                <w:rFonts w:cs="Segoe UI"/>
                <w:i/>
                <w:sz w:val="22"/>
                <w:szCs w:val="22"/>
                <w:u w:val="single"/>
              </w:rPr>
              <w:t>instalace serverové infrastruktury</w:t>
            </w:r>
            <w:r w:rsidRPr="00C62665">
              <w:rPr>
                <w:rFonts w:cs="Segoe UI"/>
                <w:i/>
                <w:sz w:val="22"/>
                <w:szCs w:val="22"/>
              </w:rPr>
              <w:t>,</w:t>
            </w:r>
            <w:r w:rsidRPr="00802CCD">
              <w:rPr>
                <w:rFonts w:cs="Segoe UI"/>
                <w:i/>
                <w:sz w:val="22"/>
                <w:szCs w:val="22"/>
              </w:rPr>
              <w:t xml:space="preserve"> a to ve finančním objemu </w:t>
            </w:r>
            <w:r w:rsidRPr="00601A7D">
              <w:rPr>
                <w:rFonts w:cs="Segoe UI"/>
                <w:b/>
                <w:i/>
                <w:sz w:val="22"/>
                <w:szCs w:val="22"/>
              </w:rPr>
              <w:t xml:space="preserve">minimálně </w:t>
            </w:r>
            <w:r w:rsidRPr="00601A7D">
              <w:rPr>
                <w:b/>
                <w:i/>
                <w:sz w:val="22"/>
                <w:szCs w:val="22"/>
              </w:rPr>
              <w:t xml:space="preserve">1 </w:t>
            </w:r>
            <w:r w:rsidRPr="00601A7D">
              <w:rPr>
                <w:rFonts w:cs="Segoe UI"/>
                <w:b/>
                <w:i/>
                <w:sz w:val="22"/>
                <w:szCs w:val="22"/>
              </w:rPr>
              <w:t>mil. Kč bez DPH</w:t>
            </w:r>
            <w:bookmarkEnd w:id="5"/>
            <w:r w:rsidR="00102BF0" w:rsidRPr="00802CCD">
              <w:rPr>
                <w:sz w:val="22"/>
                <w:szCs w:val="22"/>
              </w:rPr>
              <w:t>.</w:t>
            </w:r>
          </w:p>
          <w:p w14:paraId="491FA52F" w14:textId="5DD52184" w:rsidR="00102BF0" w:rsidRDefault="00102BF0" w:rsidP="00CC1917">
            <w:pPr>
              <w:widowControl w:val="0"/>
              <w:autoSpaceDE w:val="0"/>
              <w:autoSpaceDN w:val="0"/>
              <w:adjustRightInd w:val="0"/>
              <w:spacing w:line="264" w:lineRule="auto"/>
              <w:jc w:val="both"/>
              <w:rPr>
                <w:sz w:val="22"/>
                <w:szCs w:val="22"/>
              </w:rPr>
            </w:pPr>
          </w:p>
          <w:p w14:paraId="5473B6EB" w14:textId="763D39C6" w:rsidR="00CC1917" w:rsidRDefault="00CC1917" w:rsidP="00CC1917">
            <w:pPr>
              <w:widowControl w:val="0"/>
              <w:autoSpaceDE w:val="0"/>
              <w:autoSpaceDN w:val="0"/>
              <w:adjustRightInd w:val="0"/>
              <w:spacing w:line="264" w:lineRule="auto"/>
              <w:jc w:val="both"/>
              <w:rPr>
                <w:sz w:val="22"/>
                <w:szCs w:val="22"/>
              </w:rPr>
            </w:pPr>
          </w:p>
          <w:p w14:paraId="5BCBCEEE" w14:textId="77777777" w:rsidR="00CC1917" w:rsidRPr="004E5DC4" w:rsidRDefault="00CC1917" w:rsidP="00CC1917">
            <w:pPr>
              <w:autoSpaceDE w:val="0"/>
              <w:autoSpaceDN w:val="0"/>
              <w:jc w:val="both"/>
              <w:rPr>
                <w:sz w:val="22"/>
                <w:szCs w:val="22"/>
              </w:rPr>
            </w:pPr>
            <w:r>
              <w:rPr>
                <w:sz w:val="22"/>
                <w:szCs w:val="22"/>
              </w:rPr>
              <w:t xml:space="preserve">Požadavky podle bodu a) a b) lze splnit i stejnou referenční zakázkou (prokázání splnění této části technické kvalifikace je tedy možné i pouze dvěma referenčními zakázkami, pokud budou zároveň splňovat požadavky podle bodu a) a b). </w:t>
            </w:r>
          </w:p>
          <w:p w14:paraId="25DE4A0E" w14:textId="77777777" w:rsidR="00CC1917" w:rsidRPr="00CC1917" w:rsidRDefault="00CC1917" w:rsidP="00CC1917">
            <w:pPr>
              <w:widowControl w:val="0"/>
              <w:autoSpaceDE w:val="0"/>
              <w:autoSpaceDN w:val="0"/>
              <w:adjustRightInd w:val="0"/>
              <w:spacing w:line="264" w:lineRule="auto"/>
              <w:jc w:val="both"/>
              <w:rPr>
                <w:sz w:val="22"/>
                <w:szCs w:val="22"/>
              </w:rPr>
            </w:pPr>
          </w:p>
          <w:tbl>
            <w:tblPr>
              <w:tblW w:w="0" w:type="auto"/>
              <w:tblBorders>
                <w:top w:val="nil"/>
                <w:left w:val="nil"/>
                <w:bottom w:val="nil"/>
                <w:right w:val="nil"/>
              </w:tblBorders>
              <w:tblLook w:val="0000" w:firstRow="0" w:lastRow="0" w:firstColumn="0" w:lastColumn="0" w:noHBand="0" w:noVBand="0"/>
            </w:tblPr>
            <w:tblGrid>
              <w:gridCol w:w="4990"/>
            </w:tblGrid>
            <w:tr w:rsidR="00205A5E" w:rsidRPr="00205A5E" w14:paraId="201DCF29" w14:textId="77777777" w:rsidTr="00EC71B7">
              <w:trPr>
                <w:trHeight w:val="189"/>
              </w:trPr>
              <w:tc>
                <w:tcPr>
                  <w:tcW w:w="0" w:type="auto"/>
                </w:tcPr>
                <w:p w14:paraId="37858CB5" w14:textId="77777777" w:rsidR="00205A5E" w:rsidRDefault="00205A5E" w:rsidP="00746E66">
                  <w:pPr>
                    <w:widowControl w:val="0"/>
                    <w:autoSpaceDE w:val="0"/>
                    <w:autoSpaceDN w:val="0"/>
                    <w:adjustRightInd w:val="0"/>
                    <w:spacing w:line="264" w:lineRule="auto"/>
                    <w:jc w:val="both"/>
                    <w:rPr>
                      <w:iCs/>
                      <w:sz w:val="22"/>
                      <w:szCs w:val="22"/>
                    </w:rPr>
                  </w:pPr>
                  <w:r w:rsidRPr="00205A5E">
                    <w:rPr>
                      <w:iCs/>
                      <w:sz w:val="22"/>
                      <w:szCs w:val="22"/>
                    </w:rPr>
                    <w:t xml:space="preserve">V souladu s ustanovením § 79 odst. 3 ZZVZ se výše uvedená doba považuje za splněnou, pokud byla </w:t>
                  </w:r>
                  <w:r w:rsidR="00746E66">
                    <w:rPr>
                      <w:iCs/>
                      <w:sz w:val="22"/>
                      <w:szCs w:val="22"/>
                    </w:rPr>
                    <w:t>dodávka</w:t>
                  </w:r>
                  <w:r w:rsidRPr="00205A5E">
                    <w:rPr>
                      <w:iCs/>
                      <w:sz w:val="22"/>
                      <w:szCs w:val="22"/>
                    </w:rPr>
                    <w:t xml:space="preserve"> uvedená v příslušném seznamu v průběhu této doby dokončena. </w:t>
                  </w:r>
                </w:p>
                <w:p w14:paraId="0767470F" w14:textId="41501013" w:rsidR="00810086" w:rsidRPr="00746E66" w:rsidRDefault="00810086" w:rsidP="00746E66">
                  <w:pPr>
                    <w:widowControl w:val="0"/>
                    <w:autoSpaceDE w:val="0"/>
                    <w:autoSpaceDN w:val="0"/>
                    <w:adjustRightInd w:val="0"/>
                    <w:spacing w:line="264" w:lineRule="auto"/>
                    <w:jc w:val="both"/>
                    <w:rPr>
                      <w:iCs/>
                      <w:sz w:val="22"/>
                      <w:szCs w:val="22"/>
                    </w:rPr>
                  </w:pPr>
                </w:p>
              </w:tc>
            </w:tr>
          </w:tbl>
          <w:p w14:paraId="32A12107" w14:textId="77777777" w:rsidR="00205A5E" w:rsidRPr="00205A5E" w:rsidRDefault="00205A5E" w:rsidP="00EC71B7">
            <w:pPr>
              <w:widowControl w:val="0"/>
              <w:autoSpaceDE w:val="0"/>
              <w:autoSpaceDN w:val="0"/>
              <w:adjustRightInd w:val="0"/>
              <w:spacing w:line="264" w:lineRule="auto"/>
              <w:jc w:val="both"/>
              <w:rPr>
                <w:sz w:val="22"/>
                <w:szCs w:val="22"/>
              </w:rPr>
            </w:pPr>
          </w:p>
        </w:tc>
        <w:tc>
          <w:tcPr>
            <w:tcW w:w="4536" w:type="dxa"/>
            <w:tcBorders>
              <w:top w:val="single" w:sz="4" w:space="0" w:color="auto"/>
              <w:left w:val="single" w:sz="4" w:space="0" w:color="auto"/>
              <w:bottom w:val="single" w:sz="4" w:space="0" w:color="auto"/>
              <w:right w:val="single" w:sz="4" w:space="0" w:color="auto"/>
            </w:tcBorders>
          </w:tcPr>
          <w:p w14:paraId="6A7CC7CE" w14:textId="77777777" w:rsidR="00205A5E" w:rsidRPr="00205A5E" w:rsidRDefault="00205A5E" w:rsidP="00EC71B7">
            <w:pPr>
              <w:widowControl w:val="0"/>
              <w:autoSpaceDE w:val="0"/>
              <w:autoSpaceDN w:val="0"/>
              <w:adjustRightInd w:val="0"/>
              <w:spacing w:line="264" w:lineRule="auto"/>
              <w:jc w:val="both"/>
              <w:rPr>
                <w:iCs/>
                <w:sz w:val="22"/>
                <w:szCs w:val="22"/>
              </w:rPr>
            </w:pPr>
          </w:p>
          <w:p w14:paraId="500A27DD" w14:textId="71F498DE" w:rsidR="00205A5E" w:rsidRPr="00205A5E" w:rsidRDefault="00205A5E" w:rsidP="00EC71B7">
            <w:pPr>
              <w:widowControl w:val="0"/>
              <w:autoSpaceDE w:val="0"/>
              <w:autoSpaceDN w:val="0"/>
              <w:adjustRightInd w:val="0"/>
              <w:spacing w:line="264" w:lineRule="auto"/>
              <w:jc w:val="both"/>
              <w:rPr>
                <w:iCs/>
                <w:sz w:val="22"/>
                <w:szCs w:val="22"/>
              </w:rPr>
            </w:pPr>
            <w:r w:rsidRPr="00205A5E">
              <w:rPr>
                <w:iCs/>
                <w:sz w:val="22"/>
                <w:szCs w:val="22"/>
              </w:rPr>
              <w:t xml:space="preserve">Dodavatel ve své nabídce předloží seznam referenčních zakázek poskytnutých za poslední </w:t>
            </w:r>
            <w:r w:rsidR="00CC5458">
              <w:rPr>
                <w:iCs/>
                <w:sz w:val="22"/>
                <w:szCs w:val="22"/>
              </w:rPr>
              <w:t>3 roky</w:t>
            </w:r>
            <w:r w:rsidRPr="00205A5E">
              <w:rPr>
                <w:iCs/>
                <w:sz w:val="22"/>
                <w:szCs w:val="22"/>
              </w:rPr>
              <w:t xml:space="preserve"> před zahájením tohoto zadávacího řízení, a to formou dodavatelem vyplněné tabulky uvedené </w:t>
            </w:r>
            <w:r w:rsidR="00EC71B7">
              <w:rPr>
                <w:iCs/>
                <w:sz w:val="22"/>
                <w:szCs w:val="22"/>
              </w:rPr>
              <w:t>v Čestném prohlášení ke kvalifikaci</w:t>
            </w:r>
            <w:r w:rsidRPr="00205A5E">
              <w:rPr>
                <w:iCs/>
                <w:sz w:val="22"/>
                <w:szCs w:val="22"/>
              </w:rPr>
              <w:t xml:space="preserve"> (příloha č. </w:t>
            </w:r>
            <w:r w:rsidR="00EC71B7">
              <w:rPr>
                <w:iCs/>
                <w:sz w:val="22"/>
                <w:szCs w:val="22"/>
              </w:rPr>
              <w:t>2</w:t>
            </w:r>
            <w:r w:rsidRPr="00205A5E">
              <w:rPr>
                <w:iCs/>
                <w:sz w:val="22"/>
                <w:szCs w:val="22"/>
              </w:rPr>
              <w:t xml:space="preserve"> Zadávací dokumentace). </w:t>
            </w:r>
          </w:p>
          <w:p w14:paraId="30A8370E" w14:textId="77777777" w:rsidR="00205A5E" w:rsidRPr="00205A5E" w:rsidRDefault="00205A5E" w:rsidP="00EC71B7">
            <w:pPr>
              <w:widowControl w:val="0"/>
              <w:autoSpaceDE w:val="0"/>
              <w:autoSpaceDN w:val="0"/>
              <w:adjustRightInd w:val="0"/>
              <w:spacing w:line="264" w:lineRule="auto"/>
              <w:jc w:val="both"/>
              <w:rPr>
                <w:iCs/>
                <w:sz w:val="22"/>
                <w:szCs w:val="22"/>
              </w:rPr>
            </w:pPr>
          </w:p>
          <w:p w14:paraId="4054F1E5" w14:textId="77777777" w:rsidR="00205A5E" w:rsidRPr="00205A5E" w:rsidRDefault="00205A5E" w:rsidP="00EC71B7">
            <w:pPr>
              <w:widowControl w:val="0"/>
              <w:autoSpaceDE w:val="0"/>
              <w:autoSpaceDN w:val="0"/>
              <w:adjustRightInd w:val="0"/>
              <w:spacing w:line="264" w:lineRule="auto"/>
              <w:jc w:val="both"/>
              <w:rPr>
                <w:iCs/>
                <w:sz w:val="22"/>
                <w:szCs w:val="22"/>
              </w:rPr>
            </w:pPr>
            <w:r w:rsidRPr="00205A5E">
              <w:rPr>
                <w:iCs/>
                <w:sz w:val="22"/>
                <w:szCs w:val="22"/>
              </w:rPr>
              <w:t>V seznamu uvede alespoň následující údaje:</w:t>
            </w:r>
          </w:p>
          <w:p w14:paraId="15D0C7EB" w14:textId="77777777" w:rsidR="00205A5E" w:rsidRPr="00205A5E" w:rsidRDefault="00205A5E" w:rsidP="00EC71B7">
            <w:pPr>
              <w:widowControl w:val="0"/>
              <w:autoSpaceDE w:val="0"/>
              <w:autoSpaceDN w:val="0"/>
              <w:adjustRightInd w:val="0"/>
              <w:spacing w:line="264" w:lineRule="auto"/>
              <w:jc w:val="both"/>
              <w:rPr>
                <w:iCs/>
                <w:sz w:val="22"/>
                <w:szCs w:val="22"/>
              </w:rPr>
            </w:pPr>
            <w:r w:rsidRPr="00205A5E">
              <w:rPr>
                <w:iCs/>
                <w:sz w:val="22"/>
                <w:szCs w:val="22"/>
              </w:rPr>
              <w:t xml:space="preserve">a) název objednatele, </w:t>
            </w:r>
          </w:p>
          <w:p w14:paraId="0592412A" w14:textId="5D6EC690" w:rsidR="00205A5E" w:rsidRPr="00205A5E" w:rsidRDefault="00205A5E" w:rsidP="00EC71B7">
            <w:pPr>
              <w:widowControl w:val="0"/>
              <w:autoSpaceDE w:val="0"/>
              <w:autoSpaceDN w:val="0"/>
              <w:adjustRightInd w:val="0"/>
              <w:spacing w:line="264" w:lineRule="auto"/>
              <w:jc w:val="both"/>
              <w:rPr>
                <w:iCs/>
                <w:sz w:val="22"/>
                <w:szCs w:val="22"/>
              </w:rPr>
            </w:pPr>
            <w:r w:rsidRPr="00205A5E">
              <w:rPr>
                <w:iCs/>
                <w:sz w:val="22"/>
                <w:szCs w:val="22"/>
              </w:rPr>
              <w:t xml:space="preserve">b) název </w:t>
            </w:r>
            <w:r w:rsidR="00746E66">
              <w:rPr>
                <w:iCs/>
                <w:sz w:val="22"/>
                <w:szCs w:val="22"/>
              </w:rPr>
              <w:t>zakázky</w:t>
            </w:r>
            <w:r w:rsidRPr="00205A5E">
              <w:rPr>
                <w:iCs/>
                <w:sz w:val="22"/>
                <w:szCs w:val="22"/>
              </w:rPr>
              <w:t>, stručný popis plnění referenční zakázky</w:t>
            </w:r>
            <w:r w:rsidR="00746E66">
              <w:rPr>
                <w:iCs/>
                <w:sz w:val="22"/>
                <w:szCs w:val="22"/>
              </w:rPr>
              <w:t>,</w:t>
            </w:r>
          </w:p>
          <w:p w14:paraId="56DAA3F9" w14:textId="44018C8A" w:rsidR="00205A5E" w:rsidRPr="00205A5E" w:rsidRDefault="00205A5E" w:rsidP="00EC71B7">
            <w:pPr>
              <w:widowControl w:val="0"/>
              <w:autoSpaceDE w:val="0"/>
              <w:autoSpaceDN w:val="0"/>
              <w:adjustRightInd w:val="0"/>
              <w:spacing w:line="264" w:lineRule="auto"/>
              <w:jc w:val="both"/>
              <w:rPr>
                <w:iCs/>
                <w:sz w:val="22"/>
                <w:szCs w:val="22"/>
              </w:rPr>
            </w:pPr>
            <w:r w:rsidRPr="00205A5E">
              <w:rPr>
                <w:iCs/>
                <w:sz w:val="22"/>
                <w:szCs w:val="22"/>
              </w:rPr>
              <w:t xml:space="preserve">c) dobu realizace a termín dokončení této referenční zakázky, </w:t>
            </w:r>
          </w:p>
          <w:p w14:paraId="1CD17EBF" w14:textId="77777777" w:rsidR="00205A5E" w:rsidRPr="00205A5E" w:rsidRDefault="00205A5E" w:rsidP="00EC71B7">
            <w:pPr>
              <w:widowControl w:val="0"/>
              <w:autoSpaceDE w:val="0"/>
              <w:autoSpaceDN w:val="0"/>
              <w:adjustRightInd w:val="0"/>
              <w:spacing w:line="264" w:lineRule="auto"/>
              <w:jc w:val="both"/>
              <w:rPr>
                <w:iCs/>
                <w:sz w:val="22"/>
                <w:szCs w:val="22"/>
              </w:rPr>
            </w:pPr>
            <w:r w:rsidRPr="00205A5E">
              <w:rPr>
                <w:iCs/>
                <w:sz w:val="22"/>
                <w:szCs w:val="22"/>
              </w:rPr>
              <w:lastRenderedPageBreak/>
              <w:t xml:space="preserve">d) finanční objem referenční zakázky, </w:t>
            </w:r>
          </w:p>
          <w:p w14:paraId="2BF81F75" w14:textId="77777777" w:rsidR="00205A5E" w:rsidRPr="00205A5E" w:rsidRDefault="00205A5E" w:rsidP="00EC71B7">
            <w:pPr>
              <w:widowControl w:val="0"/>
              <w:autoSpaceDE w:val="0"/>
              <w:autoSpaceDN w:val="0"/>
              <w:adjustRightInd w:val="0"/>
              <w:spacing w:line="264" w:lineRule="auto"/>
              <w:jc w:val="both"/>
              <w:rPr>
                <w:iCs/>
                <w:sz w:val="22"/>
                <w:szCs w:val="22"/>
              </w:rPr>
            </w:pPr>
            <w:r w:rsidRPr="00205A5E">
              <w:rPr>
                <w:iCs/>
                <w:sz w:val="22"/>
                <w:szCs w:val="22"/>
              </w:rPr>
              <w:t>e) kontaktní osoba objednatele, u které bude možné realizaci referenční zakázky ověřit, vč. kontaktního e-mailu.</w:t>
            </w:r>
          </w:p>
          <w:p w14:paraId="68DB9C93" w14:textId="77777777" w:rsidR="00205A5E" w:rsidRPr="00205A5E" w:rsidRDefault="00205A5E" w:rsidP="00EC71B7">
            <w:pPr>
              <w:widowControl w:val="0"/>
              <w:autoSpaceDE w:val="0"/>
              <w:autoSpaceDN w:val="0"/>
              <w:adjustRightInd w:val="0"/>
              <w:spacing w:line="264" w:lineRule="auto"/>
              <w:jc w:val="both"/>
              <w:rPr>
                <w:sz w:val="22"/>
                <w:szCs w:val="22"/>
              </w:rPr>
            </w:pPr>
          </w:p>
          <w:p w14:paraId="614B8E98" w14:textId="77777777" w:rsidR="00205A5E" w:rsidRPr="00205A5E" w:rsidRDefault="00205A5E" w:rsidP="00EC71B7">
            <w:pPr>
              <w:widowControl w:val="0"/>
              <w:autoSpaceDE w:val="0"/>
              <w:autoSpaceDN w:val="0"/>
              <w:adjustRightInd w:val="0"/>
              <w:spacing w:line="264" w:lineRule="auto"/>
              <w:jc w:val="both"/>
              <w:rPr>
                <w:sz w:val="22"/>
                <w:szCs w:val="22"/>
              </w:rPr>
            </w:pPr>
            <w:r w:rsidRPr="00205A5E">
              <w:rPr>
                <w:sz w:val="22"/>
                <w:szCs w:val="22"/>
              </w:rPr>
              <w:t>Dodavatel může pro účely prokázání této části kvalifikace použít referenční zakázky poskytnuté dodavatelem společně s jinými dodavateli pouze v rozsahu, v jakém se na realizaci významné zakázky podílel, tj. v rozsahu, v jakém poskytoval požadované plnění.</w:t>
            </w:r>
          </w:p>
          <w:p w14:paraId="2AAA455F" w14:textId="77777777" w:rsidR="00205A5E" w:rsidRPr="00205A5E" w:rsidRDefault="00205A5E" w:rsidP="00EC71B7">
            <w:pPr>
              <w:widowControl w:val="0"/>
              <w:autoSpaceDE w:val="0"/>
              <w:autoSpaceDN w:val="0"/>
              <w:adjustRightInd w:val="0"/>
              <w:spacing w:line="264" w:lineRule="auto"/>
              <w:jc w:val="both"/>
              <w:rPr>
                <w:sz w:val="22"/>
                <w:szCs w:val="22"/>
              </w:rPr>
            </w:pPr>
          </w:p>
        </w:tc>
      </w:tr>
      <w:bookmarkEnd w:id="4"/>
      <w:tr w:rsidR="00205A5E" w:rsidRPr="00205A5E" w14:paraId="6EF990D2" w14:textId="77777777" w:rsidTr="00930A1E">
        <w:trPr>
          <w:trHeight w:val="2607"/>
        </w:trPr>
        <w:tc>
          <w:tcPr>
            <w:tcW w:w="5206" w:type="dxa"/>
            <w:tcBorders>
              <w:top w:val="single" w:sz="4" w:space="0" w:color="auto"/>
              <w:left w:val="single" w:sz="4" w:space="0" w:color="auto"/>
              <w:bottom w:val="single" w:sz="4" w:space="0" w:color="auto"/>
              <w:right w:val="single" w:sz="4" w:space="0" w:color="auto"/>
            </w:tcBorders>
          </w:tcPr>
          <w:p w14:paraId="294C5411" w14:textId="77777777" w:rsidR="00205A5E" w:rsidRPr="00987DF6" w:rsidRDefault="00205A5E" w:rsidP="00EC71B7">
            <w:pPr>
              <w:widowControl w:val="0"/>
              <w:autoSpaceDE w:val="0"/>
              <w:autoSpaceDN w:val="0"/>
              <w:adjustRightInd w:val="0"/>
              <w:spacing w:line="264" w:lineRule="auto"/>
              <w:jc w:val="both"/>
              <w:rPr>
                <w:b/>
                <w:sz w:val="22"/>
                <w:szCs w:val="22"/>
              </w:rPr>
            </w:pPr>
            <w:r w:rsidRPr="00987DF6">
              <w:rPr>
                <w:b/>
                <w:sz w:val="22"/>
                <w:szCs w:val="22"/>
              </w:rPr>
              <w:lastRenderedPageBreak/>
              <w:t>b)</w:t>
            </w:r>
          </w:p>
          <w:p w14:paraId="7041DA0D" w14:textId="7A4B11FE" w:rsidR="00205A5E" w:rsidRPr="00987DF6" w:rsidRDefault="00205A5E" w:rsidP="00EC71B7">
            <w:pPr>
              <w:widowControl w:val="0"/>
              <w:autoSpaceDE w:val="0"/>
              <w:autoSpaceDN w:val="0"/>
              <w:adjustRightInd w:val="0"/>
              <w:spacing w:line="264" w:lineRule="auto"/>
              <w:jc w:val="both"/>
              <w:rPr>
                <w:sz w:val="22"/>
                <w:szCs w:val="22"/>
              </w:rPr>
            </w:pPr>
            <w:r w:rsidRPr="00987DF6">
              <w:rPr>
                <w:b/>
                <w:sz w:val="22"/>
                <w:szCs w:val="22"/>
              </w:rPr>
              <w:t xml:space="preserve">technickou (odbornou) kvalifikaci fyzických osob, odpovědných za poskytování příslušných </w:t>
            </w:r>
            <w:r w:rsidR="00EC71B7" w:rsidRPr="00987DF6">
              <w:rPr>
                <w:b/>
                <w:sz w:val="22"/>
                <w:szCs w:val="22"/>
              </w:rPr>
              <w:t xml:space="preserve">dodávek či </w:t>
            </w:r>
            <w:r w:rsidRPr="00987DF6">
              <w:rPr>
                <w:b/>
                <w:sz w:val="22"/>
                <w:szCs w:val="22"/>
              </w:rPr>
              <w:t xml:space="preserve">služeb </w:t>
            </w:r>
            <w:r w:rsidRPr="00987DF6">
              <w:rPr>
                <w:b/>
                <w:iCs/>
                <w:sz w:val="22"/>
                <w:szCs w:val="22"/>
              </w:rPr>
              <w:t>následujících osob (členů realizačního týmu)</w:t>
            </w:r>
            <w:r w:rsidRPr="00987DF6">
              <w:rPr>
                <w:sz w:val="22"/>
                <w:szCs w:val="22"/>
              </w:rPr>
              <w:t xml:space="preserve">, bez ohledu na to, zda jde o zaměstnance dodavatele nebo osoby v jiném vztahu k dodavateli. </w:t>
            </w:r>
          </w:p>
          <w:p w14:paraId="295728AC" w14:textId="77777777" w:rsidR="00205A5E" w:rsidRPr="00987DF6" w:rsidRDefault="00205A5E" w:rsidP="00EC71B7">
            <w:pPr>
              <w:widowControl w:val="0"/>
              <w:autoSpaceDE w:val="0"/>
              <w:autoSpaceDN w:val="0"/>
              <w:adjustRightInd w:val="0"/>
              <w:spacing w:line="264" w:lineRule="auto"/>
              <w:jc w:val="both"/>
              <w:rPr>
                <w:sz w:val="22"/>
                <w:szCs w:val="22"/>
              </w:rPr>
            </w:pPr>
            <w:r w:rsidRPr="00987DF6">
              <w:rPr>
                <w:sz w:val="22"/>
                <w:szCs w:val="22"/>
              </w:rPr>
              <w:t>Zadavatel požaduje seznam techniků v rozsahu:</w:t>
            </w:r>
          </w:p>
          <w:p w14:paraId="0FC02362" w14:textId="0EAA2393" w:rsidR="00205A5E" w:rsidRPr="00806FF0" w:rsidRDefault="00205A5E" w:rsidP="00EC71B7">
            <w:pPr>
              <w:widowControl w:val="0"/>
              <w:autoSpaceDE w:val="0"/>
              <w:autoSpaceDN w:val="0"/>
              <w:adjustRightInd w:val="0"/>
              <w:spacing w:line="264" w:lineRule="auto"/>
              <w:jc w:val="both"/>
              <w:rPr>
                <w:sz w:val="22"/>
                <w:szCs w:val="22"/>
                <w:highlight w:val="green"/>
              </w:rPr>
            </w:pPr>
          </w:p>
          <w:p w14:paraId="30237F84" w14:textId="5CDFBEDF" w:rsidR="00EC71B7" w:rsidRPr="00806FF0" w:rsidRDefault="00EC71B7" w:rsidP="00EC71B7">
            <w:pPr>
              <w:widowControl w:val="0"/>
              <w:autoSpaceDE w:val="0"/>
              <w:autoSpaceDN w:val="0"/>
              <w:adjustRightInd w:val="0"/>
              <w:spacing w:line="264" w:lineRule="auto"/>
              <w:jc w:val="both"/>
              <w:rPr>
                <w:sz w:val="22"/>
                <w:szCs w:val="22"/>
                <w:highlight w:val="green"/>
              </w:rPr>
            </w:pPr>
          </w:p>
          <w:p w14:paraId="0EAA5BA3" w14:textId="388A41E6" w:rsidR="00EC71B7" w:rsidRPr="00806FF0" w:rsidRDefault="00EC71B7" w:rsidP="00EC71B7">
            <w:pPr>
              <w:widowControl w:val="0"/>
              <w:autoSpaceDE w:val="0"/>
              <w:autoSpaceDN w:val="0"/>
              <w:adjustRightInd w:val="0"/>
              <w:spacing w:line="264" w:lineRule="auto"/>
              <w:jc w:val="both"/>
              <w:rPr>
                <w:sz w:val="22"/>
                <w:szCs w:val="22"/>
                <w:highlight w:val="green"/>
              </w:rPr>
            </w:pPr>
          </w:p>
          <w:p w14:paraId="2B0EEB8C" w14:textId="766F2F46" w:rsidR="00EC71B7" w:rsidRPr="00806FF0" w:rsidRDefault="00EC71B7" w:rsidP="00EC71B7">
            <w:pPr>
              <w:widowControl w:val="0"/>
              <w:autoSpaceDE w:val="0"/>
              <w:autoSpaceDN w:val="0"/>
              <w:adjustRightInd w:val="0"/>
              <w:spacing w:line="264" w:lineRule="auto"/>
              <w:jc w:val="both"/>
              <w:rPr>
                <w:sz w:val="22"/>
                <w:szCs w:val="22"/>
                <w:highlight w:val="green"/>
              </w:rPr>
            </w:pPr>
          </w:p>
          <w:p w14:paraId="22759355" w14:textId="6A4F90D8" w:rsidR="00EC71B7" w:rsidRDefault="00EC71B7" w:rsidP="00EC71B7">
            <w:pPr>
              <w:widowControl w:val="0"/>
              <w:autoSpaceDE w:val="0"/>
              <w:autoSpaceDN w:val="0"/>
              <w:adjustRightInd w:val="0"/>
              <w:spacing w:line="264" w:lineRule="auto"/>
              <w:jc w:val="both"/>
              <w:rPr>
                <w:sz w:val="22"/>
                <w:szCs w:val="22"/>
                <w:highlight w:val="green"/>
              </w:rPr>
            </w:pPr>
          </w:p>
          <w:p w14:paraId="0974ADC7" w14:textId="77777777" w:rsidR="00B4447B" w:rsidRPr="00806FF0" w:rsidRDefault="00B4447B" w:rsidP="00EC71B7">
            <w:pPr>
              <w:widowControl w:val="0"/>
              <w:autoSpaceDE w:val="0"/>
              <w:autoSpaceDN w:val="0"/>
              <w:adjustRightInd w:val="0"/>
              <w:spacing w:line="264" w:lineRule="auto"/>
              <w:jc w:val="both"/>
              <w:rPr>
                <w:sz w:val="22"/>
                <w:szCs w:val="22"/>
                <w:highlight w:val="green"/>
              </w:rPr>
            </w:pPr>
          </w:p>
          <w:p w14:paraId="44B27A01" w14:textId="77777777" w:rsidR="00EC71B7" w:rsidRPr="00806FF0" w:rsidRDefault="00EC71B7" w:rsidP="00EC71B7">
            <w:pPr>
              <w:widowControl w:val="0"/>
              <w:autoSpaceDE w:val="0"/>
              <w:autoSpaceDN w:val="0"/>
              <w:adjustRightInd w:val="0"/>
              <w:spacing w:line="264" w:lineRule="auto"/>
              <w:jc w:val="both"/>
              <w:rPr>
                <w:sz w:val="22"/>
                <w:szCs w:val="22"/>
                <w:highlight w:val="green"/>
              </w:rPr>
            </w:pPr>
          </w:p>
          <w:p w14:paraId="591A125C" w14:textId="2CFE462B" w:rsidR="00205A5E" w:rsidRPr="00987DF6" w:rsidRDefault="00205A5E" w:rsidP="00EC71B7">
            <w:pPr>
              <w:widowControl w:val="0"/>
              <w:autoSpaceDE w:val="0"/>
              <w:autoSpaceDN w:val="0"/>
              <w:adjustRightInd w:val="0"/>
              <w:spacing w:line="264" w:lineRule="auto"/>
              <w:jc w:val="both"/>
              <w:rPr>
                <w:sz w:val="22"/>
                <w:szCs w:val="22"/>
              </w:rPr>
            </w:pPr>
            <w:r w:rsidRPr="00987DF6">
              <w:rPr>
                <w:sz w:val="22"/>
                <w:szCs w:val="22"/>
              </w:rPr>
              <w:t>b1)</w:t>
            </w:r>
          </w:p>
          <w:p w14:paraId="31D6B411" w14:textId="0C4F0AE7" w:rsidR="00EC71B7" w:rsidRPr="00987DF6" w:rsidRDefault="00EC71B7" w:rsidP="00EC71B7">
            <w:pPr>
              <w:widowControl w:val="0"/>
              <w:autoSpaceDE w:val="0"/>
              <w:autoSpaceDN w:val="0"/>
              <w:adjustRightInd w:val="0"/>
              <w:spacing w:line="264" w:lineRule="auto"/>
              <w:jc w:val="both"/>
              <w:rPr>
                <w:b/>
                <w:sz w:val="22"/>
                <w:szCs w:val="22"/>
                <w:u w:val="single"/>
              </w:rPr>
            </w:pPr>
            <w:r w:rsidRPr="00987DF6">
              <w:rPr>
                <w:b/>
                <w:sz w:val="22"/>
                <w:szCs w:val="22"/>
                <w:u w:val="single"/>
              </w:rPr>
              <w:t>Vedoucí realizačního týmu (projektový manažer)</w:t>
            </w:r>
          </w:p>
          <w:p w14:paraId="4F61EBE6" w14:textId="7AA3C84B" w:rsidR="00EC71B7" w:rsidRPr="00806FF0" w:rsidRDefault="00EC71B7" w:rsidP="00EC71B7">
            <w:pPr>
              <w:widowControl w:val="0"/>
              <w:autoSpaceDE w:val="0"/>
              <w:autoSpaceDN w:val="0"/>
              <w:adjustRightInd w:val="0"/>
              <w:spacing w:line="264" w:lineRule="auto"/>
              <w:jc w:val="both"/>
              <w:rPr>
                <w:sz w:val="22"/>
                <w:szCs w:val="22"/>
                <w:highlight w:val="green"/>
              </w:rPr>
            </w:pPr>
          </w:p>
          <w:p w14:paraId="20895D6A" w14:textId="239B3F19" w:rsidR="00540C08" w:rsidRPr="00244042" w:rsidRDefault="00540C08" w:rsidP="00540C08">
            <w:pPr>
              <w:pStyle w:val="Odstavecseseznamem"/>
              <w:numPr>
                <w:ilvl w:val="0"/>
                <w:numId w:val="14"/>
              </w:numPr>
              <w:spacing w:after="2" w:line="273" w:lineRule="auto"/>
              <w:ind w:right="59"/>
              <w:jc w:val="both"/>
              <w:rPr>
                <w:sz w:val="22"/>
                <w:szCs w:val="22"/>
              </w:rPr>
            </w:pPr>
            <w:r w:rsidRPr="00244042">
              <w:rPr>
                <w:rFonts w:cs="Segoe UI"/>
                <w:sz w:val="22"/>
                <w:szCs w:val="22"/>
              </w:rPr>
              <w:t>je držitelem certifikátu z oblasti projektového řízení – např. PMP (Project Management Professional) nebo PRINCE2:</w:t>
            </w:r>
            <w:r w:rsidRPr="00244042">
              <w:rPr>
                <w:sz w:val="22"/>
                <w:szCs w:val="22"/>
              </w:rPr>
              <w:t xml:space="preserve"> </w:t>
            </w:r>
            <w:r w:rsidRPr="00244042">
              <w:rPr>
                <w:rFonts w:cs="Segoe UI"/>
                <w:sz w:val="22"/>
                <w:szCs w:val="22"/>
              </w:rPr>
              <w:t xml:space="preserve">FOUNDATION nebo IPMA:D anebo ekvivalentu uvedených certifikátů od jiné oprávněné osoby, </w:t>
            </w:r>
          </w:p>
          <w:p w14:paraId="7847DB1B" w14:textId="77AD905E" w:rsidR="00EC71B7" w:rsidRPr="00806FF0" w:rsidRDefault="00EC71B7" w:rsidP="00EC71B7">
            <w:pPr>
              <w:widowControl w:val="0"/>
              <w:autoSpaceDE w:val="0"/>
              <w:autoSpaceDN w:val="0"/>
              <w:adjustRightInd w:val="0"/>
              <w:spacing w:line="264" w:lineRule="auto"/>
              <w:jc w:val="both"/>
              <w:rPr>
                <w:sz w:val="22"/>
                <w:szCs w:val="22"/>
                <w:highlight w:val="green"/>
              </w:rPr>
            </w:pPr>
          </w:p>
          <w:p w14:paraId="58886633" w14:textId="03C59CB4" w:rsidR="00EC71B7" w:rsidRPr="00806FF0" w:rsidRDefault="00EC71B7" w:rsidP="00EC71B7">
            <w:pPr>
              <w:widowControl w:val="0"/>
              <w:autoSpaceDE w:val="0"/>
              <w:autoSpaceDN w:val="0"/>
              <w:adjustRightInd w:val="0"/>
              <w:spacing w:line="264" w:lineRule="auto"/>
              <w:jc w:val="both"/>
              <w:rPr>
                <w:sz w:val="22"/>
                <w:szCs w:val="22"/>
                <w:highlight w:val="green"/>
              </w:rPr>
            </w:pPr>
          </w:p>
          <w:p w14:paraId="47CEF45A" w14:textId="69810B77" w:rsidR="00EC71B7" w:rsidRPr="00806FF0" w:rsidRDefault="00EC71B7" w:rsidP="00EC71B7">
            <w:pPr>
              <w:widowControl w:val="0"/>
              <w:autoSpaceDE w:val="0"/>
              <w:autoSpaceDN w:val="0"/>
              <w:adjustRightInd w:val="0"/>
              <w:spacing w:line="264" w:lineRule="auto"/>
              <w:jc w:val="both"/>
              <w:rPr>
                <w:sz w:val="22"/>
                <w:szCs w:val="22"/>
                <w:highlight w:val="green"/>
              </w:rPr>
            </w:pPr>
          </w:p>
          <w:p w14:paraId="16A1CE37" w14:textId="2B0DC5B1" w:rsidR="00EC71B7" w:rsidRPr="00887D00" w:rsidRDefault="00EC71B7" w:rsidP="00EC71B7">
            <w:pPr>
              <w:widowControl w:val="0"/>
              <w:autoSpaceDE w:val="0"/>
              <w:autoSpaceDN w:val="0"/>
              <w:adjustRightInd w:val="0"/>
              <w:spacing w:line="264" w:lineRule="auto"/>
              <w:jc w:val="both"/>
              <w:rPr>
                <w:sz w:val="22"/>
                <w:szCs w:val="22"/>
              </w:rPr>
            </w:pPr>
            <w:r w:rsidRPr="00887D00">
              <w:rPr>
                <w:sz w:val="22"/>
                <w:szCs w:val="22"/>
              </w:rPr>
              <w:t xml:space="preserve">b2) </w:t>
            </w:r>
          </w:p>
          <w:p w14:paraId="4A65F0EA" w14:textId="46DDBB9D" w:rsidR="00EC71B7" w:rsidRPr="00887D00" w:rsidRDefault="00EC71B7" w:rsidP="00EC71B7">
            <w:pPr>
              <w:widowControl w:val="0"/>
              <w:autoSpaceDE w:val="0"/>
              <w:autoSpaceDN w:val="0"/>
              <w:adjustRightInd w:val="0"/>
              <w:spacing w:line="264" w:lineRule="auto"/>
              <w:jc w:val="both"/>
              <w:rPr>
                <w:b/>
                <w:sz w:val="22"/>
                <w:szCs w:val="22"/>
                <w:u w:val="single"/>
              </w:rPr>
            </w:pPr>
            <w:r w:rsidRPr="00887D00">
              <w:rPr>
                <w:b/>
                <w:sz w:val="22"/>
                <w:szCs w:val="22"/>
                <w:u w:val="single"/>
              </w:rPr>
              <w:t>Síťový specialista</w:t>
            </w:r>
          </w:p>
          <w:p w14:paraId="43734E9A" w14:textId="399B383F" w:rsidR="00EC71B7" w:rsidRPr="00806FF0" w:rsidRDefault="00EC71B7" w:rsidP="00EC71B7">
            <w:pPr>
              <w:widowControl w:val="0"/>
              <w:autoSpaceDE w:val="0"/>
              <w:autoSpaceDN w:val="0"/>
              <w:adjustRightInd w:val="0"/>
              <w:spacing w:line="264" w:lineRule="auto"/>
              <w:jc w:val="both"/>
              <w:rPr>
                <w:b/>
                <w:sz w:val="22"/>
                <w:szCs w:val="22"/>
                <w:highlight w:val="green"/>
                <w:u w:val="single"/>
              </w:rPr>
            </w:pPr>
          </w:p>
          <w:p w14:paraId="12C99B9C" w14:textId="63BBD1EF" w:rsidR="00EC71B7" w:rsidRPr="00244042" w:rsidRDefault="00540C08" w:rsidP="00540C08">
            <w:pPr>
              <w:pStyle w:val="Odstavecseseznamem"/>
              <w:widowControl w:val="0"/>
              <w:numPr>
                <w:ilvl w:val="0"/>
                <w:numId w:val="14"/>
              </w:numPr>
              <w:autoSpaceDE w:val="0"/>
              <w:autoSpaceDN w:val="0"/>
              <w:adjustRightInd w:val="0"/>
              <w:spacing w:line="264" w:lineRule="auto"/>
              <w:jc w:val="both"/>
              <w:rPr>
                <w:b/>
                <w:sz w:val="22"/>
                <w:szCs w:val="22"/>
                <w:u w:val="single"/>
              </w:rPr>
            </w:pPr>
            <w:r w:rsidRPr="00244042">
              <w:t xml:space="preserve">má alespoň 3 roky praxe </w:t>
            </w:r>
            <w:r w:rsidR="000E7062">
              <w:t xml:space="preserve">v posledních </w:t>
            </w:r>
            <w:r w:rsidR="000E7062" w:rsidRPr="00F21D31">
              <w:t xml:space="preserve">5 letech </w:t>
            </w:r>
            <w:r w:rsidRPr="00F21D31">
              <w:t xml:space="preserve">před zahájením zadávacího řízení </w:t>
            </w:r>
            <w:r w:rsidRPr="00244042">
              <w:t>v oblasti síťové infrastruktury.</w:t>
            </w:r>
          </w:p>
          <w:p w14:paraId="11ED574E" w14:textId="593AF5F8" w:rsidR="00EC71B7" w:rsidRPr="00806FF0" w:rsidRDefault="00EC71B7" w:rsidP="00EC71B7">
            <w:pPr>
              <w:widowControl w:val="0"/>
              <w:autoSpaceDE w:val="0"/>
              <w:autoSpaceDN w:val="0"/>
              <w:adjustRightInd w:val="0"/>
              <w:spacing w:line="264" w:lineRule="auto"/>
              <w:jc w:val="both"/>
              <w:rPr>
                <w:b/>
                <w:sz w:val="22"/>
                <w:szCs w:val="22"/>
                <w:highlight w:val="green"/>
                <w:u w:val="single"/>
              </w:rPr>
            </w:pPr>
          </w:p>
          <w:p w14:paraId="45FB127F" w14:textId="4C015F16" w:rsidR="00EC71B7" w:rsidRPr="00806FF0" w:rsidRDefault="00EC71B7" w:rsidP="00EC71B7">
            <w:pPr>
              <w:widowControl w:val="0"/>
              <w:autoSpaceDE w:val="0"/>
              <w:autoSpaceDN w:val="0"/>
              <w:adjustRightInd w:val="0"/>
              <w:spacing w:line="264" w:lineRule="auto"/>
              <w:jc w:val="both"/>
              <w:rPr>
                <w:b/>
                <w:sz w:val="22"/>
                <w:szCs w:val="22"/>
                <w:highlight w:val="green"/>
                <w:u w:val="single"/>
              </w:rPr>
            </w:pPr>
          </w:p>
          <w:p w14:paraId="6BA9BDBC" w14:textId="69E0C0F7" w:rsidR="00EC71B7" w:rsidRPr="00806FF0" w:rsidRDefault="00EC71B7" w:rsidP="00EC71B7">
            <w:pPr>
              <w:widowControl w:val="0"/>
              <w:autoSpaceDE w:val="0"/>
              <w:autoSpaceDN w:val="0"/>
              <w:adjustRightInd w:val="0"/>
              <w:spacing w:line="264" w:lineRule="auto"/>
              <w:jc w:val="both"/>
              <w:rPr>
                <w:b/>
                <w:sz w:val="22"/>
                <w:szCs w:val="22"/>
                <w:highlight w:val="green"/>
                <w:u w:val="single"/>
              </w:rPr>
            </w:pPr>
          </w:p>
          <w:p w14:paraId="6E57C4AE" w14:textId="4D68C7A4" w:rsidR="00EC71B7" w:rsidRPr="000A0C0F" w:rsidRDefault="00EC71B7" w:rsidP="00EC71B7">
            <w:pPr>
              <w:widowControl w:val="0"/>
              <w:autoSpaceDE w:val="0"/>
              <w:autoSpaceDN w:val="0"/>
              <w:adjustRightInd w:val="0"/>
              <w:spacing w:line="264" w:lineRule="auto"/>
              <w:jc w:val="both"/>
              <w:rPr>
                <w:sz w:val="22"/>
                <w:szCs w:val="22"/>
              </w:rPr>
            </w:pPr>
            <w:r w:rsidRPr="000A0C0F">
              <w:rPr>
                <w:sz w:val="22"/>
                <w:szCs w:val="22"/>
              </w:rPr>
              <w:t>b3)</w:t>
            </w:r>
          </w:p>
          <w:p w14:paraId="47BFCAC6" w14:textId="1C6E87DE" w:rsidR="00EC71B7" w:rsidRPr="000A0C0F" w:rsidRDefault="00EC71B7" w:rsidP="00EC71B7">
            <w:pPr>
              <w:widowControl w:val="0"/>
              <w:autoSpaceDE w:val="0"/>
              <w:autoSpaceDN w:val="0"/>
              <w:adjustRightInd w:val="0"/>
              <w:spacing w:line="264" w:lineRule="auto"/>
              <w:jc w:val="both"/>
              <w:rPr>
                <w:b/>
                <w:sz w:val="22"/>
                <w:szCs w:val="22"/>
                <w:u w:val="single"/>
              </w:rPr>
            </w:pPr>
            <w:r w:rsidRPr="000A0C0F">
              <w:rPr>
                <w:b/>
                <w:sz w:val="22"/>
                <w:szCs w:val="22"/>
                <w:u w:val="single"/>
              </w:rPr>
              <w:t>Serverový specialista</w:t>
            </w:r>
          </w:p>
          <w:p w14:paraId="088591A9" w14:textId="4D4CEA23" w:rsidR="00540C08" w:rsidRPr="00806FF0" w:rsidRDefault="00540C08" w:rsidP="00540C08">
            <w:pPr>
              <w:spacing w:after="55" w:line="259" w:lineRule="auto"/>
              <w:ind w:left="7"/>
              <w:jc w:val="both"/>
              <w:rPr>
                <w:sz w:val="22"/>
                <w:szCs w:val="22"/>
                <w:highlight w:val="green"/>
              </w:rPr>
            </w:pPr>
            <w:r w:rsidRPr="000A0C0F">
              <w:t xml:space="preserve">- </w:t>
            </w:r>
            <w:r w:rsidRPr="000A0C0F">
              <w:rPr>
                <w:sz w:val="22"/>
                <w:szCs w:val="22"/>
              </w:rPr>
              <w:t xml:space="preserve">má alespoň 3 roky praxe </w:t>
            </w:r>
            <w:r w:rsidR="00824612" w:rsidRPr="00F11439">
              <w:rPr>
                <w:sz w:val="22"/>
                <w:szCs w:val="22"/>
              </w:rPr>
              <w:t>v posledních 5 letech</w:t>
            </w:r>
            <w:r w:rsidR="00824612">
              <w:rPr>
                <w:sz w:val="22"/>
                <w:szCs w:val="22"/>
              </w:rPr>
              <w:t xml:space="preserve"> </w:t>
            </w:r>
            <w:r w:rsidRPr="00824612">
              <w:rPr>
                <w:sz w:val="22"/>
                <w:szCs w:val="22"/>
              </w:rPr>
              <w:t xml:space="preserve">před zahájením zadávacího řízení </w:t>
            </w:r>
            <w:r w:rsidRPr="000A0C0F">
              <w:rPr>
                <w:sz w:val="22"/>
                <w:szCs w:val="22"/>
              </w:rPr>
              <w:t>v</w:t>
            </w:r>
            <w:r w:rsidR="0092201D">
              <w:rPr>
                <w:sz w:val="22"/>
                <w:szCs w:val="22"/>
              </w:rPr>
              <w:t> </w:t>
            </w:r>
            <w:r w:rsidRPr="000A0C0F">
              <w:rPr>
                <w:sz w:val="22"/>
                <w:szCs w:val="22"/>
              </w:rPr>
              <w:t>oblasti</w:t>
            </w:r>
            <w:r w:rsidR="0092201D">
              <w:rPr>
                <w:sz w:val="22"/>
                <w:szCs w:val="22"/>
              </w:rPr>
              <w:t xml:space="preserve"> specializace na datové servery</w:t>
            </w:r>
            <w:r w:rsidR="000A0C0F" w:rsidRPr="000A0C0F">
              <w:rPr>
                <w:sz w:val="22"/>
                <w:szCs w:val="22"/>
              </w:rPr>
              <w:t xml:space="preserve"> </w:t>
            </w:r>
          </w:p>
          <w:p w14:paraId="6B515C8F" w14:textId="5A57EEC7" w:rsidR="00205A5E" w:rsidRPr="00806FF0" w:rsidRDefault="00540C08" w:rsidP="00540C08">
            <w:pPr>
              <w:widowControl w:val="0"/>
              <w:tabs>
                <w:tab w:val="left" w:pos="426"/>
                <w:tab w:val="left" w:pos="851"/>
              </w:tabs>
              <w:suppressAutoHyphens/>
              <w:autoSpaceDE w:val="0"/>
              <w:autoSpaceDN w:val="0"/>
              <w:adjustRightInd w:val="0"/>
              <w:spacing w:line="264" w:lineRule="auto"/>
              <w:contextualSpacing/>
              <w:jc w:val="both"/>
              <w:rPr>
                <w:sz w:val="22"/>
                <w:szCs w:val="22"/>
                <w:highlight w:val="green"/>
              </w:rPr>
            </w:pPr>
            <w:r w:rsidRPr="00824612">
              <w:rPr>
                <w:sz w:val="22"/>
                <w:szCs w:val="22"/>
              </w:rPr>
              <w:t>-</w:t>
            </w:r>
            <w:r w:rsidR="00CF644B" w:rsidRPr="00824612">
              <w:rPr>
                <w:sz w:val="22"/>
                <w:szCs w:val="22"/>
              </w:rPr>
              <w:t xml:space="preserve"> </w:t>
            </w:r>
            <w:r w:rsidR="00824612">
              <w:rPr>
                <w:sz w:val="22"/>
                <w:szCs w:val="22"/>
              </w:rPr>
              <w:t>figuroval</w:t>
            </w:r>
            <w:r w:rsidRPr="00824612">
              <w:rPr>
                <w:sz w:val="22"/>
                <w:szCs w:val="22"/>
              </w:rPr>
              <w:t xml:space="preserve"> v pozici Serverový specialista v posledních 3 letech před zahájením zadávacího řízení minimálně na 1 zakázce</w:t>
            </w:r>
            <w:r w:rsidR="00824612">
              <w:rPr>
                <w:sz w:val="22"/>
                <w:szCs w:val="22"/>
              </w:rPr>
              <w:t xml:space="preserve"> jejímž předmětem plnění byla</w:t>
            </w:r>
            <w:r w:rsidRPr="00824612">
              <w:rPr>
                <w:sz w:val="22"/>
                <w:szCs w:val="22"/>
              </w:rPr>
              <w:t xml:space="preserve"> implementace instalace, konfigurace, administrace (Windows, Windows Server) a Implementace síťových služeb</w:t>
            </w:r>
            <w:r w:rsidR="003A1E7A">
              <w:rPr>
                <w:sz w:val="22"/>
                <w:szCs w:val="22"/>
              </w:rPr>
              <w:t xml:space="preserve"> </w:t>
            </w:r>
            <w:r w:rsidR="003A1E7A" w:rsidRPr="003A1E7A">
              <w:rPr>
                <w:sz w:val="22"/>
                <w:szCs w:val="22"/>
              </w:rPr>
              <w:t>(DNS, SMTP, DHCP etc.) anebo obdobné</w:t>
            </w:r>
            <w:r w:rsidRPr="003A1E7A">
              <w:rPr>
                <w:sz w:val="22"/>
                <w:szCs w:val="22"/>
              </w:rPr>
              <w:t>.</w:t>
            </w:r>
          </w:p>
        </w:tc>
        <w:tc>
          <w:tcPr>
            <w:tcW w:w="4536" w:type="dxa"/>
            <w:tcBorders>
              <w:top w:val="single" w:sz="4" w:space="0" w:color="auto"/>
              <w:left w:val="single" w:sz="4" w:space="0" w:color="auto"/>
              <w:bottom w:val="single" w:sz="4" w:space="0" w:color="auto"/>
              <w:right w:val="single" w:sz="4" w:space="0" w:color="auto"/>
            </w:tcBorders>
          </w:tcPr>
          <w:p w14:paraId="2B58DBBA" w14:textId="77777777" w:rsidR="00205A5E" w:rsidRPr="00806FF0" w:rsidRDefault="00205A5E" w:rsidP="00EC71B7">
            <w:pPr>
              <w:widowControl w:val="0"/>
              <w:autoSpaceDE w:val="0"/>
              <w:autoSpaceDN w:val="0"/>
              <w:adjustRightInd w:val="0"/>
              <w:spacing w:line="264" w:lineRule="auto"/>
              <w:jc w:val="both"/>
              <w:rPr>
                <w:iCs/>
                <w:sz w:val="22"/>
                <w:szCs w:val="22"/>
                <w:highlight w:val="green"/>
              </w:rPr>
            </w:pPr>
          </w:p>
          <w:p w14:paraId="0AF23921" w14:textId="2D79B2B3" w:rsidR="00205A5E" w:rsidRPr="00987DF6" w:rsidRDefault="00205A5E" w:rsidP="00EC71B7">
            <w:pPr>
              <w:widowControl w:val="0"/>
              <w:autoSpaceDE w:val="0"/>
              <w:autoSpaceDN w:val="0"/>
              <w:adjustRightInd w:val="0"/>
              <w:spacing w:line="264" w:lineRule="auto"/>
              <w:jc w:val="both"/>
              <w:rPr>
                <w:iCs/>
                <w:sz w:val="22"/>
                <w:szCs w:val="22"/>
              </w:rPr>
            </w:pPr>
            <w:r w:rsidRPr="00987DF6">
              <w:rPr>
                <w:iCs/>
                <w:sz w:val="22"/>
                <w:szCs w:val="22"/>
              </w:rPr>
              <w:t>Dodavatel vyplní jména osob, kterými dokládá technickou kvalifikaci v</w:t>
            </w:r>
            <w:r w:rsidR="00EC71B7" w:rsidRPr="00987DF6">
              <w:rPr>
                <w:iCs/>
                <w:sz w:val="22"/>
                <w:szCs w:val="22"/>
              </w:rPr>
              <w:t> </w:t>
            </w:r>
            <w:r w:rsidR="00EC71B7" w:rsidRPr="00987DF6">
              <w:rPr>
                <w:i/>
                <w:iCs/>
                <w:sz w:val="22"/>
                <w:szCs w:val="22"/>
              </w:rPr>
              <w:t>Čestném prohlášení ke kvalifikaci</w:t>
            </w:r>
            <w:r w:rsidRPr="00987DF6">
              <w:rPr>
                <w:iCs/>
                <w:sz w:val="22"/>
                <w:szCs w:val="22"/>
              </w:rPr>
              <w:t xml:space="preserve"> (příloha č. </w:t>
            </w:r>
            <w:r w:rsidR="00EC71B7" w:rsidRPr="00987DF6">
              <w:rPr>
                <w:iCs/>
                <w:sz w:val="22"/>
                <w:szCs w:val="22"/>
              </w:rPr>
              <w:t>2</w:t>
            </w:r>
            <w:r w:rsidRPr="00987DF6">
              <w:rPr>
                <w:iCs/>
                <w:sz w:val="22"/>
                <w:szCs w:val="22"/>
              </w:rPr>
              <w:t xml:space="preserve"> Zadávací dokumentace).</w:t>
            </w:r>
          </w:p>
          <w:p w14:paraId="09865034" w14:textId="77777777" w:rsidR="00205A5E" w:rsidRPr="00987DF6" w:rsidRDefault="00205A5E" w:rsidP="00EC71B7">
            <w:pPr>
              <w:widowControl w:val="0"/>
              <w:autoSpaceDE w:val="0"/>
              <w:autoSpaceDN w:val="0"/>
              <w:adjustRightInd w:val="0"/>
              <w:spacing w:line="264" w:lineRule="auto"/>
              <w:jc w:val="both"/>
              <w:rPr>
                <w:iCs/>
                <w:sz w:val="22"/>
                <w:szCs w:val="22"/>
              </w:rPr>
            </w:pPr>
            <w:r w:rsidRPr="00F21D31">
              <w:rPr>
                <w:iCs/>
                <w:sz w:val="22"/>
                <w:szCs w:val="22"/>
              </w:rPr>
              <w:t>Dále dodavatel vyplní jména osob, kterými dokládá technickou kvalifikaci, do návrhu smlouvy (zvýrazněno žlutým podbarvením).</w:t>
            </w:r>
            <w:r w:rsidRPr="00987DF6">
              <w:rPr>
                <w:iCs/>
                <w:sz w:val="22"/>
                <w:szCs w:val="22"/>
              </w:rPr>
              <w:t xml:space="preserve"> </w:t>
            </w:r>
          </w:p>
          <w:p w14:paraId="00BF8AA0" w14:textId="77777777" w:rsidR="00205A5E" w:rsidRPr="00806FF0" w:rsidRDefault="00205A5E" w:rsidP="00EC71B7">
            <w:pPr>
              <w:widowControl w:val="0"/>
              <w:autoSpaceDE w:val="0"/>
              <w:autoSpaceDN w:val="0"/>
              <w:adjustRightInd w:val="0"/>
              <w:spacing w:line="264" w:lineRule="auto"/>
              <w:jc w:val="both"/>
              <w:rPr>
                <w:iCs/>
                <w:sz w:val="22"/>
                <w:szCs w:val="22"/>
                <w:highlight w:val="green"/>
              </w:rPr>
            </w:pPr>
          </w:p>
          <w:p w14:paraId="5CB80C25" w14:textId="77777777" w:rsidR="00205A5E" w:rsidRPr="00987DF6" w:rsidRDefault="00205A5E" w:rsidP="00EC71B7">
            <w:pPr>
              <w:widowControl w:val="0"/>
              <w:autoSpaceDE w:val="0"/>
              <w:autoSpaceDN w:val="0"/>
              <w:adjustRightInd w:val="0"/>
              <w:spacing w:line="264" w:lineRule="auto"/>
              <w:jc w:val="both"/>
              <w:rPr>
                <w:iCs/>
                <w:sz w:val="22"/>
                <w:szCs w:val="22"/>
              </w:rPr>
            </w:pPr>
            <w:r w:rsidRPr="00987DF6">
              <w:rPr>
                <w:iCs/>
                <w:sz w:val="22"/>
                <w:szCs w:val="22"/>
              </w:rPr>
              <w:t>Zadavatel požaduje předložit:</w:t>
            </w:r>
          </w:p>
          <w:p w14:paraId="1BB6D4C4" w14:textId="0DC485B0" w:rsidR="00205A5E" w:rsidRPr="00987DF6" w:rsidRDefault="00205A5E" w:rsidP="00EC71B7">
            <w:pPr>
              <w:widowControl w:val="0"/>
              <w:autoSpaceDE w:val="0"/>
              <w:autoSpaceDN w:val="0"/>
              <w:adjustRightInd w:val="0"/>
              <w:spacing w:line="264" w:lineRule="auto"/>
              <w:jc w:val="both"/>
              <w:rPr>
                <w:iCs/>
                <w:sz w:val="22"/>
                <w:szCs w:val="22"/>
              </w:rPr>
            </w:pPr>
            <w:r w:rsidRPr="00987DF6">
              <w:rPr>
                <w:iCs/>
                <w:sz w:val="22"/>
                <w:szCs w:val="22"/>
              </w:rPr>
              <w:t xml:space="preserve">Předepsanou přílohu č. </w:t>
            </w:r>
            <w:r w:rsidR="00EC71B7" w:rsidRPr="00987DF6">
              <w:rPr>
                <w:iCs/>
                <w:sz w:val="22"/>
                <w:szCs w:val="22"/>
              </w:rPr>
              <w:t>2</w:t>
            </w:r>
            <w:r w:rsidRPr="00987DF6">
              <w:rPr>
                <w:iCs/>
                <w:sz w:val="22"/>
                <w:szCs w:val="22"/>
              </w:rPr>
              <w:t xml:space="preserve"> </w:t>
            </w:r>
            <w:r w:rsidR="00EC71B7" w:rsidRPr="00987DF6">
              <w:rPr>
                <w:i/>
                <w:iCs/>
                <w:sz w:val="22"/>
                <w:szCs w:val="22"/>
              </w:rPr>
              <w:t>Čestné prohlášení ke kvalifikaci</w:t>
            </w:r>
            <w:r w:rsidRPr="00987DF6">
              <w:rPr>
                <w:iCs/>
                <w:sz w:val="22"/>
                <w:szCs w:val="22"/>
              </w:rPr>
              <w:t xml:space="preserve">, která je součástí zadávací dokumentace, kde bude u jednotlivých členů uvedeno: </w:t>
            </w:r>
          </w:p>
          <w:p w14:paraId="47496A68" w14:textId="77777777" w:rsidR="00EC71B7" w:rsidRPr="00806FF0" w:rsidRDefault="00EC71B7" w:rsidP="00EC71B7">
            <w:pPr>
              <w:widowControl w:val="0"/>
              <w:autoSpaceDE w:val="0"/>
              <w:autoSpaceDN w:val="0"/>
              <w:adjustRightInd w:val="0"/>
              <w:spacing w:line="264" w:lineRule="auto"/>
              <w:jc w:val="both"/>
              <w:rPr>
                <w:iCs/>
                <w:sz w:val="22"/>
                <w:szCs w:val="22"/>
                <w:highlight w:val="green"/>
              </w:rPr>
            </w:pPr>
          </w:p>
          <w:p w14:paraId="70ADBD5A" w14:textId="77777777" w:rsidR="00EC71B7" w:rsidRPr="00987DF6" w:rsidRDefault="00EC71B7" w:rsidP="00EC71B7">
            <w:pPr>
              <w:widowControl w:val="0"/>
              <w:autoSpaceDE w:val="0"/>
              <w:autoSpaceDN w:val="0"/>
              <w:adjustRightInd w:val="0"/>
              <w:spacing w:line="264" w:lineRule="auto"/>
              <w:jc w:val="both"/>
              <w:rPr>
                <w:b/>
                <w:sz w:val="22"/>
                <w:szCs w:val="22"/>
                <w:u w:val="single"/>
              </w:rPr>
            </w:pPr>
            <w:r w:rsidRPr="00987DF6">
              <w:rPr>
                <w:b/>
                <w:sz w:val="22"/>
                <w:szCs w:val="22"/>
                <w:u w:val="single"/>
              </w:rPr>
              <w:t>Vedoucí realizačního týmu (projektový manažer)</w:t>
            </w:r>
          </w:p>
          <w:p w14:paraId="214001FB" w14:textId="1D30358D" w:rsidR="00205A5E" w:rsidRPr="00987DF6" w:rsidRDefault="00205A5E" w:rsidP="00540C08">
            <w:pPr>
              <w:widowControl w:val="0"/>
              <w:numPr>
                <w:ilvl w:val="0"/>
                <w:numId w:val="16"/>
              </w:numPr>
              <w:autoSpaceDE w:val="0"/>
              <w:autoSpaceDN w:val="0"/>
              <w:adjustRightInd w:val="0"/>
              <w:spacing w:line="264" w:lineRule="auto"/>
              <w:ind w:left="325" w:hanging="284"/>
              <w:jc w:val="both"/>
              <w:rPr>
                <w:iCs/>
                <w:sz w:val="22"/>
                <w:szCs w:val="22"/>
              </w:rPr>
            </w:pPr>
            <w:r w:rsidRPr="00987DF6">
              <w:rPr>
                <w:iCs/>
                <w:sz w:val="22"/>
                <w:szCs w:val="22"/>
              </w:rPr>
              <w:t xml:space="preserve">jméno a příjmení </w:t>
            </w:r>
          </w:p>
          <w:p w14:paraId="5D832F9F" w14:textId="65F8BB52" w:rsidR="00871ED0" w:rsidRPr="00987DF6" w:rsidRDefault="0029156A" w:rsidP="00540C08">
            <w:pPr>
              <w:widowControl w:val="0"/>
              <w:numPr>
                <w:ilvl w:val="0"/>
                <w:numId w:val="16"/>
              </w:numPr>
              <w:autoSpaceDE w:val="0"/>
              <w:autoSpaceDN w:val="0"/>
              <w:adjustRightInd w:val="0"/>
              <w:spacing w:line="264" w:lineRule="auto"/>
              <w:ind w:left="325" w:hanging="284"/>
              <w:jc w:val="both"/>
              <w:rPr>
                <w:iCs/>
                <w:sz w:val="22"/>
                <w:szCs w:val="22"/>
              </w:rPr>
            </w:pPr>
            <w:r>
              <w:rPr>
                <w:iCs/>
                <w:sz w:val="22"/>
                <w:szCs w:val="22"/>
              </w:rPr>
              <w:t>kopie certifikátu</w:t>
            </w:r>
          </w:p>
          <w:p w14:paraId="29319070" w14:textId="082CA165" w:rsidR="00205A5E" w:rsidRPr="00987DF6" w:rsidRDefault="00205A5E" w:rsidP="00540C08">
            <w:pPr>
              <w:widowControl w:val="0"/>
              <w:numPr>
                <w:ilvl w:val="0"/>
                <w:numId w:val="16"/>
              </w:numPr>
              <w:autoSpaceDE w:val="0"/>
              <w:autoSpaceDN w:val="0"/>
              <w:adjustRightInd w:val="0"/>
              <w:spacing w:line="264" w:lineRule="auto"/>
              <w:ind w:left="325" w:hanging="284"/>
              <w:jc w:val="both"/>
              <w:rPr>
                <w:iCs/>
                <w:sz w:val="22"/>
                <w:szCs w:val="22"/>
              </w:rPr>
            </w:pPr>
            <w:bookmarkStart w:id="6" w:name="_Hlk170890755"/>
            <w:r w:rsidRPr="00987DF6">
              <w:rPr>
                <w:iCs/>
                <w:sz w:val="22"/>
                <w:szCs w:val="22"/>
              </w:rPr>
              <w:t xml:space="preserve">potvrzení vztahu k dodavateli, tj. uvede, že se jedná o zaměstnance nebo osobu v obdobném postavení (uvést v jakém) </w:t>
            </w:r>
            <w:r w:rsidR="005E6A5C">
              <w:rPr>
                <w:iCs/>
                <w:sz w:val="22"/>
                <w:szCs w:val="22"/>
              </w:rPr>
              <w:t>nebo</w:t>
            </w:r>
            <w:r w:rsidRPr="00987DF6">
              <w:rPr>
                <w:iCs/>
                <w:sz w:val="22"/>
                <w:szCs w:val="22"/>
              </w:rPr>
              <w:t xml:space="preserve"> že kvalifikaci prokazuje prostřednictvím jiné osoby.</w:t>
            </w:r>
            <w:bookmarkEnd w:id="6"/>
          </w:p>
          <w:p w14:paraId="6D7EE051" w14:textId="77777777" w:rsidR="00205A5E" w:rsidRPr="00806FF0" w:rsidRDefault="00205A5E" w:rsidP="00EC71B7">
            <w:pPr>
              <w:widowControl w:val="0"/>
              <w:autoSpaceDE w:val="0"/>
              <w:autoSpaceDN w:val="0"/>
              <w:adjustRightInd w:val="0"/>
              <w:spacing w:line="264" w:lineRule="auto"/>
              <w:jc w:val="both"/>
              <w:rPr>
                <w:iCs/>
                <w:sz w:val="22"/>
                <w:szCs w:val="22"/>
                <w:highlight w:val="green"/>
                <w:u w:val="single"/>
              </w:rPr>
            </w:pPr>
          </w:p>
          <w:p w14:paraId="65D4DB10" w14:textId="77777777" w:rsidR="00244042" w:rsidRDefault="00244042" w:rsidP="00EC71B7">
            <w:pPr>
              <w:widowControl w:val="0"/>
              <w:autoSpaceDE w:val="0"/>
              <w:autoSpaceDN w:val="0"/>
              <w:adjustRightInd w:val="0"/>
              <w:spacing w:line="264" w:lineRule="auto"/>
              <w:jc w:val="both"/>
              <w:rPr>
                <w:b/>
                <w:sz w:val="22"/>
                <w:szCs w:val="22"/>
                <w:highlight w:val="green"/>
                <w:u w:val="single"/>
              </w:rPr>
            </w:pPr>
          </w:p>
          <w:p w14:paraId="33C71819" w14:textId="77777777" w:rsidR="00244042" w:rsidRDefault="00244042" w:rsidP="00EC71B7">
            <w:pPr>
              <w:widowControl w:val="0"/>
              <w:autoSpaceDE w:val="0"/>
              <w:autoSpaceDN w:val="0"/>
              <w:adjustRightInd w:val="0"/>
              <w:spacing w:line="264" w:lineRule="auto"/>
              <w:jc w:val="both"/>
              <w:rPr>
                <w:b/>
                <w:sz w:val="22"/>
                <w:szCs w:val="22"/>
                <w:highlight w:val="green"/>
                <w:u w:val="single"/>
              </w:rPr>
            </w:pPr>
          </w:p>
          <w:p w14:paraId="1F293CC2" w14:textId="31E4DB8A" w:rsidR="00EC71B7" w:rsidRPr="00244042" w:rsidRDefault="00EC71B7" w:rsidP="00EC71B7">
            <w:pPr>
              <w:widowControl w:val="0"/>
              <w:autoSpaceDE w:val="0"/>
              <w:autoSpaceDN w:val="0"/>
              <w:adjustRightInd w:val="0"/>
              <w:spacing w:line="264" w:lineRule="auto"/>
              <w:jc w:val="both"/>
              <w:rPr>
                <w:b/>
                <w:sz w:val="22"/>
                <w:szCs w:val="22"/>
                <w:u w:val="single"/>
              </w:rPr>
            </w:pPr>
            <w:r w:rsidRPr="00244042">
              <w:rPr>
                <w:b/>
                <w:sz w:val="22"/>
                <w:szCs w:val="22"/>
                <w:u w:val="single"/>
              </w:rPr>
              <w:t>Síťový specialista</w:t>
            </w:r>
          </w:p>
          <w:p w14:paraId="2DF9CE20" w14:textId="77777777" w:rsidR="00871ED0" w:rsidRPr="00244042" w:rsidRDefault="00871ED0" w:rsidP="00540C08">
            <w:pPr>
              <w:widowControl w:val="0"/>
              <w:numPr>
                <w:ilvl w:val="0"/>
                <w:numId w:val="16"/>
              </w:numPr>
              <w:autoSpaceDE w:val="0"/>
              <w:autoSpaceDN w:val="0"/>
              <w:adjustRightInd w:val="0"/>
              <w:spacing w:line="264" w:lineRule="auto"/>
              <w:ind w:left="325" w:hanging="284"/>
              <w:jc w:val="both"/>
              <w:rPr>
                <w:iCs/>
                <w:sz w:val="22"/>
                <w:szCs w:val="22"/>
              </w:rPr>
            </w:pPr>
            <w:r w:rsidRPr="00244042">
              <w:rPr>
                <w:iCs/>
                <w:sz w:val="22"/>
                <w:szCs w:val="22"/>
              </w:rPr>
              <w:t xml:space="preserve">jméno a příjmení </w:t>
            </w:r>
          </w:p>
          <w:p w14:paraId="43F6FBAA" w14:textId="4C3A9791" w:rsidR="00871ED0" w:rsidRPr="00244042" w:rsidRDefault="00871ED0" w:rsidP="00540C08">
            <w:pPr>
              <w:widowControl w:val="0"/>
              <w:numPr>
                <w:ilvl w:val="0"/>
                <w:numId w:val="16"/>
              </w:numPr>
              <w:autoSpaceDE w:val="0"/>
              <w:autoSpaceDN w:val="0"/>
              <w:adjustRightInd w:val="0"/>
              <w:spacing w:line="264" w:lineRule="auto"/>
              <w:ind w:left="325" w:hanging="284"/>
              <w:jc w:val="both"/>
              <w:rPr>
                <w:iCs/>
                <w:sz w:val="22"/>
                <w:szCs w:val="22"/>
              </w:rPr>
            </w:pPr>
            <w:r w:rsidRPr="00244042">
              <w:rPr>
                <w:iCs/>
                <w:sz w:val="22"/>
                <w:szCs w:val="22"/>
              </w:rPr>
              <w:t>délka praxe v</w:t>
            </w:r>
            <w:r w:rsidR="00244042" w:rsidRPr="00244042">
              <w:rPr>
                <w:iCs/>
                <w:sz w:val="22"/>
                <w:szCs w:val="22"/>
              </w:rPr>
              <w:t> </w:t>
            </w:r>
            <w:r w:rsidRPr="00244042">
              <w:rPr>
                <w:iCs/>
                <w:sz w:val="22"/>
                <w:szCs w:val="22"/>
              </w:rPr>
              <w:t>oblasti</w:t>
            </w:r>
            <w:r w:rsidR="00244042" w:rsidRPr="00244042">
              <w:rPr>
                <w:iCs/>
                <w:sz w:val="22"/>
                <w:szCs w:val="22"/>
              </w:rPr>
              <w:t xml:space="preserve"> síťové infrastruktury</w:t>
            </w:r>
          </w:p>
          <w:p w14:paraId="7521903B" w14:textId="4577097F" w:rsidR="00871ED0" w:rsidRPr="00244042" w:rsidRDefault="00871ED0" w:rsidP="00540C08">
            <w:pPr>
              <w:widowControl w:val="0"/>
              <w:numPr>
                <w:ilvl w:val="0"/>
                <w:numId w:val="16"/>
              </w:numPr>
              <w:autoSpaceDE w:val="0"/>
              <w:autoSpaceDN w:val="0"/>
              <w:adjustRightInd w:val="0"/>
              <w:spacing w:line="264" w:lineRule="auto"/>
              <w:ind w:left="325" w:hanging="284"/>
              <w:jc w:val="both"/>
              <w:rPr>
                <w:iCs/>
                <w:sz w:val="22"/>
                <w:szCs w:val="22"/>
              </w:rPr>
            </w:pPr>
            <w:r w:rsidRPr="00244042">
              <w:rPr>
                <w:iCs/>
                <w:sz w:val="22"/>
                <w:szCs w:val="22"/>
              </w:rPr>
              <w:t xml:space="preserve">potvrzení vztahu k dodavateli, tj. uvede, že se jedná o zaměstnance nebo osobu v obdobném postavení (uvést v jakém) </w:t>
            </w:r>
            <w:r w:rsidR="005E6A5C">
              <w:rPr>
                <w:iCs/>
                <w:sz w:val="22"/>
                <w:szCs w:val="22"/>
              </w:rPr>
              <w:t>nebo</w:t>
            </w:r>
            <w:r w:rsidR="005E6A5C" w:rsidRPr="00987DF6">
              <w:rPr>
                <w:iCs/>
                <w:sz w:val="22"/>
                <w:szCs w:val="22"/>
              </w:rPr>
              <w:t xml:space="preserve"> že kvalifikaci prokazuje prostřednictvím jiné osoby.</w:t>
            </w:r>
          </w:p>
          <w:p w14:paraId="37707624" w14:textId="77777777" w:rsidR="00205A5E" w:rsidRPr="00806FF0" w:rsidRDefault="00205A5E" w:rsidP="00EC71B7">
            <w:pPr>
              <w:widowControl w:val="0"/>
              <w:autoSpaceDE w:val="0"/>
              <w:autoSpaceDN w:val="0"/>
              <w:adjustRightInd w:val="0"/>
              <w:spacing w:line="264" w:lineRule="auto"/>
              <w:jc w:val="both"/>
              <w:rPr>
                <w:iCs/>
                <w:sz w:val="22"/>
                <w:szCs w:val="22"/>
                <w:highlight w:val="green"/>
                <w:u w:val="single"/>
              </w:rPr>
            </w:pPr>
          </w:p>
          <w:p w14:paraId="59988BDE" w14:textId="77777777" w:rsidR="000A0C0F" w:rsidRDefault="000A0C0F" w:rsidP="00EC71B7">
            <w:pPr>
              <w:widowControl w:val="0"/>
              <w:autoSpaceDE w:val="0"/>
              <w:autoSpaceDN w:val="0"/>
              <w:adjustRightInd w:val="0"/>
              <w:spacing w:line="264" w:lineRule="auto"/>
              <w:jc w:val="both"/>
              <w:rPr>
                <w:b/>
                <w:sz w:val="22"/>
                <w:szCs w:val="22"/>
                <w:highlight w:val="green"/>
                <w:u w:val="single"/>
              </w:rPr>
            </w:pPr>
          </w:p>
          <w:p w14:paraId="5B5532FD" w14:textId="5072A7B4" w:rsidR="00EC71B7" w:rsidRPr="000A0C0F" w:rsidRDefault="00540C08" w:rsidP="00EC71B7">
            <w:pPr>
              <w:widowControl w:val="0"/>
              <w:autoSpaceDE w:val="0"/>
              <w:autoSpaceDN w:val="0"/>
              <w:adjustRightInd w:val="0"/>
              <w:spacing w:line="264" w:lineRule="auto"/>
              <w:jc w:val="both"/>
              <w:rPr>
                <w:b/>
                <w:sz w:val="22"/>
                <w:szCs w:val="22"/>
                <w:u w:val="single"/>
              </w:rPr>
            </w:pPr>
            <w:r w:rsidRPr="000A0C0F">
              <w:rPr>
                <w:b/>
                <w:sz w:val="22"/>
                <w:szCs w:val="22"/>
                <w:u w:val="single"/>
              </w:rPr>
              <w:t>S</w:t>
            </w:r>
            <w:r w:rsidR="00EC71B7" w:rsidRPr="000A0C0F">
              <w:rPr>
                <w:b/>
                <w:sz w:val="22"/>
                <w:szCs w:val="22"/>
                <w:u w:val="single"/>
              </w:rPr>
              <w:t>erverový specialista</w:t>
            </w:r>
          </w:p>
          <w:p w14:paraId="724D0DB9" w14:textId="77777777" w:rsidR="00540C08" w:rsidRPr="000A0C0F" w:rsidRDefault="00540C08" w:rsidP="00540C08">
            <w:pPr>
              <w:widowControl w:val="0"/>
              <w:numPr>
                <w:ilvl w:val="0"/>
                <w:numId w:val="16"/>
              </w:numPr>
              <w:autoSpaceDE w:val="0"/>
              <w:autoSpaceDN w:val="0"/>
              <w:adjustRightInd w:val="0"/>
              <w:spacing w:line="264" w:lineRule="auto"/>
              <w:ind w:left="325" w:hanging="284"/>
              <w:jc w:val="both"/>
              <w:rPr>
                <w:iCs/>
                <w:sz w:val="22"/>
                <w:szCs w:val="22"/>
              </w:rPr>
            </w:pPr>
            <w:r w:rsidRPr="000A0C0F">
              <w:rPr>
                <w:iCs/>
                <w:sz w:val="22"/>
                <w:szCs w:val="22"/>
              </w:rPr>
              <w:t xml:space="preserve">jméno a příjmení </w:t>
            </w:r>
          </w:p>
          <w:p w14:paraId="548DA4E5" w14:textId="77777777" w:rsidR="00540C08" w:rsidRPr="001D2CD9" w:rsidRDefault="00540C08" w:rsidP="00540C08">
            <w:pPr>
              <w:widowControl w:val="0"/>
              <w:numPr>
                <w:ilvl w:val="0"/>
                <w:numId w:val="16"/>
              </w:numPr>
              <w:autoSpaceDE w:val="0"/>
              <w:autoSpaceDN w:val="0"/>
              <w:adjustRightInd w:val="0"/>
              <w:spacing w:line="264" w:lineRule="auto"/>
              <w:ind w:left="325" w:hanging="284"/>
              <w:jc w:val="both"/>
              <w:rPr>
                <w:iCs/>
                <w:sz w:val="22"/>
                <w:szCs w:val="22"/>
              </w:rPr>
            </w:pPr>
            <w:r w:rsidRPr="001D2CD9">
              <w:rPr>
                <w:iCs/>
                <w:sz w:val="22"/>
                <w:szCs w:val="22"/>
              </w:rPr>
              <w:t>požadovaná referenční zakázka včetně všech požadovaných informací k ní (název objednatele, název stavby, stručný popis plnění referenční zakázky, doba realizace a termín a způsob dokončení této referenční zakázky, finanční objem referenční zakázky, kontaktní osoba objednatele, u které bude možné realizaci referenční zakázky ověřit, vč. kontaktního e-mailu a uvedení pozice na které daná osoba působila)</w:t>
            </w:r>
          </w:p>
          <w:p w14:paraId="58FBD43C" w14:textId="552E0C25" w:rsidR="00540C08" w:rsidRPr="00CF644B" w:rsidRDefault="00540C08" w:rsidP="00540C08">
            <w:pPr>
              <w:widowControl w:val="0"/>
              <w:numPr>
                <w:ilvl w:val="0"/>
                <w:numId w:val="16"/>
              </w:numPr>
              <w:autoSpaceDE w:val="0"/>
              <w:autoSpaceDN w:val="0"/>
              <w:adjustRightInd w:val="0"/>
              <w:spacing w:line="264" w:lineRule="auto"/>
              <w:ind w:left="325" w:hanging="284"/>
              <w:jc w:val="both"/>
              <w:rPr>
                <w:iCs/>
                <w:sz w:val="22"/>
                <w:szCs w:val="22"/>
              </w:rPr>
            </w:pPr>
            <w:r w:rsidRPr="00CF644B">
              <w:rPr>
                <w:iCs/>
                <w:sz w:val="22"/>
                <w:szCs w:val="22"/>
              </w:rPr>
              <w:t xml:space="preserve">potvrzení vztahu k dodavateli, tj. uvede, že se jedná o zaměstnance nebo osobu v obdobném postavení (uvést v jakém) </w:t>
            </w:r>
            <w:r w:rsidR="005E6A5C">
              <w:rPr>
                <w:iCs/>
                <w:sz w:val="22"/>
                <w:szCs w:val="22"/>
              </w:rPr>
              <w:t>nebo</w:t>
            </w:r>
            <w:r w:rsidR="005E6A5C" w:rsidRPr="00987DF6">
              <w:rPr>
                <w:iCs/>
                <w:sz w:val="22"/>
                <w:szCs w:val="22"/>
              </w:rPr>
              <w:t xml:space="preserve"> že kvalifikaci prokazuje prostřednictvím jiné osoby.</w:t>
            </w:r>
          </w:p>
          <w:p w14:paraId="4E469BCA" w14:textId="77777777" w:rsidR="00205A5E" w:rsidRPr="00806FF0" w:rsidRDefault="00205A5E" w:rsidP="00EC71B7">
            <w:pPr>
              <w:widowControl w:val="0"/>
              <w:autoSpaceDE w:val="0"/>
              <w:autoSpaceDN w:val="0"/>
              <w:adjustRightInd w:val="0"/>
              <w:spacing w:line="264" w:lineRule="auto"/>
              <w:jc w:val="both"/>
              <w:rPr>
                <w:iCs/>
                <w:sz w:val="22"/>
                <w:szCs w:val="22"/>
                <w:highlight w:val="green"/>
                <w:u w:val="single"/>
              </w:rPr>
            </w:pPr>
          </w:p>
          <w:p w14:paraId="7DD8531E" w14:textId="0C0CABA8" w:rsidR="00205A5E" w:rsidRPr="00806FF0" w:rsidRDefault="00205A5E" w:rsidP="00EC71B7">
            <w:pPr>
              <w:widowControl w:val="0"/>
              <w:autoSpaceDE w:val="0"/>
              <w:autoSpaceDN w:val="0"/>
              <w:adjustRightInd w:val="0"/>
              <w:spacing w:line="264" w:lineRule="auto"/>
              <w:jc w:val="both"/>
              <w:rPr>
                <w:sz w:val="22"/>
                <w:szCs w:val="22"/>
                <w:highlight w:val="green"/>
              </w:rPr>
            </w:pPr>
          </w:p>
        </w:tc>
      </w:tr>
    </w:tbl>
    <w:p w14:paraId="7735A9EB" w14:textId="77777777" w:rsidR="00205A5E" w:rsidRPr="00205A5E" w:rsidRDefault="00205A5E" w:rsidP="00205A5E">
      <w:pPr>
        <w:pStyle w:val="Zhlav"/>
        <w:tabs>
          <w:tab w:val="clear" w:pos="4536"/>
          <w:tab w:val="clear" w:pos="9072"/>
        </w:tabs>
        <w:spacing w:line="264" w:lineRule="auto"/>
        <w:jc w:val="both"/>
        <w:rPr>
          <w:b/>
          <w:bCs/>
          <w:iCs/>
          <w:sz w:val="22"/>
          <w:szCs w:val="22"/>
          <w:u w:val="single"/>
        </w:rPr>
      </w:pPr>
    </w:p>
    <w:p w14:paraId="60C49049" w14:textId="16F044C1" w:rsidR="00205A5E" w:rsidRPr="00205A5E" w:rsidRDefault="00205A5E" w:rsidP="00205A5E">
      <w:pPr>
        <w:pStyle w:val="Zhlav"/>
        <w:tabs>
          <w:tab w:val="clear" w:pos="4536"/>
          <w:tab w:val="clear" w:pos="9072"/>
        </w:tabs>
        <w:spacing w:line="264" w:lineRule="auto"/>
        <w:jc w:val="both"/>
        <w:rPr>
          <w:b/>
          <w:bCs/>
          <w:iCs/>
          <w:sz w:val="22"/>
          <w:szCs w:val="22"/>
          <w:u w:val="single"/>
        </w:rPr>
      </w:pPr>
      <w:r w:rsidRPr="00205A5E">
        <w:rPr>
          <w:b/>
          <w:bCs/>
          <w:iCs/>
          <w:sz w:val="22"/>
          <w:szCs w:val="22"/>
          <w:u w:val="single"/>
        </w:rPr>
        <w:t>8.4 SPOLEČNÁ USTANOVENÍ K PROKÁZÁNÍ KVALIFIKACE – POŽADAVKY NA PŘEDLOŽENÍ DOKLADŮ</w:t>
      </w:r>
    </w:p>
    <w:p w14:paraId="6FE01A5B" w14:textId="77777777" w:rsidR="00205A5E" w:rsidRPr="00706511" w:rsidRDefault="00205A5E" w:rsidP="00205A5E">
      <w:pPr>
        <w:widowControl w:val="0"/>
        <w:autoSpaceDE w:val="0"/>
        <w:autoSpaceDN w:val="0"/>
        <w:adjustRightInd w:val="0"/>
        <w:spacing w:line="264" w:lineRule="auto"/>
        <w:jc w:val="both"/>
        <w:rPr>
          <w:sz w:val="22"/>
          <w:szCs w:val="22"/>
        </w:rPr>
      </w:pPr>
      <w:bookmarkStart w:id="7" w:name="_Hlk160523783"/>
    </w:p>
    <w:bookmarkEnd w:id="7"/>
    <w:p w14:paraId="179DC275" w14:textId="43E3BF33" w:rsidR="00706511" w:rsidRPr="00706511" w:rsidRDefault="00706511" w:rsidP="00706511">
      <w:pPr>
        <w:widowControl w:val="0"/>
        <w:autoSpaceDE w:val="0"/>
        <w:autoSpaceDN w:val="0"/>
        <w:adjustRightInd w:val="0"/>
        <w:spacing w:line="264" w:lineRule="auto"/>
        <w:jc w:val="both"/>
        <w:rPr>
          <w:sz w:val="22"/>
          <w:szCs w:val="22"/>
        </w:rPr>
      </w:pPr>
      <w:r w:rsidRPr="00706511">
        <w:rPr>
          <w:sz w:val="22"/>
          <w:szCs w:val="22"/>
        </w:rPr>
        <w:t xml:space="preserve">Dodavatel prokáže splnění základní a profesní způsobilosti a technické kvalifikace doklady, postačí předložení v prostých kopiích. Zadavatel nepřipouští nahradit tyto doklady čestným prohlášením. Pro požadovaná čestná prohlášení [odst. </w:t>
      </w:r>
      <w:r>
        <w:rPr>
          <w:sz w:val="22"/>
          <w:szCs w:val="22"/>
        </w:rPr>
        <w:t>8</w:t>
      </w:r>
      <w:r w:rsidRPr="00706511">
        <w:rPr>
          <w:sz w:val="22"/>
          <w:szCs w:val="22"/>
        </w:rPr>
        <w:t xml:space="preserve">.1 bod b), c) a příp. e)], je možné použít předepsanou přílohu č. </w:t>
      </w:r>
      <w:r>
        <w:rPr>
          <w:sz w:val="22"/>
          <w:szCs w:val="22"/>
        </w:rPr>
        <w:t>2</w:t>
      </w:r>
      <w:r w:rsidRPr="00706511">
        <w:rPr>
          <w:sz w:val="22"/>
          <w:szCs w:val="22"/>
        </w:rPr>
        <w:t xml:space="preserve"> zadávací dokumentace </w:t>
      </w:r>
      <w:r w:rsidRPr="00706511">
        <w:rPr>
          <w:i/>
          <w:sz w:val="22"/>
          <w:szCs w:val="22"/>
        </w:rPr>
        <w:t>Čestné prohlášení k prokázání kvalifikace</w:t>
      </w:r>
      <w:r w:rsidRPr="00706511">
        <w:rPr>
          <w:sz w:val="22"/>
          <w:szCs w:val="22"/>
        </w:rPr>
        <w:t xml:space="preserve">. </w:t>
      </w:r>
      <w:r w:rsidRPr="00706511">
        <w:rPr>
          <w:bCs/>
          <w:iCs/>
          <w:sz w:val="22"/>
          <w:szCs w:val="22"/>
        </w:rPr>
        <w:t>Stejně tak použije tuto přílohu k prokázání technické kvalifikace jejím vyplněním. Zadavatel doporučuje, aby dodavatel využil právě tuto přílohu ze zadávací dokumentace tak, aby byla zajištěna vzájemná porovnatelnost nabídek a aby zadavatel získal od všech dodavatelů relevantní informace, které požaduje.</w:t>
      </w:r>
    </w:p>
    <w:p w14:paraId="1A39BFDF" w14:textId="77777777" w:rsidR="00706511" w:rsidRPr="00706511" w:rsidRDefault="00706511" w:rsidP="00706511">
      <w:pPr>
        <w:widowControl w:val="0"/>
        <w:autoSpaceDE w:val="0"/>
        <w:autoSpaceDN w:val="0"/>
        <w:adjustRightInd w:val="0"/>
        <w:spacing w:line="264" w:lineRule="auto"/>
        <w:jc w:val="both"/>
        <w:rPr>
          <w:sz w:val="22"/>
          <w:szCs w:val="22"/>
        </w:rPr>
      </w:pPr>
    </w:p>
    <w:p w14:paraId="34829EC9" w14:textId="77777777" w:rsidR="00706511" w:rsidRPr="00706511" w:rsidRDefault="00706511" w:rsidP="00706511">
      <w:pPr>
        <w:widowControl w:val="0"/>
        <w:autoSpaceDE w:val="0"/>
        <w:autoSpaceDN w:val="0"/>
        <w:adjustRightInd w:val="0"/>
        <w:spacing w:after="120" w:line="264" w:lineRule="auto"/>
        <w:jc w:val="both"/>
        <w:rPr>
          <w:sz w:val="22"/>
          <w:szCs w:val="22"/>
        </w:rPr>
      </w:pPr>
      <w:r w:rsidRPr="00706511">
        <w:rPr>
          <w:sz w:val="22"/>
          <w:szCs w:val="22"/>
        </w:rPr>
        <w:t xml:space="preserve">Doklady prokazující základní způsobilost podle § 74 musí prokazovat splnění požadovaného kritéria způsobilosti nejpozději v době 3 měsíců přede dnem zahájení zadávacího řízení (tedy nesmí být k okamžiku </w:t>
      </w:r>
      <w:r w:rsidRPr="00706511">
        <w:rPr>
          <w:sz w:val="22"/>
          <w:szCs w:val="22"/>
        </w:rPr>
        <w:lastRenderedPageBreak/>
        <w:t xml:space="preserve">zahájení zadávacího řízení starší 3 měsíců). </w:t>
      </w:r>
    </w:p>
    <w:p w14:paraId="12125785" w14:textId="77777777" w:rsidR="00706511" w:rsidRPr="00706511" w:rsidRDefault="00706511" w:rsidP="00706511">
      <w:pPr>
        <w:widowControl w:val="0"/>
        <w:autoSpaceDE w:val="0"/>
        <w:autoSpaceDN w:val="0"/>
        <w:adjustRightInd w:val="0"/>
        <w:spacing w:line="264" w:lineRule="auto"/>
        <w:jc w:val="both"/>
        <w:rPr>
          <w:sz w:val="22"/>
          <w:szCs w:val="22"/>
        </w:rPr>
      </w:pPr>
      <w:r w:rsidRPr="00706511">
        <w:rPr>
          <w:sz w:val="22"/>
          <w:szCs w:val="22"/>
        </w:rPr>
        <w:t>Povinnost předložit doklad může dodavatel splnit i odkazem na odpovídající informace vedené v informačním systému veřejné správy ve smyslu zákona č. 365/2000 Sb., o informačních systémech veřejné správy, ve znění pozdějších předpisů, nebo v obdobném systému vedeném v jiném členském státu, který umožňuje neomezený dálkový přístup. Takový odkaz musí obsahovat internetovou adresu a údaje pro přihlášení a vyhledání požadované informace, jsou-li takové údaje nezbytné. V ČR jde zejména o</w:t>
      </w:r>
    </w:p>
    <w:p w14:paraId="64B43C44" w14:textId="77777777" w:rsidR="00706511" w:rsidRPr="00706511" w:rsidRDefault="00706511" w:rsidP="00706511">
      <w:pPr>
        <w:pStyle w:val="Odstavecseseznamem"/>
        <w:widowControl w:val="0"/>
        <w:numPr>
          <w:ilvl w:val="0"/>
          <w:numId w:val="17"/>
        </w:numPr>
        <w:autoSpaceDE w:val="0"/>
        <w:autoSpaceDN w:val="0"/>
        <w:adjustRightInd w:val="0"/>
        <w:spacing w:line="264" w:lineRule="auto"/>
        <w:ind w:left="426" w:hanging="284"/>
        <w:jc w:val="both"/>
        <w:rPr>
          <w:sz w:val="22"/>
          <w:szCs w:val="22"/>
        </w:rPr>
      </w:pPr>
      <w:r w:rsidRPr="00706511">
        <w:rPr>
          <w:sz w:val="22"/>
          <w:szCs w:val="22"/>
        </w:rPr>
        <w:t>výpis z obchodního rejstříku,</w:t>
      </w:r>
    </w:p>
    <w:p w14:paraId="7178EA52" w14:textId="77777777" w:rsidR="00706511" w:rsidRPr="00706511" w:rsidRDefault="00706511" w:rsidP="00706511">
      <w:pPr>
        <w:pStyle w:val="Odstavecseseznamem"/>
        <w:widowControl w:val="0"/>
        <w:numPr>
          <w:ilvl w:val="0"/>
          <w:numId w:val="17"/>
        </w:numPr>
        <w:autoSpaceDE w:val="0"/>
        <w:autoSpaceDN w:val="0"/>
        <w:adjustRightInd w:val="0"/>
        <w:spacing w:line="264" w:lineRule="auto"/>
        <w:ind w:left="426" w:hanging="284"/>
        <w:jc w:val="both"/>
        <w:rPr>
          <w:sz w:val="22"/>
          <w:szCs w:val="22"/>
        </w:rPr>
      </w:pPr>
      <w:r w:rsidRPr="00706511">
        <w:rPr>
          <w:sz w:val="22"/>
          <w:szCs w:val="22"/>
        </w:rPr>
        <w:t>výpis z veřejné části živnostenského rejstříku,</w:t>
      </w:r>
    </w:p>
    <w:p w14:paraId="46C24207" w14:textId="77777777" w:rsidR="00706511" w:rsidRPr="00706511" w:rsidRDefault="00706511" w:rsidP="00706511">
      <w:pPr>
        <w:pStyle w:val="Odstavecseseznamem"/>
        <w:widowControl w:val="0"/>
        <w:numPr>
          <w:ilvl w:val="0"/>
          <w:numId w:val="17"/>
        </w:numPr>
        <w:autoSpaceDE w:val="0"/>
        <w:autoSpaceDN w:val="0"/>
        <w:adjustRightInd w:val="0"/>
        <w:spacing w:line="264" w:lineRule="auto"/>
        <w:ind w:left="426" w:hanging="284"/>
        <w:jc w:val="both"/>
        <w:rPr>
          <w:sz w:val="22"/>
          <w:szCs w:val="22"/>
        </w:rPr>
      </w:pPr>
      <w:r w:rsidRPr="00706511">
        <w:rPr>
          <w:sz w:val="22"/>
          <w:szCs w:val="22"/>
        </w:rPr>
        <w:t>výpis ze seznamu kvalifikovaných dodavatelů</w:t>
      </w:r>
    </w:p>
    <w:p w14:paraId="256BD24C" w14:textId="77777777" w:rsidR="00706511" w:rsidRPr="00706511" w:rsidRDefault="00706511" w:rsidP="00706511">
      <w:pPr>
        <w:pStyle w:val="Odstavecseseznamem"/>
        <w:widowControl w:val="0"/>
        <w:numPr>
          <w:ilvl w:val="0"/>
          <w:numId w:val="17"/>
        </w:numPr>
        <w:autoSpaceDE w:val="0"/>
        <w:autoSpaceDN w:val="0"/>
        <w:adjustRightInd w:val="0"/>
        <w:spacing w:line="264" w:lineRule="auto"/>
        <w:ind w:left="426" w:hanging="284"/>
        <w:jc w:val="both"/>
        <w:rPr>
          <w:sz w:val="22"/>
          <w:szCs w:val="22"/>
        </w:rPr>
      </w:pPr>
      <w:r w:rsidRPr="00706511">
        <w:rPr>
          <w:sz w:val="22"/>
          <w:szCs w:val="22"/>
        </w:rPr>
        <w:t>výpis ze seznamu autorizovaných osob vedený Českou komorou autorizovaných inženýrů a techniků činných ve výstavbě.</w:t>
      </w:r>
    </w:p>
    <w:p w14:paraId="346F7996" w14:textId="77777777" w:rsidR="00706511" w:rsidRPr="00706511" w:rsidRDefault="00706511" w:rsidP="00706511">
      <w:pPr>
        <w:widowControl w:val="0"/>
        <w:autoSpaceDE w:val="0"/>
        <w:autoSpaceDN w:val="0"/>
        <w:adjustRightInd w:val="0"/>
        <w:spacing w:line="264" w:lineRule="auto"/>
        <w:jc w:val="both"/>
        <w:rPr>
          <w:sz w:val="22"/>
          <w:szCs w:val="22"/>
        </w:rPr>
      </w:pPr>
    </w:p>
    <w:p w14:paraId="33985060" w14:textId="77777777" w:rsidR="00706511" w:rsidRPr="00706511" w:rsidRDefault="00706511" w:rsidP="00706511">
      <w:pPr>
        <w:widowControl w:val="0"/>
        <w:autoSpaceDE w:val="0"/>
        <w:autoSpaceDN w:val="0"/>
        <w:adjustRightInd w:val="0"/>
        <w:spacing w:line="264" w:lineRule="auto"/>
        <w:jc w:val="both"/>
        <w:rPr>
          <w:sz w:val="22"/>
          <w:szCs w:val="22"/>
        </w:rPr>
      </w:pPr>
      <w:r w:rsidRPr="00706511">
        <w:rPr>
          <w:sz w:val="22"/>
          <w:szCs w:val="22"/>
        </w:rPr>
        <w:t>Dodavatel také může nahradit požadované doklady jednotným evropským osvědčením pro veřejné zakázky ve smyslu § 87 ZZVZ.</w:t>
      </w:r>
    </w:p>
    <w:p w14:paraId="75504764" w14:textId="77777777" w:rsidR="00706511" w:rsidRPr="00706511" w:rsidRDefault="00706511" w:rsidP="00706511">
      <w:pPr>
        <w:widowControl w:val="0"/>
        <w:autoSpaceDE w:val="0"/>
        <w:autoSpaceDN w:val="0"/>
        <w:adjustRightInd w:val="0"/>
        <w:spacing w:line="264" w:lineRule="auto"/>
        <w:jc w:val="both"/>
        <w:rPr>
          <w:sz w:val="22"/>
          <w:szCs w:val="22"/>
        </w:rPr>
      </w:pPr>
    </w:p>
    <w:p w14:paraId="415B54A6" w14:textId="77777777" w:rsidR="00706511" w:rsidRPr="00706511" w:rsidRDefault="00706511" w:rsidP="00706511">
      <w:pPr>
        <w:widowControl w:val="0"/>
        <w:autoSpaceDE w:val="0"/>
        <w:autoSpaceDN w:val="0"/>
        <w:adjustRightInd w:val="0"/>
        <w:spacing w:line="264" w:lineRule="auto"/>
        <w:jc w:val="both"/>
        <w:rPr>
          <w:sz w:val="22"/>
          <w:szCs w:val="22"/>
        </w:rPr>
      </w:pPr>
      <w:r w:rsidRPr="00706511">
        <w:rPr>
          <w:sz w:val="22"/>
          <w:szCs w:val="22"/>
        </w:rPr>
        <w:t xml:space="preserve">Účastníci mohou předložit zadavateli výpis ze seznamu kvalifikovaných dodavatelů, tento výpis nahrazuje doklad prokazující: </w:t>
      </w:r>
    </w:p>
    <w:p w14:paraId="67CB3FF1" w14:textId="77777777" w:rsidR="00706511" w:rsidRPr="00706511" w:rsidRDefault="00706511" w:rsidP="00706511">
      <w:pPr>
        <w:pStyle w:val="Odstavecseseznamem"/>
        <w:widowControl w:val="0"/>
        <w:numPr>
          <w:ilvl w:val="0"/>
          <w:numId w:val="3"/>
        </w:numPr>
        <w:tabs>
          <w:tab w:val="left" w:pos="709"/>
        </w:tabs>
        <w:autoSpaceDE w:val="0"/>
        <w:autoSpaceDN w:val="0"/>
        <w:adjustRightInd w:val="0"/>
        <w:spacing w:line="264" w:lineRule="auto"/>
        <w:ind w:left="426" w:hanging="284"/>
        <w:jc w:val="both"/>
        <w:rPr>
          <w:sz w:val="22"/>
          <w:szCs w:val="22"/>
        </w:rPr>
      </w:pPr>
      <w:r w:rsidRPr="00706511">
        <w:rPr>
          <w:sz w:val="22"/>
          <w:szCs w:val="22"/>
        </w:rPr>
        <w:t>základní způsobilost podle § 74 ZZVZ a</w:t>
      </w:r>
    </w:p>
    <w:p w14:paraId="7B60E002" w14:textId="77777777" w:rsidR="00706511" w:rsidRPr="00706511" w:rsidRDefault="00706511" w:rsidP="00706511">
      <w:pPr>
        <w:pStyle w:val="Odstavecseseznamem"/>
        <w:widowControl w:val="0"/>
        <w:numPr>
          <w:ilvl w:val="0"/>
          <w:numId w:val="3"/>
        </w:numPr>
        <w:tabs>
          <w:tab w:val="left" w:pos="709"/>
        </w:tabs>
        <w:autoSpaceDE w:val="0"/>
        <w:autoSpaceDN w:val="0"/>
        <w:adjustRightInd w:val="0"/>
        <w:spacing w:line="264" w:lineRule="auto"/>
        <w:ind w:left="426" w:hanging="284"/>
        <w:jc w:val="both"/>
        <w:rPr>
          <w:sz w:val="22"/>
          <w:szCs w:val="22"/>
        </w:rPr>
      </w:pPr>
      <w:r w:rsidRPr="00706511">
        <w:rPr>
          <w:sz w:val="22"/>
          <w:szCs w:val="22"/>
        </w:rPr>
        <w:t xml:space="preserve">profesní způsobilost podle § 77 ZZVZ v tom rozsahu, v jakém údaje ve výpisu ze seznamu kvalifikovaných dodavatelů prokazují splnění kritérií profesní způsobilosti. </w:t>
      </w:r>
    </w:p>
    <w:p w14:paraId="4E7E964D" w14:textId="77777777" w:rsidR="00706511" w:rsidRPr="00706511" w:rsidRDefault="00706511" w:rsidP="00706511">
      <w:pPr>
        <w:widowControl w:val="0"/>
        <w:autoSpaceDE w:val="0"/>
        <w:autoSpaceDN w:val="0"/>
        <w:adjustRightInd w:val="0"/>
        <w:spacing w:line="264" w:lineRule="auto"/>
        <w:jc w:val="both"/>
        <w:rPr>
          <w:sz w:val="22"/>
          <w:szCs w:val="22"/>
        </w:rPr>
      </w:pPr>
      <w:r w:rsidRPr="00706511">
        <w:rPr>
          <w:sz w:val="22"/>
          <w:szCs w:val="22"/>
        </w:rPr>
        <w:t xml:space="preserve">Výpis ze seznamu kvalifikovaných dodavatelů, nesmí být starší než 3 měsíce k poslednímu dni, ke kterému má být prokázána základní způsobilost nebo profesní způsobilost. </w:t>
      </w:r>
    </w:p>
    <w:p w14:paraId="6958DF43" w14:textId="77777777" w:rsidR="00706511" w:rsidRPr="00706511" w:rsidRDefault="00706511" w:rsidP="00706511">
      <w:pPr>
        <w:widowControl w:val="0"/>
        <w:autoSpaceDE w:val="0"/>
        <w:autoSpaceDN w:val="0"/>
        <w:adjustRightInd w:val="0"/>
        <w:spacing w:line="264" w:lineRule="auto"/>
        <w:jc w:val="both"/>
        <w:rPr>
          <w:sz w:val="22"/>
          <w:szCs w:val="22"/>
        </w:rPr>
      </w:pPr>
    </w:p>
    <w:p w14:paraId="1179FEA2" w14:textId="77777777" w:rsidR="00706511" w:rsidRPr="00706511" w:rsidRDefault="00706511" w:rsidP="00706511">
      <w:pPr>
        <w:pStyle w:val="Zkladntextodsazen"/>
        <w:spacing w:line="264" w:lineRule="auto"/>
        <w:ind w:left="0"/>
        <w:rPr>
          <w:sz w:val="22"/>
          <w:szCs w:val="22"/>
        </w:rPr>
      </w:pPr>
      <w:r w:rsidRPr="00706511">
        <w:rPr>
          <w:sz w:val="22"/>
          <w:szCs w:val="22"/>
        </w:rPr>
        <w:t xml:space="preserve">Účastník může rovněž prokázat splnění kvalifikace nebo její části certifikátem ze systému certifikovaných dodavatelů. Nejdelší přípustná platnost certifikátu je jeden rok od jeho vydání. Před uzavřením smlouvy lze po dodavateli, který prokázal kvalifikaci certifikátem, požadovat předložení dokladů podle § 74 odst. 1 písm. b) až d) ZZVZ. </w:t>
      </w:r>
    </w:p>
    <w:p w14:paraId="102A58E8" w14:textId="77777777" w:rsidR="00706511" w:rsidRPr="00706511" w:rsidRDefault="00706511" w:rsidP="00706511">
      <w:pPr>
        <w:widowControl w:val="0"/>
        <w:autoSpaceDE w:val="0"/>
        <w:autoSpaceDN w:val="0"/>
        <w:adjustRightInd w:val="0"/>
        <w:spacing w:line="264" w:lineRule="auto"/>
        <w:jc w:val="both"/>
        <w:rPr>
          <w:sz w:val="22"/>
          <w:szCs w:val="22"/>
        </w:rPr>
      </w:pPr>
    </w:p>
    <w:p w14:paraId="43A17DC5" w14:textId="77777777" w:rsidR="00706511" w:rsidRPr="00706511" w:rsidRDefault="00706511" w:rsidP="00706511">
      <w:pPr>
        <w:widowControl w:val="0"/>
        <w:autoSpaceDE w:val="0"/>
        <w:autoSpaceDN w:val="0"/>
        <w:adjustRightInd w:val="0"/>
        <w:spacing w:line="264" w:lineRule="auto"/>
        <w:jc w:val="both"/>
        <w:rPr>
          <w:sz w:val="22"/>
          <w:szCs w:val="22"/>
        </w:rPr>
      </w:pPr>
      <w:r w:rsidRPr="00706511">
        <w:rPr>
          <w:sz w:val="22"/>
          <w:szCs w:val="22"/>
        </w:rPr>
        <w:t>SPOLEČNÉ PROKAZOVÁNÍ KVALIFIKACE</w:t>
      </w:r>
    </w:p>
    <w:p w14:paraId="2562BEF7" w14:textId="77777777" w:rsidR="00706511" w:rsidRPr="00706511" w:rsidRDefault="00706511" w:rsidP="00706511">
      <w:pPr>
        <w:widowControl w:val="0"/>
        <w:autoSpaceDE w:val="0"/>
        <w:autoSpaceDN w:val="0"/>
        <w:adjustRightInd w:val="0"/>
        <w:spacing w:line="264" w:lineRule="auto"/>
        <w:jc w:val="both"/>
        <w:rPr>
          <w:sz w:val="22"/>
          <w:szCs w:val="22"/>
        </w:rPr>
      </w:pPr>
      <w:r w:rsidRPr="00706511">
        <w:rPr>
          <w:sz w:val="22"/>
          <w:szCs w:val="22"/>
        </w:rPr>
        <w:t xml:space="preserve">V případě </w:t>
      </w:r>
      <w:r w:rsidRPr="00706511">
        <w:rPr>
          <w:sz w:val="22"/>
          <w:szCs w:val="22"/>
          <w:u w:val="single"/>
        </w:rPr>
        <w:t>společné účasti dodavatelů</w:t>
      </w:r>
      <w:r w:rsidRPr="00706511">
        <w:rPr>
          <w:sz w:val="22"/>
          <w:szCs w:val="22"/>
        </w:rPr>
        <w:t xml:space="preserve"> prokazuje základní způsobilost a profesní způsobilost podle § 77 odst. 1 ZZVZ každý dodavatel samostatně.  </w:t>
      </w:r>
    </w:p>
    <w:p w14:paraId="5844DFBF" w14:textId="77777777" w:rsidR="00706511" w:rsidRPr="00706511" w:rsidRDefault="00706511" w:rsidP="00706511">
      <w:pPr>
        <w:widowControl w:val="0"/>
        <w:autoSpaceDE w:val="0"/>
        <w:autoSpaceDN w:val="0"/>
        <w:adjustRightInd w:val="0"/>
        <w:spacing w:line="264" w:lineRule="auto"/>
        <w:jc w:val="both"/>
        <w:rPr>
          <w:sz w:val="22"/>
          <w:szCs w:val="22"/>
        </w:rPr>
      </w:pPr>
      <w:r w:rsidRPr="00706511">
        <w:rPr>
          <w:sz w:val="22"/>
          <w:szCs w:val="22"/>
        </w:rPr>
        <w:t>Společné prokazování kvalifikace musí dále splňovat následující předpoklady:</w:t>
      </w:r>
    </w:p>
    <w:p w14:paraId="6548904E" w14:textId="77777777" w:rsidR="00706511" w:rsidRPr="00706511" w:rsidRDefault="00706511" w:rsidP="00706511">
      <w:pPr>
        <w:widowControl w:val="0"/>
        <w:autoSpaceDE w:val="0"/>
        <w:autoSpaceDN w:val="0"/>
        <w:adjustRightInd w:val="0"/>
        <w:spacing w:line="264" w:lineRule="auto"/>
        <w:jc w:val="both"/>
        <w:rPr>
          <w:sz w:val="22"/>
          <w:szCs w:val="22"/>
        </w:rPr>
      </w:pPr>
      <w:r w:rsidRPr="00706511">
        <w:rPr>
          <w:sz w:val="22"/>
          <w:szCs w:val="22"/>
        </w:rPr>
        <w:t>a) Jeden z dodavatelů bude výslovně identifikován jako vedoucí účastník určený pro komunikaci se zadavatelem v rámci zadávacího řízení;</w:t>
      </w:r>
    </w:p>
    <w:p w14:paraId="2BD4EC16" w14:textId="77777777" w:rsidR="00706511" w:rsidRPr="00706511" w:rsidRDefault="00706511" w:rsidP="00706511">
      <w:pPr>
        <w:widowControl w:val="0"/>
        <w:tabs>
          <w:tab w:val="left" w:pos="709"/>
        </w:tabs>
        <w:spacing w:after="120" w:line="264" w:lineRule="auto"/>
        <w:jc w:val="both"/>
        <w:rPr>
          <w:sz w:val="22"/>
          <w:szCs w:val="22"/>
        </w:rPr>
      </w:pPr>
      <w:r w:rsidRPr="00706511">
        <w:rPr>
          <w:sz w:val="22"/>
          <w:szCs w:val="22"/>
        </w:rPr>
        <w:t>b) S ohledem na to, že zadavatel vyžaduje, aby v případě společné účasti dodavatelů nesli odpovědnost všichni dodavatelé podávající společnou nabídku společně a nerozdílně, musí být součástí dokladů prokazujících splnění kvalifikace i doklad (např. smlouva), z něhož bude zřejmý závazek, že všichni tito dodavatelé budou vůči zadavateli a třetím osobám z jakýchkoliv právních vztahů vzniklých s veřejnou zakázkou zavázáni společně a nerozdílně, a to po celou dobu plnění veřejné zakázky,</w:t>
      </w:r>
      <w:r w:rsidRPr="00706511">
        <w:rPr>
          <w:bCs/>
          <w:sz w:val="22"/>
          <w:szCs w:val="22"/>
        </w:rPr>
        <w:t xml:space="preserve"> jakož i po dobu trvání jiných závazků vyplývajících z veřejné zakázky.</w:t>
      </w:r>
    </w:p>
    <w:p w14:paraId="2271C31D" w14:textId="77777777" w:rsidR="00706511" w:rsidRPr="00706511" w:rsidRDefault="00706511" w:rsidP="00706511">
      <w:pPr>
        <w:widowControl w:val="0"/>
        <w:tabs>
          <w:tab w:val="left" w:pos="709"/>
        </w:tabs>
        <w:autoSpaceDE w:val="0"/>
        <w:autoSpaceDN w:val="0"/>
        <w:adjustRightInd w:val="0"/>
        <w:spacing w:line="264" w:lineRule="auto"/>
        <w:jc w:val="both"/>
        <w:rPr>
          <w:sz w:val="22"/>
          <w:szCs w:val="22"/>
        </w:rPr>
      </w:pPr>
    </w:p>
    <w:p w14:paraId="0156EF14" w14:textId="77777777" w:rsidR="00706511" w:rsidRPr="00706511" w:rsidRDefault="00706511" w:rsidP="00706511">
      <w:pPr>
        <w:widowControl w:val="0"/>
        <w:autoSpaceDE w:val="0"/>
        <w:autoSpaceDN w:val="0"/>
        <w:adjustRightInd w:val="0"/>
        <w:spacing w:line="264" w:lineRule="auto"/>
        <w:jc w:val="both"/>
        <w:rPr>
          <w:bCs/>
          <w:sz w:val="22"/>
          <w:szCs w:val="22"/>
        </w:rPr>
      </w:pPr>
      <w:r w:rsidRPr="00706511">
        <w:rPr>
          <w:bCs/>
          <w:sz w:val="22"/>
          <w:szCs w:val="22"/>
        </w:rPr>
        <w:t>PROKÁZÁNÍ ČÁSTI KVALIFIKACE PROSTŘEDNICTVÍM JINÝCH OSOB</w:t>
      </w:r>
    </w:p>
    <w:p w14:paraId="7F1E86F0" w14:textId="77777777" w:rsidR="00706511" w:rsidRPr="00706511" w:rsidRDefault="00706511" w:rsidP="00706511">
      <w:pPr>
        <w:widowControl w:val="0"/>
        <w:autoSpaceDE w:val="0"/>
        <w:autoSpaceDN w:val="0"/>
        <w:adjustRightInd w:val="0"/>
        <w:spacing w:line="264" w:lineRule="auto"/>
        <w:jc w:val="both"/>
        <w:rPr>
          <w:bCs/>
          <w:sz w:val="22"/>
          <w:szCs w:val="22"/>
        </w:rPr>
      </w:pPr>
      <w:r w:rsidRPr="00706511">
        <w:rPr>
          <w:bCs/>
          <w:sz w:val="22"/>
          <w:szCs w:val="22"/>
        </w:rPr>
        <w:t xml:space="preserve">Dodavatel může prokázat určitou část profesní a technické kvalifikace (s výjimkou kritéria podle § 77 odst. 1 </w:t>
      </w:r>
      <w:r w:rsidRPr="00706511">
        <w:rPr>
          <w:bCs/>
          <w:sz w:val="22"/>
          <w:szCs w:val="22"/>
        </w:rPr>
        <w:lastRenderedPageBreak/>
        <w:t xml:space="preserve">ZZVZ) </w:t>
      </w:r>
      <w:r w:rsidRPr="00706511">
        <w:rPr>
          <w:bCs/>
          <w:sz w:val="22"/>
          <w:szCs w:val="22"/>
          <w:u w:val="single"/>
        </w:rPr>
        <w:t>prostřednictvím jiných osob.</w:t>
      </w:r>
      <w:r w:rsidRPr="00706511">
        <w:rPr>
          <w:bCs/>
          <w:sz w:val="22"/>
          <w:szCs w:val="22"/>
        </w:rPr>
        <w:t xml:space="preserve"> Dodavatel je v takovém případě povinen zadavateli předložit: </w:t>
      </w:r>
    </w:p>
    <w:p w14:paraId="512B99A0" w14:textId="77777777" w:rsidR="00706511" w:rsidRPr="00706511" w:rsidRDefault="00706511" w:rsidP="00706511">
      <w:pPr>
        <w:widowControl w:val="0"/>
        <w:numPr>
          <w:ilvl w:val="0"/>
          <w:numId w:val="4"/>
        </w:numPr>
        <w:autoSpaceDE w:val="0"/>
        <w:autoSpaceDN w:val="0"/>
        <w:adjustRightInd w:val="0"/>
        <w:spacing w:line="264" w:lineRule="auto"/>
        <w:jc w:val="both"/>
        <w:rPr>
          <w:bCs/>
          <w:sz w:val="22"/>
          <w:szCs w:val="22"/>
        </w:rPr>
      </w:pPr>
      <w:r w:rsidRPr="00706511">
        <w:rPr>
          <w:bCs/>
          <w:sz w:val="22"/>
          <w:szCs w:val="22"/>
        </w:rPr>
        <w:t xml:space="preserve">doklady prokazující splnění profesní způsobilosti podle § 77 odst. 1 ZZVZ jinou osobou, </w:t>
      </w:r>
    </w:p>
    <w:p w14:paraId="10B17ED9" w14:textId="77777777" w:rsidR="00706511" w:rsidRPr="00706511" w:rsidRDefault="00706511" w:rsidP="00706511">
      <w:pPr>
        <w:widowControl w:val="0"/>
        <w:numPr>
          <w:ilvl w:val="0"/>
          <w:numId w:val="4"/>
        </w:numPr>
        <w:autoSpaceDE w:val="0"/>
        <w:autoSpaceDN w:val="0"/>
        <w:adjustRightInd w:val="0"/>
        <w:spacing w:line="264" w:lineRule="auto"/>
        <w:jc w:val="both"/>
        <w:rPr>
          <w:bCs/>
          <w:sz w:val="22"/>
          <w:szCs w:val="22"/>
        </w:rPr>
      </w:pPr>
      <w:r w:rsidRPr="00706511">
        <w:rPr>
          <w:bCs/>
          <w:sz w:val="22"/>
          <w:szCs w:val="22"/>
        </w:rPr>
        <w:t xml:space="preserve">doklady prokazující splnění chybějící části kvalifikace prostřednictvím jiné osoby, </w:t>
      </w:r>
    </w:p>
    <w:p w14:paraId="045BF7A5" w14:textId="77777777" w:rsidR="00706511" w:rsidRPr="00706511" w:rsidRDefault="00706511" w:rsidP="00706511">
      <w:pPr>
        <w:widowControl w:val="0"/>
        <w:numPr>
          <w:ilvl w:val="0"/>
          <w:numId w:val="4"/>
        </w:numPr>
        <w:autoSpaceDE w:val="0"/>
        <w:autoSpaceDN w:val="0"/>
        <w:adjustRightInd w:val="0"/>
        <w:spacing w:line="264" w:lineRule="auto"/>
        <w:jc w:val="both"/>
        <w:rPr>
          <w:bCs/>
          <w:sz w:val="22"/>
          <w:szCs w:val="22"/>
        </w:rPr>
      </w:pPr>
      <w:r w:rsidRPr="00706511">
        <w:rPr>
          <w:bCs/>
          <w:sz w:val="22"/>
          <w:szCs w:val="22"/>
        </w:rPr>
        <w:t xml:space="preserve">doklady o splnění základní způsobilosti podle § 74 ZZVZ jinou osobou a </w:t>
      </w:r>
    </w:p>
    <w:p w14:paraId="573819E1" w14:textId="77777777" w:rsidR="00706511" w:rsidRPr="00706511" w:rsidRDefault="00706511" w:rsidP="00706511">
      <w:pPr>
        <w:widowControl w:val="0"/>
        <w:numPr>
          <w:ilvl w:val="0"/>
          <w:numId w:val="4"/>
        </w:numPr>
        <w:autoSpaceDE w:val="0"/>
        <w:autoSpaceDN w:val="0"/>
        <w:adjustRightInd w:val="0"/>
        <w:spacing w:line="264" w:lineRule="auto"/>
        <w:jc w:val="both"/>
        <w:rPr>
          <w:bCs/>
          <w:sz w:val="22"/>
          <w:szCs w:val="22"/>
        </w:rPr>
      </w:pPr>
      <w:r w:rsidRPr="00706511">
        <w:rPr>
          <w:bCs/>
          <w:sz w:val="22"/>
          <w:szCs w:val="22"/>
        </w:rPr>
        <w:t xml:space="preserve">smlouvu nebo jinou osobou podepsané potvrzení o její existenci, jejímž obsahem je závazek jiné osoby k poskytnutí plnění určeného k plnění veřejné zakázky nebo k poskytnutí věcí nebo práv, s nimiž bude dodavatel oprávněn disponovat při plnění veřejné zakázky, a to alespoň v rozsahu, v jakém jiná osoba prokázala kvalifikaci za dodavatele. </w:t>
      </w:r>
    </w:p>
    <w:p w14:paraId="1E45BBA2" w14:textId="77777777" w:rsidR="00706511" w:rsidRPr="00706511" w:rsidRDefault="00706511" w:rsidP="00706511">
      <w:pPr>
        <w:widowControl w:val="0"/>
        <w:autoSpaceDE w:val="0"/>
        <w:autoSpaceDN w:val="0"/>
        <w:adjustRightInd w:val="0"/>
        <w:spacing w:line="264" w:lineRule="auto"/>
        <w:jc w:val="both"/>
        <w:rPr>
          <w:bCs/>
          <w:sz w:val="22"/>
          <w:szCs w:val="22"/>
        </w:rPr>
      </w:pPr>
    </w:p>
    <w:p w14:paraId="743C0918" w14:textId="77777777" w:rsidR="00706511" w:rsidRPr="00706511" w:rsidRDefault="00706511" w:rsidP="00706511">
      <w:pPr>
        <w:widowControl w:val="0"/>
        <w:autoSpaceDE w:val="0"/>
        <w:autoSpaceDN w:val="0"/>
        <w:adjustRightInd w:val="0"/>
        <w:spacing w:line="264" w:lineRule="auto"/>
        <w:jc w:val="both"/>
        <w:rPr>
          <w:sz w:val="22"/>
          <w:szCs w:val="22"/>
        </w:rPr>
      </w:pPr>
      <w:r w:rsidRPr="00706511">
        <w:rPr>
          <w:bCs/>
          <w:sz w:val="22"/>
          <w:szCs w:val="22"/>
        </w:rPr>
        <w:t xml:space="preserve">DOKLADY PŘEDKLÁDANÉ VYBRANÝM DODAVATELEM </w:t>
      </w:r>
    </w:p>
    <w:p w14:paraId="3E35D65B" w14:textId="77777777" w:rsidR="00706511" w:rsidRPr="00706511" w:rsidRDefault="00706511" w:rsidP="00706511">
      <w:pPr>
        <w:widowControl w:val="0"/>
        <w:autoSpaceDE w:val="0"/>
        <w:autoSpaceDN w:val="0"/>
        <w:adjustRightInd w:val="0"/>
        <w:spacing w:line="264" w:lineRule="auto"/>
        <w:jc w:val="both"/>
        <w:rPr>
          <w:sz w:val="22"/>
          <w:szCs w:val="22"/>
        </w:rPr>
      </w:pPr>
      <w:r w:rsidRPr="00706511">
        <w:rPr>
          <w:sz w:val="22"/>
          <w:szCs w:val="22"/>
        </w:rPr>
        <w:t xml:space="preserve">Zadavatel si od dodavatele, kterého identifikoval jako </w:t>
      </w:r>
      <w:r w:rsidRPr="00706511">
        <w:rPr>
          <w:bCs/>
          <w:sz w:val="22"/>
          <w:szCs w:val="22"/>
        </w:rPr>
        <w:t xml:space="preserve">vybraného dodavatele, může </w:t>
      </w:r>
      <w:r w:rsidRPr="00706511">
        <w:rPr>
          <w:sz w:val="22"/>
          <w:szCs w:val="22"/>
        </w:rPr>
        <w:t>vyžádat předložení originálů dokladů o kvalifikaci, pokud již nebyly v této podobě v zadávacím řízení předloženy, a to v </w:t>
      </w:r>
      <w:r w:rsidRPr="00706511">
        <w:rPr>
          <w:bCs/>
          <w:sz w:val="22"/>
          <w:szCs w:val="22"/>
        </w:rPr>
        <w:t>elektronické podobě.</w:t>
      </w:r>
      <w:r w:rsidRPr="00706511">
        <w:rPr>
          <w:sz w:val="22"/>
          <w:szCs w:val="22"/>
        </w:rPr>
        <w:t xml:space="preserve"> </w:t>
      </w:r>
    </w:p>
    <w:p w14:paraId="326D259E" w14:textId="77777777" w:rsidR="00706511" w:rsidRPr="00706511" w:rsidRDefault="00706511" w:rsidP="00706511">
      <w:pPr>
        <w:widowControl w:val="0"/>
        <w:autoSpaceDE w:val="0"/>
        <w:autoSpaceDN w:val="0"/>
        <w:adjustRightInd w:val="0"/>
        <w:spacing w:line="264" w:lineRule="auto"/>
        <w:jc w:val="both"/>
        <w:rPr>
          <w:sz w:val="22"/>
          <w:szCs w:val="22"/>
        </w:rPr>
      </w:pPr>
    </w:p>
    <w:p w14:paraId="2048FFF5" w14:textId="77777777" w:rsidR="00706511" w:rsidRPr="00706511" w:rsidRDefault="00706511" w:rsidP="00706511">
      <w:pPr>
        <w:widowControl w:val="0"/>
        <w:autoSpaceDE w:val="0"/>
        <w:autoSpaceDN w:val="0"/>
        <w:adjustRightInd w:val="0"/>
        <w:spacing w:line="264" w:lineRule="auto"/>
        <w:jc w:val="both"/>
        <w:rPr>
          <w:sz w:val="22"/>
          <w:szCs w:val="22"/>
        </w:rPr>
      </w:pPr>
      <w:r w:rsidRPr="00706511">
        <w:rPr>
          <w:sz w:val="22"/>
          <w:szCs w:val="22"/>
        </w:rPr>
        <w:t xml:space="preserve">V případě potvrzení vydávaných orgánem státní správy se může jednat například o potvrzení, které bude elektronicky podepsáno a zasláno tímto orgánem do datové schránky dodavatele (v takovém případě postačí předložení pouze tohoto elektronicky podepsaného souboru) či se může jednat o původní listinný originál dokladu, který byl prostřednictvím autorizované konverze převeden do elektronické podoby (například na některém z pracovišť Czech POINT). Za originál v elektronické podobě se </w:t>
      </w:r>
      <w:r w:rsidRPr="00706511">
        <w:rPr>
          <w:bCs/>
          <w:sz w:val="22"/>
          <w:szCs w:val="22"/>
        </w:rPr>
        <w:t xml:space="preserve">nepovažuje sken </w:t>
      </w:r>
      <w:r w:rsidRPr="00706511">
        <w:rPr>
          <w:sz w:val="22"/>
          <w:szCs w:val="22"/>
        </w:rPr>
        <w:t>dokladu.</w:t>
      </w:r>
    </w:p>
    <w:p w14:paraId="2B902083" w14:textId="77777777" w:rsidR="00706511" w:rsidRPr="00706511" w:rsidRDefault="00706511" w:rsidP="00706511">
      <w:pPr>
        <w:widowControl w:val="0"/>
        <w:autoSpaceDE w:val="0"/>
        <w:autoSpaceDN w:val="0"/>
        <w:adjustRightInd w:val="0"/>
        <w:spacing w:line="264" w:lineRule="auto"/>
        <w:jc w:val="both"/>
        <w:rPr>
          <w:sz w:val="22"/>
          <w:szCs w:val="22"/>
        </w:rPr>
      </w:pPr>
    </w:p>
    <w:p w14:paraId="533C1881" w14:textId="77777777" w:rsidR="00706511" w:rsidRPr="00706511" w:rsidRDefault="00706511" w:rsidP="00706511">
      <w:pPr>
        <w:widowControl w:val="0"/>
        <w:autoSpaceDE w:val="0"/>
        <w:autoSpaceDN w:val="0"/>
        <w:adjustRightInd w:val="0"/>
        <w:spacing w:line="264" w:lineRule="auto"/>
        <w:jc w:val="both"/>
        <w:rPr>
          <w:sz w:val="22"/>
          <w:szCs w:val="22"/>
        </w:rPr>
      </w:pPr>
      <w:r w:rsidRPr="00706511">
        <w:rPr>
          <w:sz w:val="22"/>
          <w:szCs w:val="22"/>
        </w:rPr>
        <w:t xml:space="preserve">Nepředložení těchto údajů, dokladů je důvodem k vyloučení účastníka zadávacího řízení. </w:t>
      </w:r>
    </w:p>
    <w:p w14:paraId="10810281" w14:textId="77777777" w:rsidR="00CC5BEA" w:rsidRPr="000A2B4A" w:rsidRDefault="00CC5BEA"/>
    <w:p w14:paraId="63208056" w14:textId="77777777" w:rsidR="00242D2E" w:rsidRPr="006C3977" w:rsidRDefault="00242D2E" w:rsidP="00124EDA">
      <w:pPr>
        <w:pStyle w:val="Zkladntext3"/>
        <w:numPr>
          <w:ilvl w:val="0"/>
          <w:numId w:val="1"/>
        </w:numPr>
        <w:ind w:left="426" w:hanging="426"/>
      </w:pPr>
      <w:r w:rsidRPr="006C3977">
        <w:rPr>
          <w:u w:val="single"/>
        </w:rPr>
        <w:t>Další povinné součásti nabídky</w:t>
      </w:r>
    </w:p>
    <w:p w14:paraId="70E83BF4" w14:textId="77777777" w:rsidR="00242D2E" w:rsidRPr="006C3977" w:rsidRDefault="00242D2E" w:rsidP="00490C52">
      <w:pPr>
        <w:pStyle w:val="Zkladntext3"/>
        <w:rPr>
          <w:b w:val="0"/>
          <w:color w:val="FF0000"/>
          <w:sz w:val="24"/>
        </w:rPr>
      </w:pPr>
    </w:p>
    <w:p w14:paraId="0CA1D67D" w14:textId="77777777" w:rsidR="00C11200" w:rsidRPr="006F76F6" w:rsidRDefault="00C11200" w:rsidP="00C11200">
      <w:pPr>
        <w:widowControl w:val="0"/>
        <w:autoSpaceDE w:val="0"/>
        <w:autoSpaceDN w:val="0"/>
        <w:adjustRightInd w:val="0"/>
        <w:jc w:val="both"/>
        <w:rPr>
          <w:sz w:val="22"/>
          <w:szCs w:val="22"/>
        </w:rPr>
      </w:pPr>
      <w:r w:rsidRPr="006F76F6">
        <w:rPr>
          <w:sz w:val="22"/>
          <w:szCs w:val="22"/>
        </w:rPr>
        <w:t>Součástí nabídky musí být rovněž:</w:t>
      </w:r>
    </w:p>
    <w:p w14:paraId="37AE2BC3" w14:textId="214C5082" w:rsidR="00C11200" w:rsidRDefault="00C11200" w:rsidP="00540C08">
      <w:pPr>
        <w:pStyle w:val="Odstavecseseznamem"/>
        <w:widowControl w:val="0"/>
        <w:numPr>
          <w:ilvl w:val="0"/>
          <w:numId w:val="5"/>
        </w:numPr>
        <w:autoSpaceDE w:val="0"/>
        <w:autoSpaceDN w:val="0"/>
        <w:adjustRightInd w:val="0"/>
        <w:ind w:left="426" w:hanging="284"/>
        <w:jc w:val="both"/>
        <w:rPr>
          <w:sz w:val="22"/>
          <w:szCs w:val="22"/>
        </w:rPr>
      </w:pPr>
      <w:r w:rsidRPr="006F76F6">
        <w:rPr>
          <w:sz w:val="22"/>
          <w:szCs w:val="22"/>
        </w:rPr>
        <w:t>určení částí veřejné zakázky, které hodlá plnit dodavatel prostřednictvím poddodavatelů nebo předložení seznamu poddodavatelů, pokud jsou účastníkovi zadávacího řízení známi a uvedení, kterou část veřejné zakázky bude každý z poddodavatelů plnit;</w:t>
      </w:r>
    </w:p>
    <w:p w14:paraId="07B94F6A" w14:textId="77777777" w:rsidR="00545B76" w:rsidRDefault="00545B76" w:rsidP="00545B76">
      <w:pPr>
        <w:pStyle w:val="Odstavecseseznamem"/>
        <w:widowControl w:val="0"/>
        <w:autoSpaceDE w:val="0"/>
        <w:autoSpaceDN w:val="0"/>
        <w:adjustRightInd w:val="0"/>
        <w:ind w:left="426"/>
        <w:jc w:val="both"/>
        <w:rPr>
          <w:sz w:val="22"/>
          <w:szCs w:val="22"/>
        </w:rPr>
      </w:pPr>
    </w:p>
    <w:p w14:paraId="339DF255" w14:textId="2867F60B" w:rsidR="00545B76" w:rsidRPr="001F0896" w:rsidRDefault="00B65E4B" w:rsidP="00540C08">
      <w:pPr>
        <w:pStyle w:val="Odstavecseseznamem"/>
        <w:widowControl w:val="0"/>
        <w:numPr>
          <w:ilvl w:val="0"/>
          <w:numId w:val="5"/>
        </w:numPr>
        <w:autoSpaceDE w:val="0"/>
        <w:autoSpaceDN w:val="0"/>
        <w:adjustRightInd w:val="0"/>
        <w:ind w:left="426" w:hanging="284"/>
        <w:jc w:val="both"/>
        <w:rPr>
          <w:sz w:val="22"/>
          <w:szCs w:val="22"/>
        </w:rPr>
      </w:pPr>
      <w:r>
        <w:rPr>
          <w:sz w:val="22"/>
          <w:szCs w:val="22"/>
        </w:rPr>
        <w:t>v případě, že účastník nebude k plnění veřejné zakázky využívat poddodavatele, předloží v nabídce čestné prohlášení</w:t>
      </w:r>
      <w:r w:rsidR="00774F2E">
        <w:rPr>
          <w:sz w:val="22"/>
          <w:szCs w:val="22"/>
        </w:rPr>
        <w:t>;</w:t>
      </w:r>
    </w:p>
    <w:p w14:paraId="0533E9D3" w14:textId="77777777" w:rsidR="00545B76" w:rsidRPr="006F76F6" w:rsidRDefault="00545B76" w:rsidP="00545B76">
      <w:pPr>
        <w:pStyle w:val="Odstavecseseznamem"/>
        <w:widowControl w:val="0"/>
        <w:autoSpaceDE w:val="0"/>
        <w:autoSpaceDN w:val="0"/>
        <w:adjustRightInd w:val="0"/>
        <w:ind w:left="426"/>
        <w:jc w:val="both"/>
        <w:rPr>
          <w:sz w:val="22"/>
          <w:szCs w:val="22"/>
        </w:rPr>
      </w:pPr>
    </w:p>
    <w:p w14:paraId="2FD1B414" w14:textId="3504E4FD" w:rsidR="00C11200" w:rsidRDefault="00C11200" w:rsidP="00540C08">
      <w:pPr>
        <w:pStyle w:val="Odstavecseseznamem"/>
        <w:widowControl w:val="0"/>
        <w:numPr>
          <w:ilvl w:val="0"/>
          <w:numId w:val="5"/>
        </w:numPr>
        <w:autoSpaceDE w:val="0"/>
        <w:autoSpaceDN w:val="0"/>
        <w:adjustRightInd w:val="0"/>
        <w:ind w:left="426" w:hanging="284"/>
        <w:jc w:val="both"/>
        <w:rPr>
          <w:sz w:val="22"/>
          <w:szCs w:val="22"/>
        </w:rPr>
      </w:pPr>
      <w:r w:rsidRPr="006F76F6">
        <w:rPr>
          <w:sz w:val="22"/>
          <w:szCs w:val="22"/>
        </w:rPr>
        <w:t>v případě společné účasti dodavatelů v nabídce doložení, jaké bude rozdělení odpovědnosti za</w:t>
      </w:r>
      <w:r w:rsidR="007B0DB7" w:rsidRPr="006F76F6">
        <w:rPr>
          <w:sz w:val="22"/>
          <w:szCs w:val="22"/>
        </w:rPr>
        <w:t> </w:t>
      </w:r>
      <w:r w:rsidRPr="006F76F6">
        <w:rPr>
          <w:sz w:val="22"/>
          <w:szCs w:val="22"/>
        </w:rPr>
        <w:t>plnění veřejné zakázky; zadavatel může vyžadovat, aby odpovědnost nesli všichni dodavatelé podávající společnou nabídku společně a nerozdílně;</w:t>
      </w:r>
    </w:p>
    <w:p w14:paraId="17D17D61" w14:textId="77777777" w:rsidR="00A37343" w:rsidRPr="006F76F6" w:rsidRDefault="00A37343" w:rsidP="00A37343">
      <w:pPr>
        <w:pStyle w:val="Odstavecseseznamem"/>
        <w:widowControl w:val="0"/>
        <w:autoSpaceDE w:val="0"/>
        <w:autoSpaceDN w:val="0"/>
        <w:adjustRightInd w:val="0"/>
        <w:ind w:left="426"/>
        <w:jc w:val="both"/>
        <w:rPr>
          <w:sz w:val="22"/>
          <w:szCs w:val="22"/>
        </w:rPr>
      </w:pPr>
    </w:p>
    <w:p w14:paraId="66988AEA" w14:textId="5AC39FF1" w:rsidR="002918B9" w:rsidRDefault="00C11200" w:rsidP="00540C08">
      <w:pPr>
        <w:pStyle w:val="Odstavecseseznamem"/>
        <w:widowControl w:val="0"/>
        <w:numPr>
          <w:ilvl w:val="0"/>
          <w:numId w:val="5"/>
        </w:numPr>
        <w:tabs>
          <w:tab w:val="left" w:pos="709"/>
        </w:tabs>
        <w:autoSpaceDE w:val="0"/>
        <w:autoSpaceDN w:val="0"/>
        <w:adjustRightInd w:val="0"/>
        <w:ind w:left="426" w:hanging="284"/>
        <w:jc w:val="both"/>
        <w:rPr>
          <w:sz w:val="22"/>
          <w:szCs w:val="22"/>
        </w:rPr>
      </w:pPr>
      <w:r w:rsidRPr="006F76F6">
        <w:rPr>
          <w:sz w:val="22"/>
          <w:szCs w:val="22"/>
        </w:rPr>
        <w:t>v případě společné účasti dodavatelů odpovědnost za plnění veřejné zakázky nesou všichni dodavatelé podávající nabídku společně a nerozdílně, v případě společné nabídky prokáže základní způsobilost a profesní způsobilost dle § 84 ZZVZ, každý dodavatel samostatně a doloží smlouvu, ve které je obsažen závazek, že všichni tito dodavatelé budou vůči zadavateli a třetím osobám z jakýchkoliv právních vztahů vzniklých s veřejnou zakázkou zavázáni společně a nerozdílně, a to po celou dobu plnění veřejné zakázky</w:t>
      </w:r>
      <w:r w:rsidR="00545B76">
        <w:rPr>
          <w:sz w:val="22"/>
          <w:szCs w:val="22"/>
        </w:rPr>
        <w:t>;</w:t>
      </w:r>
    </w:p>
    <w:p w14:paraId="3046B238" w14:textId="1315FDCE" w:rsidR="00BF1343" w:rsidRDefault="00BF1343" w:rsidP="00A117E8">
      <w:pPr>
        <w:tabs>
          <w:tab w:val="left" w:pos="426"/>
        </w:tabs>
        <w:jc w:val="both"/>
        <w:rPr>
          <w:b/>
          <w:color w:val="000000" w:themeColor="text1"/>
        </w:rPr>
      </w:pPr>
    </w:p>
    <w:p w14:paraId="10E3C7D6" w14:textId="025E8B77" w:rsidR="00BB7488" w:rsidRPr="00BB7488" w:rsidRDefault="00BB7488" w:rsidP="00124EDA">
      <w:pPr>
        <w:pStyle w:val="Odstavecseseznamem"/>
        <w:numPr>
          <w:ilvl w:val="0"/>
          <w:numId w:val="1"/>
        </w:numPr>
        <w:tabs>
          <w:tab w:val="left" w:pos="426"/>
        </w:tabs>
        <w:jc w:val="both"/>
        <w:rPr>
          <w:b/>
          <w:color w:val="000000" w:themeColor="text1"/>
          <w:sz w:val="28"/>
          <w:szCs w:val="28"/>
          <w:u w:val="single"/>
        </w:rPr>
      </w:pPr>
      <w:r w:rsidRPr="00BB7488">
        <w:rPr>
          <w:b/>
          <w:color w:val="000000" w:themeColor="text1"/>
          <w:sz w:val="28"/>
          <w:szCs w:val="28"/>
          <w:u w:val="single"/>
        </w:rPr>
        <w:t>Způsob zpracování nabídkové ceny</w:t>
      </w:r>
    </w:p>
    <w:p w14:paraId="0018F31B" w14:textId="48488E14" w:rsidR="00BB7488" w:rsidRDefault="00BB7488" w:rsidP="00BB7488">
      <w:pPr>
        <w:tabs>
          <w:tab w:val="left" w:pos="426"/>
        </w:tabs>
        <w:jc w:val="both"/>
        <w:rPr>
          <w:b/>
          <w:color w:val="000000" w:themeColor="text1"/>
          <w:sz w:val="28"/>
          <w:szCs w:val="28"/>
        </w:rPr>
      </w:pPr>
    </w:p>
    <w:p w14:paraId="0BA88993" w14:textId="021C801F" w:rsidR="002C325E" w:rsidRDefault="002C325E" w:rsidP="002C325E">
      <w:pPr>
        <w:jc w:val="both"/>
        <w:rPr>
          <w:sz w:val="22"/>
          <w:szCs w:val="22"/>
        </w:rPr>
      </w:pPr>
      <w:r w:rsidRPr="00D424AA">
        <w:rPr>
          <w:sz w:val="22"/>
          <w:szCs w:val="22"/>
        </w:rPr>
        <w:lastRenderedPageBreak/>
        <w:t>Nabídková cena bude stanovena pro danou dobu plnění jako cena nejvýše přípustná se započtením veškerých nákladů, rizik, zisku a finančních vlivů po celou dobu realizace zakázky</w:t>
      </w:r>
      <w:r w:rsidR="00650BA9">
        <w:rPr>
          <w:sz w:val="22"/>
          <w:szCs w:val="22"/>
        </w:rPr>
        <w:t>,</w:t>
      </w:r>
      <w:r w:rsidRPr="00D424AA">
        <w:rPr>
          <w:sz w:val="22"/>
          <w:szCs w:val="22"/>
        </w:rPr>
        <w:t xml:space="preserve"> </w:t>
      </w:r>
      <w:r w:rsidR="00650BA9">
        <w:rPr>
          <w:sz w:val="22"/>
          <w:szCs w:val="22"/>
        </w:rPr>
        <w:t xml:space="preserve">s výjimkou uplatnění </w:t>
      </w:r>
      <w:r w:rsidR="0029156A">
        <w:rPr>
          <w:sz w:val="22"/>
          <w:szCs w:val="22"/>
        </w:rPr>
        <w:t>cenové</w:t>
      </w:r>
      <w:r w:rsidR="00650BA9">
        <w:rPr>
          <w:sz w:val="22"/>
          <w:szCs w:val="22"/>
        </w:rPr>
        <w:t xml:space="preserve"> doložky dle této zadávací dokumentace</w:t>
      </w:r>
      <w:r w:rsidR="002443F3">
        <w:rPr>
          <w:sz w:val="22"/>
          <w:szCs w:val="22"/>
        </w:rPr>
        <w:t>.</w:t>
      </w:r>
    </w:p>
    <w:p w14:paraId="1156FC53" w14:textId="511AA836" w:rsidR="007D24BE" w:rsidRDefault="007D24BE" w:rsidP="002C325E">
      <w:pPr>
        <w:jc w:val="both"/>
        <w:rPr>
          <w:sz w:val="22"/>
          <w:szCs w:val="22"/>
        </w:rPr>
      </w:pPr>
    </w:p>
    <w:p w14:paraId="06B3F1F8" w14:textId="311C9879" w:rsidR="007D24BE" w:rsidRDefault="007D24BE" w:rsidP="002C325E">
      <w:pPr>
        <w:jc w:val="both"/>
        <w:rPr>
          <w:sz w:val="22"/>
          <w:szCs w:val="22"/>
        </w:rPr>
      </w:pPr>
      <w:r>
        <w:rPr>
          <w:sz w:val="22"/>
          <w:szCs w:val="22"/>
        </w:rPr>
        <w:t xml:space="preserve">Nabídková cena bude zahrnovat </w:t>
      </w:r>
      <w:r w:rsidR="00E033A8">
        <w:rPr>
          <w:sz w:val="22"/>
          <w:szCs w:val="22"/>
        </w:rPr>
        <w:t xml:space="preserve">cenu za </w:t>
      </w:r>
      <w:r>
        <w:rPr>
          <w:sz w:val="22"/>
          <w:szCs w:val="22"/>
        </w:rPr>
        <w:t xml:space="preserve">veškerou činnost potřebnou k řádnému provedení celého předmětu veřejné zakázky. Účastníci jsou povinni ve své nabídkové ceně veškeré předvídatelné okolnosti a podmínky, spojené s řádným provedením díla, které mohou mít jakýkoliv vliv na cenu nabídky. </w:t>
      </w:r>
    </w:p>
    <w:p w14:paraId="311222A4" w14:textId="1FC7A866" w:rsidR="009F4521" w:rsidRDefault="009F4521" w:rsidP="002C325E">
      <w:pPr>
        <w:jc w:val="both"/>
        <w:rPr>
          <w:sz w:val="22"/>
          <w:szCs w:val="22"/>
        </w:rPr>
      </w:pPr>
    </w:p>
    <w:p w14:paraId="51DFE026" w14:textId="5C86192F" w:rsidR="009F4521" w:rsidRPr="009F4521" w:rsidRDefault="009F4521" w:rsidP="009F4521">
      <w:pPr>
        <w:widowControl w:val="0"/>
        <w:tabs>
          <w:tab w:val="left" w:pos="709"/>
        </w:tabs>
        <w:autoSpaceDE w:val="0"/>
        <w:autoSpaceDN w:val="0"/>
        <w:adjustRightInd w:val="0"/>
        <w:jc w:val="both"/>
        <w:rPr>
          <w:sz w:val="22"/>
          <w:szCs w:val="22"/>
        </w:rPr>
      </w:pPr>
      <w:r>
        <w:rPr>
          <w:sz w:val="22"/>
          <w:szCs w:val="22"/>
        </w:rPr>
        <w:t>Ú</w:t>
      </w:r>
      <w:r w:rsidRPr="009F4521">
        <w:rPr>
          <w:sz w:val="22"/>
          <w:szCs w:val="22"/>
        </w:rPr>
        <w:t>častník je dále povinen zahrnout do nabídkové ceny veškeré další činnosti a prostředky, které jsou nezbytné pro provedení díla v rozsahu doporučeném výrobci a dle tzv. nejlepších praktik, i v případě, pokud nejsou explicitně uvedeny, ale jsou pro realizaci předmětu plnění podstatné;</w:t>
      </w:r>
    </w:p>
    <w:p w14:paraId="7B406952" w14:textId="5A74688E" w:rsidR="007D24BE" w:rsidRDefault="007D24BE" w:rsidP="002C325E">
      <w:pPr>
        <w:jc w:val="both"/>
        <w:rPr>
          <w:b/>
          <w:sz w:val="22"/>
          <w:szCs w:val="22"/>
        </w:rPr>
      </w:pPr>
      <w:r w:rsidRPr="00112E1B">
        <w:rPr>
          <w:b/>
          <w:sz w:val="22"/>
          <w:szCs w:val="22"/>
        </w:rPr>
        <w:t xml:space="preserve">Podrobnosti o členění nabídkové ceny jsou uvedeny v příloze č. </w:t>
      </w:r>
      <w:r w:rsidRPr="0021012E">
        <w:rPr>
          <w:b/>
          <w:sz w:val="22"/>
          <w:szCs w:val="22"/>
        </w:rPr>
        <w:t>4</w:t>
      </w:r>
      <w:r w:rsidRPr="00112E1B">
        <w:rPr>
          <w:b/>
          <w:sz w:val="22"/>
          <w:szCs w:val="22"/>
        </w:rPr>
        <w:t xml:space="preserve"> této zadávací dokumentace. </w:t>
      </w:r>
    </w:p>
    <w:p w14:paraId="3EDC07B2" w14:textId="1A201806" w:rsidR="000F37F8" w:rsidRDefault="000F37F8" w:rsidP="002C325E">
      <w:pPr>
        <w:jc w:val="both"/>
        <w:rPr>
          <w:b/>
          <w:sz w:val="22"/>
          <w:szCs w:val="22"/>
        </w:rPr>
      </w:pPr>
    </w:p>
    <w:p w14:paraId="141B84A6" w14:textId="77777777" w:rsidR="000F37F8" w:rsidRPr="000F37F8" w:rsidRDefault="000F37F8" w:rsidP="000F37F8">
      <w:pPr>
        <w:pStyle w:val="Default"/>
        <w:jc w:val="both"/>
        <w:rPr>
          <w:b/>
          <w:color w:val="auto"/>
          <w:sz w:val="22"/>
          <w:szCs w:val="22"/>
        </w:rPr>
      </w:pPr>
      <w:r w:rsidRPr="000F37F8">
        <w:rPr>
          <w:b/>
          <w:color w:val="auto"/>
          <w:sz w:val="22"/>
          <w:szCs w:val="22"/>
          <w:u w:val="single"/>
        </w:rPr>
        <w:t>Pozor:</w:t>
      </w:r>
      <w:r w:rsidRPr="000F37F8">
        <w:rPr>
          <w:b/>
          <w:color w:val="auto"/>
          <w:sz w:val="22"/>
          <w:szCs w:val="22"/>
        </w:rPr>
        <w:t xml:space="preserve"> v kupní ceně musí být zahrnut ekologický poplatek za následnou ekologickou likvidaci, aby byla splněna podmínka udržitelnosti technologie. </w:t>
      </w:r>
    </w:p>
    <w:p w14:paraId="5BB27948" w14:textId="77777777" w:rsidR="002C325E" w:rsidRDefault="002C325E" w:rsidP="002C325E">
      <w:pPr>
        <w:jc w:val="both"/>
        <w:rPr>
          <w:sz w:val="22"/>
          <w:szCs w:val="22"/>
          <w:u w:val="single"/>
        </w:rPr>
      </w:pPr>
    </w:p>
    <w:p w14:paraId="227F6092" w14:textId="29AF0514" w:rsidR="002C325E" w:rsidRDefault="002C325E" w:rsidP="009025DD">
      <w:pPr>
        <w:jc w:val="both"/>
        <w:rPr>
          <w:sz w:val="22"/>
        </w:rPr>
      </w:pPr>
      <w:r w:rsidRPr="007E2E96">
        <w:rPr>
          <w:sz w:val="22"/>
        </w:rPr>
        <w:t>Nabídková cena, pokud je uvedena na více místech nabídky</w:t>
      </w:r>
      <w:r>
        <w:rPr>
          <w:sz w:val="22"/>
        </w:rPr>
        <w:t xml:space="preserve">, </w:t>
      </w:r>
      <w:r w:rsidRPr="007E2E96">
        <w:rPr>
          <w:sz w:val="22"/>
        </w:rPr>
        <w:t xml:space="preserve">musí být vždy shodná, a to včetně haléřových položek. </w:t>
      </w:r>
    </w:p>
    <w:p w14:paraId="4B6C9896" w14:textId="77777777" w:rsidR="003E4295" w:rsidRPr="009025DD" w:rsidRDefault="003E4295" w:rsidP="009025DD">
      <w:pPr>
        <w:jc w:val="both"/>
        <w:rPr>
          <w:sz w:val="22"/>
        </w:rPr>
      </w:pPr>
    </w:p>
    <w:p w14:paraId="48872965" w14:textId="2A665195" w:rsidR="00162214" w:rsidRPr="00E543E3" w:rsidRDefault="00E543E3" w:rsidP="00124EDA">
      <w:pPr>
        <w:pStyle w:val="Odstavecseseznamem"/>
        <w:numPr>
          <w:ilvl w:val="0"/>
          <w:numId w:val="1"/>
        </w:numPr>
        <w:tabs>
          <w:tab w:val="left" w:pos="426"/>
        </w:tabs>
        <w:jc w:val="both"/>
        <w:rPr>
          <w:b/>
          <w:color w:val="000000" w:themeColor="text1"/>
          <w:sz w:val="28"/>
          <w:szCs w:val="28"/>
          <w:u w:val="single"/>
        </w:rPr>
      </w:pPr>
      <w:r w:rsidRPr="00E543E3">
        <w:rPr>
          <w:b/>
          <w:color w:val="000000" w:themeColor="text1"/>
          <w:sz w:val="28"/>
          <w:szCs w:val="28"/>
          <w:u w:val="single"/>
        </w:rPr>
        <w:t>Poskytnutí jistoty</w:t>
      </w:r>
    </w:p>
    <w:p w14:paraId="32548756" w14:textId="712DBC16" w:rsidR="00E543E3" w:rsidRDefault="00E543E3" w:rsidP="00E543E3">
      <w:pPr>
        <w:tabs>
          <w:tab w:val="left" w:pos="426"/>
        </w:tabs>
        <w:jc w:val="both"/>
        <w:rPr>
          <w:b/>
          <w:color w:val="000000" w:themeColor="text1"/>
          <w:sz w:val="28"/>
          <w:szCs w:val="28"/>
        </w:rPr>
      </w:pPr>
    </w:p>
    <w:p w14:paraId="52C89100" w14:textId="77777777" w:rsidR="00C4259C" w:rsidRPr="00C4259C" w:rsidRDefault="00C4259C" w:rsidP="00C4259C">
      <w:pPr>
        <w:spacing w:line="264" w:lineRule="auto"/>
        <w:jc w:val="both"/>
        <w:rPr>
          <w:sz w:val="22"/>
          <w:szCs w:val="22"/>
        </w:rPr>
      </w:pPr>
      <w:bookmarkStart w:id="8" w:name="_Hlk160524186"/>
      <w:r w:rsidRPr="00C4259C">
        <w:rPr>
          <w:sz w:val="22"/>
          <w:szCs w:val="22"/>
        </w:rPr>
        <w:t>Zadavatel požaduje, aby účastníci k zajištění splnění svých povinností vyplývajících z účasti v zadávacím řízení poskytli jistotu dle § 41 ZZVZ. Výše jistoty je stanovena na částku:</w:t>
      </w:r>
    </w:p>
    <w:p w14:paraId="736F8CFB" w14:textId="77777777" w:rsidR="00C4259C" w:rsidRPr="00C4259C" w:rsidRDefault="00C4259C" w:rsidP="00C4259C">
      <w:pPr>
        <w:spacing w:line="264" w:lineRule="auto"/>
        <w:jc w:val="both"/>
        <w:rPr>
          <w:b/>
          <w:sz w:val="22"/>
          <w:szCs w:val="22"/>
        </w:rPr>
      </w:pPr>
    </w:p>
    <w:p w14:paraId="19806D2D" w14:textId="46F87696" w:rsidR="00C4259C" w:rsidRPr="00C4259C" w:rsidRDefault="00CC3006" w:rsidP="00C4259C">
      <w:pPr>
        <w:spacing w:line="264" w:lineRule="auto"/>
        <w:jc w:val="both"/>
        <w:rPr>
          <w:b/>
          <w:sz w:val="22"/>
          <w:szCs w:val="22"/>
        </w:rPr>
      </w:pPr>
      <w:r w:rsidRPr="00D45F40">
        <w:rPr>
          <w:b/>
          <w:sz w:val="22"/>
          <w:szCs w:val="22"/>
        </w:rPr>
        <w:t>100.000</w:t>
      </w:r>
      <w:r w:rsidR="00C4259C" w:rsidRPr="00D45F40">
        <w:rPr>
          <w:b/>
          <w:sz w:val="22"/>
          <w:szCs w:val="22"/>
        </w:rPr>
        <w:t xml:space="preserve"> Kč </w:t>
      </w:r>
      <w:r w:rsidR="00C4259C" w:rsidRPr="00D45F40">
        <w:rPr>
          <w:sz w:val="22"/>
          <w:szCs w:val="22"/>
        </w:rPr>
        <w:t xml:space="preserve">(slovy: </w:t>
      </w:r>
      <w:r w:rsidRPr="00D45F40">
        <w:rPr>
          <w:sz w:val="22"/>
          <w:szCs w:val="22"/>
        </w:rPr>
        <w:t>jedno sto tisíc</w:t>
      </w:r>
      <w:r w:rsidR="00C4259C" w:rsidRPr="00D45F40">
        <w:rPr>
          <w:sz w:val="22"/>
          <w:szCs w:val="22"/>
        </w:rPr>
        <w:t xml:space="preserve"> korun českých).</w:t>
      </w:r>
      <w:r w:rsidR="00C4259C" w:rsidRPr="00C4259C">
        <w:rPr>
          <w:b/>
          <w:sz w:val="22"/>
          <w:szCs w:val="22"/>
        </w:rPr>
        <w:t xml:space="preserve">  </w:t>
      </w:r>
    </w:p>
    <w:p w14:paraId="6EE911B7" w14:textId="77777777" w:rsidR="00C4259C" w:rsidRPr="00C4259C" w:rsidRDefault="00C4259C" w:rsidP="00C4259C">
      <w:pPr>
        <w:spacing w:line="264" w:lineRule="auto"/>
        <w:jc w:val="both"/>
        <w:rPr>
          <w:b/>
          <w:sz w:val="22"/>
          <w:szCs w:val="22"/>
        </w:rPr>
      </w:pPr>
      <w:r w:rsidRPr="00C4259C">
        <w:rPr>
          <w:b/>
          <w:sz w:val="22"/>
          <w:szCs w:val="22"/>
        </w:rPr>
        <w:tab/>
      </w:r>
      <w:r w:rsidRPr="00C4259C">
        <w:rPr>
          <w:b/>
          <w:sz w:val="22"/>
          <w:szCs w:val="22"/>
        </w:rPr>
        <w:tab/>
      </w:r>
    </w:p>
    <w:p w14:paraId="7E59866C" w14:textId="77777777" w:rsidR="00C4259C" w:rsidRPr="00C4259C" w:rsidRDefault="00C4259C" w:rsidP="00C4259C">
      <w:pPr>
        <w:spacing w:after="120" w:line="264" w:lineRule="auto"/>
        <w:jc w:val="both"/>
        <w:rPr>
          <w:sz w:val="22"/>
          <w:szCs w:val="22"/>
        </w:rPr>
      </w:pPr>
      <w:r w:rsidRPr="00C4259C">
        <w:rPr>
          <w:sz w:val="22"/>
          <w:szCs w:val="22"/>
        </w:rPr>
        <w:t xml:space="preserve">Jistotu poskytne účastník zadávacího řízení formou: </w:t>
      </w:r>
    </w:p>
    <w:p w14:paraId="36419AD5" w14:textId="43C65912" w:rsidR="00C4259C" w:rsidRDefault="00C4259C" w:rsidP="00C4259C">
      <w:pPr>
        <w:tabs>
          <w:tab w:val="left" w:pos="426"/>
        </w:tabs>
        <w:spacing w:line="264" w:lineRule="auto"/>
        <w:jc w:val="both"/>
        <w:rPr>
          <w:sz w:val="22"/>
          <w:szCs w:val="22"/>
        </w:rPr>
      </w:pPr>
      <w:r w:rsidRPr="00C4259C">
        <w:rPr>
          <w:sz w:val="22"/>
          <w:szCs w:val="22"/>
        </w:rPr>
        <w:t>a)</w:t>
      </w:r>
      <w:r w:rsidRPr="00C4259C">
        <w:rPr>
          <w:sz w:val="22"/>
          <w:szCs w:val="22"/>
        </w:rPr>
        <w:tab/>
        <w:t xml:space="preserve">složení peněžní částky na účet zadavatele („peněžní jistota“): 78-2496140267/0100 vedený u KB, pobočka Karlovy Vary, jako variabilní symbol uvede účastník své IČO, též uvede specifický symbol </w:t>
      </w:r>
      <w:r w:rsidR="008B6D83" w:rsidRPr="008B6D83">
        <w:rPr>
          <w:b/>
          <w:sz w:val="22"/>
          <w:szCs w:val="22"/>
        </w:rPr>
        <w:t>286</w:t>
      </w:r>
      <w:r w:rsidRPr="00C4259C">
        <w:rPr>
          <w:sz w:val="22"/>
          <w:szCs w:val="22"/>
        </w:rPr>
        <w:t>, účastník zadávacího řízení prokáže poskytnutí jistoty v nabídce sdělením údajů o provedené platbě zadavateli.</w:t>
      </w:r>
    </w:p>
    <w:p w14:paraId="4B86E1A2" w14:textId="07D29F9A" w:rsidR="00C4259C" w:rsidRPr="00C4259C" w:rsidRDefault="00C4259C" w:rsidP="00C4259C">
      <w:pPr>
        <w:tabs>
          <w:tab w:val="left" w:pos="426"/>
        </w:tabs>
        <w:spacing w:line="264" w:lineRule="auto"/>
        <w:jc w:val="both"/>
        <w:rPr>
          <w:sz w:val="22"/>
          <w:szCs w:val="22"/>
        </w:rPr>
      </w:pPr>
      <w:r w:rsidRPr="00C4259C">
        <w:rPr>
          <w:sz w:val="22"/>
          <w:szCs w:val="22"/>
        </w:rPr>
        <w:t xml:space="preserve"> </w:t>
      </w:r>
    </w:p>
    <w:p w14:paraId="108ADC32" w14:textId="1C69DBAD" w:rsidR="00C4259C" w:rsidRDefault="00C4259C" w:rsidP="00C4259C">
      <w:pPr>
        <w:tabs>
          <w:tab w:val="left" w:pos="426"/>
        </w:tabs>
        <w:spacing w:line="264" w:lineRule="auto"/>
        <w:jc w:val="both"/>
        <w:rPr>
          <w:sz w:val="22"/>
          <w:szCs w:val="22"/>
        </w:rPr>
      </w:pPr>
      <w:r w:rsidRPr="00C4259C">
        <w:rPr>
          <w:sz w:val="22"/>
          <w:szCs w:val="22"/>
        </w:rPr>
        <w:t>b) předložením dokladu banky nebo pojišťovny prokazujícího povinnost banky nebo pojišťovny vyplatit zadavateli jistotu na základě jeho sdělení o splnění podmínek podle odst. 7 § 41 ZZVZ, jde-li o bankovní záruku nebo pojištění záruky.</w:t>
      </w:r>
    </w:p>
    <w:p w14:paraId="241D46EE" w14:textId="77777777" w:rsidR="00C4259C" w:rsidRPr="00C4259C" w:rsidRDefault="00C4259C" w:rsidP="00C4259C">
      <w:pPr>
        <w:tabs>
          <w:tab w:val="left" w:pos="426"/>
        </w:tabs>
        <w:spacing w:line="264" w:lineRule="auto"/>
        <w:jc w:val="both"/>
        <w:rPr>
          <w:sz w:val="22"/>
          <w:szCs w:val="22"/>
        </w:rPr>
      </w:pPr>
    </w:p>
    <w:p w14:paraId="3A2E238F" w14:textId="77777777" w:rsidR="00C4259C" w:rsidRPr="00C4259C" w:rsidRDefault="00C4259C" w:rsidP="00C4259C">
      <w:pPr>
        <w:tabs>
          <w:tab w:val="left" w:pos="426"/>
        </w:tabs>
        <w:spacing w:line="264" w:lineRule="auto"/>
        <w:jc w:val="both"/>
        <w:rPr>
          <w:sz w:val="22"/>
          <w:szCs w:val="22"/>
        </w:rPr>
      </w:pPr>
      <w:r w:rsidRPr="00C4259C">
        <w:rPr>
          <w:sz w:val="22"/>
          <w:szCs w:val="22"/>
        </w:rPr>
        <w:t xml:space="preserve">Je-li jistota poskytnuta formou bankovní záruky nebo pojištění záruky, je účastník zadávacího řízení povinen zajistit její platnost po celou dobu trvání zadávací lhůty. </w:t>
      </w:r>
    </w:p>
    <w:p w14:paraId="17170409" w14:textId="77777777" w:rsidR="00C4259C" w:rsidRPr="00C4259C" w:rsidRDefault="00C4259C" w:rsidP="00C4259C">
      <w:pPr>
        <w:tabs>
          <w:tab w:val="left" w:pos="426"/>
        </w:tabs>
        <w:spacing w:line="264" w:lineRule="auto"/>
        <w:jc w:val="both"/>
        <w:rPr>
          <w:sz w:val="22"/>
          <w:szCs w:val="22"/>
        </w:rPr>
      </w:pPr>
    </w:p>
    <w:p w14:paraId="69029400" w14:textId="77777777" w:rsidR="00C4259C" w:rsidRPr="00C4259C" w:rsidRDefault="00C4259C" w:rsidP="00C4259C">
      <w:pPr>
        <w:tabs>
          <w:tab w:val="left" w:pos="426"/>
        </w:tabs>
        <w:spacing w:line="264" w:lineRule="auto"/>
        <w:jc w:val="both"/>
        <w:rPr>
          <w:sz w:val="22"/>
          <w:szCs w:val="22"/>
        </w:rPr>
      </w:pPr>
      <w:r w:rsidRPr="00C4259C">
        <w:rPr>
          <w:sz w:val="22"/>
          <w:szCs w:val="22"/>
        </w:rPr>
        <w:t>Zadavatel si vyhrazuje právo požadovat předložení bankovní záruku nebo pojištění záruky v originále nebo úředně ověřené kopii.</w:t>
      </w:r>
    </w:p>
    <w:p w14:paraId="22F4AFD3" w14:textId="77777777" w:rsidR="00C4259C" w:rsidRPr="00C4259C" w:rsidRDefault="00C4259C" w:rsidP="00C4259C">
      <w:pPr>
        <w:tabs>
          <w:tab w:val="left" w:pos="426"/>
        </w:tabs>
        <w:spacing w:line="264" w:lineRule="auto"/>
        <w:jc w:val="both"/>
        <w:rPr>
          <w:sz w:val="22"/>
          <w:szCs w:val="22"/>
        </w:rPr>
      </w:pPr>
    </w:p>
    <w:p w14:paraId="2009F3BE" w14:textId="77777777" w:rsidR="00C4259C" w:rsidRPr="00C4259C" w:rsidRDefault="00C4259C" w:rsidP="00C4259C">
      <w:pPr>
        <w:tabs>
          <w:tab w:val="left" w:pos="426"/>
        </w:tabs>
        <w:spacing w:line="264" w:lineRule="auto"/>
        <w:jc w:val="both"/>
        <w:rPr>
          <w:sz w:val="22"/>
          <w:szCs w:val="22"/>
        </w:rPr>
      </w:pPr>
      <w:r w:rsidRPr="00C4259C">
        <w:rPr>
          <w:sz w:val="22"/>
          <w:szCs w:val="22"/>
        </w:rPr>
        <w:t>Zadavatel vrátí bez zbytečného odkladu peněžní jistotu včetně úroků zúčtovaných peněžním ústavem nebo odešle dodavateli údaje či doklady nezbytné k uvolnění jistoty v souladu s ustanovením § 41 odst. 6 ZZVZ.</w:t>
      </w:r>
    </w:p>
    <w:p w14:paraId="38D87B71" w14:textId="77777777" w:rsidR="00C4259C" w:rsidRPr="00C4259C" w:rsidRDefault="00C4259C" w:rsidP="00C4259C">
      <w:pPr>
        <w:tabs>
          <w:tab w:val="left" w:pos="426"/>
        </w:tabs>
        <w:spacing w:line="264" w:lineRule="auto"/>
        <w:jc w:val="both"/>
        <w:rPr>
          <w:sz w:val="22"/>
          <w:szCs w:val="22"/>
        </w:rPr>
      </w:pPr>
    </w:p>
    <w:bookmarkEnd w:id="8"/>
    <w:p w14:paraId="64047976" w14:textId="77777777" w:rsidR="00C4259C" w:rsidRPr="00C4259C" w:rsidRDefault="00C4259C" w:rsidP="00C4259C">
      <w:pPr>
        <w:tabs>
          <w:tab w:val="left" w:pos="426"/>
        </w:tabs>
        <w:spacing w:line="264" w:lineRule="auto"/>
        <w:jc w:val="both"/>
        <w:rPr>
          <w:b/>
          <w:sz w:val="22"/>
          <w:szCs w:val="22"/>
        </w:rPr>
      </w:pPr>
      <w:r w:rsidRPr="00C4259C">
        <w:rPr>
          <w:b/>
          <w:sz w:val="22"/>
          <w:szCs w:val="22"/>
        </w:rPr>
        <w:lastRenderedPageBreak/>
        <w:t>Pokud účastník zasílá jistotu ze zahraniční banky, veškeré náklady spojené s převodem hradí účastník, žádné poplatky (ani jejich část) nesmí být přeneseny na zadavatele (platba musí být provedena v režimu „OUR“). Zaslání jistoty v režimu, ve kterém bude zadavateli účtován (stržen) poplatek za převod, bude považováno za nesložení jistoty v požadované výši.</w:t>
      </w:r>
    </w:p>
    <w:p w14:paraId="61281D81" w14:textId="079492F1" w:rsidR="00112E1B" w:rsidRDefault="00112E1B" w:rsidP="00E543E3">
      <w:pPr>
        <w:tabs>
          <w:tab w:val="left" w:pos="426"/>
        </w:tabs>
        <w:jc w:val="both"/>
        <w:rPr>
          <w:b/>
          <w:color w:val="000000" w:themeColor="text1"/>
          <w:sz w:val="28"/>
          <w:szCs w:val="28"/>
        </w:rPr>
      </w:pPr>
    </w:p>
    <w:p w14:paraId="19146A1D" w14:textId="1F41BC1A" w:rsidR="00EA0B5A" w:rsidRPr="00EA0B5A" w:rsidRDefault="00EA0B5A" w:rsidP="00124EDA">
      <w:pPr>
        <w:pStyle w:val="Odstavecseseznamem"/>
        <w:numPr>
          <w:ilvl w:val="0"/>
          <w:numId w:val="1"/>
        </w:numPr>
        <w:tabs>
          <w:tab w:val="left" w:pos="426"/>
        </w:tabs>
        <w:jc w:val="both"/>
        <w:rPr>
          <w:b/>
          <w:color w:val="000000" w:themeColor="text1"/>
          <w:sz w:val="28"/>
          <w:szCs w:val="28"/>
          <w:u w:val="single"/>
        </w:rPr>
      </w:pPr>
      <w:r w:rsidRPr="00EA0B5A">
        <w:rPr>
          <w:b/>
          <w:color w:val="000000" w:themeColor="text1"/>
          <w:sz w:val="28"/>
          <w:szCs w:val="28"/>
          <w:u w:val="single"/>
        </w:rPr>
        <w:t>Zadávací lhůta</w:t>
      </w:r>
    </w:p>
    <w:p w14:paraId="2E18B01A" w14:textId="77777777" w:rsidR="00EA0B5A" w:rsidRDefault="00EA0B5A" w:rsidP="00EA0B5A">
      <w:pPr>
        <w:jc w:val="both"/>
        <w:rPr>
          <w:sz w:val="22"/>
          <w:szCs w:val="22"/>
        </w:rPr>
      </w:pPr>
    </w:p>
    <w:p w14:paraId="32CD131D" w14:textId="2EE6D9E5" w:rsidR="00EA0B5A" w:rsidRPr="00EA0B5A" w:rsidRDefault="00EA0B5A" w:rsidP="00EA0B5A">
      <w:pPr>
        <w:jc w:val="both"/>
        <w:rPr>
          <w:sz w:val="22"/>
          <w:szCs w:val="22"/>
        </w:rPr>
      </w:pPr>
      <w:r w:rsidRPr="00EA0B5A">
        <w:rPr>
          <w:sz w:val="22"/>
          <w:szCs w:val="22"/>
        </w:rPr>
        <w:t xml:space="preserve">Lhůta, po kterou účastníci zadávacího řízení nesmí ze zadávacího řízení odstoupit. Počátkem zadávací lhůty je konec lhůty pro podání nabídek. V souladu s § 40 ZZVZ zadavatel stanovuje zadávací lhůtu, která činí </w:t>
      </w:r>
      <w:r w:rsidR="00EE4740">
        <w:rPr>
          <w:b/>
          <w:sz w:val="22"/>
          <w:szCs w:val="22"/>
        </w:rPr>
        <w:t>90</w:t>
      </w:r>
      <w:r w:rsidRPr="00EA0B5A">
        <w:rPr>
          <w:b/>
          <w:sz w:val="22"/>
          <w:szCs w:val="22"/>
        </w:rPr>
        <w:t> dní</w:t>
      </w:r>
      <w:r w:rsidRPr="00EA0B5A">
        <w:rPr>
          <w:sz w:val="22"/>
          <w:szCs w:val="22"/>
        </w:rPr>
        <w:t>.</w:t>
      </w:r>
    </w:p>
    <w:p w14:paraId="37D9FFE5" w14:textId="3DE45AE6" w:rsidR="00EA0B5A" w:rsidRDefault="00EA0B5A" w:rsidP="00EA0B5A">
      <w:pPr>
        <w:tabs>
          <w:tab w:val="left" w:pos="426"/>
        </w:tabs>
        <w:jc w:val="both"/>
        <w:rPr>
          <w:b/>
          <w:color w:val="000000" w:themeColor="text1"/>
          <w:sz w:val="28"/>
          <w:szCs w:val="28"/>
        </w:rPr>
      </w:pPr>
    </w:p>
    <w:p w14:paraId="45D8AA8F" w14:textId="626A0A27" w:rsidR="00CE71BE" w:rsidRPr="006C3977" w:rsidRDefault="00BE59E7" w:rsidP="00124EDA">
      <w:pPr>
        <w:pStyle w:val="Odstavecseseznamem"/>
        <w:numPr>
          <w:ilvl w:val="0"/>
          <w:numId w:val="1"/>
        </w:numPr>
        <w:tabs>
          <w:tab w:val="left" w:pos="426"/>
        </w:tabs>
        <w:jc w:val="both"/>
        <w:rPr>
          <w:b/>
          <w:color w:val="000000" w:themeColor="text1"/>
          <w:sz w:val="28"/>
          <w:szCs w:val="28"/>
        </w:rPr>
      </w:pPr>
      <w:r w:rsidRPr="006C3977">
        <w:rPr>
          <w:b/>
          <w:color w:val="000000" w:themeColor="text1"/>
          <w:sz w:val="28"/>
          <w:szCs w:val="28"/>
          <w:u w:val="single"/>
        </w:rPr>
        <w:t>P</w:t>
      </w:r>
      <w:r w:rsidR="00CE71BE" w:rsidRPr="006C3977">
        <w:rPr>
          <w:b/>
          <w:color w:val="000000" w:themeColor="text1"/>
          <w:sz w:val="28"/>
          <w:szCs w:val="28"/>
          <w:u w:val="single"/>
        </w:rPr>
        <w:t>odání nabídky</w:t>
      </w:r>
    </w:p>
    <w:p w14:paraId="73EEAA90" w14:textId="77777777" w:rsidR="00FF054C" w:rsidRPr="006C3977" w:rsidRDefault="00FF054C" w:rsidP="00490C52">
      <w:pPr>
        <w:ind w:left="360"/>
        <w:jc w:val="both"/>
        <w:rPr>
          <w:b/>
          <w:color w:val="000000" w:themeColor="text1"/>
        </w:rPr>
      </w:pPr>
    </w:p>
    <w:p w14:paraId="3DAA02E0" w14:textId="77777777" w:rsidR="00BE59E7" w:rsidRPr="0052663A" w:rsidRDefault="00BE59E7" w:rsidP="00490C52">
      <w:pPr>
        <w:widowControl w:val="0"/>
        <w:autoSpaceDE w:val="0"/>
        <w:autoSpaceDN w:val="0"/>
        <w:adjustRightInd w:val="0"/>
        <w:jc w:val="both"/>
        <w:rPr>
          <w:sz w:val="22"/>
          <w:szCs w:val="22"/>
        </w:rPr>
      </w:pPr>
      <w:r w:rsidRPr="0052663A">
        <w:rPr>
          <w:sz w:val="22"/>
          <w:szCs w:val="22"/>
        </w:rPr>
        <w:t>Nabídky budou podávány výhradně prostřednictvím certifikovaného elektronického nástroje E-ZAK.</w:t>
      </w:r>
    </w:p>
    <w:p w14:paraId="3E3D0D63" w14:textId="090CFB48" w:rsidR="00BE59E7" w:rsidRPr="0052663A" w:rsidRDefault="00BE59E7" w:rsidP="00490C52">
      <w:pPr>
        <w:widowControl w:val="0"/>
        <w:autoSpaceDE w:val="0"/>
        <w:autoSpaceDN w:val="0"/>
        <w:adjustRightInd w:val="0"/>
        <w:jc w:val="both"/>
        <w:rPr>
          <w:sz w:val="22"/>
          <w:szCs w:val="22"/>
        </w:rPr>
      </w:pPr>
      <w:r w:rsidRPr="0052663A">
        <w:rPr>
          <w:sz w:val="22"/>
          <w:szCs w:val="22"/>
        </w:rPr>
        <w:t xml:space="preserve">Nabídky musí být doručeny zadavateli do </w:t>
      </w:r>
      <w:r w:rsidR="0097280D" w:rsidRPr="0097280D">
        <w:rPr>
          <w:b/>
          <w:sz w:val="22"/>
          <w:szCs w:val="22"/>
        </w:rPr>
        <w:t>7</w:t>
      </w:r>
      <w:r w:rsidR="007B4C83" w:rsidRPr="0097280D">
        <w:rPr>
          <w:b/>
          <w:sz w:val="22"/>
          <w:szCs w:val="22"/>
        </w:rPr>
        <w:t>.</w:t>
      </w:r>
      <w:r w:rsidR="00ED6DC6" w:rsidRPr="0097280D">
        <w:rPr>
          <w:b/>
          <w:sz w:val="22"/>
          <w:szCs w:val="22"/>
        </w:rPr>
        <w:t xml:space="preserve"> </w:t>
      </w:r>
      <w:r w:rsidR="0097280D" w:rsidRPr="0097280D">
        <w:rPr>
          <w:b/>
          <w:sz w:val="22"/>
          <w:szCs w:val="22"/>
        </w:rPr>
        <w:t>5</w:t>
      </w:r>
      <w:r w:rsidR="00661643" w:rsidRPr="0097280D">
        <w:rPr>
          <w:b/>
          <w:sz w:val="22"/>
          <w:szCs w:val="22"/>
        </w:rPr>
        <w:t xml:space="preserve">. </w:t>
      </w:r>
      <w:r w:rsidR="00661643" w:rsidRPr="00263270">
        <w:rPr>
          <w:b/>
          <w:sz w:val="22"/>
          <w:szCs w:val="22"/>
        </w:rPr>
        <w:t>20</w:t>
      </w:r>
      <w:r w:rsidR="00FF5A48" w:rsidRPr="00263270">
        <w:rPr>
          <w:b/>
          <w:sz w:val="22"/>
          <w:szCs w:val="22"/>
        </w:rPr>
        <w:t>2</w:t>
      </w:r>
      <w:r w:rsidR="00263270" w:rsidRPr="00263270">
        <w:rPr>
          <w:b/>
          <w:sz w:val="22"/>
          <w:szCs w:val="22"/>
        </w:rPr>
        <w:t>5</w:t>
      </w:r>
      <w:r w:rsidR="00661643" w:rsidRPr="00263270">
        <w:rPr>
          <w:b/>
          <w:sz w:val="22"/>
          <w:szCs w:val="22"/>
        </w:rPr>
        <w:t xml:space="preserve"> do </w:t>
      </w:r>
      <w:r w:rsidR="007B4C83" w:rsidRPr="00263270">
        <w:rPr>
          <w:b/>
          <w:sz w:val="22"/>
          <w:szCs w:val="22"/>
        </w:rPr>
        <w:t>10</w:t>
      </w:r>
      <w:r w:rsidRPr="00263270">
        <w:rPr>
          <w:b/>
          <w:sz w:val="22"/>
          <w:szCs w:val="22"/>
        </w:rPr>
        <w:t>:</w:t>
      </w:r>
      <w:r w:rsidR="00661643" w:rsidRPr="00263270">
        <w:rPr>
          <w:b/>
          <w:sz w:val="22"/>
          <w:szCs w:val="22"/>
        </w:rPr>
        <w:t>00</w:t>
      </w:r>
      <w:r w:rsidRPr="00263270">
        <w:rPr>
          <w:b/>
          <w:sz w:val="22"/>
          <w:szCs w:val="22"/>
        </w:rPr>
        <w:t xml:space="preserve"> hod.</w:t>
      </w:r>
    </w:p>
    <w:p w14:paraId="473769C7" w14:textId="61F0D32F" w:rsidR="00BE59E7" w:rsidRDefault="00BE59E7" w:rsidP="00490C52">
      <w:pPr>
        <w:widowControl w:val="0"/>
        <w:autoSpaceDE w:val="0"/>
        <w:autoSpaceDN w:val="0"/>
        <w:adjustRightInd w:val="0"/>
        <w:jc w:val="both"/>
        <w:rPr>
          <w:sz w:val="22"/>
          <w:szCs w:val="22"/>
        </w:rPr>
      </w:pPr>
    </w:p>
    <w:p w14:paraId="6EE29BB8" w14:textId="58918200" w:rsidR="00334933" w:rsidRPr="00723952" w:rsidRDefault="005A1B2C" w:rsidP="00490C52">
      <w:pPr>
        <w:widowControl w:val="0"/>
        <w:autoSpaceDE w:val="0"/>
        <w:autoSpaceDN w:val="0"/>
        <w:adjustRightInd w:val="0"/>
        <w:jc w:val="both"/>
        <w:rPr>
          <w:b/>
          <w:sz w:val="22"/>
          <w:szCs w:val="22"/>
        </w:rPr>
      </w:pPr>
      <w:r w:rsidRPr="00723952">
        <w:rPr>
          <w:b/>
          <w:sz w:val="22"/>
          <w:szCs w:val="22"/>
        </w:rPr>
        <w:t xml:space="preserve">Zákonná lhůta pro podání nabídek byla prodloužena v souladu s § 57 odst. 1. písm. b) ZZVZ o 5 dnů, jelikož přílohu č. </w:t>
      </w:r>
      <w:r w:rsidR="00D70B00" w:rsidRPr="00723952">
        <w:rPr>
          <w:b/>
          <w:sz w:val="22"/>
          <w:szCs w:val="22"/>
        </w:rPr>
        <w:t>7</w:t>
      </w:r>
      <w:r w:rsidRPr="00723952">
        <w:rPr>
          <w:b/>
          <w:sz w:val="22"/>
          <w:szCs w:val="22"/>
        </w:rPr>
        <w:t xml:space="preserve"> zadávací dokumentace </w:t>
      </w:r>
      <w:r w:rsidR="00D05C82" w:rsidRPr="00D05C82">
        <w:rPr>
          <w:b/>
          <w:i/>
          <w:sz w:val="22"/>
          <w:szCs w:val="22"/>
        </w:rPr>
        <w:t>Popis stávajícího prostředí a implementace prací</w:t>
      </w:r>
      <w:r w:rsidRPr="00D05C82">
        <w:rPr>
          <w:b/>
          <w:sz w:val="22"/>
          <w:szCs w:val="22"/>
        </w:rPr>
        <w:t xml:space="preserve"> poskytne</w:t>
      </w:r>
      <w:r w:rsidRPr="00723952">
        <w:rPr>
          <w:b/>
          <w:sz w:val="22"/>
          <w:szCs w:val="22"/>
        </w:rPr>
        <w:t xml:space="preserve"> </w:t>
      </w:r>
      <w:r w:rsidR="0012475F" w:rsidRPr="00723952">
        <w:rPr>
          <w:b/>
          <w:sz w:val="22"/>
          <w:szCs w:val="22"/>
        </w:rPr>
        <w:t>účastník</w:t>
      </w:r>
      <w:r w:rsidR="00260835" w:rsidRPr="00723952">
        <w:rPr>
          <w:b/>
          <w:sz w:val="22"/>
          <w:szCs w:val="22"/>
        </w:rPr>
        <w:t xml:space="preserve">ům zadávacího řízení až na jejich </w:t>
      </w:r>
      <w:r w:rsidRPr="00723952">
        <w:rPr>
          <w:b/>
          <w:sz w:val="22"/>
          <w:szCs w:val="22"/>
        </w:rPr>
        <w:t>žádost</w:t>
      </w:r>
      <w:r w:rsidR="0036632D" w:rsidRPr="00723952">
        <w:rPr>
          <w:b/>
          <w:sz w:val="22"/>
          <w:szCs w:val="22"/>
        </w:rPr>
        <w:t>,</w:t>
      </w:r>
      <w:r w:rsidRPr="00723952">
        <w:rPr>
          <w:b/>
          <w:sz w:val="22"/>
          <w:szCs w:val="22"/>
        </w:rPr>
        <w:t xml:space="preserve"> </w:t>
      </w:r>
      <w:r w:rsidR="00260835" w:rsidRPr="00723952">
        <w:rPr>
          <w:b/>
          <w:sz w:val="22"/>
          <w:szCs w:val="22"/>
        </w:rPr>
        <w:t xml:space="preserve">a to nejpozději </w:t>
      </w:r>
      <w:r w:rsidRPr="00723952">
        <w:rPr>
          <w:b/>
          <w:sz w:val="22"/>
          <w:szCs w:val="22"/>
        </w:rPr>
        <w:t>do 3 pracovních dnů</w:t>
      </w:r>
      <w:r w:rsidR="00260835" w:rsidRPr="00723952">
        <w:rPr>
          <w:b/>
          <w:sz w:val="22"/>
          <w:szCs w:val="22"/>
        </w:rPr>
        <w:t xml:space="preserve"> a</w:t>
      </w:r>
      <w:r w:rsidRPr="00723952">
        <w:rPr>
          <w:b/>
          <w:sz w:val="22"/>
          <w:szCs w:val="22"/>
        </w:rPr>
        <w:t xml:space="preserve"> po přijetí přiměřených opatření k ochraně důvěrné povahy informací</w:t>
      </w:r>
      <w:r w:rsidR="0036632D" w:rsidRPr="00723952">
        <w:rPr>
          <w:b/>
          <w:sz w:val="22"/>
          <w:szCs w:val="22"/>
        </w:rPr>
        <w:t xml:space="preserve"> (uzavření dohody o ochraně informací důvěrné povahy). </w:t>
      </w:r>
    </w:p>
    <w:p w14:paraId="009F709C" w14:textId="77777777" w:rsidR="00334933" w:rsidRPr="0052663A" w:rsidRDefault="00334933" w:rsidP="00490C52">
      <w:pPr>
        <w:widowControl w:val="0"/>
        <w:autoSpaceDE w:val="0"/>
        <w:autoSpaceDN w:val="0"/>
        <w:adjustRightInd w:val="0"/>
        <w:jc w:val="both"/>
        <w:rPr>
          <w:sz w:val="22"/>
          <w:szCs w:val="22"/>
        </w:rPr>
      </w:pPr>
    </w:p>
    <w:p w14:paraId="33E1D6D4" w14:textId="703A1CBE" w:rsidR="00BE59E7" w:rsidRPr="006C3977" w:rsidRDefault="00BE59E7" w:rsidP="00490C52">
      <w:pPr>
        <w:pStyle w:val="Zkladntext2"/>
      </w:pPr>
      <w:r w:rsidRPr="0052663A">
        <w:rPr>
          <w:sz w:val="22"/>
          <w:szCs w:val="22"/>
        </w:rPr>
        <w:t>Jelikož nabídky mohou být doručeny výhradně elektronickými prostředky, otevírání nabídek se nekoná za přítomnosti účastníků zadávacího řízení.</w:t>
      </w:r>
      <w:r w:rsidR="002B6492">
        <w:rPr>
          <w:sz w:val="22"/>
          <w:szCs w:val="22"/>
        </w:rPr>
        <w:t xml:space="preserve"> </w:t>
      </w:r>
    </w:p>
    <w:p w14:paraId="504B3271" w14:textId="477CA9D0" w:rsidR="00EA0311" w:rsidRDefault="00EA0311" w:rsidP="00490C52">
      <w:pPr>
        <w:jc w:val="both"/>
      </w:pPr>
    </w:p>
    <w:p w14:paraId="422C5D76" w14:textId="77777777" w:rsidR="009852B7" w:rsidRDefault="00FC1960" w:rsidP="000C616B">
      <w:pPr>
        <w:tabs>
          <w:tab w:val="left" w:pos="426"/>
        </w:tabs>
        <w:jc w:val="both"/>
      </w:pPr>
      <w:r w:rsidRPr="00BC56D7">
        <w:rPr>
          <w:sz w:val="22"/>
          <w:szCs w:val="22"/>
        </w:rPr>
        <w:t>Zadavatel upozorňuje, že nabídky musí být podány v systému E-ZAK do odpovídající sekce, prostřednictvím odpovídající funkcionality na detailu veřejné zakázky. K nabídkám podaným nesprávným způsobem, tj. vloženým např. do zpráv pro zadavatele, jiných dokumentů apod. nebude zadavatel z důvodu potřebného šifrování a zabezpečení dokumentů, přihlížet. Zadavatel rovněž nebude přihlížet k nabídkám podaným v zadávacím řízení jinak než elektronickým nástrojem (tedy například emailem, datovou schránkou či v listinné podobě).</w:t>
      </w:r>
    </w:p>
    <w:p w14:paraId="1432B258" w14:textId="77777777" w:rsidR="009852B7" w:rsidRDefault="009852B7" w:rsidP="000C616B">
      <w:pPr>
        <w:tabs>
          <w:tab w:val="left" w:pos="426"/>
        </w:tabs>
        <w:jc w:val="both"/>
        <w:rPr>
          <w:b/>
          <w:sz w:val="28"/>
        </w:rPr>
      </w:pPr>
    </w:p>
    <w:p w14:paraId="715D580E" w14:textId="6EC60CE8" w:rsidR="00EA0311" w:rsidRDefault="00A117E8" w:rsidP="000C616B">
      <w:pPr>
        <w:tabs>
          <w:tab w:val="left" w:pos="426"/>
        </w:tabs>
        <w:jc w:val="both"/>
        <w:rPr>
          <w:b/>
          <w:sz w:val="28"/>
          <w:u w:val="single"/>
        </w:rPr>
      </w:pPr>
      <w:r>
        <w:rPr>
          <w:b/>
          <w:sz w:val="28"/>
        </w:rPr>
        <w:t>1</w:t>
      </w:r>
      <w:r w:rsidR="003C0C47">
        <w:rPr>
          <w:b/>
          <w:sz w:val="28"/>
        </w:rPr>
        <w:t>4</w:t>
      </w:r>
      <w:r w:rsidR="00EA0311" w:rsidRPr="006C3977">
        <w:rPr>
          <w:b/>
          <w:sz w:val="28"/>
        </w:rPr>
        <w:t>)</w:t>
      </w:r>
      <w:r w:rsidR="00714A57" w:rsidRPr="006C3977">
        <w:rPr>
          <w:b/>
          <w:sz w:val="28"/>
        </w:rPr>
        <w:t xml:space="preserve"> </w:t>
      </w:r>
      <w:r w:rsidR="00EA0311" w:rsidRPr="006C3977">
        <w:rPr>
          <w:b/>
          <w:sz w:val="28"/>
          <w:u w:val="single"/>
        </w:rPr>
        <w:t>Vysvětlení zadávací dokumentace</w:t>
      </w:r>
    </w:p>
    <w:p w14:paraId="3EEA12C6" w14:textId="77777777" w:rsidR="00A950B6" w:rsidRPr="006C3977" w:rsidRDefault="00A950B6" w:rsidP="000C616B">
      <w:pPr>
        <w:tabs>
          <w:tab w:val="left" w:pos="426"/>
        </w:tabs>
        <w:jc w:val="both"/>
        <w:rPr>
          <w:b/>
          <w:sz w:val="28"/>
        </w:rPr>
      </w:pPr>
    </w:p>
    <w:p w14:paraId="18633B14" w14:textId="77777777" w:rsidR="005845D4" w:rsidRPr="0052663A" w:rsidRDefault="005845D4" w:rsidP="005845D4">
      <w:pPr>
        <w:jc w:val="both"/>
        <w:rPr>
          <w:sz w:val="22"/>
          <w:szCs w:val="22"/>
        </w:rPr>
      </w:pPr>
      <w:r w:rsidRPr="0052663A">
        <w:rPr>
          <w:sz w:val="22"/>
          <w:szCs w:val="22"/>
        </w:rPr>
        <w:t>Zadavatel může dle § 98 ZZVZ poskytnout dodavatelům vysvětlení zadávací dokumentace i bez jejich předchozí žádosti, a to pomocí profilu zadavatele.</w:t>
      </w:r>
    </w:p>
    <w:p w14:paraId="31DE3E71" w14:textId="77777777" w:rsidR="005845D4" w:rsidRPr="0052663A" w:rsidRDefault="005845D4" w:rsidP="005845D4">
      <w:pPr>
        <w:jc w:val="both"/>
        <w:rPr>
          <w:sz w:val="22"/>
          <w:szCs w:val="22"/>
        </w:rPr>
      </w:pPr>
    </w:p>
    <w:p w14:paraId="360E362A" w14:textId="688F7895" w:rsidR="005845D4" w:rsidRPr="0052663A" w:rsidRDefault="005845D4" w:rsidP="005845D4">
      <w:pPr>
        <w:jc w:val="both"/>
        <w:rPr>
          <w:sz w:val="22"/>
          <w:szCs w:val="22"/>
        </w:rPr>
      </w:pPr>
      <w:r w:rsidRPr="0052663A">
        <w:rPr>
          <w:sz w:val="22"/>
          <w:szCs w:val="22"/>
        </w:rPr>
        <w:t xml:space="preserve">Vysvětlení zadávací dokumentace zadavatel uveřejní u veřejné zakázky nejméně </w:t>
      </w:r>
      <w:r w:rsidR="00F2590A">
        <w:rPr>
          <w:b/>
          <w:sz w:val="22"/>
          <w:szCs w:val="22"/>
        </w:rPr>
        <w:t>5</w:t>
      </w:r>
      <w:r w:rsidRPr="0052663A">
        <w:rPr>
          <w:b/>
          <w:sz w:val="22"/>
          <w:szCs w:val="22"/>
        </w:rPr>
        <w:t xml:space="preserve"> pracovních dnů </w:t>
      </w:r>
      <w:r w:rsidRPr="0052663A">
        <w:rPr>
          <w:sz w:val="22"/>
          <w:szCs w:val="22"/>
        </w:rPr>
        <w:t>před skončením lhůty pro podání nabídek na profilu zadavatele.</w:t>
      </w:r>
    </w:p>
    <w:p w14:paraId="5A40BD2D" w14:textId="77777777" w:rsidR="005845D4" w:rsidRPr="0052663A" w:rsidRDefault="005845D4" w:rsidP="005845D4">
      <w:pPr>
        <w:pStyle w:val="Odstavecseseznamem"/>
        <w:ind w:left="360"/>
        <w:jc w:val="both"/>
        <w:rPr>
          <w:sz w:val="22"/>
          <w:szCs w:val="22"/>
        </w:rPr>
      </w:pPr>
    </w:p>
    <w:p w14:paraId="00A651FA" w14:textId="4BAB0CF1" w:rsidR="005845D4" w:rsidRDefault="005845D4" w:rsidP="005845D4">
      <w:pPr>
        <w:jc w:val="both"/>
        <w:rPr>
          <w:sz w:val="22"/>
          <w:szCs w:val="22"/>
        </w:rPr>
      </w:pPr>
      <w:r w:rsidRPr="0052663A">
        <w:rPr>
          <w:sz w:val="22"/>
          <w:szCs w:val="22"/>
        </w:rPr>
        <w:t xml:space="preserve">Dodavatel je oprávněn elektronicky požadovat po zadavateli vysvětlení zadávací dokumentace. Žádost je nutno doručit nejpozději ve </w:t>
      </w:r>
      <w:r w:rsidRPr="0052663A">
        <w:rPr>
          <w:b/>
          <w:sz w:val="22"/>
          <w:szCs w:val="22"/>
        </w:rPr>
        <w:t>lhůtě 3 pracovních dnů</w:t>
      </w:r>
      <w:r w:rsidRPr="0052663A">
        <w:rPr>
          <w:sz w:val="22"/>
          <w:szCs w:val="22"/>
        </w:rPr>
        <w:t xml:space="preserve"> před uplynutím lhůty, která je stanovena v předchozím odstavci.  </w:t>
      </w:r>
    </w:p>
    <w:p w14:paraId="7C1C4A3F" w14:textId="1408D304" w:rsidR="00D15F86" w:rsidRDefault="00D15F86" w:rsidP="005845D4">
      <w:pPr>
        <w:jc w:val="both"/>
        <w:rPr>
          <w:sz w:val="22"/>
          <w:szCs w:val="22"/>
        </w:rPr>
      </w:pPr>
    </w:p>
    <w:p w14:paraId="285E15B4" w14:textId="77F0A1D2" w:rsidR="0087118A" w:rsidRPr="00357D35" w:rsidRDefault="0030550C" w:rsidP="00357D35">
      <w:pPr>
        <w:tabs>
          <w:tab w:val="left" w:pos="284"/>
          <w:tab w:val="left" w:pos="426"/>
        </w:tabs>
        <w:jc w:val="both"/>
        <w:rPr>
          <w:b/>
          <w:sz w:val="28"/>
          <w:u w:val="single"/>
        </w:rPr>
      </w:pPr>
      <w:r>
        <w:rPr>
          <w:b/>
          <w:sz w:val="28"/>
        </w:rPr>
        <w:t>1</w:t>
      </w:r>
      <w:r w:rsidR="003C0C47">
        <w:rPr>
          <w:b/>
          <w:sz w:val="28"/>
        </w:rPr>
        <w:t>5</w:t>
      </w:r>
      <w:r>
        <w:rPr>
          <w:b/>
          <w:sz w:val="28"/>
        </w:rPr>
        <w:t>)</w:t>
      </w:r>
      <w:r w:rsidR="00357D35" w:rsidRPr="00D340F4">
        <w:rPr>
          <w:b/>
          <w:sz w:val="28"/>
        </w:rPr>
        <w:t xml:space="preserve"> </w:t>
      </w:r>
      <w:r w:rsidR="007C58EB" w:rsidRPr="00357D35">
        <w:rPr>
          <w:b/>
          <w:sz w:val="28"/>
          <w:u w:val="single"/>
        </w:rPr>
        <w:t>P</w:t>
      </w:r>
      <w:r w:rsidR="00CE71BE" w:rsidRPr="00357D35">
        <w:rPr>
          <w:b/>
          <w:sz w:val="28"/>
          <w:u w:val="single"/>
        </w:rPr>
        <w:t>rohlídka místa plnění veřejné zakázky</w:t>
      </w:r>
      <w:r w:rsidR="007C58EB" w:rsidRPr="00357D35">
        <w:rPr>
          <w:b/>
          <w:sz w:val="28"/>
          <w:u w:val="single"/>
        </w:rPr>
        <w:t xml:space="preserve"> a kontaktní osoby</w:t>
      </w:r>
    </w:p>
    <w:p w14:paraId="7A46D033" w14:textId="77777777" w:rsidR="00375CF6" w:rsidRDefault="00375CF6" w:rsidP="002E339C">
      <w:pPr>
        <w:numPr>
          <w:ilvl w:val="12"/>
          <w:numId w:val="0"/>
        </w:numPr>
        <w:jc w:val="both"/>
        <w:rPr>
          <w:sz w:val="22"/>
          <w:szCs w:val="22"/>
        </w:rPr>
      </w:pPr>
    </w:p>
    <w:p w14:paraId="686CA2CC" w14:textId="6630D420" w:rsidR="002E339C" w:rsidRPr="006F76F6" w:rsidRDefault="00357D35" w:rsidP="002E339C">
      <w:pPr>
        <w:numPr>
          <w:ilvl w:val="12"/>
          <w:numId w:val="0"/>
        </w:numPr>
        <w:jc w:val="both"/>
        <w:rPr>
          <w:sz w:val="22"/>
          <w:szCs w:val="22"/>
        </w:rPr>
      </w:pPr>
      <w:r w:rsidRPr="006F76F6">
        <w:rPr>
          <w:sz w:val="22"/>
          <w:szCs w:val="22"/>
        </w:rPr>
        <w:lastRenderedPageBreak/>
        <w:t xml:space="preserve">Vzhledem k charakteru předmětu plnění veřejné zakázky zadavatel nerealizuje prohlídku místa plnění. </w:t>
      </w:r>
    </w:p>
    <w:p w14:paraId="56E50BCC" w14:textId="77777777" w:rsidR="00CB26A8" w:rsidRPr="006F76F6" w:rsidRDefault="00CB26A8" w:rsidP="00490C52">
      <w:pPr>
        <w:numPr>
          <w:ilvl w:val="12"/>
          <w:numId w:val="0"/>
        </w:numPr>
        <w:jc w:val="both"/>
        <w:rPr>
          <w:sz w:val="22"/>
          <w:szCs w:val="22"/>
        </w:rPr>
      </w:pPr>
    </w:p>
    <w:p w14:paraId="4943BB38" w14:textId="38BFC469" w:rsidR="00486421" w:rsidRDefault="00C82432" w:rsidP="00C82432">
      <w:pPr>
        <w:numPr>
          <w:ilvl w:val="12"/>
          <w:numId w:val="0"/>
        </w:numPr>
        <w:jc w:val="both"/>
        <w:rPr>
          <w:b/>
          <w:sz w:val="22"/>
          <w:szCs w:val="22"/>
        </w:rPr>
      </w:pPr>
      <w:r w:rsidRPr="006F76F6">
        <w:rPr>
          <w:sz w:val="22"/>
          <w:szCs w:val="22"/>
        </w:rPr>
        <w:t xml:space="preserve">Kontaktní osobou tohoto zadávacího řízení je </w:t>
      </w:r>
      <w:r w:rsidRPr="006F76F6">
        <w:rPr>
          <w:b/>
          <w:sz w:val="22"/>
          <w:szCs w:val="22"/>
        </w:rPr>
        <w:t xml:space="preserve">Ing. Andrea </w:t>
      </w:r>
      <w:r w:rsidR="00513889">
        <w:rPr>
          <w:b/>
          <w:sz w:val="22"/>
          <w:szCs w:val="22"/>
        </w:rPr>
        <w:t>Singer</w:t>
      </w:r>
      <w:r w:rsidRPr="006F76F6">
        <w:rPr>
          <w:b/>
          <w:sz w:val="22"/>
          <w:szCs w:val="22"/>
        </w:rPr>
        <w:t xml:space="preserve">, </w:t>
      </w:r>
      <w:r w:rsidRPr="006F76F6">
        <w:rPr>
          <w:sz w:val="22"/>
          <w:szCs w:val="22"/>
        </w:rPr>
        <w:t xml:space="preserve">e-mail: </w:t>
      </w:r>
      <w:hyperlink r:id="rId16" w:history="1">
        <w:r w:rsidR="00C52726" w:rsidRPr="00463E06">
          <w:rPr>
            <w:rStyle w:val="Hypertextovodkaz"/>
            <w:b/>
            <w:sz w:val="22"/>
            <w:szCs w:val="22"/>
          </w:rPr>
          <w:t>andrea.singer@kr-karlovarsky.cz</w:t>
        </w:r>
      </w:hyperlink>
      <w:r w:rsidRPr="006F76F6">
        <w:rPr>
          <w:b/>
          <w:sz w:val="22"/>
          <w:szCs w:val="22"/>
        </w:rPr>
        <w:t>.</w:t>
      </w:r>
    </w:p>
    <w:p w14:paraId="2C92D5F3" w14:textId="77777777" w:rsidR="009A6C4A" w:rsidRPr="006F76F6" w:rsidRDefault="009A6C4A" w:rsidP="00C82432">
      <w:pPr>
        <w:numPr>
          <w:ilvl w:val="12"/>
          <w:numId w:val="0"/>
        </w:numPr>
        <w:jc w:val="both"/>
        <w:rPr>
          <w:b/>
          <w:sz w:val="22"/>
          <w:szCs w:val="22"/>
        </w:rPr>
      </w:pPr>
    </w:p>
    <w:p w14:paraId="6175A805" w14:textId="657CFCE8" w:rsidR="00CE71BE" w:rsidRPr="00A117E8" w:rsidRDefault="00A117E8" w:rsidP="00A117E8">
      <w:pPr>
        <w:tabs>
          <w:tab w:val="left" w:pos="426"/>
        </w:tabs>
        <w:jc w:val="both"/>
        <w:rPr>
          <w:b/>
          <w:sz w:val="28"/>
        </w:rPr>
      </w:pPr>
      <w:r w:rsidRPr="00D340F4">
        <w:rPr>
          <w:b/>
          <w:sz w:val="28"/>
        </w:rPr>
        <w:t>1</w:t>
      </w:r>
      <w:r w:rsidR="003C0C47">
        <w:rPr>
          <w:b/>
          <w:sz w:val="28"/>
        </w:rPr>
        <w:t>6</w:t>
      </w:r>
      <w:r w:rsidRPr="00D340F4">
        <w:rPr>
          <w:b/>
          <w:sz w:val="28"/>
        </w:rPr>
        <w:t xml:space="preserve">) </w:t>
      </w:r>
      <w:r w:rsidR="00CE71BE" w:rsidRPr="00A117E8">
        <w:rPr>
          <w:b/>
          <w:sz w:val="28"/>
          <w:u w:val="single"/>
        </w:rPr>
        <w:t>Požadavek na formální úpravu, strukturu a obsah nabídky</w:t>
      </w:r>
    </w:p>
    <w:p w14:paraId="5CC3355A" w14:textId="77777777" w:rsidR="00A958FD" w:rsidRDefault="00A958FD" w:rsidP="000C1501">
      <w:pPr>
        <w:numPr>
          <w:ilvl w:val="12"/>
          <w:numId w:val="0"/>
        </w:numPr>
        <w:spacing w:after="120"/>
        <w:jc w:val="both"/>
        <w:rPr>
          <w:sz w:val="22"/>
          <w:szCs w:val="22"/>
        </w:rPr>
      </w:pPr>
    </w:p>
    <w:p w14:paraId="2B83B0C6" w14:textId="7C2CC65F" w:rsidR="000C1501" w:rsidRDefault="000C1501" w:rsidP="000C1501">
      <w:pPr>
        <w:numPr>
          <w:ilvl w:val="12"/>
          <w:numId w:val="0"/>
        </w:numPr>
        <w:spacing w:after="120"/>
        <w:jc w:val="both"/>
        <w:rPr>
          <w:sz w:val="22"/>
          <w:szCs w:val="22"/>
        </w:rPr>
      </w:pPr>
      <w:r w:rsidRPr="00202A03">
        <w:rPr>
          <w:sz w:val="22"/>
          <w:szCs w:val="22"/>
        </w:rPr>
        <w:t>Nabídka bude zpracována v</w:t>
      </w:r>
      <w:r>
        <w:rPr>
          <w:sz w:val="22"/>
          <w:szCs w:val="22"/>
        </w:rPr>
        <w:t> </w:t>
      </w:r>
      <w:r w:rsidRPr="00202A03">
        <w:rPr>
          <w:sz w:val="22"/>
          <w:szCs w:val="22"/>
        </w:rPr>
        <w:t>českém</w:t>
      </w:r>
      <w:r>
        <w:rPr>
          <w:sz w:val="22"/>
          <w:szCs w:val="22"/>
        </w:rPr>
        <w:t xml:space="preserve"> nebo ve slovenském</w:t>
      </w:r>
      <w:r w:rsidRPr="00202A03">
        <w:rPr>
          <w:sz w:val="22"/>
          <w:szCs w:val="22"/>
        </w:rPr>
        <w:t xml:space="preserve"> jazyce</w:t>
      </w:r>
      <w:r>
        <w:rPr>
          <w:sz w:val="22"/>
          <w:szCs w:val="22"/>
        </w:rPr>
        <w:t xml:space="preserve">. Výjimku tvoří doklad o vzdělání v latinském jazyce a odborné názvy, které mohou být </w:t>
      </w:r>
      <w:r w:rsidRPr="00CA1330">
        <w:rPr>
          <w:sz w:val="22"/>
          <w:szCs w:val="22"/>
        </w:rPr>
        <w:t>kromě českého</w:t>
      </w:r>
      <w:r>
        <w:rPr>
          <w:sz w:val="22"/>
          <w:szCs w:val="22"/>
        </w:rPr>
        <w:t xml:space="preserve"> jazyka </w:t>
      </w:r>
      <w:r w:rsidR="00C41F6C">
        <w:rPr>
          <w:sz w:val="22"/>
          <w:szCs w:val="22"/>
        </w:rPr>
        <w:t xml:space="preserve">uvedeny </w:t>
      </w:r>
      <w:r>
        <w:rPr>
          <w:sz w:val="22"/>
          <w:szCs w:val="22"/>
        </w:rPr>
        <w:t xml:space="preserve">v anglickém </w:t>
      </w:r>
      <w:r w:rsidRPr="00CA1330">
        <w:rPr>
          <w:sz w:val="22"/>
          <w:szCs w:val="22"/>
        </w:rPr>
        <w:t>jazyce</w:t>
      </w:r>
      <w:r>
        <w:rPr>
          <w:sz w:val="22"/>
          <w:szCs w:val="22"/>
        </w:rPr>
        <w:t>. V</w:t>
      </w:r>
      <w:r w:rsidRPr="00CA1330">
        <w:rPr>
          <w:sz w:val="22"/>
          <w:szCs w:val="22"/>
        </w:rPr>
        <w:t xml:space="preserve"> anglickém jazyce </w:t>
      </w:r>
      <w:r>
        <w:rPr>
          <w:sz w:val="22"/>
          <w:szCs w:val="22"/>
        </w:rPr>
        <w:t xml:space="preserve">budou </w:t>
      </w:r>
      <w:r w:rsidRPr="00CA1330">
        <w:rPr>
          <w:sz w:val="22"/>
          <w:szCs w:val="22"/>
        </w:rPr>
        <w:t>pouze tehdy, pokud</w:t>
      </w:r>
      <w:r>
        <w:rPr>
          <w:sz w:val="22"/>
          <w:szCs w:val="22"/>
        </w:rPr>
        <w:t xml:space="preserve"> jsou v anglickém jazyce běžně </w:t>
      </w:r>
      <w:r w:rsidRPr="00CA1330">
        <w:rPr>
          <w:sz w:val="22"/>
          <w:szCs w:val="22"/>
        </w:rPr>
        <w:t>používány i v českém prostředí nebo nemají vhodný český ekvivalent</w:t>
      </w:r>
      <w:r>
        <w:rPr>
          <w:sz w:val="22"/>
          <w:szCs w:val="22"/>
        </w:rPr>
        <w:t>.</w:t>
      </w:r>
      <w:r w:rsidRPr="00202A03">
        <w:rPr>
          <w:sz w:val="22"/>
          <w:szCs w:val="22"/>
        </w:rPr>
        <w:t xml:space="preserve"> </w:t>
      </w:r>
    </w:p>
    <w:p w14:paraId="4C2E1FAE" w14:textId="7F118A02" w:rsidR="00042AF6" w:rsidRPr="00853415" w:rsidRDefault="000C1501" w:rsidP="00CB49E4">
      <w:pPr>
        <w:numPr>
          <w:ilvl w:val="12"/>
          <w:numId w:val="0"/>
        </w:numPr>
        <w:jc w:val="both"/>
        <w:rPr>
          <w:sz w:val="22"/>
          <w:szCs w:val="22"/>
        </w:rPr>
      </w:pPr>
      <w:r>
        <w:rPr>
          <w:sz w:val="22"/>
          <w:szCs w:val="22"/>
        </w:rPr>
        <w:t xml:space="preserve">Nabídka bude </w:t>
      </w:r>
      <w:r w:rsidRPr="00202A03">
        <w:rPr>
          <w:sz w:val="22"/>
          <w:szCs w:val="22"/>
        </w:rPr>
        <w:t>odevzdána v elektronické formě prostřednictvím elektronického nástroje E-ZA</w:t>
      </w:r>
      <w:r>
        <w:rPr>
          <w:sz w:val="22"/>
          <w:szCs w:val="22"/>
        </w:rPr>
        <w:t xml:space="preserve">K. </w:t>
      </w:r>
      <w:r w:rsidRPr="00202A03">
        <w:rPr>
          <w:sz w:val="22"/>
          <w:szCs w:val="22"/>
        </w:rPr>
        <w:t>Šifrování a zabezpečení nabídky obstarává systém elektronického nástroje.</w:t>
      </w:r>
    </w:p>
    <w:p w14:paraId="4CCD5322" w14:textId="77777777" w:rsidR="003A1663" w:rsidRDefault="003A1663" w:rsidP="00CB49E4">
      <w:pPr>
        <w:numPr>
          <w:ilvl w:val="12"/>
          <w:numId w:val="0"/>
        </w:numPr>
        <w:jc w:val="both"/>
        <w:rPr>
          <w:sz w:val="22"/>
          <w:szCs w:val="22"/>
          <w:u w:val="single"/>
        </w:rPr>
      </w:pPr>
    </w:p>
    <w:p w14:paraId="576E4BCB" w14:textId="01EBC410" w:rsidR="00CB49E4" w:rsidRPr="006F76F6" w:rsidRDefault="00CB49E4" w:rsidP="00CB49E4">
      <w:pPr>
        <w:numPr>
          <w:ilvl w:val="12"/>
          <w:numId w:val="0"/>
        </w:numPr>
        <w:jc w:val="both"/>
        <w:rPr>
          <w:sz w:val="22"/>
          <w:szCs w:val="22"/>
        </w:rPr>
      </w:pPr>
      <w:r w:rsidRPr="006F76F6">
        <w:rPr>
          <w:sz w:val="22"/>
          <w:szCs w:val="22"/>
          <w:u w:val="single"/>
        </w:rPr>
        <w:t>Zadavatel doporučuje seřazení nabídky do těchto oddílů</w:t>
      </w:r>
      <w:r w:rsidRPr="006F76F6">
        <w:rPr>
          <w:sz w:val="22"/>
          <w:szCs w:val="22"/>
        </w:rPr>
        <w:t>:</w:t>
      </w:r>
    </w:p>
    <w:p w14:paraId="3D5E9DB0" w14:textId="77777777" w:rsidR="00CB49E4" w:rsidRPr="006F76F6" w:rsidRDefault="00CB49E4" w:rsidP="00540C08">
      <w:pPr>
        <w:numPr>
          <w:ilvl w:val="0"/>
          <w:numId w:val="7"/>
        </w:numPr>
        <w:jc w:val="both"/>
        <w:rPr>
          <w:sz w:val="22"/>
          <w:szCs w:val="22"/>
        </w:rPr>
      </w:pPr>
      <w:r w:rsidRPr="006F76F6">
        <w:rPr>
          <w:sz w:val="22"/>
          <w:szCs w:val="22"/>
        </w:rPr>
        <w:t>Obsah nabídky</w:t>
      </w:r>
    </w:p>
    <w:p w14:paraId="71D434D6" w14:textId="0C6905D0" w:rsidR="00CB49E4" w:rsidRPr="006F76F6" w:rsidRDefault="00CB49E4" w:rsidP="00540C08">
      <w:pPr>
        <w:numPr>
          <w:ilvl w:val="0"/>
          <w:numId w:val="7"/>
        </w:numPr>
        <w:jc w:val="both"/>
        <w:rPr>
          <w:b/>
          <w:bCs/>
          <w:sz w:val="22"/>
          <w:szCs w:val="22"/>
        </w:rPr>
      </w:pPr>
      <w:r w:rsidRPr="006F76F6">
        <w:rPr>
          <w:sz w:val="22"/>
          <w:szCs w:val="22"/>
        </w:rPr>
        <w:t>Prohlášení k podmínkám zadávacího řízení a čestné prohlášení o pravdivosti údajů ke</w:t>
      </w:r>
      <w:r w:rsidR="00296DBA" w:rsidRPr="006F76F6">
        <w:rPr>
          <w:sz w:val="22"/>
          <w:szCs w:val="22"/>
        </w:rPr>
        <w:t> </w:t>
      </w:r>
      <w:r w:rsidRPr="006F76F6">
        <w:rPr>
          <w:sz w:val="22"/>
          <w:szCs w:val="22"/>
        </w:rPr>
        <w:t xml:space="preserve">zpracování nabídky </w:t>
      </w:r>
      <w:r w:rsidRPr="00BE07B2">
        <w:rPr>
          <w:i/>
          <w:sz w:val="22"/>
          <w:szCs w:val="22"/>
        </w:rPr>
        <w:t>(příloha č. 1 zadávací dokumentace)</w:t>
      </w:r>
    </w:p>
    <w:p w14:paraId="74FBF604" w14:textId="20269E17" w:rsidR="00CB49E4" w:rsidRPr="00BE07B2" w:rsidRDefault="00CB49E4" w:rsidP="00540C08">
      <w:pPr>
        <w:numPr>
          <w:ilvl w:val="0"/>
          <w:numId w:val="7"/>
        </w:numPr>
        <w:jc w:val="both"/>
        <w:rPr>
          <w:i/>
          <w:sz w:val="22"/>
          <w:szCs w:val="22"/>
        </w:rPr>
      </w:pPr>
      <w:r w:rsidRPr="006F76F6">
        <w:rPr>
          <w:sz w:val="22"/>
          <w:szCs w:val="22"/>
        </w:rPr>
        <w:t xml:space="preserve">Čestné prohlášení </w:t>
      </w:r>
      <w:r w:rsidR="000C1501">
        <w:rPr>
          <w:sz w:val="22"/>
          <w:szCs w:val="22"/>
        </w:rPr>
        <w:t>k prokázání kvalifikace</w:t>
      </w:r>
      <w:r w:rsidRPr="006F76F6">
        <w:rPr>
          <w:sz w:val="22"/>
          <w:szCs w:val="22"/>
        </w:rPr>
        <w:t xml:space="preserve"> </w:t>
      </w:r>
      <w:r w:rsidRPr="00BE07B2">
        <w:rPr>
          <w:i/>
          <w:sz w:val="22"/>
          <w:szCs w:val="22"/>
        </w:rPr>
        <w:t>(p</w:t>
      </w:r>
      <w:r w:rsidR="000C1501" w:rsidRPr="00BE07B2">
        <w:rPr>
          <w:i/>
          <w:sz w:val="22"/>
          <w:szCs w:val="22"/>
        </w:rPr>
        <w:t>říloha č. 2 zadávací dokumentace)</w:t>
      </w:r>
    </w:p>
    <w:p w14:paraId="5C10BBD9" w14:textId="77777777" w:rsidR="00CB49E4" w:rsidRPr="006F76F6" w:rsidRDefault="00CB49E4" w:rsidP="00540C08">
      <w:pPr>
        <w:pStyle w:val="Odstavecseseznamem"/>
        <w:numPr>
          <w:ilvl w:val="0"/>
          <w:numId w:val="7"/>
        </w:numPr>
        <w:jc w:val="both"/>
        <w:rPr>
          <w:sz w:val="22"/>
          <w:szCs w:val="22"/>
        </w:rPr>
      </w:pPr>
      <w:r w:rsidRPr="006F76F6">
        <w:rPr>
          <w:sz w:val="22"/>
          <w:szCs w:val="22"/>
        </w:rPr>
        <w:t xml:space="preserve">Doklady prokazující splnění kvalifikace </w:t>
      </w:r>
    </w:p>
    <w:p w14:paraId="05C41370" w14:textId="06D55FB0" w:rsidR="003E0E2A" w:rsidRPr="0062588A" w:rsidRDefault="003E4295" w:rsidP="00540C08">
      <w:pPr>
        <w:numPr>
          <w:ilvl w:val="0"/>
          <w:numId w:val="7"/>
        </w:numPr>
        <w:jc w:val="both"/>
        <w:rPr>
          <w:bCs/>
          <w:sz w:val="22"/>
          <w:szCs w:val="22"/>
        </w:rPr>
      </w:pPr>
      <w:r w:rsidRPr="005C09BB">
        <w:rPr>
          <w:bCs/>
          <w:sz w:val="22"/>
          <w:szCs w:val="22"/>
        </w:rPr>
        <w:t xml:space="preserve">Vyplněná </w:t>
      </w:r>
      <w:r w:rsidR="0062588A">
        <w:rPr>
          <w:bCs/>
          <w:sz w:val="22"/>
          <w:szCs w:val="22"/>
        </w:rPr>
        <w:t>kalkulace nabídkové ceny</w:t>
      </w:r>
      <w:r w:rsidRPr="005C09BB">
        <w:rPr>
          <w:bCs/>
          <w:sz w:val="22"/>
          <w:szCs w:val="22"/>
        </w:rPr>
        <w:t xml:space="preserve"> </w:t>
      </w:r>
      <w:r w:rsidRPr="00BE07B2">
        <w:rPr>
          <w:bCs/>
          <w:i/>
          <w:sz w:val="22"/>
          <w:szCs w:val="22"/>
        </w:rPr>
        <w:t xml:space="preserve">(příloha č. </w:t>
      </w:r>
      <w:r w:rsidR="005C09BB" w:rsidRPr="00BE07B2">
        <w:rPr>
          <w:bCs/>
          <w:i/>
          <w:sz w:val="22"/>
          <w:szCs w:val="22"/>
        </w:rPr>
        <w:t>4</w:t>
      </w:r>
      <w:r w:rsidRPr="00BE07B2">
        <w:rPr>
          <w:bCs/>
          <w:i/>
          <w:sz w:val="22"/>
          <w:szCs w:val="22"/>
        </w:rPr>
        <w:t xml:space="preserve"> zadávací dokumentace)</w:t>
      </w:r>
    </w:p>
    <w:p w14:paraId="42C48807" w14:textId="31FF099D" w:rsidR="0062588A" w:rsidRPr="00404E9E" w:rsidRDefault="0062588A" w:rsidP="00540C08">
      <w:pPr>
        <w:numPr>
          <w:ilvl w:val="0"/>
          <w:numId w:val="7"/>
        </w:numPr>
        <w:jc w:val="both"/>
        <w:rPr>
          <w:bCs/>
          <w:sz w:val="22"/>
          <w:szCs w:val="22"/>
        </w:rPr>
      </w:pPr>
      <w:r>
        <w:rPr>
          <w:bCs/>
          <w:sz w:val="22"/>
          <w:szCs w:val="22"/>
        </w:rPr>
        <w:t xml:space="preserve">Vyplněná technická specifikace </w:t>
      </w:r>
      <w:r w:rsidRPr="0062588A">
        <w:rPr>
          <w:bCs/>
          <w:i/>
          <w:sz w:val="22"/>
          <w:szCs w:val="22"/>
        </w:rPr>
        <w:t>(příloha č. 6 zadávací dokumentace)</w:t>
      </w:r>
    </w:p>
    <w:p w14:paraId="2A90E6E4" w14:textId="2F36A71E" w:rsidR="00D15F86" w:rsidRDefault="00D15F86" w:rsidP="00540C08">
      <w:pPr>
        <w:numPr>
          <w:ilvl w:val="0"/>
          <w:numId w:val="7"/>
        </w:numPr>
        <w:jc w:val="both"/>
        <w:rPr>
          <w:bCs/>
          <w:sz w:val="22"/>
          <w:szCs w:val="22"/>
        </w:rPr>
      </w:pPr>
      <w:r w:rsidRPr="00D15F86">
        <w:rPr>
          <w:bCs/>
          <w:sz w:val="22"/>
          <w:szCs w:val="22"/>
        </w:rPr>
        <w:t>Seznam případných poddodavatelů či čestné prohlášení o tom že nebudou využiti</w:t>
      </w:r>
    </w:p>
    <w:p w14:paraId="4C3FF02D" w14:textId="7928E159" w:rsidR="00BE002D" w:rsidRPr="00D15F86" w:rsidRDefault="00BE002D" w:rsidP="00540C08">
      <w:pPr>
        <w:numPr>
          <w:ilvl w:val="0"/>
          <w:numId w:val="7"/>
        </w:numPr>
        <w:jc w:val="both"/>
        <w:rPr>
          <w:bCs/>
          <w:sz w:val="22"/>
          <w:szCs w:val="22"/>
        </w:rPr>
      </w:pPr>
      <w:r>
        <w:rPr>
          <w:bCs/>
          <w:sz w:val="22"/>
          <w:szCs w:val="22"/>
        </w:rPr>
        <w:t>Potvrzení o složení jistoty</w:t>
      </w:r>
    </w:p>
    <w:p w14:paraId="7A92E71B" w14:textId="77777777" w:rsidR="00CB49E4" w:rsidRPr="006F76F6" w:rsidRDefault="00CB49E4" w:rsidP="00540C08">
      <w:pPr>
        <w:pStyle w:val="Odstavecseseznamem"/>
        <w:numPr>
          <w:ilvl w:val="0"/>
          <w:numId w:val="7"/>
        </w:numPr>
        <w:jc w:val="both"/>
        <w:rPr>
          <w:b/>
          <w:bCs/>
          <w:sz w:val="22"/>
          <w:szCs w:val="22"/>
        </w:rPr>
      </w:pPr>
      <w:r w:rsidRPr="006F76F6">
        <w:rPr>
          <w:sz w:val="22"/>
          <w:szCs w:val="22"/>
        </w:rPr>
        <w:t>Případné další přílohy a doplnění nabídky</w:t>
      </w:r>
    </w:p>
    <w:p w14:paraId="0C071A67" w14:textId="40FC92A3" w:rsidR="003A05AD" w:rsidRPr="00036984" w:rsidRDefault="003A05AD" w:rsidP="00CB04FE">
      <w:pPr>
        <w:pStyle w:val="Odstavecseseznamem"/>
        <w:ind w:left="360"/>
        <w:jc w:val="right"/>
      </w:pPr>
    </w:p>
    <w:p w14:paraId="5D57C0D5" w14:textId="06FF47CC" w:rsidR="009D48C7" w:rsidRPr="00A117E8" w:rsidRDefault="00A117E8" w:rsidP="00A117E8">
      <w:pPr>
        <w:tabs>
          <w:tab w:val="left" w:pos="426"/>
        </w:tabs>
        <w:jc w:val="both"/>
        <w:rPr>
          <w:b/>
          <w:sz w:val="28"/>
        </w:rPr>
      </w:pPr>
      <w:r w:rsidRPr="00D340F4">
        <w:rPr>
          <w:b/>
          <w:sz w:val="28"/>
        </w:rPr>
        <w:t>1</w:t>
      </w:r>
      <w:r w:rsidR="003C0C47">
        <w:rPr>
          <w:b/>
          <w:sz w:val="28"/>
        </w:rPr>
        <w:t>7</w:t>
      </w:r>
      <w:r w:rsidRPr="00D340F4">
        <w:rPr>
          <w:b/>
          <w:sz w:val="28"/>
        </w:rPr>
        <w:t xml:space="preserve">) </w:t>
      </w:r>
      <w:r w:rsidR="009D48C7" w:rsidRPr="00A117E8">
        <w:rPr>
          <w:b/>
          <w:sz w:val="28"/>
          <w:u w:val="single"/>
        </w:rPr>
        <w:t>Další podmínky zadávacího řízení na veřejnou zakázku</w:t>
      </w:r>
    </w:p>
    <w:p w14:paraId="0A8D80A7" w14:textId="77777777" w:rsidR="0012746E" w:rsidRPr="006C3977" w:rsidRDefault="0012746E" w:rsidP="00490C52">
      <w:pPr>
        <w:jc w:val="both"/>
        <w:rPr>
          <w:b/>
          <w:u w:val="single"/>
        </w:rPr>
      </w:pPr>
    </w:p>
    <w:p w14:paraId="2F6FCB0F" w14:textId="77777777" w:rsidR="002B720E" w:rsidRPr="002B720E" w:rsidRDefault="002B720E" w:rsidP="002B720E">
      <w:pPr>
        <w:tabs>
          <w:tab w:val="left" w:pos="426"/>
        </w:tabs>
        <w:spacing w:line="264" w:lineRule="auto"/>
        <w:jc w:val="both"/>
        <w:rPr>
          <w:sz w:val="22"/>
          <w:szCs w:val="22"/>
        </w:rPr>
      </w:pPr>
      <w:bookmarkStart w:id="9" w:name="_Hlk160524534"/>
      <w:r w:rsidRPr="002B720E">
        <w:rPr>
          <w:sz w:val="22"/>
          <w:szCs w:val="22"/>
        </w:rPr>
        <w:t xml:space="preserve">Zadavatel nepřipouští dle § 102 ZZVZ variantní řešení. </w:t>
      </w:r>
    </w:p>
    <w:p w14:paraId="6ECDCA6D" w14:textId="77777777" w:rsidR="002B720E" w:rsidRPr="002B720E" w:rsidRDefault="002B720E" w:rsidP="002B720E">
      <w:pPr>
        <w:tabs>
          <w:tab w:val="left" w:pos="426"/>
        </w:tabs>
        <w:spacing w:line="264" w:lineRule="auto"/>
        <w:jc w:val="both"/>
        <w:rPr>
          <w:sz w:val="22"/>
          <w:szCs w:val="22"/>
        </w:rPr>
      </w:pPr>
    </w:p>
    <w:p w14:paraId="67DB987A" w14:textId="77777777" w:rsidR="002B720E" w:rsidRPr="002B720E" w:rsidRDefault="002B720E" w:rsidP="002B720E">
      <w:pPr>
        <w:tabs>
          <w:tab w:val="left" w:pos="426"/>
        </w:tabs>
        <w:spacing w:line="264" w:lineRule="auto"/>
        <w:jc w:val="both"/>
        <w:rPr>
          <w:sz w:val="22"/>
          <w:szCs w:val="22"/>
        </w:rPr>
      </w:pPr>
      <w:r w:rsidRPr="002B720E">
        <w:rPr>
          <w:sz w:val="22"/>
          <w:szCs w:val="22"/>
        </w:rPr>
        <w:t>Zadavatel vyloučí dle § 48 odst. 7 ZZVZ vybraného dodavatele zadávacího řízení, který je českou akciovou společností nebo má právní formu obdobnou akciové společnosti a nemá vydány výlučně zaknihované akcie. U vybraného dodavatele se sídlem v zahraničí, který je akciovou společností nebo má právní formu obdobnou akciové společnosti, bude zadavatel postupovat dle § 48 odst. 9 ZZVZ.</w:t>
      </w:r>
    </w:p>
    <w:p w14:paraId="6E757B46" w14:textId="77777777" w:rsidR="002B720E" w:rsidRPr="002B720E" w:rsidRDefault="002B720E" w:rsidP="002B720E">
      <w:pPr>
        <w:tabs>
          <w:tab w:val="left" w:pos="426"/>
        </w:tabs>
        <w:spacing w:line="264" w:lineRule="auto"/>
        <w:jc w:val="both"/>
        <w:rPr>
          <w:sz w:val="22"/>
          <w:szCs w:val="22"/>
        </w:rPr>
      </w:pPr>
    </w:p>
    <w:p w14:paraId="2C072F68" w14:textId="77777777" w:rsidR="002B720E" w:rsidRPr="002B720E" w:rsidRDefault="002B720E" w:rsidP="002B720E">
      <w:pPr>
        <w:tabs>
          <w:tab w:val="left" w:pos="426"/>
        </w:tabs>
        <w:spacing w:line="264" w:lineRule="auto"/>
        <w:jc w:val="both"/>
        <w:rPr>
          <w:sz w:val="22"/>
          <w:szCs w:val="22"/>
        </w:rPr>
      </w:pPr>
      <w:r w:rsidRPr="002B720E">
        <w:rPr>
          <w:sz w:val="22"/>
          <w:szCs w:val="22"/>
        </w:rPr>
        <w:t xml:space="preserve">U vybraného dodavatele, je-li právnickou osobou, zadavatel zjistí údaje o jeho skutečném majiteli, postupem podle § 122 ZZVZ. </w:t>
      </w:r>
    </w:p>
    <w:p w14:paraId="2AB26FBD" w14:textId="77777777" w:rsidR="002B720E" w:rsidRPr="002B720E" w:rsidRDefault="002B720E" w:rsidP="002B720E">
      <w:pPr>
        <w:tabs>
          <w:tab w:val="left" w:pos="426"/>
        </w:tabs>
        <w:spacing w:line="264" w:lineRule="auto"/>
        <w:jc w:val="both"/>
        <w:rPr>
          <w:sz w:val="22"/>
          <w:szCs w:val="22"/>
        </w:rPr>
      </w:pPr>
    </w:p>
    <w:p w14:paraId="1A758007" w14:textId="6228E002" w:rsidR="002B720E" w:rsidRPr="005D40E6" w:rsidRDefault="002B720E" w:rsidP="002B720E">
      <w:pPr>
        <w:tabs>
          <w:tab w:val="left" w:pos="426"/>
        </w:tabs>
        <w:spacing w:line="264" w:lineRule="auto"/>
        <w:jc w:val="both"/>
        <w:rPr>
          <w:sz w:val="22"/>
          <w:szCs w:val="22"/>
        </w:rPr>
      </w:pPr>
      <w:r w:rsidRPr="002B720E">
        <w:rPr>
          <w:sz w:val="22"/>
          <w:szCs w:val="22"/>
        </w:rPr>
        <w:t xml:space="preserve">Zadavatel požaduje ze strany dodavatelů a jejich poddodavatelů dodržení podmínek dle ustanovení § 4b zákona č. 159/2006 Sb., o střetu zájmů, ve znění pozdějších předpisů (ZSZ). Zadavatel vyloučí účastníka zadávacího řízení, pokud účastník nebo poddodavatel, prostřednictvím kterého účastník prokazuje kvalifikaci, poruší citované ustanovení, </w:t>
      </w:r>
      <w:r w:rsidRPr="002B720E">
        <w:rPr>
          <w:bCs/>
          <w:sz w:val="22"/>
          <w:szCs w:val="22"/>
        </w:rPr>
        <w:t xml:space="preserve">tj. že u účastníka, který je obchodní společností, jakož i u poddodavatelů, kteří jsou obchodními společnostmi, jejichž prostřednictvím účastník v zadávacím řízení prokazuje kvalifikaci, platí, že v žádném z nich veřejný funkcionář uvedený v § 2 odst. 1 písm. c) ZSZ, nebo jím ovládaná osoba, </w:t>
      </w:r>
      <w:r w:rsidRPr="002B720E">
        <w:rPr>
          <w:bCs/>
          <w:sz w:val="22"/>
          <w:szCs w:val="22"/>
        </w:rPr>
        <w:lastRenderedPageBreak/>
        <w:t>nevlastní podíl představující alespoň 25 % účasti společníka v obchodní společnosti. Toto potvrdí účastník formou čestného prohlášení k vyloučení střetu zájmu (</w:t>
      </w:r>
      <w:r w:rsidRPr="005D40E6">
        <w:rPr>
          <w:bCs/>
          <w:sz w:val="22"/>
          <w:szCs w:val="22"/>
        </w:rPr>
        <w:t xml:space="preserve">příloha č. </w:t>
      </w:r>
      <w:r w:rsidR="00EC7C4D" w:rsidRPr="005D40E6">
        <w:rPr>
          <w:bCs/>
          <w:sz w:val="22"/>
          <w:szCs w:val="22"/>
        </w:rPr>
        <w:t>2</w:t>
      </w:r>
      <w:r w:rsidRPr="005D40E6">
        <w:rPr>
          <w:bCs/>
          <w:sz w:val="22"/>
          <w:szCs w:val="22"/>
        </w:rPr>
        <w:t xml:space="preserve"> zadávací dokumentace).</w:t>
      </w:r>
    </w:p>
    <w:p w14:paraId="28BD4245" w14:textId="77777777" w:rsidR="002B720E" w:rsidRPr="005D40E6" w:rsidRDefault="002B720E" w:rsidP="002B720E">
      <w:pPr>
        <w:tabs>
          <w:tab w:val="left" w:pos="426"/>
        </w:tabs>
        <w:spacing w:line="264" w:lineRule="auto"/>
        <w:jc w:val="both"/>
        <w:rPr>
          <w:bCs/>
          <w:sz w:val="22"/>
          <w:szCs w:val="22"/>
        </w:rPr>
      </w:pPr>
    </w:p>
    <w:p w14:paraId="7FA40D9B" w14:textId="45A2D0B4" w:rsidR="002B720E" w:rsidRPr="002B720E" w:rsidRDefault="002B720E" w:rsidP="002B720E">
      <w:pPr>
        <w:tabs>
          <w:tab w:val="left" w:pos="426"/>
        </w:tabs>
        <w:spacing w:line="264" w:lineRule="auto"/>
        <w:jc w:val="both"/>
        <w:rPr>
          <w:bCs/>
          <w:sz w:val="22"/>
          <w:szCs w:val="22"/>
        </w:rPr>
      </w:pPr>
      <w:r w:rsidRPr="005D40E6">
        <w:rPr>
          <w:bCs/>
          <w:sz w:val="22"/>
          <w:szCs w:val="22"/>
        </w:rPr>
        <w:t xml:space="preserve">Účastník je povinen v nabídce podle § 105 odst. 1 ZZVZ určit části veřejné zakázky, které hodlá plnit prostřednictvím poddodavatelů, a předložit seznam poddodavatelů, pokud jsou účastníkovi zadávacího řízení známi, a uvést, kterou část veřejné zakázky bude každý z poddodavatelů plnit. Pokud účastník nemá v úmyslu při plnění veřejné zakázky využít poddodavatelů, uvede tuto skutečnost rovněž v nabídce (prohlášení, že zakázka nebude plněna prostřednictvím poddodavatele). Dodavatel může využít vzor k podání informace o poddodavatelích přílohu č. </w:t>
      </w:r>
      <w:r w:rsidR="00EC7C4D" w:rsidRPr="005D40E6">
        <w:rPr>
          <w:bCs/>
          <w:sz w:val="22"/>
          <w:szCs w:val="22"/>
        </w:rPr>
        <w:t>2</w:t>
      </w:r>
      <w:r w:rsidRPr="005D40E6">
        <w:rPr>
          <w:bCs/>
          <w:sz w:val="22"/>
          <w:szCs w:val="22"/>
        </w:rPr>
        <w:t xml:space="preserve"> této zadávací dokumentace.</w:t>
      </w:r>
      <w:r w:rsidRPr="002B720E">
        <w:rPr>
          <w:bCs/>
          <w:sz w:val="22"/>
          <w:szCs w:val="22"/>
        </w:rPr>
        <w:t xml:space="preserve"> </w:t>
      </w:r>
    </w:p>
    <w:p w14:paraId="53AAEA85" w14:textId="77777777" w:rsidR="002B720E" w:rsidRPr="002B720E" w:rsidRDefault="002B720E" w:rsidP="002B720E">
      <w:pPr>
        <w:tabs>
          <w:tab w:val="left" w:pos="426"/>
        </w:tabs>
        <w:spacing w:line="264" w:lineRule="auto"/>
        <w:jc w:val="both"/>
        <w:rPr>
          <w:bCs/>
          <w:sz w:val="22"/>
          <w:szCs w:val="22"/>
        </w:rPr>
      </w:pPr>
    </w:p>
    <w:p w14:paraId="5EF3C9DB" w14:textId="77777777" w:rsidR="002B720E" w:rsidRPr="002B720E" w:rsidRDefault="002B720E" w:rsidP="002B720E">
      <w:pPr>
        <w:tabs>
          <w:tab w:val="left" w:pos="426"/>
        </w:tabs>
        <w:spacing w:line="264" w:lineRule="auto"/>
        <w:jc w:val="both"/>
        <w:rPr>
          <w:sz w:val="22"/>
          <w:szCs w:val="22"/>
        </w:rPr>
      </w:pPr>
      <w:r w:rsidRPr="002B720E">
        <w:rPr>
          <w:bCs/>
          <w:sz w:val="22"/>
          <w:szCs w:val="22"/>
        </w:rPr>
        <w:t>Pokud se na účastníka zadávacího řízení nebo jeho poddodavatele vztahují mezinárodní sankce, bude zadavatel postupovat dle § 48a ZZVZ. Účastník v rámci nabídky potvrdí formou čestného prohlášení (příloha č. 2 zadávací dokumentace), že není ve vztahu k ruským/běloruským subjektům.</w:t>
      </w:r>
    </w:p>
    <w:p w14:paraId="423C26B8" w14:textId="77777777" w:rsidR="002B720E" w:rsidRPr="002B720E" w:rsidRDefault="002B720E" w:rsidP="002B720E">
      <w:pPr>
        <w:tabs>
          <w:tab w:val="left" w:pos="426"/>
        </w:tabs>
        <w:spacing w:line="264" w:lineRule="auto"/>
        <w:jc w:val="both"/>
        <w:rPr>
          <w:bCs/>
          <w:sz w:val="22"/>
          <w:szCs w:val="22"/>
        </w:rPr>
      </w:pPr>
      <w:r w:rsidRPr="002B720E">
        <w:rPr>
          <w:bCs/>
          <w:sz w:val="22"/>
          <w:szCs w:val="22"/>
        </w:rPr>
        <w:t>Uvedené platí v případě podání společné nabídky pro každého ze spojených dodavatelů, jakož i pro případ, kdy účastník hodlá využít poddodavatele při realizaci plnění veřejné zakázky, pro kterého platí některé ze shora uvedených ustanovení, a který se bude na realizaci veřejné zakázky podílet z více jak 10 % hodnoty veřejné zakázky (podle výše nabídkové ceny v Kč bez DPH).</w:t>
      </w:r>
    </w:p>
    <w:bookmarkEnd w:id="9"/>
    <w:p w14:paraId="2BB3C6DA" w14:textId="77777777" w:rsidR="00856F17" w:rsidRPr="002B720E" w:rsidRDefault="00856F17" w:rsidP="009D52DB">
      <w:pPr>
        <w:jc w:val="both"/>
        <w:rPr>
          <w:sz w:val="22"/>
          <w:szCs w:val="22"/>
          <w:u w:val="single"/>
        </w:rPr>
      </w:pPr>
    </w:p>
    <w:p w14:paraId="7444D9EA" w14:textId="6F1C4C9B" w:rsidR="009D52DB" w:rsidRPr="005D2F7A" w:rsidRDefault="009D52DB" w:rsidP="009D52DB">
      <w:pPr>
        <w:jc w:val="both"/>
        <w:rPr>
          <w:sz w:val="22"/>
          <w:szCs w:val="22"/>
        </w:rPr>
      </w:pPr>
      <w:r w:rsidRPr="005D2F7A">
        <w:rPr>
          <w:sz w:val="22"/>
          <w:szCs w:val="22"/>
          <w:u w:val="single"/>
        </w:rPr>
        <w:t>Zadavatel si vyhrazuje právo</w:t>
      </w:r>
      <w:r w:rsidRPr="005D2F7A">
        <w:rPr>
          <w:sz w:val="22"/>
          <w:szCs w:val="22"/>
        </w:rPr>
        <w:t>:</w:t>
      </w:r>
    </w:p>
    <w:p w14:paraId="1068E70A" w14:textId="77777777" w:rsidR="009D52DB" w:rsidRPr="005D2F7A" w:rsidRDefault="009D52DB" w:rsidP="00540C08">
      <w:pPr>
        <w:pStyle w:val="Odstavecseseznamem"/>
        <w:numPr>
          <w:ilvl w:val="0"/>
          <w:numId w:val="2"/>
        </w:numPr>
        <w:spacing w:before="120"/>
        <w:jc w:val="both"/>
        <w:rPr>
          <w:sz w:val="22"/>
          <w:szCs w:val="22"/>
          <w:u w:val="single"/>
        </w:rPr>
      </w:pPr>
      <w:r w:rsidRPr="005D2F7A">
        <w:rPr>
          <w:sz w:val="22"/>
          <w:szCs w:val="22"/>
        </w:rPr>
        <w:t xml:space="preserve">veškeré náklady související s přípravou, podáním nabídky a účastí v tomto řízení nese účastník, nejsou však dotčeny povinnosti zadavatele dle § 40 odst. </w:t>
      </w:r>
      <w:r>
        <w:rPr>
          <w:sz w:val="22"/>
          <w:szCs w:val="22"/>
        </w:rPr>
        <w:t>6</w:t>
      </w:r>
      <w:r w:rsidRPr="005D2F7A">
        <w:rPr>
          <w:sz w:val="22"/>
          <w:szCs w:val="22"/>
        </w:rPr>
        <w:t xml:space="preserve"> ZZVZ;</w:t>
      </w:r>
    </w:p>
    <w:p w14:paraId="23741605" w14:textId="5D7081B2" w:rsidR="009D52DB" w:rsidRPr="00856F17" w:rsidRDefault="009D52DB" w:rsidP="00540C08">
      <w:pPr>
        <w:pStyle w:val="Odstavecseseznamem"/>
        <w:numPr>
          <w:ilvl w:val="0"/>
          <w:numId w:val="2"/>
        </w:numPr>
        <w:spacing w:before="120"/>
        <w:jc w:val="both"/>
        <w:rPr>
          <w:sz w:val="22"/>
          <w:szCs w:val="22"/>
          <w:u w:val="single"/>
        </w:rPr>
      </w:pPr>
      <w:r w:rsidRPr="005D2F7A">
        <w:rPr>
          <w:sz w:val="22"/>
          <w:szCs w:val="22"/>
        </w:rPr>
        <w:t>vybraný dodavatel nesmí zakázku postoupit jinému subjektu, přičemž po uzavření smlouvy nesmí bez předchozího písemného souhlasu zadavatele postoupit práva a povinnosti plynoucí z uzavřené smlouvy třetí osobě</w:t>
      </w:r>
      <w:r w:rsidR="00856F17">
        <w:rPr>
          <w:sz w:val="22"/>
          <w:szCs w:val="22"/>
        </w:rPr>
        <w:t>;</w:t>
      </w:r>
    </w:p>
    <w:p w14:paraId="7EACFD52" w14:textId="0322CFD5" w:rsidR="00856F17" w:rsidRPr="00EF54FC" w:rsidRDefault="00856F17" w:rsidP="00540C08">
      <w:pPr>
        <w:pStyle w:val="Odstavecseseznamem"/>
        <w:numPr>
          <w:ilvl w:val="0"/>
          <w:numId w:val="2"/>
        </w:numPr>
        <w:spacing w:before="120"/>
        <w:jc w:val="both"/>
        <w:rPr>
          <w:sz w:val="22"/>
          <w:szCs w:val="22"/>
          <w:u w:val="single"/>
        </w:rPr>
      </w:pPr>
      <w:r w:rsidRPr="001167A6">
        <w:rPr>
          <w:sz w:val="22"/>
          <w:szCs w:val="22"/>
        </w:rPr>
        <w:t xml:space="preserve">zrušit zadávací řízení v případě </w:t>
      </w:r>
      <w:r w:rsidRPr="00EF54FC">
        <w:rPr>
          <w:sz w:val="22"/>
          <w:szCs w:val="22"/>
        </w:rPr>
        <w:t>neobdržení finanční podpory z </w:t>
      </w:r>
      <w:r w:rsidR="001167A6" w:rsidRPr="00EF54FC">
        <w:rPr>
          <w:sz w:val="22"/>
          <w:szCs w:val="22"/>
        </w:rPr>
        <w:t>Národního plánu obnovy ČR</w:t>
      </w:r>
      <w:r w:rsidR="003A21FB" w:rsidRPr="00EF54FC">
        <w:rPr>
          <w:sz w:val="22"/>
          <w:szCs w:val="22"/>
        </w:rPr>
        <w:t xml:space="preserve">. </w:t>
      </w:r>
    </w:p>
    <w:p w14:paraId="72E8B28B" w14:textId="77777777" w:rsidR="00B247DA" w:rsidRDefault="00B247DA" w:rsidP="00A117E8">
      <w:pPr>
        <w:tabs>
          <w:tab w:val="left" w:pos="426"/>
        </w:tabs>
        <w:jc w:val="both"/>
        <w:rPr>
          <w:b/>
          <w:sz w:val="28"/>
          <w:u w:val="single"/>
        </w:rPr>
      </w:pPr>
    </w:p>
    <w:p w14:paraId="62A58640" w14:textId="27EF1DF5" w:rsidR="00BF0157" w:rsidRPr="00A117E8" w:rsidRDefault="00B247DA" w:rsidP="00A117E8">
      <w:pPr>
        <w:tabs>
          <w:tab w:val="left" w:pos="426"/>
        </w:tabs>
        <w:jc w:val="both"/>
        <w:rPr>
          <w:b/>
          <w:sz w:val="28"/>
          <w:u w:val="single"/>
        </w:rPr>
      </w:pPr>
      <w:r w:rsidRPr="00575C07">
        <w:rPr>
          <w:b/>
          <w:sz w:val="28"/>
        </w:rPr>
        <w:t>1</w:t>
      </w:r>
      <w:r w:rsidR="008D275B">
        <w:rPr>
          <w:b/>
          <w:sz w:val="28"/>
        </w:rPr>
        <w:t>8</w:t>
      </w:r>
      <w:r w:rsidRPr="00575C07">
        <w:rPr>
          <w:b/>
          <w:sz w:val="28"/>
        </w:rPr>
        <w:t xml:space="preserve">) </w:t>
      </w:r>
      <w:r w:rsidR="00BF0157" w:rsidRPr="00A117E8">
        <w:rPr>
          <w:b/>
          <w:sz w:val="28"/>
          <w:u w:val="single"/>
        </w:rPr>
        <w:t>Zohlednění zásady sociálně odpovědného zadávání, environmentáln</w:t>
      </w:r>
      <w:r w:rsidR="00A2294A" w:rsidRPr="00A117E8">
        <w:rPr>
          <w:b/>
          <w:sz w:val="28"/>
          <w:u w:val="single"/>
        </w:rPr>
        <w:t xml:space="preserve">ě </w:t>
      </w:r>
      <w:r w:rsidR="00BF0157" w:rsidRPr="00A117E8">
        <w:rPr>
          <w:b/>
          <w:sz w:val="28"/>
          <w:u w:val="single"/>
        </w:rPr>
        <w:t>odpovědného zadávání a inovací</w:t>
      </w:r>
    </w:p>
    <w:p w14:paraId="3CF87E45" w14:textId="77777777" w:rsidR="00E421D8" w:rsidRDefault="00E421D8" w:rsidP="00E421D8">
      <w:pPr>
        <w:pStyle w:val="Odstavecseseznamem"/>
        <w:tabs>
          <w:tab w:val="left" w:pos="426"/>
        </w:tabs>
        <w:ind w:left="426"/>
        <w:jc w:val="both"/>
        <w:rPr>
          <w:b/>
          <w:sz w:val="28"/>
          <w:u w:val="single"/>
        </w:rPr>
      </w:pPr>
    </w:p>
    <w:p w14:paraId="4445DD91" w14:textId="77777777" w:rsidR="001744AF" w:rsidRPr="003A0A57" w:rsidRDefault="001744AF" w:rsidP="001744AF">
      <w:pPr>
        <w:spacing w:after="120"/>
        <w:jc w:val="both"/>
        <w:rPr>
          <w:sz w:val="22"/>
          <w:szCs w:val="22"/>
        </w:rPr>
      </w:pPr>
      <w:r w:rsidRPr="003A0A57">
        <w:rPr>
          <w:sz w:val="22"/>
          <w:szCs w:val="22"/>
        </w:rPr>
        <w:t xml:space="preserve">Zadavatel má zájem zadat veřejnou zakázku v souladu se zásadami </w:t>
      </w:r>
      <w:r>
        <w:rPr>
          <w:sz w:val="22"/>
          <w:szCs w:val="22"/>
        </w:rPr>
        <w:t xml:space="preserve">společensky </w:t>
      </w:r>
      <w:r w:rsidRPr="003A0A57">
        <w:rPr>
          <w:sz w:val="22"/>
          <w:szCs w:val="22"/>
        </w:rPr>
        <w:t xml:space="preserve">odpovědného veřejného zadávání. </w:t>
      </w:r>
      <w:r>
        <w:rPr>
          <w:sz w:val="22"/>
          <w:szCs w:val="22"/>
        </w:rPr>
        <w:t xml:space="preserve">Společensky </w:t>
      </w:r>
      <w:r w:rsidRPr="003A0A57">
        <w:rPr>
          <w:sz w:val="22"/>
          <w:szCs w:val="22"/>
        </w:rPr>
        <w:t>odpovědné veřejné zadávání kromě důrazu na čistě ekonomické parametry zohledňuje také související dopady zakázky zejména v oblasti zaměstnanosti, sociálních a pracovních práv a životního prostředí.</w:t>
      </w:r>
    </w:p>
    <w:p w14:paraId="167775F9" w14:textId="2C834D6B" w:rsidR="00FB3D7A" w:rsidRPr="008B2D9C" w:rsidRDefault="001744AF" w:rsidP="001744AF">
      <w:pPr>
        <w:jc w:val="both"/>
        <w:rPr>
          <w:sz w:val="22"/>
          <w:szCs w:val="22"/>
        </w:rPr>
      </w:pPr>
      <w:r w:rsidRPr="00CF297E">
        <w:rPr>
          <w:sz w:val="22"/>
          <w:szCs w:val="22"/>
        </w:rPr>
        <w:t xml:space="preserve">Zadavatel od dodavatele vyžaduje, aby při plnění předmětu veřejné zakázky zajistil legální zaměstnávání, férové a důstojné pracovní podmínky a odpovídající úroveň bezpečnosti práce pro všechny osoby, které se budou na plnění předmětu veřejné zakázky podílet. Vybraný dodavatel je povinen zajistit splnění tohoto požadavku zadavatele i u svých poddodavatelů. </w:t>
      </w:r>
      <w:r w:rsidRPr="00CF297E">
        <w:rPr>
          <w:sz w:val="22"/>
          <w:szCs w:val="22"/>
        </w:rPr>
        <w:cr/>
      </w:r>
    </w:p>
    <w:p w14:paraId="25CD5521" w14:textId="18B50DD6" w:rsidR="001222DC" w:rsidRDefault="008D275B" w:rsidP="00A117E8">
      <w:pPr>
        <w:tabs>
          <w:tab w:val="left" w:pos="426"/>
        </w:tabs>
        <w:jc w:val="both"/>
        <w:rPr>
          <w:b/>
          <w:sz w:val="28"/>
        </w:rPr>
      </w:pPr>
      <w:r>
        <w:rPr>
          <w:b/>
          <w:sz w:val="28"/>
        </w:rPr>
        <w:t>19</w:t>
      </w:r>
      <w:r w:rsidR="00A117E8" w:rsidRPr="00506371">
        <w:rPr>
          <w:b/>
          <w:sz w:val="28"/>
        </w:rPr>
        <w:t xml:space="preserve">) </w:t>
      </w:r>
      <w:bookmarkStart w:id="10" w:name="_Hlk162512772"/>
      <w:r w:rsidR="000B49F5" w:rsidRPr="000B49F5">
        <w:rPr>
          <w:b/>
          <w:sz w:val="28"/>
          <w:u w:val="single"/>
        </w:rPr>
        <w:t>Opatření k ochraně důvěrných informací</w:t>
      </w:r>
      <w:bookmarkEnd w:id="10"/>
    </w:p>
    <w:p w14:paraId="41AD8181" w14:textId="5B6A8842" w:rsidR="001222DC" w:rsidRDefault="001222DC" w:rsidP="00A117E8">
      <w:pPr>
        <w:tabs>
          <w:tab w:val="left" w:pos="426"/>
        </w:tabs>
        <w:jc w:val="both"/>
        <w:rPr>
          <w:b/>
          <w:sz w:val="28"/>
          <w:u w:val="single"/>
        </w:rPr>
      </w:pPr>
    </w:p>
    <w:p w14:paraId="3797F3F4" w14:textId="5C69591D" w:rsidR="001222DC" w:rsidRPr="002349A3" w:rsidRDefault="000B49F5" w:rsidP="001222DC">
      <w:pPr>
        <w:spacing w:after="120" w:line="276" w:lineRule="auto"/>
        <w:jc w:val="both"/>
        <w:rPr>
          <w:rFonts w:cs="Calibri"/>
          <w:sz w:val="22"/>
          <w:szCs w:val="22"/>
        </w:rPr>
      </w:pPr>
      <w:r>
        <w:rPr>
          <w:rFonts w:cs="Calibri"/>
          <w:sz w:val="22"/>
          <w:szCs w:val="22"/>
        </w:rPr>
        <w:t>Zadavatel</w:t>
      </w:r>
      <w:r w:rsidR="001222DC" w:rsidRPr="002349A3">
        <w:rPr>
          <w:rFonts w:cs="Calibri"/>
          <w:sz w:val="22"/>
          <w:szCs w:val="22"/>
        </w:rPr>
        <w:t xml:space="preserve"> výslovně upozorňuje na skutečnost, že příloha č. </w:t>
      </w:r>
      <w:r w:rsidR="00954422">
        <w:rPr>
          <w:rFonts w:cs="Calibri"/>
          <w:sz w:val="22"/>
          <w:szCs w:val="22"/>
        </w:rPr>
        <w:t>7</w:t>
      </w:r>
      <w:r w:rsidR="001222DC" w:rsidRPr="002349A3">
        <w:rPr>
          <w:rFonts w:cs="Calibri"/>
          <w:sz w:val="22"/>
          <w:szCs w:val="22"/>
        </w:rPr>
        <w:t xml:space="preserve"> </w:t>
      </w:r>
      <w:r>
        <w:rPr>
          <w:rFonts w:cs="Calibri"/>
          <w:sz w:val="22"/>
          <w:szCs w:val="22"/>
        </w:rPr>
        <w:t>zadávací</w:t>
      </w:r>
      <w:r w:rsidR="001222DC" w:rsidRPr="002349A3">
        <w:rPr>
          <w:rFonts w:cs="Calibri"/>
          <w:sz w:val="22"/>
          <w:szCs w:val="22"/>
        </w:rPr>
        <w:t xml:space="preserve"> dokumentace </w:t>
      </w:r>
      <w:r>
        <w:rPr>
          <w:rFonts w:cs="Calibri"/>
          <w:sz w:val="22"/>
          <w:szCs w:val="22"/>
        </w:rPr>
        <w:t>–</w:t>
      </w:r>
      <w:r w:rsidR="001222DC" w:rsidRPr="002349A3">
        <w:rPr>
          <w:rFonts w:cs="Calibri"/>
          <w:sz w:val="22"/>
          <w:szCs w:val="22"/>
        </w:rPr>
        <w:t xml:space="preserve"> </w:t>
      </w:r>
      <w:r w:rsidR="00954422" w:rsidRPr="00954422">
        <w:rPr>
          <w:i/>
          <w:sz w:val="22"/>
          <w:szCs w:val="22"/>
        </w:rPr>
        <w:t>Popis stávajícího prostředí a implementace prací</w:t>
      </w:r>
      <w:r w:rsidR="001222DC" w:rsidRPr="002349A3">
        <w:rPr>
          <w:rFonts w:cs="Calibri"/>
          <w:sz w:val="22"/>
          <w:szCs w:val="22"/>
        </w:rPr>
        <w:t xml:space="preserve"> obsahuje důvěrné informace, a proto v souladu s ustanovením § 36 odst. 8 ZZVZ požaduje, aby dodavatel přijal přiměřené opatření k ochraně důvěrné povahy.</w:t>
      </w:r>
    </w:p>
    <w:p w14:paraId="5B769C6C" w14:textId="160420D7" w:rsidR="001222DC" w:rsidRPr="002349A3" w:rsidRDefault="00FB2FC6" w:rsidP="001222DC">
      <w:pPr>
        <w:spacing w:after="120" w:line="276" w:lineRule="auto"/>
        <w:jc w:val="both"/>
        <w:rPr>
          <w:rFonts w:cs="Calibri"/>
          <w:sz w:val="22"/>
          <w:szCs w:val="22"/>
        </w:rPr>
      </w:pPr>
      <w:r>
        <w:rPr>
          <w:rFonts w:cs="Calibri"/>
          <w:sz w:val="22"/>
          <w:szCs w:val="22"/>
        </w:rPr>
        <w:lastRenderedPageBreak/>
        <w:t>Příloha s popisem skutečného stavu</w:t>
      </w:r>
      <w:r w:rsidR="001222DC" w:rsidRPr="002349A3">
        <w:rPr>
          <w:rFonts w:cs="Calibri"/>
          <w:sz w:val="22"/>
          <w:szCs w:val="22"/>
        </w:rPr>
        <w:t xml:space="preserve"> bude poskytnuta výhradně na základě jejich písemné žádosti</w:t>
      </w:r>
      <w:r>
        <w:rPr>
          <w:rFonts w:cs="Calibri"/>
          <w:sz w:val="22"/>
          <w:szCs w:val="22"/>
        </w:rPr>
        <w:t xml:space="preserve"> účastníků</w:t>
      </w:r>
      <w:r w:rsidR="001222DC" w:rsidRPr="002349A3">
        <w:rPr>
          <w:rFonts w:cs="Calibri"/>
          <w:sz w:val="22"/>
          <w:szCs w:val="22"/>
        </w:rPr>
        <w:t xml:space="preserve">, ke které bude připojena podepsaná dohoda o mlčenlivosti. Závazný vzor Dohody tvoří přílohu č. </w:t>
      </w:r>
      <w:r>
        <w:rPr>
          <w:rFonts w:cs="Calibri"/>
          <w:sz w:val="22"/>
          <w:szCs w:val="22"/>
        </w:rPr>
        <w:t>5</w:t>
      </w:r>
      <w:r w:rsidR="001222DC" w:rsidRPr="002349A3">
        <w:rPr>
          <w:rFonts w:cs="Calibri"/>
          <w:sz w:val="22"/>
          <w:szCs w:val="22"/>
        </w:rPr>
        <w:t xml:space="preserve"> </w:t>
      </w:r>
      <w:r>
        <w:rPr>
          <w:rFonts w:cs="Calibri"/>
          <w:sz w:val="22"/>
          <w:szCs w:val="22"/>
        </w:rPr>
        <w:t xml:space="preserve">zadávací </w:t>
      </w:r>
      <w:r w:rsidR="001E54F4">
        <w:rPr>
          <w:rFonts w:cs="Calibri"/>
          <w:sz w:val="22"/>
          <w:szCs w:val="22"/>
        </w:rPr>
        <w:t xml:space="preserve">dokumentace – </w:t>
      </w:r>
      <w:r w:rsidR="001E54F4" w:rsidRPr="001E54F4">
        <w:rPr>
          <w:rFonts w:cs="Calibri"/>
          <w:i/>
          <w:sz w:val="22"/>
          <w:szCs w:val="22"/>
        </w:rPr>
        <w:t>Dohoda</w:t>
      </w:r>
      <w:r w:rsidR="001E54F4" w:rsidRPr="001E54F4">
        <w:rPr>
          <w:i/>
          <w:sz w:val="22"/>
          <w:szCs w:val="22"/>
        </w:rPr>
        <w:t xml:space="preserve"> o ochraně informací důvěrné povahy</w:t>
      </w:r>
      <w:r w:rsidR="001222DC" w:rsidRPr="002349A3">
        <w:rPr>
          <w:rFonts w:cs="Calibri"/>
          <w:sz w:val="22"/>
          <w:szCs w:val="22"/>
        </w:rPr>
        <w:t xml:space="preserve">. </w:t>
      </w:r>
    </w:p>
    <w:p w14:paraId="705BD1B2" w14:textId="4B552036" w:rsidR="001222DC" w:rsidRPr="002349A3" w:rsidRDefault="001222DC" w:rsidP="001222DC">
      <w:pPr>
        <w:spacing w:after="120" w:line="276" w:lineRule="auto"/>
        <w:jc w:val="both"/>
        <w:rPr>
          <w:rFonts w:cs="Calibri"/>
          <w:sz w:val="22"/>
          <w:szCs w:val="22"/>
        </w:rPr>
      </w:pPr>
      <w:r w:rsidRPr="002349A3">
        <w:rPr>
          <w:rFonts w:cs="Calibri"/>
          <w:sz w:val="22"/>
          <w:szCs w:val="22"/>
        </w:rPr>
        <w:t xml:space="preserve">Dohoda předložená ze strany </w:t>
      </w:r>
      <w:r w:rsidR="00652E21">
        <w:rPr>
          <w:rFonts w:cs="Calibri"/>
          <w:sz w:val="22"/>
          <w:szCs w:val="22"/>
        </w:rPr>
        <w:t>účastníka</w:t>
      </w:r>
      <w:r w:rsidRPr="002349A3">
        <w:rPr>
          <w:rFonts w:cs="Calibri"/>
          <w:sz w:val="22"/>
          <w:szCs w:val="22"/>
        </w:rPr>
        <w:t xml:space="preserve"> se musí plně shodovat s textem přílohy č. </w:t>
      </w:r>
      <w:r w:rsidR="00652E21">
        <w:rPr>
          <w:rFonts w:cs="Calibri"/>
          <w:sz w:val="22"/>
          <w:szCs w:val="22"/>
        </w:rPr>
        <w:t>5</w:t>
      </w:r>
      <w:r w:rsidRPr="002349A3">
        <w:rPr>
          <w:rFonts w:cs="Calibri"/>
          <w:sz w:val="22"/>
          <w:szCs w:val="22"/>
        </w:rPr>
        <w:t xml:space="preserve">. </w:t>
      </w:r>
      <w:r w:rsidR="00652E21">
        <w:rPr>
          <w:rFonts w:cs="Calibri"/>
          <w:sz w:val="22"/>
          <w:szCs w:val="22"/>
        </w:rPr>
        <w:t>Účastníci</w:t>
      </w:r>
      <w:r w:rsidRPr="002349A3">
        <w:rPr>
          <w:rFonts w:cs="Calibri"/>
          <w:sz w:val="22"/>
          <w:szCs w:val="22"/>
        </w:rPr>
        <w:t xml:space="preserve"> nejsou oprávněni text </w:t>
      </w:r>
      <w:r w:rsidR="00652E21">
        <w:rPr>
          <w:rFonts w:cs="Calibri"/>
          <w:sz w:val="22"/>
          <w:szCs w:val="22"/>
        </w:rPr>
        <w:t>d</w:t>
      </w:r>
      <w:r w:rsidRPr="002349A3">
        <w:rPr>
          <w:rFonts w:cs="Calibri"/>
          <w:sz w:val="22"/>
          <w:szCs w:val="22"/>
        </w:rPr>
        <w:t xml:space="preserve">ohody měnit, </w:t>
      </w:r>
      <w:r w:rsidR="00652E21">
        <w:rPr>
          <w:rFonts w:cs="Calibri"/>
          <w:sz w:val="22"/>
          <w:szCs w:val="22"/>
        </w:rPr>
        <w:t>účastníci</w:t>
      </w:r>
      <w:r w:rsidRPr="002349A3">
        <w:rPr>
          <w:rFonts w:cs="Calibri"/>
          <w:sz w:val="22"/>
          <w:szCs w:val="22"/>
        </w:rPr>
        <w:t xml:space="preserve"> do </w:t>
      </w:r>
      <w:r w:rsidR="00652E21">
        <w:rPr>
          <w:rFonts w:cs="Calibri"/>
          <w:sz w:val="22"/>
          <w:szCs w:val="22"/>
        </w:rPr>
        <w:t>d</w:t>
      </w:r>
      <w:r w:rsidRPr="002349A3">
        <w:rPr>
          <w:rFonts w:cs="Calibri"/>
          <w:sz w:val="22"/>
          <w:szCs w:val="22"/>
        </w:rPr>
        <w:t xml:space="preserve">ohody pouze doplní údaje do míst, která jsou </w:t>
      </w:r>
      <w:r w:rsidR="00652E21">
        <w:rPr>
          <w:rFonts w:cs="Calibri"/>
          <w:sz w:val="22"/>
          <w:szCs w:val="22"/>
        </w:rPr>
        <w:t>vyznačena žlutě</w:t>
      </w:r>
      <w:r w:rsidRPr="002349A3">
        <w:rPr>
          <w:rFonts w:cs="Calibri"/>
          <w:sz w:val="22"/>
          <w:szCs w:val="22"/>
        </w:rPr>
        <w:t xml:space="preserve"> a připojí podpis. </w:t>
      </w:r>
    </w:p>
    <w:p w14:paraId="0D887A2D" w14:textId="77777777" w:rsidR="001222DC" w:rsidRPr="002349A3" w:rsidRDefault="001222DC" w:rsidP="001222DC">
      <w:pPr>
        <w:spacing w:after="120" w:line="276" w:lineRule="auto"/>
        <w:jc w:val="both"/>
        <w:rPr>
          <w:rFonts w:cs="Calibri"/>
          <w:sz w:val="22"/>
          <w:szCs w:val="22"/>
        </w:rPr>
      </w:pPr>
      <w:r w:rsidRPr="002349A3">
        <w:rPr>
          <w:rFonts w:cs="Calibri"/>
          <w:sz w:val="22"/>
          <w:szCs w:val="22"/>
        </w:rPr>
        <w:t xml:space="preserve">Dohoda musí být elektronicky podepsána osobou oprávněnou k takovému jednání dle obchodního rejstříku. Pokud Dohoda bude na základě zmocnění podepsána jinou osobou než statutárním orgánem, musí být společně s Dohodou předloženo příslušné zmocnění (kopie plné moci/pověření). </w:t>
      </w:r>
    </w:p>
    <w:p w14:paraId="47C3C206" w14:textId="2AEFB13C" w:rsidR="001222DC" w:rsidRPr="002349A3" w:rsidRDefault="001222DC" w:rsidP="001222DC">
      <w:pPr>
        <w:spacing w:after="120" w:line="276" w:lineRule="auto"/>
        <w:jc w:val="both"/>
        <w:rPr>
          <w:rFonts w:cs="Calibri"/>
          <w:sz w:val="22"/>
          <w:szCs w:val="22"/>
          <w:u w:val="single"/>
        </w:rPr>
      </w:pPr>
      <w:r w:rsidRPr="002349A3">
        <w:rPr>
          <w:rFonts w:cs="Calibri"/>
          <w:sz w:val="22"/>
          <w:szCs w:val="22"/>
        </w:rPr>
        <w:t>Dohoda musí být doručen</w:t>
      </w:r>
      <w:r>
        <w:rPr>
          <w:rFonts w:cs="Calibri"/>
          <w:sz w:val="22"/>
          <w:szCs w:val="22"/>
        </w:rPr>
        <w:t>a</w:t>
      </w:r>
      <w:r w:rsidRPr="002349A3">
        <w:rPr>
          <w:rFonts w:cs="Calibri"/>
          <w:sz w:val="22"/>
          <w:szCs w:val="22"/>
        </w:rPr>
        <w:t xml:space="preserve"> </w:t>
      </w:r>
      <w:r w:rsidR="00652E21">
        <w:rPr>
          <w:rFonts w:cs="Calibri"/>
          <w:sz w:val="22"/>
          <w:szCs w:val="22"/>
        </w:rPr>
        <w:t>zadavateli</w:t>
      </w:r>
      <w:r w:rsidRPr="002349A3">
        <w:rPr>
          <w:rFonts w:cs="Calibri"/>
          <w:sz w:val="22"/>
          <w:szCs w:val="22"/>
        </w:rPr>
        <w:t xml:space="preserve"> prostřednictvím E-ZAK nebo datové schránky</w:t>
      </w:r>
      <w:r>
        <w:rPr>
          <w:rFonts w:cs="Calibri"/>
          <w:sz w:val="22"/>
          <w:szCs w:val="22"/>
        </w:rPr>
        <w:t xml:space="preserve"> a</w:t>
      </w:r>
      <w:r w:rsidRPr="002349A3">
        <w:rPr>
          <w:rFonts w:cs="Calibri"/>
          <w:sz w:val="22"/>
          <w:szCs w:val="22"/>
        </w:rPr>
        <w:t xml:space="preserve"> </w:t>
      </w:r>
      <w:r w:rsidRPr="002349A3">
        <w:rPr>
          <w:rFonts w:cs="Calibri"/>
          <w:b/>
          <w:bCs/>
          <w:sz w:val="22"/>
          <w:szCs w:val="22"/>
        </w:rPr>
        <w:t xml:space="preserve">opatřená </w:t>
      </w:r>
      <w:r w:rsidRPr="002349A3">
        <w:rPr>
          <w:rFonts w:cs="Calibri"/>
          <w:b/>
          <w:bCs/>
          <w:sz w:val="22"/>
          <w:szCs w:val="22"/>
          <w:u w:val="single"/>
        </w:rPr>
        <w:t xml:space="preserve">platným elektronickým </w:t>
      </w:r>
      <w:r w:rsidRPr="002E0DA8">
        <w:rPr>
          <w:rFonts w:cs="Calibri"/>
          <w:b/>
          <w:bCs/>
          <w:sz w:val="22"/>
          <w:szCs w:val="22"/>
          <w:u w:val="single"/>
        </w:rPr>
        <w:t>podpisem</w:t>
      </w:r>
      <w:r w:rsidRPr="002349A3">
        <w:rPr>
          <w:rFonts w:cs="Calibri"/>
          <w:b/>
          <w:bCs/>
          <w:sz w:val="22"/>
          <w:szCs w:val="22"/>
        </w:rPr>
        <w:t xml:space="preserve">.  </w:t>
      </w:r>
      <w:r w:rsidR="00652E21">
        <w:rPr>
          <w:rFonts w:cs="Calibri"/>
          <w:sz w:val="22"/>
          <w:szCs w:val="22"/>
          <w:u w:val="single"/>
        </w:rPr>
        <w:t>Zadavatel</w:t>
      </w:r>
      <w:r w:rsidRPr="002349A3">
        <w:rPr>
          <w:rFonts w:cs="Calibri"/>
          <w:sz w:val="22"/>
          <w:szCs w:val="22"/>
          <w:u w:val="single"/>
        </w:rPr>
        <w:t xml:space="preserve"> nebude akceptovat prostý scan vlastnoručně podepsané </w:t>
      </w:r>
      <w:r w:rsidR="00652E21">
        <w:rPr>
          <w:rFonts w:cs="Calibri"/>
          <w:sz w:val="22"/>
          <w:szCs w:val="22"/>
          <w:u w:val="single"/>
        </w:rPr>
        <w:t>d</w:t>
      </w:r>
      <w:r w:rsidRPr="002349A3">
        <w:rPr>
          <w:rFonts w:cs="Calibri"/>
          <w:sz w:val="22"/>
          <w:szCs w:val="22"/>
          <w:u w:val="single"/>
        </w:rPr>
        <w:t>ohody.</w:t>
      </w:r>
      <w:r w:rsidRPr="002349A3">
        <w:rPr>
          <w:rFonts w:cs="Calibri"/>
          <w:u w:val="single"/>
        </w:rPr>
        <w:t xml:space="preserve"> </w:t>
      </w:r>
    </w:p>
    <w:p w14:paraId="3BF74A6E" w14:textId="6A1DF8EC" w:rsidR="001222DC" w:rsidRPr="002349A3" w:rsidRDefault="001222DC" w:rsidP="001222DC">
      <w:pPr>
        <w:spacing w:after="120" w:line="276" w:lineRule="auto"/>
        <w:jc w:val="both"/>
        <w:rPr>
          <w:rFonts w:cs="Calibri"/>
          <w:sz w:val="22"/>
          <w:szCs w:val="22"/>
        </w:rPr>
      </w:pPr>
      <w:r w:rsidRPr="002349A3">
        <w:rPr>
          <w:rFonts w:cs="Calibri"/>
          <w:sz w:val="22"/>
          <w:szCs w:val="22"/>
        </w:rPr>
        <w:t xml:space="preserve">Po doručení elektronicky podepsané </w:t>
      </w:r>
      <w:r w:rsidR="00652E21">
        <w:rPr>
          <w:rFonts w:cs="Calibri"/>
          <w:sz w:val="22"/>
          <w:szCs w:val="22"/>
        </w:rPr>
        <w:t>d</w:t>
      </w:r>
      <w:r w:rsidRPr="002349A3">
        <w:rPr>
          <w:rFonts w:cs="Calibri"/>
          <w:sz w:val="22"/>
          <w:szCs w:val="22"/>
        </w:rPr>
        <w:t xml:space="preserve">ohody bude </w:t>
      </w:r>
      <w:r w:rsidR="00652E21">
        <w:rPr>
          <w:rFonts w:cs="Calibri"/>
          <w:sz w:val="22"/>
          <w:szCs w:val="22"/>
        </w:rPr>
        <w:t>d</w:t>
      </w:r>
      <w:r>
        <w:rPr>
          <w:rFonts w:cs="Calibri"/>
          <w:sz w:val="22"/>
          <w:szCs w:val="22"/>
        </w:rPr>
        <w:t xml:space="preserve">ohoda elektronicky podepsána ze strany </w:t>
      </w:r>
      <w:r w:rsidR="00EE4740">
        <w:rPr>
          <w:rFonts w:cs="Calibri"/>
          <w:sz w:val="22"/>
          <w:szCs w:val="22"/>
        </w:rPr>
        <w:t xml:space="preserve">pověřujícího </w:t>
      </w:r>
      <w:r w:rsidR="00652E21">
        <w:rPr>
          <w:rFonts w:cs="Calibri"/>
          <w:sz w:val="22"/>
          <w:szCs w:val="22"/>
        </w:rPr>
        <w:t>zadavatele</w:t>
      </w:r>
      <w:r>
        <w:rPr>
          <w:rFonts w:cs="Calibri"/>
          <w:sz w:val="22"/>
          <w:szCs w:val="22"/>
        </w:rPr>
        <w:t xml:space="preserve"> a bude společně s </w:t>
      </w:r>
      <w:r w:rsidR="00652E21">
        <w:rPr>
          <w:rFonts w:cs="Calibri"/>
          <w:sz w:val="22"/>
          <w:szCs w:val="22"/>
        </w:rPr>
        <w:t>přílohou</w:t>
      </w:r>
      <w:r w:rsidRPr="002349A3">
        <w:rPr>
          <w:rFonts w:cs="Calibri"/>
          <w:sz w:val="22"/>
          <w:szCs w:val="22"/>
        </w:rPr>
        <w:t xml:space="preserve"> zaslána</w:t>
      </w:r>
      <w:r>
        <w:rPr>
          <w:rFonts w:cs="Calibri"/>
          <w:sz w:val="22"/>
          <w:szCs w:val="22"/>
        </w:rPr>
        <w:t xml:space="preserve"> </w:t>
      </w:r>
      <w:r w:rsidR="00652E21">
        <w:rPr>
          <w:rFonts w:cs="Calibri"/>
          <w:sz w:val="22"/>
          <w:szCs w:val="22"/>
        </w:rPr>
        <w:t>účastníkovi</w:t>
      </w:r>
      <w:r w:rsidRPr="002349A3">
        <w:rPr>
          <w:rFonts w:cs="Calibri"/>
          <w:sz w:val="22"/>
          <w:szCs w:val="22"/>
        </w:rPr>
        <w:t xml:space="preserve"> prostřednictvím E-ZAK. </w:t>
      </w:r>
    </w:p>
    <w:p w14:paraId="5A8B521A" w14:textId="77777777" w:rsidR="006029F3" w:rsidRDefault="006029F3" w:rsidP="00A117E8">
      <w:pPr>
        <w:tabs>
          <w:tab w:val="left" w:pos="426"/>
        </w:tabs>
        <w:jc w:val="both"/>
        <w:rPr>
          <w:b/>
          <w:sz w:val="28"/>
          <w:u w:val="single"/>
        </w:rPr>
      </w:pPr>
    </w:p>
    <w:p w14:paraId="32ED8636" w14:textId="6456D081" w:rsidR="001D7238" w:rsidRPr="006C3977" w:rsidRDefault="003C0C47" w:rsidP="00A117E8">
      <w:pPr>
        <w:tabs>
          <w:tab w:val="left" w:pos="426"/>
        </w:tabs>
        <w:jc w:val="both"/>
        <w:rPr>
          <w:b/>
          <w:sz w:val="28"/>
          <w:u w:val="single"/>
        </w:rPr>
      </w:pPr>
      <w:r>
        <w:rPr>
          <w:b/>
          <w:sz w:val="28"/>
        </w:rPr>
        <w:t>2</w:t>
      </w:r>
      <w:r w:rsidR="008D275B">
        <w:rPr>
          <w:b/>
          <w:sz w:val="28"/>
        </w:rPr>
        <w:t>0</w:t>
      </w:r>
      <w:r w:rsidR="006029F3" w:rsidRPr="00575C07">
        <w:rPr>
          <w:b/>
          <w:sz w:val="28"/>
        </w:rPr>
        <w:t xml:space="preserve">) </w:t>
      </w:r>
      <w:r w:rsidR="001D7238" w:rsidRPr="006C3977">
        <w:rPr>
          <w:b/>
          <w:sz w:val="28"/>
          <w:u w:val="single"/>
        </w:rPr>
        <w:t>Identifikační údaje zadavatele</w:t>
      </w:r>
    </w:p>
    <w:p w14:paraId="5D4294AA" w14:textId="77777777" w:rsidR="001D7238" w:rsidRPr="005C7B2F" w:rsidRDefault="001D7238" w:rsidP="00490C52">
      <w:pPr>
        <w:jc w:val="both"/>
        <w:rPr>
          <w:sz w:val="22"/>
          <w:szCs w:val="22"/>
        </w:rPr>
      </w:pPr>
    </w:p>
    <w:p w14:paraId="4F226F4B" w14:textId="77777777" w:rsidR="0063440D" w:rsidRDefault="0063440D" w:rsidP="0063440D">
      <w:pPr>
        <w:jc w:val="both"/>
        <w:rPr>
          <w:sz w:val="22"/>
          <w:szCs w:val="22"/>
        </w:rPr>
      </w:pPr>
      <w:r>
        <w:rPr>
          <w:sz w:val="22"/>
          <w:szCs w:val="22"/>
        </w:rPr>
        <w:t>Centrální zadavatel:</w:t>
      </w:r>
    </w:p>
    <w:p w14:paraId="77147800" w14:textId="77777777" w:rsidR="0063440D" w:rsidRPr="00D424AA" w:rsidRDefault="0063440D" w:rsidP="0063440D">
      <w:pPr>
        <w:jc w:val="both"/>
        <w:rPr>
          <w:sz w:val="22"/>
          <w:szCs w:val="22"/>
        </w:rPr>
      </w:pPr>
      <w:r w:rsidRPr="00D424AA">
        <w:rPr>
          <w:sz w:val="22"/>
          <w:szCs w:val="22"/>
        </w:rPr>
        <w:t xml:space="preserve">Název: </w:t>
      </w:r>
      <w:r>
        <w:rPr>
          <w:sz w:val="22"/>
          <w:szCs w:val="22"/>
        </w:rPr>
        <w:tab/>
      </w:r>
      <w:r>
        <w:rPr>
          <w:sz w:val="22"/>
          <w:szCs w:val="22"/>
        </w:rPr>
        <w:tab/>
        <w:t>Karlovarský kraj</w:t>
      </w:r>
    </w:p>
    <w:p w14:paraId="674C8FA9" w14:textId="77777777" w:rsidR="0063440D" w:rsidRPr="00D424AA" w:rsidRDefault="0063440D" w:rsidP="0063440D">
      <w:pPr>
        <w:jc w:val="both"/>
        <w:rPr>
          <w:sz w:val="22"/>
          <w:szCs w:val="22"/>
        </w:rPr>
      </w:pPr>
      <w:r w:rsidRPr="00D424AA">
        <w:rPr>
          <w:sz w:val="22"/>
          <w:szCs w:val="22"/>
        </w:rPr>
        <w:t xml:space="preserve">Sídlo: </w:t>
      </w:r>
      <w:r>
        <w:rPr>
          <w:sz w:val="22"/>
          <w:szCs w:val="22"/>
        </w:rPr>
        <w:tab/>
      </w:r>
      <w:r>
        <w:rPr>
          <w:sz w:val="22"/>
          <w:szCs w:val="22"/>
        </w:rPr>
        <w:tab/>
        <w:t>Závodní 353/88, 360 06 Karlovy Vary</w:t>
      </w:r>
    </w:p>
    <w:p w14:paraId="7F302361" w14:textId="77777777" w:rsidR="0063440D" w:rsidRPr="00D424AA" w:rsidRDefault="0063440D" w:rsidP="0063440D">
      <w:pPr>
        <w:jc w:val="both"/>
        <w:rPr>
          <w:color w:val="FF0000"/>
          <w:sz w:val="22"/>
          <w:szCs w:val="22"/>
        </w:rPr>
      </w:pPr>
      <w:r w:rsidRPr="00D424AA">
        <w:rPr>
          <w:sz w:val="22"/>
          <w:szCs w:val="22"/>
        </w:rPr>
        <w:t xml:space="preserve">IČO: </w:t>
      </w:r>
      <w:r>
        <w:rPr>
          <w:sz w:val="22"/>
          <w:szCs w:val="22"/>
        </w:rPr>
        <w:tab/>
      </w:r>
      <w:r>
        <w:rPr>
          <w:sz w:val="22"/>
          <w:szCs w:val="22"/>
        </w:rPr>
        <w:tab/>
        <w:t>70891168</w:t>
      </w:r>
    </w:p>
    <w:p w14:paraId="74CA2A09" w14:textId="75B95F13" w:rsidR="0063440D" w:rsidRDefault="0063440D" w:rsidP="0063440D">
      <w:pPr>
        <w:jc w:val="both"/>
        <w:rPr>
          <w:sz w:val="22"/>
          <w:szCs w:val="22"/>
        </w:rPr>
      </w:pPr>
      <w:r>
        <w:rPr>
          <w:sz w:val="22"/>
          <w:szCs w:val="22"/>
        </w:rPr>
        <w:t>Zastoupený:</w:t>
      </w:r>
      <w:r>
        <w:rPr>
          <w:sz w:val="22"/>
          <w:szCs w:val="22"/>
        </w:rPr>
        <w:tab/>
      </w:r>
      <w:r w:rsidR="00606F07">
        <w:rPr>
          <w:sz w:val="22"/>
          <w:szCs w:val="22"/>
        </w:rPr>
        <w:t>Mgr. Jana Mračková Vildumetzová</w:t>
      </w:r>
      <w:r>
        <w:rPr>
          <w:sz w:val="22"/>
          <w:szCs w:val="22"/>
        </w:rPr>
        <w:t>, hejtman</w:t>
      </w:r>
      <w:r w:rsidR="00606F07">
        <w:rPr>
          <w:sz w:val="22"/>
          <w:szCs w:val="22"/>
        </w:rPr>
        <w:t>ka</w:t>
      </w:r>
      <w:r>
        <w:rPr>
          <w:sz w:val="22"/>
          <w:szCs w:val="22"/>
        </w:rPr>
        <w:t xml:space="preserve"> Karlovarského kraje</w:t>
      </w:r>
    </w:p>
    <w:p w14:paraId="0ABB8765" w14:textId="77777777" w:rsidR="0063440D" w:rsidRDefault="0063440D" w:rsidP="0063440D">
      <w:pPr>
        <w:jc w:val="both"/>
        <w:rPr>
          <w:sz w:val="22"/>
          <w:szCs w:val="22"/>
        </w:rPr>
      </w:pPr>
    </w:p>
    <w:p w14:paraId="5745E55D" w14:textId="279DFD54" w:rsidR="0063440D" w:rsidRPr="00DE71B9" w:rsidRDefault="0063440D" w:rsidP="0063440D">
      <w:pPr>
        <w:jc w:val="both"/>
        <w:rPr>
          <w:sz w:val="22"/>
          <w:szCs w:val="22"/>
        </w:rPr>
      </w:pPr>
      <w:r w:rsidRPr="00DE71B9">
        <w:rPr>
          <w:sz w:val="22"/>
          <w:szCs w:val="22"/>
        </w:rPr>
        <w:t xml:space="preserve">Centrální zadavatel na základě Smlouvy o centralizovaném zadání veřejné zakázky </w:t>
      </w:r>
      <w:r>
        <w:rPr>
          <w:sz w:val="22"/>
          <w:szCs w:val="22"/>
        </w:rPr>
        <w:t xml:space="preserve">ze dne </w:t>
      </w:r>
      <w:r w:rsidR="00B30EE9" w:rsidRPr="00B30EE9">
        <w:rPr>
          <w:sz w:val="22"/>
          <w:szCs w:val="22"/>
        </w:rPr>
        <w:t>2</w:t>
      </w:r>
      <w:r w:rsidRPr="00B30EE9">
        <w:rPr>
          <w:sz w:val="22"/>
          <w:szCs w:val="22"/>
        </w:rPr>
        <w:t xml:space="preserve">. </w:t>
      </w:r>
      <w:r w:rsidR="00B30EE9" w:rsidRPr="00B30EE9">
        <w:rPr>
          <w:sz w:val="22"/>
          <w:szCs w:val="22"/>
        </w:rPr>
        <w:t>2</w:t>
      </w:r>
      <w:r w:rsidRPr="00B30EE9">
        <w:rPr>
          <w:sz w:val="22"/>
          <w:szCs w:val="22"/>
        </w:rPr>
        <w:t xml:space="preserve">. </w:t>
      </w:r>
      <w:r w:rsidR="00B30EE9" w:rsidRPr="00B30EE9">
        <w:rPr>
          <w:sz w:val="22"/>
          <w:szCs w:val="22"/>
        </w:rPr>
        <w:t>2024</w:t>
      </w:r>
      <w:r>
        <w:rPr>
          <w:sz w:val="22"/>
          <w:szCs w:val="22"/>
        </w:rPr>
        <w:t xml:space="preserve"> </w:t>
      </w:r>
      <w:r w:rsidRPr="00DE71B9">
        <w:rPr>
          <w:sz w:val="22"/>
          <w:szCs w:val="22"/>
        </w:rPr>
        <w:t xml:space="preserve">zadává veřejnou zakázku ve smyslu ustanovení § 9 odst. 1 písm. b) ZZVZ na účet pověřujícího zadavatele: </w:t>
      </w:r>
    </w:p>
    <w:p w14:paraId="2F7CF90D" w14:textId="77777777" w:rsidR="0063440D" w:rsidRDefault="0063440D" w:rsidP="0063440D">
      <w:pPr>
        <w:jc w:val="both"/>
        <w:rPr>
          <w:b/>
          <w:sz w:val="22"/>
          <w:szCs w:val="22"/>
        </w:rPr>
      </w:pPr>
    </w:p>
    <w:p w14:paraId="686B4083" w14:textId="77777777" w:rsidR="0063440D" w:rsidRPr="00DE71B9" w:rsidRDefault="0063440D" w:rsidP="0063440D">
      <w:pPr>
        <w:jc w:val="both"/>
        <w:rPr>
          <w:b/>
          <w:sz w:val="22"/>
          <w:szCs w:val="22"/>
        </w:rPr>
      </w:pPr>
      <w:r w:rsidRPr="00DE71B9">
        <w:rPr>
          <w:b/>
          <w:sz w:val="22"/>
          <w:szCs w:val="22"/>
        </w:rPr>
        <w:t>Krajská knihovna Karlovy Vary</w:t>
      </w:r>
      <w:r w:rsidRPr="001E7D44">
        <w:rPr>
          <w:sz w:val="22"/>
          <w:szCs w:val="22"/>
        </w:rPr>
        <w:t xml:space="preserve">, </w:t>
      </w:r>
      <w:r>
        <w:rPr>
          <w:sz w:val="22"/>
          <w:szCs w:val="22"/>
        </w:rPr>
        <w:t xml:space="preserve">se </w:t>
      </w:r>
      <w:r w:rsidRPr="001E7D44">
        <w:rPr>
          <w:sz w:val="22"/>
          <w:szCs w:val="22"/>
        </w:rPr>
        <w:t>sídlem Závodní 378/84, 360 06 Karlovy Vary,</w:t>
      </w:r>
      <w:r>
        <w:rPr>
          <w:b/>
          <w:sz w:val="22"/>
          <w:szCs w:val="22"/>
        </w:rPr>
        <w:t xml:space="preserve"> </w:t>
      </w:r>
      <w:r w:rsidRPr="00DE71B9">
        <w:rPr>
          <w:sz w:val="22"/>
          <w:szCs w:val="22"/>
        </w:rPr>
        <w:t xml:space="preserve">IČO: </w:t>
      </w:r>
      <w:r w:rsidRPr="00DE71B9">
        <w:rPr>
          <w:sz w:val="22"/>
          <w:szCs w:val="22"/>
          <w:shd w:val="clear" w:color="auto" w:fill="FFFFFF"/>
        </w:rPr>
        <w:t>70966206</w:t>
      </w:r>
      <w:r>
        <w:rPr>
          <w:sz w:val="22"/>
          <w:szCs w:val="22"/>
          <w:shd w:val="clear" w:color="auto" w:fill="FFFFFF"/>
        </w:rPr>
        <w:t>.</w:t>
      </w:r>
    </w:p>
    <w:p w14:paraId="7BF1EC48" w14:textId="1E044577" w:rsidR="0025228B" w:rsidRPr="005C7B2F" w:rsidRDefault="0025228B" w:rsidP="00490C52">
      <w:pPr>
        <w:jc w:val="both"/>
        <w:rPr>
          <w:color w:val="FF0000"/>
          <w:sz w:val="22"/>
          <w:szCs w:val="22"/>
        </w:rPr>
      </w:pPr>
    </w:p>
    <w:p w14:paraId="71CDE6B7" w14:textId="77777777" w:rsidR="002B1E07" w:rsidRDefault="002B1E07" w:rsidP="003B495E">
      <w:pPr>
        <w:pStyle w:val="Zkladntext2"/>
        <w:tabs>
          <w:tab w:val="left" w:pos="3423"/>
        </w:tabs>
        <w:rPr>
          <w:sz w:val="22"/>
          <w:szCs w:val="22"/>
        </w:rPr>
      </w:pPr>
    </w:p>
    <w:p w14:paraId="0E56AEA5" w14:textId="39C8206A" w:rsidR="001D7238" w:rsidRDefault="001D7238" w:rsidP="003B495E">
      <w:pPr>
        <w:pStyle w:val="Zkladntext2"/>
        <w:tabs>
          <w:tab w:val="left" w:pos="3423"/>
        </w:tabs>
        <w:rPr>
          <w:sz w:val="22"/>
          <w:szCs w:val="22"/>
        </w:rPr>
      </w:pPr>
      <w:r w:rsidRPr="009A36DC">
        <w:rPr>
          <w:sz w:val="22"/>
          <w:szCs w:val="22"/>
        </w:rPr>
        <w:t>Karlovy Vary</w:t>
      </w:r>
      <w:r w:rsidR="000F0064" w:rsidRPr="006A3722">
        <w:rPr>
          <w:sz w:val="22"/>
          <w:szCs w:val="22"/>
        </w:rPr>
        <w:t>,</w:t>
      </w:r>
      <w:r w:rsidRPr="006A3722">
        <w:rPr>
          <w:sz w:val="22"/>
          <w:szCs w:val="22"/>
        </w:rPr>
        <w:t xml:space="preserve"> </w:t>
      </w:r>
      <w:r w:rsidR="006A3722" w:rsidRPr="006A3722">
        <w:rPr>
          <w:sz w:val="22"/>
          <w:szCs w:val="22"/>
        </w:rPr>
        <w:t>1</w:t>
      </w:r>
      <w:r w:rsidR="00B4570B" w:rsidRPr="006A3722">
        <w:rPr>
          <w:sz w:val="22"/>
          <w:szCs w:val="22"/>
        </w:rPr>
        <w:t xml:space="preserve">. </w:t>
      </w:r>
      <w:r w:rsidR="006A3722" w:rsidRPr="006A3722">
        <w:rPr>
          <w:sz w:val="22"/>
          <w:szCs w:val="22"/>
        </w:rPr>
        <w:t>4</w:t>
      </w:r>
      <w:r w:rsidR="00B4570B" w:rsidRPr="006A3722">
        <w:rPr>
          <w:sz w:val="22"/>
          <w:szCs w:val="22"/>
        </w:rPr>
        <w:t xml:space="preserve">. </w:t>
      </w:r>
      <w:r w:rsidR="009975EE" w:rsidRPr="006A3722">
        <w:rPr>
          <w:sz w:val="22"/>
          <w:szCs w:val="22"/>
        </w:rPr>
        <w:t>202</w:t>
      </w:r>
      <w:r w:rsidR="00FB3D7A" w:rsidRPr="006A3722">
        <w:rPr>
          <w:sz w:val="22"/>
          <w:szCs w:val="22"/>
        </w:rPr>
        <w:t>5</w:t>
      </w:r>
      <w:r w:rsidR="003B495E" w:rsidRPr="005C7B2F">
        <w:rPr>
          <w:sz w:val="22"/>
          <w:szCs w:val="22"/>
        </w:rPr>
        <w:tab/>
      </w:r>
    </w:p>
    <w:p w14:paraId="1792CB70" w14:textId="2D798F19" w:rsidR="00AB6A57" w:rsidRDefault="00AB6A57" w:rsidP="003B495E">
      <w:pPr>
        <w:pStyle w:val="Zkladntext2"/>
        <w:tabs>
          <w:tab w:val="left" w:pos="3423"/>
        </w:tabs>
        <w:rPr>
          <w:sz w:val="22"/>
          <w:szCs w:val="22"/>
        </w:rPr>
      </w:pPr>
    </w:p>
    <w:p w14:paraId="2B73869A" w14:textId="3275B7D3" w:rsidR="00AB6A57" w:rsidRDefault="00AB6A57" w:rsidP="003B495E">
      <w:pPr>
        <w:pStyle w:val="Zkladntext2"/>
        <w:tabs>
          <w:tab w:val="left" w:pos="3423"/>
        </w:tabs>
        <w:rPr>
          <w:sz w:val="22"/>
          <w:szCs w:val="22"/>
        </w:rPr>
      </w:pPr>
    </w:p>
    <w:p w14:paraId="6919D8F7" w14:textId="77777777" w:rsidR="00AB6A57" w:rsidRPr="005C7B2F" w:rsidRDefault="00AB6A57" w:rsidP="003B495E">
      <w:pPr>
        <w:pStyle w:val="Zkladntext2"/>
        <w:tabs>
          <w:tab w:val="left" w:pos="3423"/>
        </w:tabs>
        <w:rPr>
          <w:sz w:val="22"/>
          <w:szCs w:val="22"/>
        </w:rPr>
      </w:pPr>
    </w:p>
    <w:p w14:paraId="2E76AEE2" w14:textId="77777777" w:rsidR="001D7238" w:rsidRPr="006C3977" w:rsidRDefault="001D7238" w:rsidP="00490C52">
      <w:pPr>
        <w:pStyle w:val="Zkladntext2"/>
      </w:pPr>
    </w:p>
    <w:p w14:paraId="1A1FDDC2" w14:textId="77777777" w:rsidR="001D7238" w:rsidRPr="005C7B2F" w:rsidRDefault="001D7238" w:rsidP="00490C52">
      <w:pPr>
        <w:pStyle w:val="Zkladntext2"/>
        <w:ind w:left="4956" w:firstLine="708"/>
        <w:rPr>
          <w:b/>
          <w:sz w:val="22"/>
          <w:szCs w:val="22"/>
        </w:rPr>
      </w:pPr>
      <w:r w:rsidRPr="006C3977">
        <w:rPr>
          <w:b/>
        </w:rPr>
        <w:t xml:space="preserve">               </w:t>
      </w:r>
      <w:r w:rsidRPr="005C7B2F">
        <w:rPr>
          <w:b/>
          <w:sz w:val="22"/>
          <w:szCs w:val="22"/>
        </w:rPr>
        <w:t>Ing. Tomáš Brtek</w:t>
      </w:r>
    </w:p>
    <w:p w14:paraId="538B2428" w14:textId="4762400B" w:rsidR="001D7238" w:rsidRPr="005C7B2F" w:rsidRDefault="001D7238" w:rsidP="00490C52">
      <w:pPr>
        <w:pStyle w:val="Zkladntext2"/>
        <w:rPr>
          <w:sz w:val="22"/>
          <w:szCs w:val="22"/>
        </w:rPr>
      </w:pPr>
      <w:r w:rsidRPr="005C7B2F">
        <w:rPr>
          <w:sz w:val="22"/>
          <w:szCs w:val="22"/>
        </w:rPr>
        <w:t xml:space="preserve">  </w:t>
      </w:r>
      <w:r w:rsidRPr="005C7B2F">
        <w:rPr>
          <w:sz w:val="22"/>
          <w:szCs w:val="22"/>
        </w:rPr>
        <w:tab/>
      </w:r>
      <w:r w:rsidRPr="005C7B2F">
        <w:rPr>
          <w:sz w:val="22"/>
          <w:szCs w:val="22"/>
        </w:rPr>
        <w:tab/>
      </w:r>
      <w:r w:rsidRPr="005C7B2F">
        <w:rPr>
          <w:sz w:val="22"/>
          <w:szCs w:val="22"/>
        </w:rPr>
        <w:tab/>
      </w:r>
      <w:r w:rsidRPr="005C7B2F">
        <w:rPr>
          <w:sz w:val="22"/>
          <w:szCs w:val="22"/>
        </w:rPr>
        <w:tab/>
      </w:r>
      <w:r w:rsidRPr="005C7B2F">
        <w:rPr>
          <w:sz w:val="22"/>
          <w:szCs w:val="22"/>
        </w:rPr>
        <w:tab/>
      </w:r>
      <w:r w:rsidRPr="005C7B2F">
        <w:rPr>
          <w:sz w:val="22"/>
          <w:szCs w:val="22"/>
        </w:rPr>
        <w:tab/>
      </w:r>
      <w:r w:rsidRPr="005C7B2F">
        <w:rPr>
          <w:sz w:val="22"/>
          <w:szCs w:val="22"/>
        </w:rPr>
        <w:tab/>
        <w:t xml:space="preserve">  </w:t>
      </w:r>
      <w:r w:rsidR="006D4175" w:rsidRPr="005C7B2F">
        <w:rPr>
          <w:sz w:val="22"/>
          <w:szCs w:val="22"/>
        </w:rPr>
        <w:t xml:space="preserve">                     </w:t>
      </w:r>
      <w:r w:rsidR="005C7B2F">
        <w:rPr>
          <w:sz w:val="22"/>
          <w:szCs w:val="22"/>
        </w:rPr>
        <w:t xml:space="preserve">  </w:t>
      </w:r>
      <w:r w:rsidR="006D4175" w:rsidRPr="005C7B2F">
        <w:rPr>
          <w:sz w:val="22"/>
          <w:szCs w:val="22"/>
        </w:rPr>
        <w:t>vedoucí odboru investic</w:t>
      </w:r>
    </w:p>
    <w:p w14:paraId="6E194A9B" w14:textId="77777777" w:rsidR="009460AC" w:rsidRDefault="009460AC" w:rsidP="00490C52">
      <w:pPr>
        <w:pStyle w:val="Zkladntext2"/>
        <w:rPr>
          <w:sz w:val="22"/>
          <w:szCs w:val="22"/>
          <w:u w:val="single"/>
        </w:rPr>
      </w:pPr>
    </w:p>
    <w:p w14:paraId="2AC48660" w14:textId="77777777" w:rsidR="009460AC" w:rsidRDefault="009460AC" w:rsidP="00490C52">
      <w:pPr>
        <w:pStyle w:val="Zkladntext2"/>
        <w:rPr>
          <w:sz w:val="22"/>
          <w:szCs w:val="22"/>
          <w:u w:val="single"/>
        </w:rPr>
      </w:pPr>
    </w:p>
    <w:p w14:paraId="2397E702" w14:textId="46D66F53" w:rsidR="009460AC" w:rsidRDefault="009460AC" w:rsidP="00490C52">
      <w:pPr>
        <w:pStyle w:val="Zkladntext2"/>
        <w:rPr>
          <w:sz w:val="22"/>
          <w:szCs w:val="22"/>
          <w:u w:val="single"/>
        </w:rPr>
      </w:pPr>
    </w:p>
    <w:p w14:paraId="2B79AD2D" w14:textId="75F57202" w:rsidR="00992832" w:rsidRDefault="00992832" w:rsidP="00490C52">
      <w:pPr>
        <w:pStyle w:val="Zkladntext2"/>
        <w:rPr>
          <w:sz w:val="22"/>
          <w:szCs w:val="22"/>
          <w:u w:val="single"/>
        </w:rPr>
      </w:pPr>
    </w:p>
    <w:p w14:paraId="6423AEAF" w14:textId="47F1686F" w:rsidR="00992832" w:rsidRDefault="00992832" w:rsidP="00490C52">
      <w:pPr>
        <w:pStyle w:val="Zkladntext2"/>
        <w:rPr>
          <w:sz w:val="22"/>
          <w:szCs w:val="22"/>
          <w:u w:val="single"/>
        </w:rPr>
      </w:pPr>
    </w:p>
    <w:p w14:paraId="134043A4" w14:textId="236FB1D6" w:rsidR="00992832" w:rsidRDefault="00992832" w:rsidP="00490C52">
      <w:pPr>
        <w:pStyle w:val="Zkladntext2"/>
        <w:rPr>
          <w:sz w:val="22"/>
          <w:szCs w:val="22"/>
          <w:u w:val="single"/>
        </w:rPr>
      </w:pPr>
    </w:p>
    <w:p w14:paraId="0F062E9E" w14:textId="7B372EFF" w:rsidR="00992832" w:rsidRDefault="00992832" w:rsidP="00490C52">
      <w:pPr>
        <w:pStyle w:val="Zkladntext2"/>
        <w:rPr>
          <w:sz w:val="22"/>
          <w:szCs w:val="22"/>
          <w:u w:val="single"/>
        </w:rPr>
      </w:pPr>
    </w:p>
    <w:p w14:paraId="0F12F768" w14:textId="65AA138A" w:rsidR="00992832" w:rsidRDefault="00992832" w:rsidP="00490C52">
      <w:pPr>
        <w:pStyle w:val="Zkladntext2"/>
        <w:rPr>
          <w:sz w:val="22"/>
          <w:szCs w:val="22"/>
          <w:u w:val="single"/>
        </w:rPr>
      </w:pPr>
    </w:p>
    <w:p w14:paraId="48BC8F44" w14:textId="04D10065" w:rsidR="00992832" w:rsidRDefault="00992832" w:rsidP="00490C52">
      <w:pPr>
        <w:pStyle w:val="Zkladntext2"/>
        <w:rPr>
          <w:sz w:val="22"/>
          <w:szCs w:val="22"/>
          <w:u w:val="single"/>
        </w:rPr>
      </w:pPr>
    </w:p>
    <w:p w14:paraId="6108CA40" w14:textId="77777777" w:rsidR="00992832" w:rsidRDefault="00992832" w:rsidP="00490C52">
      <w:pPr>
        <w:pStyle w:val="Zkladntext2"/>
        <w:rPr>
          <w:sz w:val="22"/>
          <w:szCs w:val="22"/>
          <w:u w:val="single"/>
        </w:rPr>
      </w:pPr>
      <w:bookmarkStart w:id="11" w:name="_GoBack"/>
      <w:bookmarkEnd w:id="11"/>
    </w:p>
    <w:p w14:paraId="040BCFC1" w14:textId="5063E6BE" w:rsidR="001D7238" w:rsidRPr="002B6ADD" w:rsidRDefault="001D7238" w:rsidP="00490C52">
      <w:pPr>
        <w:pStyle w:val="Zkladntext2"/>
        <w:rPr>
          <w:sz w:val="22"/>
          <w:szCs w:val="22"/>
        </w:rPr>
      </w:pPr>
      <w:r w:rsidRPr="002B6ADD">
        <w:rPr>
          <w:sz w:val="22"/>
          <w:szCs w:val="22"/>
          <w:u w:val="single"/>
        </w:rPr>
        <w:lastRenderedPageBreak/>
        <w:t>Přílohy</w:t>
      </w:r>
      <w:r w:rsidRPr="002B6ADD">
        <w:rPr>
          <w:sz w:val="22"/>
          <w:szCs w:val="22"/>
        </w:rPr>
        <w:t xml:space="preserve">: </w:t>
      </w:r>
    </w:p>
    <w:p w14:paraId="3FB33694" w14:textId="77777777" w:rsidR="0025228B" w:rsidRPr="002B6ADD" w:rsidRDefault="0025228B" w:rsidP="00490C52">
      <w:pPr>
        <w:pStyle w:val="Zkladntext2"/>
        <w:rPr>
          <w:sz w:val="22"/>
          <w:szCs w:val="22"/>
        </w:rPr>
      </w:pPr>
    </w:p>
    <w:p w14:paraId="02843FCA" w14:textId="30123185" w:rsidR="004C3CEC" w:rsidRPr="002B6ADD" w:rsidRDefault="001D7238" w:rsidP="000C1882">
      <w:pPr>
        <w:ind w:left="284" w:hanging="284"/>
        <w:jc w:val="both"/>
        <w:rPr>
          <w:sz w:val="22"/>
          <w:szCs w:val="22"/>
        </w:rPr>
      </w:pPr>
      <w:r w:rsidRPr="002B6ADD">
        <w:rPr>
          <w:sz w:val="22"/>
          <w:szCs w:val="22"/>
        </w:rPr>
        <w:t xml:space="preserve">1) Prohlášení k podmínkám zadávacího řízení a čestné prohlášení o pravdivosti údajů </w:t>
      </w:r>
    </w:p>
    <w:p w14:paraId="49C5FB1E" w14:textId="42CF629F" w:rsidR="004C3CEC" w:rsidRPr="002B6ADD" w:rsidRDefault="004C3CEC" w:rsidP="000C1882">
      <w:pPr>
        <w:ind w:left="284" w:hanging="284"/>
        <w:jc w:val="both"/>
        <w:rPr>
          <w:sz w:val="22"/>
          <w:szCs w:val="22"/>
        </w:rPr>
      </w:pPr>
      <w:r w:rsidRPr="002B6ADD">
        <w:rPr>
          <w:sz w:val="22"/>
          <w:szCs w:val="22"/>
        </w:rPr>
        <w:t xml:space="preserve">2) </w:t>
      </w:r>
      <w:r w:rsidR="00D51B70" w:rsidRPr="002B6ADD">
        <w:rPr>
          <w:sz w:val="22"/>
          <w:szCs w:val="22"/>
        </w:rPr>
        <w:t xml:space="preserve">Čestné prohlášení </w:t>
      </w:r>
      <w:r w:rsidR="00355E08" w:rsidRPr="002B6ADD">
        <w:rPr>
          <w:sz w:val="22"/>
          <w:szCs w:val="22"/>
        </w:rPr>
        <w:t>k prokázání kvalifikace</w:t>
      </w:r>
      <w:r w:rsidR="00D51B70" w:rsidRPr="002B6ADD">
        <w:rPr>
          <w:sz w:val="22"/>
          <w:szCs w:val="22"/>
        </w:rPr>
        <w:t xml:space="preserve"> </w:t>
      </w:r>
    </w:p>
    <w:p w14:paraId="038893AE" w14:textId="250B0D48" w:rsidR="001D7238" w:rsidRPr="002B6ADD" w:rsidRDefault="004C3CEC" w:rsidP="000C1882">
      <w:pPr>
        <w:ind w:left="284" w:hanging="284"/>
        <w:jc w:val="both"/>
        <w:rPr>
          <w:sz w:val="22"/>
          <w:szCs w:val="22"/>
        </w:rPr>
      </w:pPr>
      <w:r w:rsidRPr="002B6ADD">
        <w:rPr>
          <w:sz w:val="22"/>
          <w:szCs w:val="22"/>
        </w:rPr>
        <w:t>3</w:t>
      </w:r>
      <w:r w:rsidR="001D7238" w:rsidRPr="002B6ADD">
        <w:rPr>
          <w:sz w:val="22"/>
          <w:szCs w:val="22"/>
        </w:rPr>
        <w:t xml:space="preserve">) </w:t>
      </w:r>
      <w:r w:rsidR="003366D6" w:rsidRPr="002B6ADD">
        <w:rPr>
          <w:sz w:val="22"/>
          <w:szCs w:val="22"/>
        </w:rPr>
        <w:t>Návrh</w:t>
      </w:r>
      <w:r w:rsidR="0086001E" w:rsidRPr="002B6ADD">
        <w:rPr>
          <w:sz w:val="22"/>
          <w:szCs w:val="22"/>
        </w:rPr>
        <w:t xml:space="preserve"> smlouvy</w:t>
      </w:r>
    </w:p>
    <w:p w14:paraId="3B505507" w14:textId="77777777" w:rsidR="00EC746C" w:rsidRDefault="009F03B2" w:rsidP="000C1882">
      <w:pPr>
        <w:jc w:val="both"/>
        <w:rPr>
          <w:sz w:val="22"/>
          <w:szCs w:val="22"/>
        </w:rPr>
      </w:pPr>
      <w:r>
        <w:rPr>
          <w:sz w:val="22"/>
          <w:szCs w:val="22"/>
        </w:rPr>
        <w:t xml:space="preserve">4) </w:t>
      </w:r>
      <w:r w:rsidR="00EC746C">
        <w:rPr>
          <w:sz w:val="22"/>
          <w:szCs w:val="22"/>
        </w:rPr>
        <w:t>Kalkulace nabídkové ceny</w:t>
      </w:r>
    </w:p>
    <w:p w14:paraId="7731B4C8" w14:textId="67490075" w:rsidR="00E44585" w:rsidRDefault="00EC746C" w:rsidP="000C1882">
      <w:pPr>
        <w:jc w:val="both"/>
        <w:rPr>
          <w:sz w:val="22"/>
          <w:szCs w:val="22"/>
        </w:rPr>
      </w:pPr>
      <w:r>
        <w:rPr>
          <w:sz w:val="22"/>
          <w:szCs w:val="22"/>
        </w:rPr>
        <w:t>5)</w:t>
      </w:r>
      <w:r w:rsidR="009F03B2">
        <w:rPr>
          <w:sz w:val="22"/>
          <w:szCs w:val="22"/>
        </w:rPr>
        <w:t xml:space="preserve"> </w:t>
      </w:r>
      <w:r>
        <w:rPr>
          <w:sz w:val="22"/>
          <w:szCs w:val="22"/>
        </w:rPr>
        <w:t>Dohoda o ochraně informací důvěrné po</w:t>
      </w:r>
      <w:r w:rsidR="0063440D">
        <w:rPr>
          <w:sz w:val="22"/>
          <w:szCs w:val="22"/>
        </w:rPr>
        <w:t>vahy</w:t>
      </w:r>
    </w:p>
    <w:p w14:paraId="56FC45F8" w14:textId="5C3D3244" w:rsidR="00EC746C" w:rsidRDefault="00EC746C" w:rsidP="000C1882">
      <w:pPr>
        <w:jc w:val="both"/>
        <w:rPr>
          <w:sz w:val="22"/>
          <w:szCs w:val="22"/>
        </w:rPr>
      </w:pPr>
      <w:r>
        <w:rPr>
          <w:sz w:val="22"/>
          <w:szCs w:val="22"/>
        </w:rPr>
        <w:t>6) Technická specifikace</w:t>
      </w:r>
    </w:p>
    <w:p w14:paraId="32BE5211" w14:textId="2E73C420" w:rsidR="009445CF" w:rsidRDefault="0063440D" w:rsidP="000C1882">
      <w:pPr>
        <w:jc w:val="both"/>
        <w:rPr>
          <w:sz w:val="22"/>
          <w:szCs w:val="22"/>
        </w:rPr>
      </w:pPr>
      <w:r>
        <w:rPr>
          <w:sz w:val="22"/>
          <w:szCs w:val="22"/>
        </w:rPr>
        <w:t>7</w:t>
      </w:r>
      <w:r w:rsidR="00730E68">
        <w:rPr>
          <w:sz w:val="22"/>
          <w:szCs w:val="22"/>
        </w:rPr>
        <w:t>)</w:t>
      </w:r>
      <w:r w:rsidR="00204DD2">
        <w:rPr>
          <w:sz w:val="22"/>
          <w:szCs w:val="22"/>
        </w:rPr>
        <w:t xml:space="preserve"> </w:t>
      </w:r>
      <w:r w:rsidR="009445CF">
        <w:rPr>
          <w:sz w:val="22"/>
          <w:szCs w:val="22"/>
        </w:rPr>
        <w:t xml:space="preserve">Popis </w:t>
      </w:r>
      <w:r w:rsidR="00393878">
        <w:rPr>
          <w:sz w:val="22"/>
          <w:szCs w:val="22"/>
        </w:rPr>
        <w:t>stávajícího prostředí</w:t>
      </w:r>
      <w:r w:rsidR="009445CF">
        <w:rPr>
          <w:sz w:val="22"/>
          <w:szCs w:val="22"/>
        </w:rPr>
        <w:t xml:space="preserve"> </w:t>
      </w:r>
      <w:r>
        <w:rPr>
          <w:sz w:val="22"/>
          <w:szCs w:val="22"/>
        </w:rPr>
        <w:t xml:space="preserve">a implementace prací </w:t>
      </w:r>
      <w:r w:rsidR="009445CF">
        <w:rPr>
          <w:sz w:val="22"/>
          <w:szCs w:val="22"/>
        </w:rPr>
        <w:t>(důvěrné</w:t>
      </w:r>
      <w:r w:rsidR="00DC61AF">
        <w:rPr>
          <w:sz w:val="22"/>
          <w:szCs w:val="22"/>
        </w:rPr>
        <w:t xml:space="preserve"> na vyžádání</w:t>
      </w:r>
      <w:r w:rsidR="009445CF">
        <w:rPr>
          <w:sz w:val="22"/>
          <w:szCs w:val="22"/>
        </w:rPr>
        <w:t>)</w:t>
      </w:r>
    </w:p>
    <w:p w14:paraId="229F4B13" w14:textId="187E4825" w:rsidR="004F7911" w:rsidRDefault="004F7911" w:rsidP="000C1882">
      <w:pPr>
        <w:jc w:val="both"/>
        <w:rPr>
          <w:sz w:val="22"/>
          <w:szCs w:val="22"/>
        </w:rPr>
      </w:pPr>
      <w:r>
        <w:rPr>
          <w:sz w:val="22"/>
          <w:szCs w:val="22"/>
        </w:rPr>
        <w:t>8) Seznam poddodavatelů</w:t>
      </w:r>
    </w:p>
    <w:sectPr w:rsidR="004F7911" w:rsidSect="00AC14F9">
      <w:headerReference w:type="default" r:id="rId17"/>
      <w:footerReference w:type="default" r:id="rId18"/>
      <w:headerReference w:type="first" r:id="rId19"/>
      <w:footerReference w:type="first" r:id="rId20"/>
      <w:pgSz w:w="11906" w:h="16838"/>
      <w:pgMar w:top="1560" w:right="1133" w:bottom="1418" w:left="1134" w:header="867" w:footer="535"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8FF45E4" w16cex:dateUtc="2024-08-26T07:34:00Z"/>
  <w16cex:commentExtensible w16cex:durableId="6E2C7FBC" w16cex:dateUtc="2024-08-26T16:44:00Z"/>
  <w16cex:commentExtensible w16cex:durableId="78BD6C8C" w16cex:dateUtc="2024-08-26T08:06:00Z"/>
  <w16cex:commentExtensible w16cex:durableId="0E661E94" w16cex:dateUtc="2024-08-26T08:05:00Z"/>
  <w16cex:commentExtensible w16cex:durableId="69156217" w16cex:dateUtc="2024-08-26T07:50:00Z"/>
  <w16cex:commentExtensible w16cex:durableId="7215199C" w16cex:dateUtc="2024-08-26T08:04:00Z"/>
  <w16cex:commentExtensible w16cex:durableId="0311F667" w16cex:dateUtc="2024-08-26T07:59:00Z"/>
  <w16cex:commentExtensible w16cex:durableId="1B489624" w16cex:dateUtc="2024-08-26T07:59:00Z"/>
  <w16cex:commentExtensible w16cex:durableId="7A981933" w16cex:dateUtc="2024-08-26T07:58:00Z"/>
  <w16cex:commentExtensible w16cex:durableId="11000B6D" w16cex:dateUtc="2024-08-26T07:5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C1FEA8" w14:textId="77777777" w:rsidR="00560EB0" w:rsidRDefault="00560EB0">
      <w:r>
        <w:separator/>
      </w:r>
    </w:p>
  </w:endnote>
  <w:endnote w:type="continuationSeparator" w:id="0">
    <w:p w14:paraId="754E2672" w14:textId="77777777" w:rsidR="00560EB0" w:rsidRDefault="00560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MS ??">
    <w:altName w:val="Yu Gothic UI"/>
    <w:panose1 w:val="00000000000000000000"/>
    <w:charset w:val="80"/>
    <w:family w:val="auto"/>
    <w:notTrueType/>
    <w:pitch w:val="variable"/>
    <w:sig w:usb0="00000000" w:usb1="08070000" w:usb2="00000010" w:usb3="00000000" w:csb0="00020000" w:csb1="00000000"/>
  </w:font>
  <w:font w:name="Heuristica">
    <w:altName w:val="Times New Roman"/>
    <w:panose1 w:val="00000000000000000000"/>
    <w:charset w:val="00"/>
    <w:family w:val="roman"/>
    <w:notTrueType/>
    <w:pitch w:val="variable"/>
    <w:sig w:usb0="A00002FF" w:usb1="5000005B" w:usb2="00000000" w:usb3="00000000" w:csb0="00000017"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C6A9D" w14:textId="77777777" w:rsidR="00560EB0" w:rsidRDefault="00560EB0">
    <w:pPr>
      <w:tabs>
        <w:tab w:val="left" w:pos="4140"/>
        <w:tab w:val="right" w:pos="9180"/>
      </w:tabs>
      <w:ind w:right="-108"/>
      <w:rPr>
        <w:sz w:val="18"/>
      </w:rPr>
    </w:pPr>
    <w:r>
      <w:rPr>
        <w:noProof/>
        <w:sz w:val="20"/>
      </w:rPr>
      <mc:AlternateContent>
        <mc:Choice Requires="wps">
          <w:drawing>
            <wp:anchor distT="0" distB="0" distL="114300" distR="114300" simplePos="0" relativeHeight="251655168" behindDoc="0" locked="0" layoutInCell="0" allowOverlap="1" wp14:anchorId="277253E7" wp14:editId="47C39B53">
              <wp:simplePos x="0" y="0"/>
              <wp:positionH relativeFrom="column">
                <wp:posOffset>0</wp:posOffset>
              </wp:positionH>
              <wp:positionV relativeFrom="paragraph">
                <wp:posOffset>118745</wp:posOffset>
              </wp:positionV>
              <wp:extent cx="5829300" cy="0"/>
              <wp:effectExtent l="0" t="0" r="0" b="0"/>
              <wp:wrapNone/>
              <wp:docPr id="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6350">
                        <a:solidFill>
                          <a:srgbClr val="333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7730858B" id="Line 1"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35pt" to="459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" o:allowincell="f" strokecolor="#333" strokeweight=".5pt"/>
          </w:pict>
        </mc:Fallback>
      </mc:AlternateContent>
    </w:r>
  </w:p>
  <w:p w14:paraId="37CE75A3" w14:textId="77777777" w:rsidR="00560EB0" w:rsidRDefault="00560EB0" w:rsidP="00E74E8E">
    <w:pPr>
      <w:tabs>
        <w:tab w:val="left" w:pos="4140"/>
        <w:tab w:val="right" w:pos="9180"/>
      </w:tabs>
      <w:jc w:val="center"/>
      <w:rPr>
        <w:sz w:val="16"/>
        <w:szCs w:val="16"/>
      </w:rPr>
    </w:pPr>
    <w:r>
      <w:rPr>
        <w:b/>
        <w:sz w:val="16"/>
        <w:szCs w:val="16"/>
      </w:rPr>
      <w:t>Sídlo:</w:t>
    </w:r>
    <w:r>
      <w:rPr>
        <w:sz w:val="16"/>
        <w:szCs w:val="16"/>
      </w:rPr>
      <w:t xml:space="preserve"> Závodní 353/88, 360 06, Karlovy Vary, Česká republika, </w:t>
    </w:r>
    <w:r>
      <w:rPr>
        <w:b/>
        <w:sz w:val="16"/>
        <w:szCs w:val="16"/>
      </w:rPr>
      <w:t>IČO:</w:t>
    </w:r>
    <w:r>
      <w:rPr>
        <w:sz w:val="16"/>
        <w:szCs w:val="16"/>
      </w:rPr>
      <w:t xml:space="preserve"> 70891168, </w:t>
    </w:r>
    <w:r>
      <w:rPr>
        <w:b/>
        <w:sz w:val="16"/>
        <w:szCs w:val="16"/>
      </w:rPr>
      <w:t>DIČ:</w:t>
    </w:r>
    <w:r>
      <w:rPr>
        <w:sz w:val="16"/>
        <w:szCs w:val="16"/>
      </w:rPr>
      <w:t xml:space="preserve"> CZ 70891168, </w:t>
    </w:r>
  </w:p>
  <w:p w14:paraId="0683B540" w14:textId="19BA31D8" w:rsidR="00560EB0" w:rsidRDefault="00560EB0" w:rsidP="00E74E8E">
    <w:pPr>
      <w:tabs>
        <w:tab w:val="left" w:pos="4140"/>
        <w:tab w:val="right" w:pos="9180"/>
      </w:tabs>
      <w:jc w:val="center"/>
      <w:rPr>
        <w:sz w:val="16"/>
        <w:szCs w:val="16"/>
      </w:rPr>
    </w:pPr>
    <w:r w:rsidRPr="00534142">
      <w:rPr>
        <w:b/>
        <w:sz w:val="16"/>
        <w:szCs w:val="16"/>
      </w:rPr>
      <w:t>tel.:</w:t>
    </w:r>
    <w:r>
      <w:rPr>
        <w:sz w:val="16"/>
        <w:szCs w:val="16"/>
      </w:rPr>
      <w:t xml:space="preserve"> +420 354 222 300, </w:t>
    </w:r>
    <w:r>
      <w:rPr>
        <w:b/>
        <w:sz w:val="16"/>
        <w:szCs w:val="16"/>
      </w:rPr>
      <w:t>http://</w:t>
    </w:r>
    <w:r>
      <w:rPr>
        <w:sz w:val="16"/>
        <w:szCs w:val="16"/>
      </w:rPr>
      <w:t xml:space="preserve">www.kr-karlovarsky.cz, </w:t>
    </w:r>
    <w:r>
      <w:rPr>
        <w:b/>
        <w:sz w:val="16"/>
        <w:szCs w:val="16"/>
      </w:rPr>
      <w:t>e-mail:</w:t>
    </w:r>
    <w:r>
      <w:rPr>
        <w:sz w:val="16"/>
        <w:szCs w:val="16"/>
      </w:rPr>
      <w:t xml:space="preserve"> </w:t>
    </w:r>
    <w:hyperlink r:id="rId1" w:history="1">
      <w:r w:rsidRPr="00075CDC">
        <w:rPr>
          <w:rStyle w:val="Hypertextovodkaz"/>
          <w:sz w:val="16"/>
          <w:szCs w:val="16"/>
        </w:rPr>
        <w:t>epodatelna@kr-karlovarsky.cz</w:t>
      </w:r>
    </w:hyperlink>
  </w:p>
  <w:p w14:paraId="1716E252" w14:textId="77777777" w:rsidR="00560EB0" w:rsidRDefault="00560EB0" w:rsidP="00E74E8E">
    <w:pPr>
      <w:tabs>
        <w:tab w:val="left" w:pos="4140"/>
        <w:tab w:val="right" w:pos="9180"/>
      </w:tabs>
      <w:jc w:val="center"/>
      <w:rPr>
        <w:sz w:val="16"/>
        <w:szCs w:val="16"/>
      </w:rPr>
    </w:pPr>
  </w:p>
  <w:sdt>
    <w:sdtPr>
      <w:id w:val="1975244677"/>
      <w:docPartObj>
        <w:docPartGallery w:val="Page Numbers (Bottom of Page)"/>
        <w:docPartUnique/>
      </w:docPartObj>
    </w:sdtPr>
    <w:sdtEndPr/>
    <w:sdtContent>
      <w:p w14:paraId="08638C2F" w14:textId="77777777" w:rsidR="00560EB0" w:rsidRDefault="00560EB0" w:rsidP="00205A5E">
        <w:pPr>
          <w:pStyle w:val="Zpat"/>
          <w:jc w:val="center"/>
        </w:pPr>
        <w:r>
          <w:fldChar w:fldCharType="begin"/>
        </w:r>
        <w:r>
          <w:instrText>PAGE   \* MERGEFORMAT</w:instrText>
        </w:r>
        <w:r>
          <w:fldChar w:fldCharType="separate"/>
        </w:r>
        <w:r>
          <w:t>4</w:t>
        </w:r>
        <w:r>
          <w:fldChar w:fldCharType="end"/>
        </w:r>
      </w:p>
    </w:sdtContent>
  </w:sdt>
  <w:p w14:paraId="6E05A689" w14:textId="77777777" w:rsidR="00560EB0" w:rsidRDefault="00560EB0" w:rsidP="00205A5E">
    <w:pPr>
      <w:pStyle w:val="Zhlav"/>
    </w:pPr>
    <w:r w:rsidRPr="004E6D9D">
      <w:rPr>
        <w:noProof/>
      </w:rPr>
      <w:drawing>
        <wp:inline distT="0" distB="0" distL="0" distR="0" wp14:anchorId="69D2D033" wp14:editId="578A2D3C">
          <wp:extent cx="1844040" cy="556260"/>
          <wp:effectExtent l="0" t="0" r="0" b="0"/>
          <wp:docPr id="1" name="Obrázek 4" descr="C:\Users\alzbeta.kalalova\AppData\Local\Temp\Temp1_nextgenerationeu-cs.zip\nextgenerationeu_cs\JPEG\CS Financováno Evropskou unií_POS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C:\Users\alzbeta.kalalova\AppData\Local\Temp\Temp1_nextgenerationeu-cs.zip\nextgenerationeu_cs\JPEG\CS Financováno Evropskou unií_POS_POS.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44040" cy="556260"/>
                  </a:xfrm>
                  <a:prstGeom prst="rect">
                    <a:avLst/>
                  </a:prstGeom>
                  <a:noFill/>
                  <a:ln>
                    <a:noFill/>
                  </a:ln>
                </pic:spPr>
              </pic:pic>
            </a:graphicData>
          </a:graphic>
        </wp:inline>
      </w:drawing>
    </w:r>
    <w:r>
      <w:rPr>
        <w:noProof/>
      </w:rPr>
      <w:drawing>
        <wp:anchor distT="0" distB="0" distL="114300" distR="114300" simplePos="0" relativeHeight="251665408" behindDoc="0" locked="0" layoutInCell="1" allowOverlap="1" wp14:anchorId="6AF64889" wp14:editId="0549A5A3">
          <wp:simplePos x="0" y="0"/>
          <wp:positionH relativeFrom="column">
            <wp:posOffset>4217670</wp:posOffset>
          </wp:positionH>
          <wp:positionV relativeFrom="paragraph">
            <wp:posOffset>67945</wp:posOffset>
          </wp:positionV>
          <wp:extent cx="1367790" cy="419735"/>
          <wp:effectExtent l="0" t="0" r="0" b="0"/>
          <wp:wrapNone/>
          <wp:docPr id="5" name="obrázek 1" descr="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ba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67790" cy="4197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0" locked="0" layoutInCell="1" allowOverlap="1" wp14:anchorId="7564070C" wp14:editId="196F5757">
          <wp:simplePos x="0" y="0"/>
          <wp:positionH relativeFrom="column">
            <wp:posOffset>2352040</wp:posOffset>
          </wp:positionH>
          <wp:positionV relativeFrom="paragraph">
            <wp:posOffset>47625</wp:posOffset>
          </wp:positionV>
          <wp:extent cx="1079500" cy="450215"/>
          <wp:effectExtent l="0" t="0" r="0" b="0"/>
          <wp:wrapNone/>
          <wp:docPr id="6"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79500" cy="4502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9C5417" w14:textId="0BDCFF09" w:rsidR="00560EB0" w:rsidRDefault="00560EB0" w:rsidP="00E74E8E">
    <w:pPr>
      <w:tabs>
        <w:tab w:val="left" w:pos="4140"/>
        <w:tab w:val="right" w:pos="9180"/>
      </w:tabs>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910B4" w14:textId="4298C3F9" w:rsidR="00560EB0" w:rsidRDefault="00560EB0" w:rsidP="00005F3A">
    <w:pPr>
      <w:pBdr>
        <w:top w:val="single" w:sz="2" w:space="1" w:color="auto"/>
      </w:pBdr>
      <w:tabs>
        <w:tab w:val="left" w:pos="4140"/>
        <w:tab w:val="right" w:pos="9180"/>
      </w:tabs>
      <w:jc w:val="center"/>
      <w:rPr>
        <w:sz w:val="16"/>
        <w:szCs w:val="16"/>
      </w:rPr>
    </w:pPr>
    <w:r>
      <w:rPr>
        <w:b/>
        <w:sz w:val="16"/>
        <w:szCs w:val="16"/>
      </w:rPr>
      <w:t>Sídlo:</w:t>
    </w:r>
    <w:r>
      <w:rPr>
        <w:sz w:val="16"/>
        <w:szCs w:val="16"/>
      </w:rPr>
      <w:t xml:space="preserve"> Závodní 353/88, 360 06, Karlovy Vary, Česká republika, </w:t>
    </w:r>
    <w:r>
      <w:rPr>
        <w:b/>
        <w:sz w:val="16"/>
        <w:szCs w:val="16"/>
      </w:rPr>
      <w:t>IČO:</w:t>
    </w:r>
    <w:r>
      <w:rPr>
        <w:sz w:val="16"/>
        <w:szCs w:val="16"/>
      </w:rPr>
      <w:t xml:space="preserve"> 70891168, </w:t>
    </w:r>
    <w:r>
      <w:rPr>
        <w:b/>
        <w:sz w:val="16"/>
        <w:szCs w:val="16"/>
      </w:rPr>
      <w:t>DIČ:</w:t>
    </w:r>
    <w:r>
      <w:rPr>
        <w:sz w:val="16"/>
        <w:szCs w:val="16"/>
      </w:rPr>
      <w:t xml:space="preserve"> CZ 70891168, </w:t>
    </w:r>
  </w:p>
  <w:p w14:paraId="3CC279F2" w14:textId="381029F3" w:rsidR="00560EB0" w:rsidRDefault="00560EB0" w:rsidP="000C1736">
    <w:pPr>
      <w:tabs>
        <w:tab w:val="left" w:pos="4140"/>
        <w:tab w:val="right" w:pos="9180"/>
      </w:tabs>
      <w:jc w:val="center"/>
      <w:rPr>
        <w:sz w:val="16"/>
        <w:szCs w:val="16"/>
      </w:rPr>
    </w:pPr>
    <w:r>
      <w:rPr>
        <w:sz w:val="16"/>
        <w:szCs w:val="16"/>
      </w:rPr>
      <w:t xml:space="preserve">tel.: +420 354 222 300, </w:t>
    </w:r>
    <w:r>
      <w:rPr>
        <w:b/>
        <w:sz w:val="16"/>
        <w:szCs w:val="16"/>
      </w:rPr>
      <w:t>http://</w:t>
    </w:r>
    <w:r>
      <w:rPr>
        <w:sz w:val="16"/>
        <w:szCs w:val="16"/>
      </w:rPr>
      <w:t xml:space="preserve">www.kr-karlovarsky.cz, </w:t>
    </w:r>
    <w:r>
      <w:rPr>
        <w:b/>
        <w:sz w:val="16"/>
        <w:szCs w:val="16"/>
      </w:rPr>
      <w:t>e-mail:</w:t>
    </w:r>
    <w:r>
      <w:rPr>
        <w:sz w:val="16"/>
        <w:szCs w:val="16"/>
      </w:rPr>
      <w:t xml:space="preserve"> </w:t>
    </w:r>
    <w:hyperlink r:id="rId1" w:history="1">
      <w:r w:rsidRPr="00075CDC">
        <w:rPr>
          <w:rStyle w:val="Hypertextovodkaz"/>
          <w:sz w:val="16"/>
          <w:szCs w:val="16"/>
        </w:rPr>
        <w:t>posta@kr-karlovarsky.cz</w:t>
      </w:r>
    </w:hyperlink>
  </w:p>
  <w:p w14:paraId="5F261050" w14:textId="77777777" w:rsidR="00560EB0" w:rsidRDefault="00560EB0" w:rsidP="000C1736">
    <w:pPr>
      <w:tabs>
        <w:tab w:val="left" w:pos="4140"/>
        <w:tab w:val="right" w:pos="9180"/>
      </w:tabs>
      <w:jc w:val="center"/>
      <w:rPr>
        <w:sz w:val="16"/>
        <w:szCs w:val="16"/>
      </w:rPr>
    </w:pPr>
  </w:p>
  <w:p w14:paraId="5C56971B" w14:textId="77777777" w:rsidR="00560EB0" w:rsidRDefault="00560EB0" w:rsidP="00D83A6C">
    <w:pPr>
      <w:pStyle w:val="Zhlav"/>
    </w:pPr>
    <w:r w:rsidRPr="004E6D9D">
      <w:rPr>
        <w:noProof/>
      </w:rPr>
      <w:drawing>
        <wp:inline distT="0" distB="0" distL="0" distR="0" wp14:anchorId="00EFC36D" wp14:editId="0928CD32">
          <wp:extent cx="1844040" cy="556260"/>
          <wp:effectExtent l="0" t="0" r="0" b="0"/>
          <wp:docPr id="7" name="Obrázek 4" descr="C:\Users\alzbeta.kalalova\AppData\Local\Temp\Temp1_nextgenerationeu-cs.zip\nextgenerationeu_cs\JPEG\CS Financováno Evropskou unií_POS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C:\Users\alzbeta.kalalova\AppData\Local\Temp\Temp1_nextgenerationeu-cs.zip\nextgenerationeu_cs\JPEG\CS Financováno Evropskou unií_POS_POS.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44040" cy="556260"/>
                  </a:xfrm>
                  <a:prstGeom prst="rect">
                    <a:avLst/>
                  </a:prstGeom>
                  <a:noFill/>
                  <a:ln>
                    <a:noFill/>
                  </a:ln>
                </pic:spPr>
              </pic:pic>
            </a:graphicData>
          </a:graphic>
        </wp:inline>
      </w:drawing>
    </w:r>
    <w:r>
      <w:rPr>
        <w:noProof/>
      </w:rPr>
      <w:drawing>
        <wp:anchor distT="0" distB="0" distL="114300" distR="114300" simplePos="0" relativeHeight="251668480" behindDoc="0" locked="0" layoutInCell="1" allowOverlap="1" wp14:anchorId="7D54AB29" wp14:editId="343751D9">
          <wp:simplePos x="0" y="0"/>
          <wp:positionH relativeFrom="column">
            <wp:posOffset>4217670</wp:posOffset>
          </wp:positionH>
          <wp:positionV relativeFrom="paragraph">
            <wp:posOffset>67945</wp:posOffset>
          </wp:positionV>
          <wp:extent cx="1367790" cy="419735"/>
          <wp:effectExtent l="0" t="0" r="0" b="0"/>
          <wp:wrapNone/>
          <wp:docPr id="8" name="obrázek 1" descr="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ba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67790" cy="4197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0" locked="0" layoutInCell="1" allowOverlap="1" wp14:anchorId="494BBD22" wp14:editId="79A3B03E">
          <wp:simplePos x="0" y="0"/>
          <wp:positionH relativeFrom="column">
            <wp:posOffset>2352040</wp:posOffset>
          </wp:positionH>
          <wp:positionV relativeFrom="paragraph">
            <wp:posOffset>47625</wp:posOffset>
          </wp:positionV>
          <wp:extent cx="1079500" cy="450215"/>
          <wp:effectExtent l="0" t="0" r="0" b="0"/>
          <wp:wrapNone/>
          <wp:docPr id="9"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79500" cy="4502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1CD176C" w14:textId="3CE72E03" w:rsidR="00560EB0" w:rsidRDefault="00560EB0" w:rsidP="000C1736">
    <w:pPr>
      <w:tabs>
        <w:tab w:val="left" w:pos="4140"/>
        <w:tab w:val="right" w:pos="9180"/>
      </w:tabs>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579191" w14:textId="77777777" w:rsidR="00560EB0" w:rsidRDefault="00560EB0">
      <w:r>
        <w:separator/>
      </w:r>
    </w:p>
  </w:footnote>
  <w:footnote w:type="continuationSeparator" w:id="0">
    <w:p w14:paraId="2C8AB83E" w14:textId="77777777" w:rsidR="00560EB0" w:rsidRDefault="00560E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9E9D5" w14:textId="2B3AA72C" w:rsidR="00560EB0" w:rsidRPr="006A75B6" w:rsidRDefault="00560EB0" w:rsidP="00A23513">
    <w:pPr>
      <w:rPr>
        <w:sz w:val="16"/>
        <w:szCs w:val="16"/>
      </w:rPr>
    </w:pPr>
    <w:r w:rsidRPr="006A75B6">
      <w:rPr>
        <w:sz w:val="16"/>
        <w:szCs w:val="16"/>
      </w:rPr>
      <w:t xml:space="preserve">Zadávací podmínky – otevřené nadlimitní řízení </w:t>
    </w:r>
  </w:p>
  <w:p w14:paraId="4C2FD2A3" w14:textId="64E6AA77" w:rsidR="00560EB0" w:rsidRPr="006A75B6" w:rsidRDefault="00560EB0" w:rsidP="004115A9">
    <w:pPr>
      <w:jc w:val="center"/>
      <w:rPr>
        <w:sz w:val="16"/>
        <w:szCs w:val="16"/>
      </w:rPr>
    </w:pPr>
    <w:r w:rsidRPr="006A75B6">
      <w:rPr>
        <w:sz w:val="16"/>
        <w:szCs w:val="16"/>
      </w:rPr>
      <w:t>„</w:t>
    </w:r>
    <w:r>
      <w:rPr>
        <w:sz w:val="16"/>
        <w:szCs w:val="16"/>
      </w:rPr>
      <w:t>Pořízení digitalizační jednotky za účelem digitalizace knižního fondu Krajské knihovny Karlovy Vary</w:t>
    </w:r>
    <w:r w:rsidRPr="006A75B6">
      <w:rPr>
        <w:sz w:val="16"/>
        <w:szCs w:val="16"/>
      </w:rPr>
      <w:t>“</w:t>
    </w:r>
  </w:p>
  <w:p w14:paraId="15E9D7A1" w14:textId="2AA8149B" w:rsidR="00560EB0" w:rsidRPr="00240FC1" w:rsidRDefault="00560EB0" w:rsidP="00005F3A">
    <w:pPr>
      <w:pBdr>
        <w:bottom w:val="single" w:sz="2" w:space="1" w:color="auto"/>
      </w:pBdr>
      <w:rPr>
        <w:rStyle w:val="slostrnky"/>
        <w:sz w:val="16"/>
      </w:rPr>
    </w:pPr>
    <w:r w:rsidRPr="00240FC1">
      <w:rPr>
        <w:sz w:val="16"/>
      </w:rPr>
      <w:t xml:space="preserve">strana: </w:t>
    </w:r>
    <w:r w:rsidRPr="00240FC1">
      <w:rPr>
        <w:rStyle w:val="slostrnky"/>
        <w:sz w:val="16"/>
      </w:rPr>
      <w:fldChar w:fldCharType="begin"/>
    </w:r>
    <w:r w:rsidRPr="00240FC1">
      <w:rPr>
        <w:rStyle w:val="slostrnky"/>
        <w:sz w:val="16"/>
      </w:rPr>
      <w:instrText xml:space="preserve"> PAGE </w:instrText>
    </w:r>
    <w:r w:rsidRPr="00240FC1">
      <w:rPr>
        <w:rStyle w:val="slostrnky"/>
        <w:sz w:val="16"/>
      </w:rPr>
      <w:fldChar w:fldCharType="separate"/>
    </w:r>
    <w:r>
      <w:rPr>
        <w:rStyle w:val="slostrnky"/>
        <w:noProof/>
        <w:sz w:val="16"/>
      </w:rPr>
      <w:t>16</w:t>
    </w:r>
    <w:r w:rsidRPr="00240FC1">
      <w:rPr>
        <w:rStyle w:val="slostrnky"/>
        <w:sz w:val="16"/>
      </w:rPr>
      <w:fldChar w:fldCharType="end"/>
    </w:r>
  </w:p>
  <w:p w14:paraId="31C8D96D" w14:textId="5E3CD49D" w:rsidR="00560EB0" w:rsidRDefault="00560EB0">
    <w:pPr>
      <w:rPr>
        <w:rFonts w:ascii="Arial Black" w:hAnsi="Arial Black"/>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6B314" w14:textId="77777777" w:rsidR="00560EB0" w:rsidRDefault="00560EB0" w:rsidP="003F3EE8">
    <w:pPr>
      <w:pStyle w:val="Nadpis2"/>
      <w:jc w:val="left"/>
    </w:pPr>
    <w:r w:rsidRPr="003F3EE8">
      <w:t xml:space="preserve"> </w:t>
    </w:r>
    <w:r>
      <w:rPr>
        <w:noProof/>
      </w:rPr>
      <mc:AlternateContent>
        <mc:Choice Requires="wps">
          <w:drawing>
            <wp:anchor distT="0" distB="0" distL="114300" distR="114300" simplePos="0" relativeHeight="251662336" behindDoc="1" locked="0" layoutInCell="0" allowOverlap="1" wp14:anchorId="52BD99ED" wp14:editId="362A8FC7">
              <wp:simplePos x="0" y="0"/>
              <wp:positionH relativeFrom="column">
                <wp:posOffset>-66675</wp:posOffset>
              </wp:positionH>
              <wp:positionV relativeFrom="paragraph">
                <wp:posOffset>13335</wp:posOffset>
              </wp:positionV>
              <wp:extent cx="627380" cy="639445"/>
              <wp:effectExtent l="0" t="0"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 cy="639445"/>
                      </a:xfrm>
                      <a:prstGeom prst="rect">
                        <a:avLst/>
                      </a:prstGeom>
                      <a:solidFill>
                        <a:srgbClr val="FFFFFF"/>
                      </a:solidFill>
                      <a:ln w="9525">
                        <a:solidFill>
                          <a:srgbClr val="FFFFFF"/>
                        </a:solidFill>
                        <a:miter lim="800000"/>
                        <a:headEnd/>
                        <a:tailEnd/>
                      </a:ln>
                    </wps:spPr>
                    <wps:txbx>
                      <w:txbxContent>
                        <w:p w14:paraId="083FA8B4" w14:textId="77777777" w:rsidR="00560EB0" w:rsidRDefault="00560EB0" w:rsidP="003F3EE8">
                          <w:r>
                            <w:rPr>
                              <w:noProof/>
                              <w:sz w:val="20"/>
                              <w:szCs w:val="20"/>
                            </w:rPr>
                            <w:drawing>
                              <wp:inline distT="0" distB="0" distL="0" distR="0" wp14:anchorId="6CFF23A8" wp14:editId="41D69DC6">
                                <wp:extent cx="438014" cy="504825"/>
                                <wp:effectExtent l="0" t="0" r="635" b="0"/>
                                <wp:docPr id="11" name="obrázek 2"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j_znak"/>
                                        <pic:cNvPicPr>
                                          <a:picLocks noChangeAspect="1" noChangeArrowheads="1"/>
                                        </pic:cNvPicPr>
                                      </pic:nvPicPr>
                                      <pic:blipFill rotWithShape="1">
                                        <a:blip r:embed="rId1">
                                          <a:extLst>
                                            <a:ext uri="{28A0092B-C50C-407E-A947-70E740481C1C}">
                                              <a14:useLocalDpi xmlns:a14="http://schemas.microsoft.com/office/drawing/2010/main" val="0"/>
                                            </a:ext>
                                          </a:extLst>
                                        </a:blip>
                                        <a:srcRect l="-4578" t="-682" r="-4578" b="-682"/>
                                        <a:stretch/>
                                      </pic:blipFill>
                                      <pic:spPr bwMode="auto">
                                        <a:xfrm>
                                          <a:off x="0" y="0"/>
                                          <a:ext cx="448046" cy="516388"/>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BD99ED" id="_x0000_t202" coordsize="21600,21600" o:spt="202" path="m,l,21600r21600,l21600,xe">
              <v:stroke joinstyle="miter"/>
              <v:path gradientshapeok="t" o:connecttype="rect"/>
            </v:shapetype>
            <v:shape id="Text Box 7" o:spid="_x0000_s1026" type="#_x0000_t202" style="position:absolute;margin-left:-5.25pt;margin-top:1.05pt;width:49.4pt;height:50.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" o:allowincell="f" strokecolor="white">
              <v:textbox>
                <w:txbxContent>
                  <w:p w14:paraId="083FA8B4" w14:textId="77777777" w:rsidR="00560EB0" w:rsidRDefault="00560EB0" w:rsidP="003F3EE8">
                    <w:r>
                      <w:rPr>
                        <w:noProof/>
                        <w:sz w:val="20"/>
                        <w:szCs w:val="20"/>
                      </w:rPr>
                      <w:drawing>
                        <wp:inline distT="0" distB="0" distL="0" distR="0" wp14:anchorId="6CFF23A8" wp14:editId="41D69DC6">
                          <wp:extent cx="438014" cy="504825"/>
                          <wp:effectExtent l="0" t="0" r="635" b="0"/>
                          <wp:docPr id="11" name="obrázek 2"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j_znak"/>
                                  <pic:cNvPicPr>
                                    <a:picLocks noChangeAspect="1" noChangeArrowheads="1"/>
                                  </pic:cNvPicPr>
                                </pic:nvPicPr>
                                <pic:blipFill rotWithShape="1">
                                  <a:blip r:embed="rId1">
                                    <a:extLst>
                                      <a:ext uri="{28A0092B-C50C-407E-A947-70E740481C1C}">
                                        <a14:useLocalDpi xmlns:a14="http://schemas.microsoft.com/office/drawing/2010/main" val="0"/>
                                      </a:ext>
                                    </a:extLst>
                                  </a:blip>
                                  <a:srcRect l="-4578" t="-682" r="-4578" b="-682"/>
                                  <a:stretch/>
                                </pic:blipFill>
                                <pic:spPr bwMode="auto">
                                  <a:xfrm>
                                    <a:off x="0" y="0"/>
                                    <a:ext cx="448046" cy="516388"/>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t xml:space="preserve">        KARLOVARSKÝ KRAJ</w:t>
    </w:r>
  </w:p>
  <w:p w14:paraId="4EE0D191" w14:textId="55031874" w:rsidR="00560EB0" w:rsidRPr="000C309B" w:rsidRDefault="00560EB0" w:rsidP="003F3EE8">
    <w:pPr>
      <w:tabs>
        <w:tab w:val="left" w:pos="7545"/>
      </w:tabs>
      <w:rPr>
        <w:rFonts w:ascii="Arial Black" w:hAnsi="Arial Black"/>
        <w:spacing w:val="-20"/>
        <w:position w:val="-6"/>
        <w:sz w:val="20"/>
      </w:rPr>
    </w:pPr>
    <w:r>
      <w:rPr>
        <w:rFonts w:ascii="Arial Black" w:hAnsi="Arial Black"/>
      </w:rPr>
      <w:t xml:space="preserve">              </w:t>
    </w:r>
    <w:r>
      <w:rPr>
        <w:rFonts w:ascii="Arial Black" w:hAnsi="Arial Black"/>
        <w:spacing w:val="-20"/>
        <w:position w:val="-6"/>
      </w:rPr>
      <w:t>KRAJSKÝ ÚŘAD – ODBOR</w:t>
    </w:r>
    <w:r>
      <w:rPr>
        <w:rFonts w:ascii="Arial Black" w:hAnsi="Arial Black"/>
        <w:spacing w:val="-20"/>
        <w:position w:val="-6"/>
        <w:sz w:val="20"/>
      </w:rPr>
      <w:t xml:space="preserve"> INVESTIC </w:t>
    </w:r>
  </w:p>
  <w:p w14:paraId="21D49692" w14:textId="77777777" w:rsidR="00560EB0" w:rsidRDefault="00560EB0" w:rsidP="003F3EE8">
    <w:pPr>
      <w:pStyle w:val="Zhlav"/>
    </w:pPr>
    <w:r>
      <w:rPr>
        <w:noProof/>
      </w:rPr>
      <mc:AlternateContent>
        <mc:Choice Requires="wps">
          <w:drawing>
            <wp:anchor distT="0" distB="0" distL="114300" distR="114300" simplePos="0" relativeHeight="251658240" behindDoc="0" locked="0" layoutInCell="0" allowOverlap="1" wp14:anchorId="41ECACA7" wp14:editId="19DA89DB">
              <wp:simplePos x="0" y="0"/>
              <wp:positionH relativeFrom="column">
                <wp:posOffset>698500</wp:posOffset>
              </wp:positionH>
              <wp:positionV relativeFrom="paragraph">
                <wp:posOffset>19050</wp:posOffset>
              </wp:positionV>
              <wp:extent cx="5165090" cy="0"/>
              <wp:effectExtent l="0" t="0" r="0" b="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5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3BA09821" id="Line 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1.5pt" to="461.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fIEEg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" o:allowincell="f"/>
          </w:pict>
        </mc:Fallback>
      </mc:AlternateContent>
    </w:r>
  </w:p>
  <w:p w14:paraId="0A12ECCB" w14:textId="77777777" w:rsidR="00560EB0" w:rsidRPr="003F3EE8" w:rsidRDefault="00560EB0" w:rsidP="003F3EE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FF90308"/>
    <w:multiLevelType w:val="hybridMultilevel"/>
    <w:tmpl w:val="954F9CF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375C177"/>
    <w:multiLevelType w:val="hybridMultilevel"/>
    <w:tmpl w:val="7A37B87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4B0CC7"/>
    <w:multiLevelType w:val="hybridMultilevel"/>
    <w:tmpl w:val="DB42EDA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 w15:restartNumberingAfterBreak="0">
    <w:nsid w:val="082F2B9A"/>
    <w:multiLevelType w:val="hybridMultilevel"/>
    <w:tmpl w:val="D200EC6E"/>
    <w:lvl w:ilvl="0" w:tplc="9D428FCA">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CD4557C"/>
    <w:multiLevelType w:val="hybridMultilevel"/>
    <w:tmpl w:val="DB42EDA2"/>
    <w:lvl w:ilvl="0" w:tplc="04050017">
      <w:start w:val="1"/>
      <w:numFmt w:val="lowerLetter"/>
      <w:lvlText w:val="%1)"/>
      <w:lvlJc w:val="left"/>
      <w:pPr>
        <w:ind w:left="360"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5" w15:restartNumberingAfterBreak="0">
    <w:nsid w:val="1163413A"/>
    <w:multiLevelType w:val="hybridMultilevel"/>
    <w:tmpl w:val="3FD4233A"/>
    <w:lvl w:ilvl="0" w:tplc="5E6E3510">
      <w:start w:val="1"/>
      <w:numFmt w:val="bullet"/>
      <w:lvlText w:val="̵"/>
      <w:lvlJc w:val="left"/>
      <w:pPr>
        <w:ind w:left="5606"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54D62ED"/>
    <w:multiLevelType w:val="hybridMultilevel"/>
    <w:tmpl w:val="56FC7A3A"/>
    <w:lvl w:ilvl="0" w:tplc="5F584E1E">
      <w:start w:val="1"/>
      <w:numFmt w:val="bullet"/>
      <w:lvlText w:val="−"/>
      <w:lvlJc w:val="left"/>
      <w:pPr>
        <w:ind w:left="720" w:hanging="360"/>
      </w:pPr>
      <w:rPr>
        <w:rFonts w:ascii="Times New Roman" w:hAnsi="Times New Roman" w:cs="Times New Roman" w:hint="default"/>
      </w:rPr>
    </w:lvl>
    <w:lvl w:ilvl="1" w:tplc="EE5033DA">
      <w:numFmt w:val="bullet"/>
      <w:lvlText w:val="-"/>
      <w:lvlJc w:val="left"/>
      <w:pPr>
        <w:ind w:left="1440" w:hanging="360"/>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0E80250"/>
    <w:multiLevelType w:val="hybridMultilevel"/>
    <w:tmpl w:val="CF581036"/>
    <w:lvl w:ilvl="0" w:tplc="1E9EF1BC">
      <w:start w:val="1"/>
      <w:numFmt w:val="bullet"/>
      <w:lvlText w:val="-"/>
      <w:lvlJc w:val="left"/>
      <w:pPr>
        <w:ind w:left="720" w:hanging="360"/>
      </w:pPr>
      <w:rPr>
        <w:rFonts w:ascii="Calibri" w:eastAsia="Calibri" w:hAnsi="Calibri" w:cs="Calibri" w:hint="default"/>
        <w:u w:val="none"/>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1640FAE"/>
    <w:multiLevelType w:val="hybridMultilevel"/>
    <w:tmpl w:val="080C0216"/>
    <w:lvl w:ilvl="0" w:tplc="C066AF2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4277460"/>
    <w:multiLevelType w:val="hybridMultilevel"/>
    <w:tmpl w:val="C6042F24"/>
    <w:lvl w:ilvl="0" w:tplc="9D428FCA">
      <w:start w:val="1"/>
      <w:numFmt w:val="bullet"/>
      <w:lvlText w:val="-"/>
      <w:lvlJc w:val="left"/>
      <w:pPr>
        <w:ind w:left="360" w:hanging="360"/>
      </w:pPr>
      <w:rPr>
        <w:rFonts w:ascii="Courier New" w:hAnsi="Courier New"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15:restartNumberingAfterBreak="0">
    <w:nsid w:val="34AA2259"/>
    <w:multiLevelType w:val="hybridMultilevel"/>
    <w:tmpl w:val="F7229BD6"/>
    <w:lvl w:ilvl="0" w:tplc="5F584E1E">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E5C063D"/>
    <w:multiLevelType w:val="multilevel"/>
    <w:tmpl w:val="E04EA4DA"/>
    <w:lvl w:ilvl="0">
      <w:start w:val="1"/>
      <w:numFmt w:val="bullet"/>
      <w:lvlText w:val=""/>
      <w:lvlJc w:val="left"/>
      <w:pPr>
        <w:tabs>
          <w:tab w:val="num" w:pos="-30"/>
        </w:tabs>
        <w:ind w:left="690" w:hanging="360"/>
      </w:pPr>
      <w:rPr>
        <w:rFonts w:ascii="Symbol" w:hAnsi="Symbol" w:hint="default"/>
        <w:u w:val="none"/>
      </w:rPr>
    </w:lvl>
    <w:lvl w:ilvl="1">
      <w:start w:val="1"/>
      <w:numFmt w:val="lowerLetter"/>
      <w:lvlText w:val="%2."/>
      <w:lvlJc w:val="left"/>
      <w:pPr>
        <w:tabs>
          <w:tab w:val="num" w:pos="-30"/>
        </w:tabs>
        <w:ind w:left="1410" w:hanging="360"/>
      </w:pPr>
    </w:lvl>
    <w:lvl w:ilvl="2">
      <w:start w:val="1"/>
      <w:numFmt w:val="lowerRoman"/>
      <w:lvlText w:val="%2.%3."/>
      <w:lvlJc w:val="right"/>
      <w:pPr>
        <w:tabs>
          <w:tab w:val="num" w:pos="-30"/>
        </w:tabs>
        <w:ind w:left="2130" w:hanging="180"/>
      </w:pPr>
    </w:lvl>
    <w:lvl w:ilvl="3">
      <w:start w:val="1"/>
      <w:numFmt w:val="decimal"/>
      <w:lvlText w:val="%2.%3.%4."/>
      <w:lvlJc w:val="left"/>
      <w:pPr>
        <w:tabs>
          <w:tab w:val="num" w:pos="-30"/>
        </w:tabs>
        <w:ind w:left="2850" w:hanging="360"/>
      </w:pPr>
    </w:lvl>
    <w:lvl w:ilvl="4">
      <w:start w:val="1"/>
      <w:numFmt w:val="lowerLetter"/>
      <w:lvlText w:val="%2.%3.%4.%5."/>
      <w:lvlJc w:val="left"/>
      <w:pPr>
        <w:tabs>
          <w:tab w:val="num" w:pos="-30"/>
        </w:tabs>
        <w:ind w:left="3570" w:hanging="360"/>
      </w:pPr>
    </w:lvl>
    <w:lvl w:ilvl="5">
      <w:start w:val="1"/>
      <w:numFmt w:val="lowerRoman"/>
      <w:lvlText w:val="%2.%3.%4.%5.%6."/>
      <w:lvlJc w:val="right"/>
      <w:pPr>
        <w:tabs>
          <w:tab w:val="num" w:pos="-30"/>
        </w:tabs>
        <w:ind w:left="4290" w:hanging="180"/>
      </w:pPr>
    </w:lvl>
    <w:lvl w:ilvl="6">
      <w:start w:val="1"/>
      <w:numFmt w:val="decimal"/>
      <w:lvlText w:val="%2.%3.%4.%5.%6.%7."/>
      <w:lvlJc w:val="left"/>
      <w:pPr>
        <w:tabs>
          <w:tab w:val="num" w:pos="-30"/>
        </w:tabs>
        <w:ind w:left="5010" w:hanging="360"/>
      </w:pPr>
    </w:lvl>
    <w:lvl w:ilvl="7">
      <w:start w:val="1"/>
      <w:numFmt w:val="lowerLetter"/>
      <w:lvlText w:val="%2.%3.%4.%5.%6.%7.%8."/>
      <w:lvlJc w:val="left"/>
      <w:pPr>
        <w:tabs>
          <w:tab w:val="num" w:pos="-30"/>
        </w:tabs>
        <w:ind w:left="5730" w:hanging="360"/>
      </w:pPr>
    </w:lvl>
    <w:lvl w:ilvl="8">
      <w:start w:val="1"/>
      <w:numFmt w:val="lowerRoman"/>
      <w:lvlText w:val="%2.%3.%4.%5.%6.%7.%8.%9."/>
      <w:lvlJc w:val="right"/>
      <w:pPr>
        <w:tabs>
          <w:tab w:val="num" w:pos="-30"/>
        </w:tabs>
        <w:ind w:left="6450" w:hanging="180"/>
      </w:pPr>
    </w:lvl>
  </w:abstractNum>
  <w:abstractNum w:abstractNumId="12" w15:restartNumberingAfterBreak="0">
    <w:nsid w:val="5D3A3A74"/>
    <w:multiLevelType w:val="multilevel"/>
    <w:tmpl w:val="6AB40BA8"/>
    <w:lvl w:ilvl="0">
      <w:start w:val="1"/>
      <w:numFmt w:val="decimal"/>
      <w:pStyle w:val="l"/>
      <w:lvlText w:val="%1"/>
      <w:lvlJc w:val="left"/>
      <w:pPr>
        <w:ind w:left="709" w:hanging="709"/>
      </w:pPr>
      <w:rPr>
        <w:color w:val="595959" w:themeColor="text1" w:themeTint="A6"/>
        <w:sz w:val="36"/>
      </w:rPr>
    </w:lvl>
    <w:lvl w:ilvl="1">
      <w:start w:val="1"/>
      <w:numFmt w:val="decimal"/>
      <w:pStyle w:val="Pod-l"/>
      <w:lvlText w:val="%1.%2"/>
      <w:lvlJc w:val="left"/>
      <w:pPr>
        <w:ind w:left="709" w:hanging="709"/>
      </w:pPr>
    </w:lvl>
    <w:lvl w:ilvl="2">
      <w:start w:val="1"/>
      <w:numFmt w:val="decimal"/>
      <w:pStyle w:val="Odst"/>
      <w:lvlText w:val="%1.%2.%3"/>
      <w:lvlJc w:val="left"/>
      <w:pPr>
        <w:ind w:left="709" w:hanging="709"/>
      </w:pPr>
    </w:lvl>
    <w:lvl w:ilvl="3">
      <w:start w:val="1"/>
      <w:numFmt w:val="lowerLetter"/>
      <w:pStyle w:val="Psm"/>
      <w:lvlText w:val="%4)"/>
      <w:lvlJc w:val="left"/>
      <w:pPr>
        <w:ind w:left="1276" w:hanging="567"/>
      </w:pPr>
    </w:lvl>
    <w:lvl w:ilvl="4">
      <w:start w:val="1"/>
      <w:numFmt w:val="lowerRoman"/>
      <w:pStyle w:val="Bod"/>
      <w:lvlText w:val="(%5)"/>
      <w:lvlJc w:val="left"/>
      <w:pPr>
        <w:ind w:left="1843" w:hanging="567"/>
      </w:pPr>
    </w:lvl>
    <w:lvl w:ilvl="5">
      <w:start w:val="1"/>
      <w:numFmt w:val="bullet"/>
      <w:pStyle w:val="Odrka"/>
      <w:lvlText w:val=""/>
      <w:lvlJc w:val="left"/>
      <w:pPr>
        <w:ind w:left="2410" w:hanging="567"/>
      </w:pPr>
      <w:rPr>
        <w:rFonts w:ascii="Wingdings" w:hAnsi="Wingdings" w:hint="default"/>
        <w:color w:val="auto"/>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1C5105F"/>
    <w:multiLevelType w:val="hybridMultilevel"/>
    <w:tmpl w:val="2ACE6424"/>
    <w:lvl w:ilvl="0" w:tplc="04050011">
      <w:start w:val="1"/>
      <w:numFmt w:val="decimal"/>
      <w:lvlText w:val="%1)"/>
      <w:lvlJc w:val="left"/>
      <w:pPr>
        <w:ind w:left="360" w:hanging="360"/>
      </w:pPr>
      <w:rPr>
        <w:rFonts w:hint="default"/>
        <w:u w:val="none"/>
      </w:rPr>
    </w:lvl>
    <w:lvl w:ilvl="1" w:tplc="04050019">
      <w:start w:val="1"/>
      <w:numFmt w:val="lowerLetter"/>
      <w:lvlText w:val="%2."/>
      <w:lvlJc w:val="left"/>
      <w:pPr>
        <w:ind w:left="1080" w:hanging="360"/>
      </w:pPr>
    </w:lvl>
    <w:lvl w:ilvl="2" w:tplc="45EA9BEA">
      <w:start w:val="1"/>
      <w:numFmt w:val="lowerLetter"/>
      <w:lvlText w:val="%3)"/>
      <w:lvlJc w:val="left"/>
      <w:pPr>
        <w:ind w:left="1980" w:hanging="36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72266F1B"/>
    <w:multiLevelType w:val="hybridMultilevel"/>
    <w:tmpl w:val="55368224"/>
    <w:lvl w:ilvl="0" w:tplc="FFFFFFFF">
      <w:start w:val="1"/>
      <w:numFmt w:val="bullet"/>
      <w:lvlText w:val=""/>
      <w:legacy w:legacy="1" w:legacySpace="0" w:legacyIndent="397"/>
      <w:lvlJc w:val="left"/>
      <w:pPr>
        <w:ind w:left="397" w:hanging="397"/>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67B1EFF"/>
    <w:multiLevelType w:val="hybridMultilevel"/>
    <w:tmpl w:val="937200D0"/>
    <w:lvl w:ilvl="0" w:tplc="45EA9BEA">
      <w:start w:val="1"/>
      <w:numFmt w:val="lowerLetter"/>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A141C9B"/>
    <w:multiLevelType w:val="hybridMultilevel"/>
    <w:tmpl w:val="60FAC38E"/>
    <w:lvl w:ilvl="0" w:tplc="64CEC58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2"/>
  </w:num>
  <w:num w:numId="4">
    <w:abstractNumId w:val="4"/>
  </w:num>
  <w:num w:numId="5">
    <w:abstractNumId w:val="5"/>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9"/>
  </w:num>
  <w:num w:numId="8">
    <w:abstractNumId w:val="0"/>
  </w:num>
  <w:num w:numId="9">
    <w:abstractNumId w:val="16"/>
  </w:num>
  <w:num w:numId="10">
    <w:abstractNumId w:val="8"/>
  </w:num>
  <w:num w:numId="11">
    <w:abstractNumId w:val="15"/>
  </w:num>
  <w:num w:numId="12">
    <w:abstractNumId w:val="10"/>
  </w:num>
  <w:num w:numId="13">
    <w:abstractNumId w:val="6"/>
  </w:num>
  <w:num w:numId="14">
    <w:abstractNumId w:val="7"/>
  </w:num>
  <w:num w:numId="15">
    <w:abstractNumId w:val="1"/>
  </w:num>
  <w:num w:numId="16">
    <w:abstractNumId w:val="11"/>
  </w:num>
  <w:num w:numId="17">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86017">
      <o:colormru v:ext="edit" colors="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7FB"/>
    <w:rsid w:val="00000843"/>
    <w:rsid w:val="000010EE"/>
    <w:rsid w:val="0000161F"/>
    <w:rsid w:val="00003112"/>
    <w:rsid w:val="0000463C"/>
    <w:rsid w:val="00004E7A"/>
    <w:rsid w:val="00005F3A"/>
    <w:rsid w:val="00006C60"/>
    <w:rsid w:val="00007243"/>
    <w:rsid w:val="000100D1"/>
    <w:rsid w:val="0001016F"/>
    <w:rsid w:val="0001073D"/>
    <w:rsid w:val="00010DDC"/>
    <w:rsid w:val="000123B6"/>
    <w:rsid w:val="0001309A"/>
    <w:rsid w:val="00014535"/>
    <w:rsid w:val="000148C7"/>
    <w:rsid w:val="00015475"/>
    <w:rsid w:val="00015FE2"/>
    <w:rsid w:val="0001630E"/>
    <w:rsid w:val="00016B48"/>
    <w:rsid w:val="00020955"/>
    <w:rsid w:val="00020C7A"/>
    <w:rsid w:val="00020E72"/>
    <w:rsid w:val="00021B19"/>
    <w:rsid w:val="000224D4"/>
    <w:rsid w:val="00022753"/>
    <w:rsid w:val="0002318E"/>
    <w:rsid w:val="00023AA0"/>
    <w:rsid w:val="00024328"/>
    <w:rsid w:val="00024C27"/>
    <w:rsid w:val="000259F8"/>
    <w:rsid w:val="00025D61"/>
    <w:rsid w:val="00026752"/>
    <w:rsid w:val="00026C9F"/>
    <w:rsid w:val="00030CF6"/>
    <w:rsid w:val="0003108A"/>
    <w:rsid w:val="00031D19"/>
    <w:rsid w:val="00032112"/>
    <w:rsid w:val="000326FA"/>
    <w:rsid w:val="00033D87"/>
    <w:rsid w:val="00033F38"/>
    <w:rsid w:val="00033FCF"/>
    <w:rsid w:val="000347FB"/>
    <w:rsid w:val="00034C2D"/>
    <w:rsid w:val="00034D2A"/>
    <w:rsid w:val="000352C2"/>
    <w:rsid w:val="00036984"/>
    <w:rsid w:val="00036BB7"/>
    <w:rsid w:val="00040B45"/>
    <w:rsid w:val="00041009"/>
    <w:rsid w:val="00041F11"/>
    <w:rsid w:val="000420C8"/>
    <w:rsid w:val="000427B9"/>
    <w:rsid w:val="000429D1"/>
    <w:rsid w:val="00042AF6"/>
    <w:rsid w:val="00042F6A"/>
    <w:rsid w:val="000433B1"/>
    <w:rsid w:val="00043575"/>
    <w:rsid w:val="00043CB8"/>
    <w:rsid w:val="00043E0C"/>
    <w:rsid w:val="000443C8"/>
    <w:rsid w:val="00044FAA"/>
    <w:rsid w:val="000459ED"/>
    <w:rsid w:val="00045AAD"/>
    <w:rsid w:val="000501D9"/>
    <w:rsid w:val="00051C8E"/>
    <w:rsid w:val="0005245E"/>
    <w:rsid w:val="00052826"/>
    <w:rsid w:val="00052EDE"/>
    <w:rsid w:val="00052FA5"/>
    <w:rsid w:val="000534C7"/>
    <w:rsid w:val="0005365A"/>
    <w:rsid w:val="00054741"/>
    <w:rsid w:val="0005590E"/>
    <w:rsid w:val="00057554"/>
    <w:rsid w:val="00057C64"/>
    <w:rsid w:val="0006048A"/>
    <w:rsid w:val="000606B2"/>
    <w:rsid w:val="00062232"/>
    <w:rsid w:val="000633FF"/>
    <w:rsid w:val="0006378B"/>
    <w:rsid w:val="0006400D"/>
    <w:rsid w:val="0006467C"/>
    <w:rsid w:val="000647B0"/>
    <w:rsid w:val="00064AD3"/>
    <w:rsid w:val="00065595"/>
    <w:rsid w:val="00065658"/>
    <w:rsid w:val="0006584F"/>
    <w:rsid w:val="00065B9A"/>
    <w:rsid w:val="00065CF8"/>
    <w:rsid w:val="00067DFA"/>
    <w:rsid w:val="00072E81"/>
    <w:rsid w:val="00072ED8"/>
    <w:rsid w:val="000730E6"/>
    <w:rsid w:val="00073694"/>
    <w:rsid w:val="00073E2F"/>
    <w:rsid w:val="00074D94"/>
    <w:rsid w:val="00074F6A"/>
    <w:rsid w:val="00075E4C"/>
    <w:rsid w:val="00076189"/>
    <w:rsid w:val="000767F6"/>
    <w:rsid w:val="00076AB3"/>
    <w:rsid w:val="000808BF"/>
    <w:rsid w:val="00081B55"/>
    <w:rsid w:val="00082AB3"/>
    <w:rsid w:val="00082D98"/>
    <w:rsid w:val="0008349C"/>
    <w:rsid w:val="00083EA1"/>
    <w:rsid w:val="000840CA"/>
    <w:rsid w:val="0008425D"/>
    <w:rsid w:val="00084D68"/>
    <w:rsid w:val="00085CC1"/>
    <w:rsid w:val="00085FD0"/>
    <w:rsid w:val="00086069"/>
    <w:rsid w:val="00086748"/>
    <w:rsid w:val="0008786F"/>
    <w:rsid w:val="000913F0"/>
    <w:rsid w:val="00091631"/>
    <w:rsid w:val="00091F52"/>
    <w:rsid w:val="000920AB"/>
    <w:rsid w:val="0009214E"/>
    <w:rsid w:val="00092C3C"/>
    <w:rsid w:val="00093497"/>
    <w:rsid w:val="00093A7C"/>
    <w:rsid w:val="00094C78"/>
    <w:rsid w:val="00095257"/>
    <w:rsid w:val="00095619"/>
    <w:rsid w:val="000A0C0F"/>
    <w:rsid w:val="000A0D9A"/>
    <w:rsid w:val="000A26CE"/>
    <w:rsid w:val="000A28EE"/>
    <w:rsid w:val="000A2B4A"/>
    <w:rsid w:val="000A2FB2"/>
    <w:rsid w:val="000A3560"/>
    <w:rsid w:val="000A4F19"/>
    <w:rsid w:val="000A5652"/>
    <w:rsid w:val="000A5791"/>
    <w:rsid w:val="000A5A8D"/>
    <w:rsid w:val="000A5BE9"/>
    <w:rsid w:val="000A5D50"/>
    <w:rsid w:val="000A606A"/>
    <w:rsid w:val="000A7077"/>
    <w:rsid w:val="000A79C4"/>
    <w:rsid w:val="000B0328"/>
    <w:rsid w:val="000B060D"/>
    <w:rsid w:val="000B07DF"/>
    <w:rsid w:val="000B1536"/>
    <w:rsid w:val="000B3271"/>
    <w:rsid w:val="000B381D"/>
    <w:rsid w:val="000B49F5"/>
    <w:rsid w:val="000B5038"/>
    <w:rsid w:val="000B54CD"/>
    <w:rsid w:val="000B6825"/>
    <w:rsid w:val="000B730C"/>
    <w:rsid w:val="000B74F5"/>
    <w:rsid w:val="000C074D"/>
    <w:rsid w:val="000C11B4"/>
    <w:rsid w:val="000C1501"/>
    <w:rsid w:val="000C1574"/>
    <w:rsid w:val="000C1736"/>
    <w:rsid w:val="000C1882"/>
    <w:rsid w:val="000C19E6"/>
    <w:rsid w:val="000C2660"/>
    <w:rsid w:val="000C309B"/>
    <w:rsid w:val="000C3645"/>
    <w:rsid w:val="000C3AAD"/>
    <w:rsid w:val="000C5A59"/>
    <w:rsid w:val="000C616B"/>
    <w:rsid w:val="000C6644"/>
    <w:rsid w:val="000C71EB"/>
    <w:rsid w:val="000C7311"/>
    <w:rsid w:val="000D0018"/>
    <w:rsid w:val="000D00A1"/>
    <w:rsid w:val="000D1F6F"/>
    <w:rsid w:val="000D267C"/>
    <w:rsid w:val="000D2F4C"/>
    <w:rsid w:val="000D3A1A"/>
    <w:rsid w:val="000D4924"/>
    <w:rsid w:val="000D60AD"/>
    <w:rsid w:val="000D67D3"/>
    <w:rsid w:val="000D7D5B"/>
    <w:rsid w:val="000E0ED8"/>
    <w:rsid w:val="000E216F"/>
    <w:rsid w:val="000E3552"/>
    <w:rsid w:val="000E38C1"/>
    <w:rsid w:val="000E3A9D"/>
    <w:rsid w:val="000E4B4F"/>
    <w:rsid w:val="000E4C1C"/>
    <w:rsid w:val="000E5068"/>
    <w:rsid w:val="000E50D6"/>
    <w:rsid w:val="000E6CF8"/>
    <w:rsid w:val="000E7062"/>
    <w:rsid w:val="000E7332"/>
    <w:rsid w:val="000F0064"/>
    <w:rsid w:val="000F156C"/>
    <w:rsid w:val="000F2244"/>
    <w:rsid w:val="000F27FA"/>
    <w:rsid w:val="000F32F8"/>
    <w:rsid w:val="000F37F8"/>
    <w:rsid w:val="000F39D7"/>
    <w:rsid w:val="000F4068"/>
    <w:rsid w:val="000F4B08"/>
    <w:rsid w:val="000F50EB"/>
    <w:rsid w:val="000F54AB"/>
    <w:rsid w:val="000F5A42"/>
    <w:rsid w:val="000F5AD3"/>
    <w:rsid w:val="000F613B"/>
    <w:rsid w:val="000F673C"/>
    <w:rsid w:val="000F6B49"/>
    <w:rsid w:val="000F73AD"/>
    <w:rsid w:val="000F7776"/>
    <w:rsid w:val="0010016E"/>
    <w:rsid w:val="0010038B"/>
    <w:rsid w:val="00100802"/>
    <w:rsid w:val="00101D1D"/>
    <w:rsid w:val="00102650"/>
    <w:rsid w:val="00102BF0"/>
    <w:rsid w:val="00103A86"/>
    <w:rsid w:val="00105024"/>
    <w:rsid w:val="00105135"/>
    <w:rsid w:val="001052E6"/>
    <w:rsid w:val="00107CD9"/>
    <w:rsid w:val="00110247"/>
    <w:rsid w:val="00112072"/>
    <w:rsid w:val="00112E1B"/>
    <w:rsid w:val="00113BEC"/>
    <w:rsid w:val="001144BC"/>
    <w:rsid w:val="00115463"/>
    <w:rsid w:val="00115F01"/>
    <w:rsid w:val="001167A6"/>
    <w:rsid w:val="00117575"/>
    <w:rsid w:val="00120547"/>
    <w:rsid w:val="001206F1"/>
    <w:rsid w:val="0012083B"/>
    <w:rsid w:val="00120F42"/>
    <w:rsid w:val="001212B6"/>
    <w:rsid w:val="0012174E"/>
    <w:rsid w:val="00122192"/>
    <w:rsid w:val="001222DC"/>
    <w:rsid w:val="001242D4"/>
    <w:rsid w:val="0012468C"/>
    <w:rsid w:val="0012475F"/>
    <w:rsid w:val="001249DA"/>
    <w:rsid w:val="00124A85"/>
    <w:rsid w:val="00124EDA"/>
    <w:rsid w:val="0012521E"/>
    <w:rsid w:val="001268FD"/>
    <w:rsid w:val="0012746E"/>
    <w:rsid w:val="0012795E"/>
    <w:rsid w:val="00127A72"/>
    <w:rsid w:val="001301D0"/>
    <w:rsid w:val="001315A0"/>
    <w:rsid w:val="00132E13"/>
    <w:rsid w:val="00132FB4"/>
    <w:rsid w:val="00133341"/>
    <w:rsid w:val="00133FED"/>
    <w:rsid w:val="00134867"/>
    <w:rsid w:val="00134ABB"/>
    <w:rsid w:val="00135804"/>
    <w:rsid w:val="00135C13"/>
    <w:rsid w:val="0013638B"/>
    <w:rsid w:val="001376EB"/>
    <w:rsid w:val="00137822"/>
    <w:rsid w:val="001402E5"/>
    <w:rsid w:val="00141CE9"/>
    <w:rsid w:val="0014314D"/>
    <w:rsid w:val="001436A2"/>
    <w:rsid w:val="00144948"/>
    <w:rsid w:val="00145D82"/>
    <w:rsid w:val="0015118C"/>
    <w:rsid w:val="0015121F"/>
    <w:rsid w:val="00151814"/>
    <w:rsid w:val="00152643"/>
    <w:rsid w:val="0015328A"/>
    <w:rsid w:val="001537D8"/>
    <w:rsid w:val="00154108"/>
    <w:rsid w:val="001563ED"/>
    <w:rsid w:val="00156998"/>
    <w:rsid w:val="00156A62"/>
    <w:rsid w:val="00156AFE"/>
    <w:rsid w:val="0015727C"/>
    <w:rsid w:val="001575A0"/>
    <w:rsid w:val="00157600"/>
    <w:rsid w:val="001601D2"/>
    <w:rsid w:val="001602A9"/>
    <w:rsid w:val="001603B4"/>
    <w:rsid w:val="00161382"/>
    <w:rsid w:val="00162214"/>
    <w:rsid w:val="00162506"/>
    <w:rsid w:val="001636E8"/>
    <w:rsid w:val="0016462E"/>
    <w:rsid w:val="001646AB"/>
    <w:rsid w:val="00165326"/>
    <w:rsid w:val="001655B6"/>
    <w:rsid w:val="00165E11"/>
    <w:rsid w:val="001665D2"/>
    <w:rsid w:val="00166E13"/>
    <w:rsid w:val="0017078E"/>
    <w:rsid w:val="0017274F"/>
    <w:rsid w:val="0017320F"/>
    <w:rsid w:val="0017349E"/>
    <w:rsid w:val="00173723"/>
    <w:rsid w:val="001744AF"/>
    <w:rsid w:val="0017485C"/>
    <w:rsid w:val="0017595F"/>
    <w:rsid w:val="00175EBB"/>
    <w:rsid w:val="0017722A"/>
    <w:rsid w:val="00177886"/>
    <w:rsid w:val="00181137"/>
    <w:rsid w:val="001814EF"/>
    <w:rsid w:val="0018306D"/>
    <w:rsid w:val="00183437"/>
    <w:rsid w:val="00183C33"/>
    <w:rsid w:val="00184DE9"/>
    <w:rsid w:val="001850CD"/>
    <w:rsid w:val="00186AA6"/>
    <w:rsid w:val="001873E5"/>
    <w:rsid w:val="001879B8"/>
    <w:rsid w:val="00187A46"/>
    <w:rsid w:val="001916A5"/>
    <w:rsid w:val="00192030"/>
    <w:rsid w:val="00192502"/>
    <w:rsid w:val="0019276C"/>
    <w:rsid w:val="00192A05"/>
    <w:rsid w:val="001930D8"/>
    <w:rsid w:val="001931EE"/>
    <w:rsid w:val="001933E5"/>
    <w:rsid w:val="001952F0"/>
    <w:rsid w:val="00195D3E"/>
    <w:rsid w:val="00196AE4"/>
    <w:rsid w:val="001973AD"/>
    <w:rsid w:val="00197993"/>
    <w:rsid w:val="001A1911"/>
    <w:rsid w:val="001A2662"/>
    <w:rsid w:val="001A31F5"/>
    <w:rsid w:val="001A33FB"/>
    <w:rsid w:val="001A36D3"/>
    <w:rsid w:val="001A499A"/>
    <w:rsid w:val="001A4E81"/>
    <w:rsid w:val="001A57A4"/>
    <w:rsid w:val="001A5EE2"/>
    <w:rsid w:val="001A6085"/>
    <w:rsid w:val="001A7085"/>
    <w:rsid w:val="001B0F51"/>
    <w:rsid w:val="001B29E1"/>
    <w:rsid w:val="001B333D"/>
    <w:rsid w:val="001B3ED0"/>
    <w:rsid w:val="001B46C0"/>
    <w:rsid w:val="001B4A17"/>
    <w:rsid w:val="001B51D4"/>
    <w:rsid w:val="001B70CE"/>
    <w:rsid w:val="001C02B5"/>
    <w:rsid w:val="001C0BEF"/>
    <w:rsid w:val="001C1075"/>
    <w:rsid w:val="001C2868"/>
    <w:rsid w:val="001C48A3"/>
    <w:rsid w:val="001C4A5E"/>
    <w:rsid w:val="001D0699"/>
    <w:rsid w:val="001D0D37"/>
    <w:rsid w:val="001D13D0"/>
    <w:rsid w:val="001D198F"/>
    <w:rsid w:val="001D1ED4"/>
    <w:rsid w:val="001D1F2F"/>
    <w:rsid w:val="001D208C"/>
    <w:rsid w:val="001D2511"/>
    <w:rsid w:val="001D2B3F"/>
    <w:rsid w:val="001D2CD9"/>
    <w:rsid w:val="001D49F0"/>
    <w:rsid w:val="001D5A31"/>
    <w:rsid w:val="001D5CD0"/>
    <w:rsid w:val="001D711A"/>
    <w:rsid w:val="001D7238"/>
    <w:rsid w:val="001E0F2B"/>
    <w:rsid w:val="001E177A"/>
    <w:rsid w:val="001E2A4E"/>
    <w:rsid w:val="001E2F09"/>
    <w:rsid w:val="001E305F"/>
    <w:rsid w:val="001E37E4"/>
    <w:rsid w:val="001E3B81"/>
    <w:rsid w:val="001E4CC8"/>
    <w:rsid w:val="001E54F4"/>
    <w:rsid w:val="001E586A"/>
    <w:rsid w:val="001E5E97"/>
    <w:rsid w:val="001E71B8"/>
    <w:rsid w:val="001E7536"/>
    <w:rsid w:val="001E78CF"/>
    <w:rsid w:val="001F01E1"/>
    <w:rsid w:val="001F0896"/>
    <w:rsid w:val="001F1137"/>
    <w:rsid w:val="001F218D"/>
    <w:rsid w:val="001F2FF2"/>
    <w:rsid w:val="001F392A"/>
    <w:rsid w:val="001F3FC6"/>
    <w:rsid w:val="001F4BE0"/>
    <w:rsid w:val="001F52E5"/>
    <w:rsid w:val="001F5736"/>
    <w:rsid w:val="001F65D1"/>
    <w:rsid w:val="00202B84"/>
    <w:rsid w:val="00202CDB"/>
    <w:rsid w:val="00203FEE"/>
    <w:rsid w:val="00204D4D"/>
    <w:rsid w:val="00204DD2"/>
    <w:rsid w:val="00205A5E"/>
    <w:rsid w:val="00207167"/>
    <w:rsid w:val="002079F0"/>
    <w:rsid w:val="00207B5F"/>
    <w:rsid w:val="0021012E"/>
    <w:rsid w:val="002122ED"/>
    <w:rsid w:val="002124D9"/>
    <w:rsid w:val="0021263A"/>
    <w:rsid w:val="00213638"/>
    <w:rsid w:val="0021386E"/>
    <w:rsid w:val="00213AB7"/>
    <w:rsid w:val="002142F5"/>
    <w:rsid w:val="00214B46"/>
    <w:rsid w:val="00214D5B"/>
    <w:rsid w:val="00214EBE"/>
    <w:rsid w:val="00215165"/>
    <w:rsid w:val="002154D3"/>
    <w:rsid w:val="002158CF"/>
    <w:rsid w:val="00216494"/>
    <w:rsid w:val="00216764"/>
    <w:rsid w:val="002168A9"/>
    <w:rsid w:val="00220007"/>
    <w:rsid w:val="0022012E"/>
    <w:rsid w:val="00221820"/>
    <w:rsid w:val="00222833"/>
    <w:rsid w:val="00224775"/>
    <w:rsid w:val="00225B39"/>
    <w:rsid w:val="00226575"/>
    <w:rsid w:val="00226625"/>
    <w:rsid w:val="00226C2D"/>
    <w:rsid w:val="00231058"/>
    <w:rsid w:val="002319B3"/>
    <w:rsid w:val="00231DEA"/>
    <w:rsid w:val="00233A1F"/>
    <w:rsid w:val="00234173"/>
    <w:rsid w:val="002349E9"/>
    <w:rsid w:val="00235511"/>
    <w:rsid w:val="00236460"/>
    <w:rsid w:val="00236EBF"/>
    <w:rsid w:val="00240128"/>
    <w:rsid w:val="00240FC1"/>
    <w:rsid w:val="002415C8"/>
    <w:rsid w:val="00242244"/>
    <w:rsid w:val="002422B4"/>
    <w:rsid w:val="002425DD"/>
    <w:rsid w:val="002428A4"/>
    <w:rsid w:val="00242D2E"/>
    <w:rsid w:val="0024312F"/>
    <w:rsid w:val="00244042"/>
    <w:rsid w:val="00244081"/>
    <w:rsid w:val="00244356"/>
    <w:rsid w:val="002443F3"/>
    <w:rsid w:val="002447F8"/>
    <w:rsid w:val="00245685"/>
    <w:rsid w:val="00245F1E"/>
    <w:rsid w:val="002463E8"/>
    <w:rsid w:val="0024731E"/>
    <w:rsid w:val="0024788F"/>
    <w:rsid w:val="0024794A"/>
    <w:rsid w:val="00247A71"/>
    <w:rsid w:val="00251FD8"/>
    <w:rsid w:val="0025228B"/>
    <w:rsid w:val="00252330"/>
    <w:rsid w:val="00257185"/>
    <w:rsid w:val="00260615"/>
    <w:rsid w:val="0026068F"/>
    <w:rsid w:val="00260835"/>
    <w:rsid w:val="002608E7"/>
    <w:rsid w:val="002610E0"/>
    <w:rsid w:val="002616C6"/>
    <w:rsid w:val="00263270"/>
    <w:rsid w:val="002635B6"/>
    <w:rsid w:val="002639F3"/>
    <w:rsid w:val="00264291"/>
    <w:rsid w:val="00264B60"/>
    <w:rsid w:val="00266BB0"/>
    <w:rsid w:val="00267AC2"/>
    <w:rsid w:val="00267B23"/>
    <w:rsid w:val="00267D7E"/>
    <w:rsid w:val="002702D9"/>
    <w:rsid w:val="0027033D"/>
    <w:rsid w:val="00271336"/>
    <w:rsid w:val="00271473"/>
    <w:rsid w:val="00271BEF"/>
    <w:rsid w:val="00273102"/>
    <w:rsid w:val="00273996"/>
    <w:rsid w:val="00275FEC"/>
    <w:rsid w:val="00276D75"/>
    <w:rsid w:val="00277A31"/>
    <w:rsid w:val="0028027C"/>
    <w:rsid w:val="002806B7"/>
    <w:rsid w:val="00280EC1"/>
    <w:rsid w:val="002813E3"/>
    <w:rsid w:val="002814A4"/>
    <w:rsid w:val="00281BB5"/>
    <w:rsid w:val="00281BC2"/>
    <w:rsid w:val="0028264C"/>
    <w:rsid w:val="002832C9"/>
    <w:rsid w:val="00283470"/>
    <w:rsid w:val="002840C2"/>
    <w:rsid w:val="00284949"/>
    <w:rsid w:val="00284F49"/>
    <w:rsid w:val="00285231"/>
    <w:rsid w:val="00286AA6"/>
    <w:rsid w:val="00287D23"/>
    <w:rsid w:val="0029156A"/>
    <w:rsid w:val="002916EC"/>
    <w:rsid w:val="002918B9"/>
    <w:rsid w:val="00292C07"/>
    <w:rsid w:val="00293D5A"/>
    <w:rsid w:val="002946EA"/>
    <w:rsid w:val="00295062"/>
    <w:rsid w:val="0029515C"/>
    <w:rsid w:val="00295ECD"/>
    <w:rsid w:val="00296ADB"/>
    <w:rsid w:val="00296C93"/>
    <w:rsid w:val="00296DBA"/>
    <w:rsid w:val="00296F21"/>
    <w:rsid w:val="00296FE0"/>
    <w:rsid w:val="00297788"/>
    <w:rsid w:val="002A0500"/>
    <w:rsid w:val="002A1861"/>
    <w:rsid w:val="002A1E1C"/>
    <w:rsid w:val="002A24CD"/>
    <w:rsid w:val="002A3E12"/>
    <w:rsid w:val="002A40D4"/>
    <w:rsid w:val="002A4C2F"/>
    <w:rsid w:val="002A67FF"/>
    <w:rsid w:val="002A7A67"/>
    <w:rsid w:val="002A7B17"/>
    <w:rsid w:val="002A7CFC"/>
    <w:rsid w:val="002B029C"/>
    <w:rsid w:val="002B0816"/>
    <w:rsid w:val="002B0B00"/>
    <w:rsid w:val="002B1E07"/>
    <w:rsid w:val="002B2F90"/>
    <w:rsid w:val="002B2FC8"/>
    <w:rsid w:val="002B39D3"/>
    <w:rsid w:val="002B43C6"/>
    <w:rsid w:val="002B4B2D"/>
    <w:rsid w:val="002B5446"/>
    <w:rsid w:val="002B5B73"/>
    <w:rsid w:val="002B6492"/>
    <w:rsid w:val="002B6ADD"/>
    <w:rsid w:val="002B720E"/>
    <w:rsid w:val="002B7307"/>
    <w:rsid w:val="002B7466"/>
    <w:rsid w:val="002B78FE"/>
    <w:rsid w:val="002B7B4A"/>
    <w:rsid w:val="002C04E2"/>
    <w:rsid w:val="002C2B2D"/>
    <w:rsid w:val="002C325E"/>
    <w:rsid w:val="002C4999"/>
    <w:rsid w:val="002C49D3"/>
    <w:rsid w:val="002C5D37"/>
    <w:rsid w:val="002C64C0"/>
    <w:rsid w:val="002C6BD2"/>
    <w:rsid w:val="002C6E3E"/>
    <w:rsid w:val="002C7414"/>
    <w:rsid w:val="002D02D2"/>
    <w:rsid w:val="002D1888"/>
    <w:rsid w:val="002D3450"/>
    <w:rsid w:val="002D401A"/>
    <w:rsid w:val="002D47F0"/>
    <w:rsid w:val="002D611C"/>
    <w:rsid w:val="002D658F"/>
    <w:rsid w:val="002D6E07"/>
    <w:rsid w:val="002D7836"/>
    <w:rsid w:val="002E039C"/>
    <w:rsid w:val="002E094E"/>
    <w:rsid w:val="002E0DA2"/>
    <w:rsid w:val="002E107B"/>
    <w:rsid w:val="002E2926"/>
    <w:rsid w:val="002E339C"/>
    <w:rsid w:val="002E389F"/>
    <w:rsid w:val="002E3B5B"/>
    <w:rsid w:val="002E3E45"/>
    <w:rsid w:val="002E4CDE"/>
    <w:rsid w:val="002E528D"/>
    <w:rsid w:val="002E64A1"/>
    <w:rsid w:val="002E72A3"/>
    <w:rsid w:val="002E785D"/>
    <w:rsid w:val="002E7ACF"/>
    <w:rsid w:val="002F18A7"/>
    <w:rsid w:val="002F3884"/>
    <w:rsid w:val="002F406D"/>
    <w:rsid w:val="002F4412"/>
    <w:rsid w:val="002F54EB"/>
    <w:rsid w:val="002F578B"/>
    <w:rsid w:val="002F6D0F"/>
    <w:rsid w:val="002F7EF2"/>
    <w:rsid w:val="003001CE"/>
    <w:rsid w:val="003008E3"/>
    <w:rsid w:val="00301585"/>
    <w:rsid w:val="0030164C"/>
    <w:rsid w:val="003022AB"/>
    <w:rsid w:val="00303830"/>
    <w:rsid w:val="0030550C"/>
    <w:rsid w:val="0030556B"/>
    <w:rsid w:val="0030715D"/>
    <w:rsid w:val="00307BE0"/>
    <w:rsid w:val="00310152"/>
    <w:rsid w:val="003101BB"/>
    <w:rsid w:val="00311805"/>
    <w:rsid w:val="003118CC"/>
    <w:rsid w:val="0031192C"/>
    <w:rsid w:val="003123D6"/>
    <w:rsid w:val="003127A0"/>
    <w:rsid w:val="00313878"/>
    <w:rsid w:val="0031396A"/>
    <w:rsid w:val="00313AD3"/>
    <w:rsid w:val="00313E45"/>
    <w:rsid w:val="003149D3"/>
    <w:rsid w:val="00314ACD"/>
    <w:rsid w:val="00315502"/>
    <w:rsid w:val="00315B27"/>
    <w:rsid w:val="00316F56"/>
    <w:rsid w:val="00317BDB"/>
    <w:rsid w:val="00320B33"/>
    <w:rsid w:val="00320F2D"/>
    <w:rsid w:val="00321544"/>
    <w:rsid w:val="00322056"/>
    <w:rsid w:val="003222B9"/>
    <w:rsid w:val="0032381C"/>
    <w:rsid w:val="0032387E"/>
    <w:rsid w:val="00325602"/>
    <w:rsid w:val="00325612"/>
    <w:rsid w:val="0032730C"/>
    <w:rsid w:val="003277E8"/>
    <w:rsid w:val="0033025E"/>
    <w:rsid w:val="003303CB"/>
    <w:rsid w:val="0033102E"/>
    <w:rsid w:val="00331464"/>
    <w:rsid w:val="00331CD1"/>
    <w:rsid w:val="00331FB9"/>
    <w:rsid w:val="00332398"/>
    <w:rsid w:val="003329E7"/>
    <w:rsid w:val="00334933"/>
    <w:rsid w:val="0033549A"/>
    <w:rsid w:val="00335CC1"/>
    <w:rsid w:val="00335D11"/>
    <w:rsid w:val="003366D6"/>
    <w:rsid w:val="0033761F"/>
    <w:rsid w:val="003379E8"/>
    <w:rsid w:val="00337A94"/>
    <w:rsid w:val="00337B1E"/>
    <w:rsid w:val="0034014B"/>
    <w:rsid w:val="00340244"/>
    <w:rsid w:val="003420AA"/>
    <w:rsid w:val="0034345C"/>
    <w:rsid w:val="003437CC"/>
    <w:rsid w:val="003440E4"/>
    <w:rsid w:val="00345643"/>
    <w:rsid w:val="00345D20"/>
    <w:rsid w:val="003462DB"/>
    <w:rsid w:val="00346AF4"/>
    <w:rsid w:val="00346B53"/>
    <w:rsid w:val="003475E1"/>
    <w:rsid w:val="00347BD8"/>
    <w:rsid w:val="00350373"/>
    <w:rsid w:val="00350EE3"/>
    <w:rsid w:val="00351BA0"/>
    <w:rsid w:val="00352D3A"/>
    <w:rsid w:val="003531F4"/>
    <w:rsid w:val="00354028"/>
    <w:rsid w:val="00354741"/>
    <w:rsid w:val="003550CE"/>
    <w:rsid w:val="00355E08"/>
    <w:rsid w:val="00356C6F"/>
    <w:rsid w:val="00356E18"/>
    <w:rsid w:val="00357D35"/>
    <w:rsid w:val="00357EA1"/>
    <w:rsid w:val="00357F37"/>
    <w:rsid w:val="0036007A"/>
    <w:rsid w:val="00360643"/>
    <w:rsid w:val="0036138D"/>
    <w:rsid w:val="003615AD"/>
    <w:rsid w:val="00361C99"/>
    <w:rsid w:val="00361D08"/>
    <w:rsid w:val="00363856"/>
    <w:rsid w:val="003646F6"/>
    <w:rsid w:val="00364FCF"/>
    <w:rsid w:val="0036568E"/>
    <w:rsid w:val="0036632D"/>
    <w:rsid w:val="00366D36"/>
    <w:rsid w:val="00371139"/>
    <w:rsid w:val="00371A45"/>
    <w:rsid w:val="00372330"/>
    <w:rsid w:val="0037292B"/>
    <w:rsid w:val="00372A05"/>
    <w:rsid w:val="00372A69"/>
    <w:rsid w:val="00373261"/>
    <w:rsid w:val="00374AF1"/>
    <w:rsid w:val="00375C15"/>
    <w:rsid w:val="00375CEF"/>
    <w:rsid w:val="00375CF6"/>
    <w:rsid w:val="00376184"/>
    <w:rsid w:val="00376E91"/>
    <w:rsid w:val="00377497"/>
    <w:rsid w:val="00380648"/>
    <w:rsid w:val="00381A1E"/>
    <w:rsid w:val="003845B0"/>
    <w:rsid w:val="00384820"/>
    <w:rsid w:val="00384C83"/>
    <w:rsid w:val="00385C4A"/>
    <w:rsid w:val="0038650D"/>
    <w:rsid w:val="00390452"/>
    <w:rsid w:val="00391B58"/>
    <w:rsid w:val="003927AA"/>
    <w:rsid w:val="0039345B"/>
    <w:rsid w:val="00393878"/>
    <w:rsid w:val="0039418C"/>
    <w:rsid w:val="00394AD8"/>
    <w:rsid w:val="00395730"/>
    <w:rsid w:val="003958F7"/>
    <w:rsid w:val="003960B2"/>
    <w:rsid w:val="0039752A"/>
    <w:rsid w:val="003976AD"/>
    <w:rsid w:val="0039773D"/>
    <w:rsid w:val="003A05AD"/>
    <w:rsid w:val="003A08D9"/>
    <w:rsid w:val="003A0C87"/>
    <w:rsid w:val="003A0D40"/>
    <w:rsid w:val="003A1663"/>
    <w:rsid w:val="003A1E7A"/>
    <w:rsid w:val="003A21FB"/>
    <w:rsid w:val="003A3DA7"/>
    <w:rsid w:val="003A44B7"/>
    <w:rsid w:val="003A4E97"/>
    <w:rsid w:val="003A5387"/>
    <w:rsid w:val="003A57D2"/>
    <w:rsid w:val="003A59A8"/>
    <w:rsid w:val="003A5E6E"/>
    <w:rsid w:val="003A5F81"/>
    <w:rsid w:val="003A61E4"/>
    <w:rsid w:val="003B041D"/>
    <w:rsid w:val="003B090C"/>
    <w:rsid w:val="003B11A9"/>
    <w:rsid w:val="003B134C"/>
    <w:rsid w:val="003B1471"/>
    <w:rsid w:val="003B26AA"/>
    <w:rsid w:val="003B298B"/>
    <w:rsid w:val="003B3118"/>
    <w:rsid w:val="003B34D1"/>
    <w:rsid w:val="003B3C4E"/>
    <w:rsid w:val="003B3D4F"/>
    <w:rsid w:val="003B4502"/>
    <w:rsid w:val="003B495E"/>
    <w:rsid w:val="003B752B"/>
    <w:rsid w:val="003B7D34"/>
    <w:rsid w:val="003C0C47"/>
    <w:rsid w:val="003C14E6"/>
    <w:rsid w:val="003C1864"/>
    <w:rsid w:val="003C237F"/>
    <w:rsid w:val="003C2898"/>
    <w:rsid w:val="003C2A17"/>
    <w:rsid w:val="003C2B72"/>
    <w:rsid w:val="003C2FA1"/>
    <w:rsid w:val="003C452A"/>
    <w:rsid w:val="003C4670"/>
    <w:rsid w:val="003C6AF9"/>
    <w:rsid w:val="003D04B4"/>
    <w:rsid w:val="003D0FE0"/>
    <w:rsid w:val="003D1FF8"/>
    <w:rsid w:val="003D2474"/>
    <w:rsid w:val="003D2552"/>
    <w:rsid w:val="003D3336"/>
    <w:rsid w:val="003D3A9B"/>
    <w:rsid w:val="003D42B1"/>
    <w:rsid w:val="003D5E21"/>
    <w:rsid w:val="003D60AD"/>
    <w:rsid w:val="003D705A"/>
    <w:rsid w:val="003D792C"/>
    <w:rsid w:val="003E0E2A"/>
    <w:rsid w:val="003E2A34"/>
    <w:rsid w:val="003E39A3"/>
    <w:rsid w:val="003E3B8A"/>
    <w:rsid w:val="003E4295"/>
    <w:rsid w:val="003E4F44"/>
    <w:rsid w:val="003E65B0"/>
    <w:rsid w:val="003E65C1"/>
    <w:rsid w:val="003E7120"/>
    <w:rsid w:val="003E798E"/>
    <w:rsid w:val="003F1281"/>
    <w:rsid w:val="003F1AB7"/>
    <w:rsid w:val="003F2ACF"/>
    <w:rsid w:val="003F3E6F"/>
    <w:rsid w:val="003F3EE8"/>
    <w:rsid w:val="003F4A49"/>
    <w:rsid w:val="003F4E46"/>
    <w:rsid w:val="003F54B0"/>
    <w:rsid w:val="003F5C49"/>
    <w:rsid w:val="003F70E9"/>
    <w:rsid w:val="00400403"/>
    <w:rsid w:val="004014AF"/>
    <w:rsid w:val="00401BF2"/>
    <w:rsid w:val="004022F6"/>
    <w:rsid w:val="00402839"/>
    <w:rsid w:val="0040317F"/>
    <w:rsid w:val="00403E81"/>
    <w:rsid w:val="004045E9"/>
    <w:rsid w:val="004048E9"/>
    <w:rsid w:val="00404AF2"/>
    <w:rsid w:val="00404E61"/>
    <w:rsid w:val="00404E9E"/>
    <w:rsid w:val="004055F8"/>
    <w:rsid w:val="004066EA"/>
    <w:rsid w:val="00406750"/>
    <w:rsid w:val="00410334"/>
    <w:rsid w:val="004113C5"/>
    <w:rsid w:val="0041153B"/>
    <w:rsid w:val="004115A9"/>
    <w:rsid w:val="004122CB"/>
    <w:rsid w:val="0041239F"/>
    <w:rsid w:val="00413D99"/>
    <w:rsid w:val="00414F80"/>
    <w:rsid w:val="0041650D"/>
    <w:rsid w:val="00420C4A"/>
    <w:rsid w:val="00420D59"/>
    <w:rsid w:val="00420F8A"/>
    <w:rsid w:val="0042253A"/>
    <w:rsid w:val="00423284"/>
    <w:rsid w:val="004244B1"/>
    <w:rsid w:val="00424BFC"/>
    <w:rsid w:val="004252FD"/>
    <w:rsid w:val="00425825"/>
    <w:rsid w:val="004258EF"/>
    <w:rsid w:val="00427B11"/>
    <w:rsid w:val="0043140C"/>
    <w:rsid w:val="004318C6"/>
    <w:rsid w:val="00432671"/>
    <w:rsid w:val="00432C96"/>
    <w:rsid w:val="004347BA"/>
    <w:rsid w:val="004348CC"/>
    <w:rsid w:val="004351CD"/>
    <w:rsid w:val="00435B6F"/>
    <w:rsid w:val="00436808"/>
    <w:rsid w:val="00436A28"/>
    <w:rsid w:val="00443844"/>
    <w:rsid w:val="00443A6A"/>
    <w:rsid w:val="00443C26"/>
    <w:rsid w:val="004465D4"/>
    <w:rsid w:val="00446915"/>
    <w:rsid w:val="004508F2"/>
    <w:rsid w:val="00450E94"/>
    <w:rsid w:val="00450F52"/>
    <w:rsid w:val="00451709"/>
    <w:rsid w:val="00451846"/>
    <w:rsid w:val="004518BE"/>
    <w:rsid w:val="004524FF"/>
    <w:rsid w:val="004532CD"/>
    <w:rsid w:val="00454FA9"/>
    <w:rsid w:val="00457288"/>
    <w:rsid w:val="00457D0B"/>
    <w:rsid w:val="00460946"/>
    <w:rsid w:val="00460B0E"/>
    <w:rsid w:val="00461467"/>
    <w:rsid w:val="0046385E"/>
    <w:rsid w:val="004647EB"/>
    <w:rsid w:val="00466D78"/>
    <w:rsid w:val="00467A5E"/>
    <w:rsid w:val="004710A9"/>
    <w:rsid w:val="004713D0"/>
    <w:rsid w:val="00471CD6"/>
    <w:rsid w:val="0047217A"/>
    <w:rsid w:val="004731E0"/>
    <w:rsid w:val="00473D08"/>
    <w:rsid w:val="0047487E"/>
    <w:rsid w:val="00475A07"/>
    <w:rsid w:val="00476400"/>
    <w:rsid w:val="00476B68"/>
    <w:rsid w:val="00477C34"/>
    <w:rsid w:val="00481159"/>
    <w:rsid w:val="00482894"/>
    <w:rsid w:val="00482A9E"/>
    <w:rsid w:val="00484005"/>
    <w:rsid w:val="00484022"/>
    <w:rsid w:val="0048443A"/>
    <w:rsid w:val="00484DE0"/>
    <w:rsid w:val="00485728"/>
    <w:rsid w:val="00486421"/>
    <w:rsid w:val="00487D51"/>
    <w:rsid w:val="00487D8C"/>
    <w:rsid w:val="00487FED"/>
    <w:rsid w:val="00490C52"/>
    <w:rsid w:val="0049120A"/>
    <w:rsid w:val="004914A7"/>
    <w:rsid w:val="00492963"/>
    <w:rsid w:val="00493E6B"/>
    <w:rsid w:val="00494325"/>
    <w:rsid w:val="00494C9A"/>
    <w:rsid w:val="00494EDF"/>
    <w:rsid w:val="00497094"/>
    <w:rsid w:val="00497E03"/>
    <w:rsid w:val="004A0988"/>
    <w:rsid w:val="004A10C0"/>
    <w:rsid w:val="004A15FC"/>
    <w:rsid w:val="004A2EE3"/>
    <w:rsid w:val="004A4193"/>
    <w:rsid w:val="004A46E6"/>
    <w:rsid w:val="004B21CC"/>
    <w:rsid w:val="004B3C01"/>
    <w:rsid w:val="004B3CF7"/>
    <w:rsid w:val="004B3DC8"/>
    <w:rsid w:val="004B41E5"/>
    <w:rsid w:val="004B4A7C"/>
    <w:rsid w:val="004B53EB"/>
    <w:rsid w:val="004B5813"/>
    <w:rsid w:val="004B5F11"/>
    <w:rsid w:val="004B6597"/>
    <w:rsid w:val="004B6A48"/>
    <w:rsid w:val="004B6AEE"/>
    <w:rsid w:val="004B6B6D"/>
    <w:rsid w:val="004B753E"/>
    <w:rsid w:val="004C00C0"/>
    <w:rsid w:val="004C0111"/>
    <w:rsid w:val="004C0F3E"/>
    <w:rsid w:val="004C1288"/>
    <w:rsid w:val="004C1519"/>
    <w:rsid w:val="004C2EC8"/>
    <w:rsid w:val="004C3BF2"/>
    <w:rsid w:val="004C3CEC"/>
    <w:rsid w:val="004C410B"/>
    <w:rsid w:val="004C4DD0"/>
    <w:rsid w:val="004C533D"/>
    <w:rsid w:val="004C5A6F"/>
    <w:rsid w:val="004C7716"/>
    <w:rsid w:val="004C7CDC"/>
    <w:rsid w:val="004C7FD7"/>
    <w:rsid w:val="004D0A98"/>
    <w:rsid w:val="004D167B"/>
    <w:rsid w:val="004D1748"/>
    <w:rsid w:val="004D245C"/>
    <w:rsid w:val="004D350D"/>
    <w:rsid w:val="004D3F04"/>
    <w:rsid w:val="004D3F15"/>
    <w:rsid w:val="004D44AB"/>
    <w:rsid w:val="004D583E"/>
    <w:rsid w:val="004D5ABF"/>
    <w:rsid w:val="004D6794"/>
    <w:rsid w:val="004D76F6"/>
    <w:rsid w:val="004E0076"/>
    <w:rsid w:val="004E0F32"/>
    <w:rsid w:val="004E166E"/>
    <w:rsid w:val="004E23B0"/>
    <w:rsid w:val="004E2FC5"/>
    <w:rsid w:val="004E330D"/>
    <w:rsid w:val="004E4188"/>
    <w:rsid w:val="004E49A9"/>
    <w:rsid w:val="004E4C41"/>
    <w:rsid w:val="004E559D"/>
    <w:rsid w:val="004E5DC4"/>
    <w:rsid w:val="004E73E6"/>
    <w:rsid w:val="004E7B3A"/>
    <w:rsid w:val="004F17E1"/>
    <w:rsid w:val="004F1950"/>
    <w:rsid w:val="004F2380"/>
    <w:rsid w:val="004F3C23"/>
    <w:rsid w:val="004F4C1C"/>
    <w:rsid w:val="004F60AB"/>
    <w:rsid w:val="004F6A86"/>
    <w:rsid w:val="004F7911"/>
    <w:rsid w:val="005000F0"/>
    <w:rsid w:val="00500236"/>
    <w:rsid w:val="00500624"/>
    <w:rsid w:val="00500A06"/>
    <w:rsid w:val="00501481"/>
    <w:rsid w:val="0050474A"/>
    <w:rsid w:val="00506371"/>
    <w:rsid w:val="00506DDC"/>
    <w:rsid w:val="005075C6"/>
    <w:rsid w:val="00507D30"/>
    <w:rsid w:val="005129C9"/>
    <w:rsid w:val="00512C87"/>
    <w:rsid w:val="00512E11"/>
    <w:rsid w:val="00512F48"/>
    <w:rsid w:val="00513889"/>
    <w:rsid w:val="005154BF"/>
    <w:rsid w:val="0051614A"/>
    <w:rsid w:val="005167FB"/>
    <w:rsid w:val="00516AEC"/>
    <w:rsid w:val="00517229"/>
    <w:rsid w:val="0052132E"/>
    <w:rsid w:val="00522FC1"/>
    <w:rsid w:val="005235D2"/>
    <w:rsid w:val="00524571"/>
    <w:rsid w:val="00526020"/>
    <w:rsid w:val="005262EC"/>
    <w:rsid w:val="0052663A"/>
    <w:rsid w:val="005267A1"/>
    <w:rsid w:val="005277B4"/>
    <w:rsid w:val="0052784D"/>
    <w:rsid w:val="00530379"/>
    <w:rsid w:val="005310F5"/>
    <w:rsid w:val="00532E9C"/>
    <w:rsid w:val="00535E15"/>
    <w:rsid w:val="0053645F"/>
    <w:rsid w:val="00536514"/>
    <w:rsid w:val="005367FC"/>
    <w:rsid w:val="00536B75"/>
    <w:rsid w:val="005373ED"/>
    <w:rsid w:val="00537FEB"/>
    <w:rsid w:val="00540C08"/>
    <w:rsid w:val="00541F78"/>
    <w:rsid w:val="0054275D"/>
    <w:rsid w:val="00542CEF"/>
    <w:rsid w:val="005432AF"/>
    <w:rsid w:val="005435C9"/>
    <w:rsid w:val="00544A84"/>
    <w:rsid w:val="00544AF6"/>
    <w:rsid w:val="005451DD"/>
    <w:rsid w:val="00545557"/>
    <w:rsid w:val="005458D1"/>
    <w:rsid w:val="00545B76"/>
    <w:rsid w:val="005461E0"/>
    <w:rsid w:val="00546841"/>
    <w:rsid w:val="005471DE"/>
    <w:rsid w:val="0055044C"/>
    <w:rsid w:val="00550745"/>
    <w:rsid w:val="00551AA7"/>
    <w:rsid w:val="00551EED"/>
    <w:rsid w:val="0055231F"/>
    <w:rsid w:val="0055300A"/>
    <w:rsid w:val="005531A4"/>
    <w:rsid w:val="00553BF1"/>
    <w:rsid w:val="00554097"/>
    <w:rsid w:val="0055421B"/>
    <w:rsid w:val="00557805"/>
    <w:rsid w:val="00560022"/>
    <w:rsid w:val="005609DA"/>
    <w:rsid w:val="00560B9B"/>
    <w:rsid w:val="00560BB3"/>
    <w:rsid w:val="00560C14"/>
    <w:rsid w:val="00560EB0"/>
    <w:rsid w:val="005611CD"/>
    <w:rsid w:val="005612BC"/>
    <w:rsid w:val="005613F6"/>
    <w:rsid w:val="005619BF"/>
    <w:rsid w:val="00562C6A"/>
    <w:rsid w:val="00564109"/>
    <w:rsid w:val="005652A7"/>
    <w:rsid w:val="0056609A"/>
    <w:rsid w:val="00566D05"/>
    <w:rsid w:val="0056755A"/>
    <w:rsid w:val="00567D58"/>
    <w:rsid w:val="005715B9"/>
    <w:rsid w:val="00572E36"/>
    <w:rsid w:val="005737C2"/>
    <w:rsid w:val="00573CD2"/>
    <w:rsid w:val="00574277"/>
    <w:rsid w:val="005753DE"/>
    <w:rsid w:val="005756D0"/>
    <w:rsid w:val="00575881"/>
    <w:rsid w:val="00575C07"/>
    <w:rsid w:val="00575CA5"/>
    <w:rsid w:val="00575F62"/>
    <w:rsid w:val="00576B6F"/>
    <w:rsid w:val="00576D41"/>
    <w:rsid w:val="00577665"/>
    <w:rsid w:val="0057798F"/>
    <w:rsid w:val="00577EF4"/>
    <w:rsid w:val="00580026"/>
    <w:rsid w:val="005805BC"/>
    <w:rsid w:val="0058138E"/>
    <w:rsid w:val="005817DB"/>
    <w:rsid w:val="00581D8C"/>
    <w:rsid w:val="005832F9"/>
    <w:rsid w:val="005845D4"/>
    <w:rsid w:val="00585ED3"/>
    <w:rsid w:val="00585F25"/>
    <w:rsid w:val="0058601C"/>
    <w:rsid w:val="00586B59"/>
    <w:rsid w:val="00586EE8"/>
    <w:rsid w:val="00587B4F"/>
    <w:rsid w:val="00590936"/>
    <w:rsid w:val="0059174D"/>
    <w:rsid w:val="00592819"/>
    <w:rsid w:val="0059436E"/>
    <w:rsid w:val="0059547A"/>
    <w:rsid w:val="005973F7"/>
    <w:rsid w:val="005A039F"/>
    <w:rsid w:val="005A1103"/>
    <w:rsid w:val="005A112C"/>
    <w:rsid w:val="005A1B2C"/>
    <w:rsid w:val="005A1CBD"/>
    <w:rsid w:val="005A2544"/>
    <w:rsid w:val="005A4241"/>
    <w:rsid w:val="005A478C"/>
    <w:rsid w:val="005A560E"/>
    <w:rsid w:val="005A5ACA"/>
    <w:rsid w:val="005A5D9B"/>
    <w:rsid w:val="005A65C5"/>
    <w:rsid w:val="005A6614"/>
    <w:rsid w:val="005A7AD2"/>
    <w:rsid w:val="005A7F2E"/>
    <w:rsid w:val="005B07D1"/>
    <w:rsid w:val="005B0A58"/>
    <w:rsid w:val="005B2229"/>
    <w:rsid w:val="005B252A"/>
    <w:rsid w:val="005B37FD"/>
    <w:rsid w:val="005B697A"/>
    <w:rsid w:val="005C09BB"/>
    <w:rsid w:val="005C1256"/>
    <w:rsid w:val="005C1E3E"/>
    <w:rsid w:val="005C20A8"/>
    <w:rsid w:val="005C2C44"/>
    <w:rsid w:val="005C3A5B"/>
    <w:rsid w:val="005C45EC"/>
    <w:rsid w:val="005C4CEF"/>
    <w:rsid w:val="005C5E8F"/>
    <w:rsid w:val="005C7509"/>
    <w:rsid w:val="005C79BF"/>
    <w:rsid w:val="005C7B2F"/>
    <w:rsid w:val="005D02D7"/>
    <w:rsid w:val="005D03EA"/>
    <w:rsid w:val="005D0532"/>
    <w:rsid w:val="005D203B"/>
    <w:rsid w:val="005D2F7A"/>
    <w:rsid w:val="005D34E4"/>
    <w:rsid w:val="005D35B7"/>
    <w:rsid w:val="005D3688"/>
    <w:rsid w:val="005D40E6"/>
    <w:rsid w:val="005D4967"/>
    <w:rsid w:val="005D52D0"/>
    <w:rsid w:val="005D542C"/>
    <w:rsid w:val="005D577F"/>
    <w:rsid w:val="005D5A59"/>
    <w:rsid w:val="005D63B9"/>
    <w:rsid w:val="005D6E53"/>
    <w:rsid w:val="005D72BF"/>
    <w:rsid w:val="005D74BF"/>
    <w:rsid w:val="005D7BB0"/>
    <w:rsid w:val="005E012F"/>
    <w:rsid w:val="005E1BC6"/>
    <w:rsid w:val="005E21FC"/>
    <w:rsid w:val="005E2CC5"/>
    <w:rsid w:val="005E4A0C"/>
    <w:rsid w:val="005E5A61"/>
    <w:rsid w:val="005E6606"/>
    <w:rsid w:val="005E6A5C"/>
    <w:rsid w:val="005E7865"/>
    <w:rsid w:val="005E7D65"/>
    <w:rsid w:val="005E7EA3"/>
    <w:rsid w:val="005F0DE3"/>
    <w:rsid w:val="005F1B6F"/>
    <w:rsid w:val="005F3730"/>
    <w:rsid w:val="005F3AE3"/>
    <w:rsid w:val="005F4BC2"/>
    <w:rsid w:val="005F5258"/>
    <w:rsid w:val="005F6F80"/>
    <w:rsid w:val="00600194"/>
    <w:rsid w:val="00600263"/>
    <w:rsid w:val="00600CD9"/>
    <w:rsid w:val="00601A35"/>
    <w:rsid w:val="00601A7D"/>
    <w:rsid w:val="00601BDE"/>
    <w:rsid w:val="006029F3"/>
    <w:rsid w:val="00602FC1"/>
    <w:rsid w:val="006055DA"/>
    <w:rsid w:val="0060598A"/>
    <w:rsid w:val="0060660D"/>
    <w:rsid w:val="00606F07"/>
    <w:rsid w:val="00610F0A"/>
    <w:rsid w:val="00612A0D"/>
    <w:rsid w:val="00612DA7"/>
    <w:rsid w:val="006132A4"/>
    <w:rsid w:val="00614269"/>
    <w:rsid w:val="0061563C"/>
    <w:rsid w:val="00615E55"/>
    <w:rsid w:val="0061727F"/>
    <w:rsid w:val="006209FA"/>
    <w:rsid w:val="006214E9"/>
    <w:rsid w:val="0062203C"/>
    <w:rsid w:val="006242F2"/>
    <w:rsid w:val="006255B3"/>
    <w:rsid w:val="0062588A"/>
    <w:rsid w:val="00625955"/>
    <w:rsid w:val="00626D3C"/>
    <w:rsid w:val="0062745B"/>
    <w:rsid w:val="0063094B"/>
    <w:rsid w:val="00630966"/>
    <w:rsid w:val="00631319"/>
    <w:rsid w:val="0063211C"/>
    <w:rsid w:val="006322A2"/>
    <w:rsid w:val="00632D00"/>
    <w:rsid w:val="00633D3B"/>
    <w:rsid w:val="0063440D"/>
    <w:rsid w:val="00635227"/>
    <w:rsid w:val="006354B1"/>
    <w:rsid w:val="006359C1"/>
    <w:rsid w:val="0063643F"/>
    <w:rsid w:val="0063677A"/>
    <w:rsid w:val="00636F90"/>
    <w:rsid w:val="00637179"/>
    <w:rsid w:val="00640FC0"/>
    <w:rsid w:val="0064105B"/>
    <w:rsid w:val="00641A5A"/>
    <w:rsid w:val="00641E59"/>
    <w:rsid w:val="00641FE4"/>
    <w:rsid w:val="00643DA7"/>
    <w:rsid w:val="00644165"/>
    <w:rsid w:val="0064519C"/>
    <w:rsid w:val="0064572F"/>
    <w:rsid w:val="006460CC"/>
    <w:rsid w:val="006475B1"/>
    <w:rsid w:val="00647638"/>
    <w:rsid w:val="006500C0"/>
    <w:rsid w:val="00650104"/>
    <w:rsid w:val="006502FF"/>
    <w:rsid w:val="006503F2"/>
    <w:rsid w:val="00650BA9"/>
    <w:rsid w:val="006518E1"/>
    <w:rsid w:val="006519CB"/>
    <w:rsid w:val="00651AE2"/>
    <w:rsid w:val="00652C41"/>
    <w:rsid w:val="00652E21"/>
    <w:rsid w:val="00654126"/>
    <w:rsid w:val="006550DB"/>
    <w:rsid w:val="00655881"/>
    <w:rsid w:val="0065604E"/>
    <w:rsid w:val="006564F1"/>
    <w:rsid w:val="006564F6"/>
    <w:rsid w:val="00657D39"/>
    <w:rsid w:val="00660E68"/>
    <w:rsid w:val="00661164"/>
    <w:rsid w:val="00661643"/>
    <w:rsid w:val="0066181F"/>
    <w:rsid w:val="006622C1"/>
    <w:rsid w:val="00662EEE"/>
    <w:rsid w:val="006631E5"/>
    <w:rsid w:val="00663914"/>
    <w:rsid w:val="006639FE"/>
    <w:rsid w:val="00663C97"/>
    <w:rsid w:val="006644C6"/>
    <w:rsid w:val="00667592"/>
    <w:rsid w:val="006719E8"/>
    <w:rsid w:val="006728FD"/>
    <w:rsid w:val="00674588"/>
    <w:rsid w:val="006746A0"/>
    <w:rsid w:val="00674955"/>
    <w:rsid w:val="00674D13"/>
    <w:rsid w:val="00675653"/>
    <w:rsid w:val="00675720"/>
    <w:rsid w:val="00676E1D"/>
    <w:rsid w:val="00677360"/>
    <w:rsid w:val="00677DBA"/>
    <w:rsid w:val="0068001C"/>
    <w:rsid w:val="00680978"/>
    <w:rsid w:val="00680980"/>
    <w:rsid w:val="0068218E"/>
    <w:rsid w:val="00682C53"/>
    <w:rsid w:val="0068360A"/>
    <w:rsid w:val="00683697"/>
    <w:rsid w:val="006836BA"/>
    <w:rsid w:val="006839E3"/>
    <w:rsid w:val="00683B85"/>
    <w:rsid w:val="0068598D"/>
    <w:rsid w:val="00686F55"/>
    <w:rsid w:val="006875BF"/>
    <w:rsid w:val="006914A1"/>
    <w:rsid w:val="00691C56"/>
    <w:rsid w:val="00692BB8"/>
    <w:rsid w:val="00693671"/>
    <w:rsid w:val="006949F1"/>
    <w:rsid w:val="00694E5A"/>
    <w:rsid w:val="00695155"/>
    <w:rsid w:val="00696250"/>
    <w:rsid w:val="00696AB4"/>
    <w:rsid w:val="00697404"/>
    <w:rsid w:val="00697664"/>
    <w:rsid w:val="006A18F0"/>
    <w:rsid w:val="006A2154"/>
    <w:rsid w:val="006A3332"/>
    <w:rsid w:val="006A3722"/>
    <w:rsid w:val="006A3A36"/>
    <w:rsid w:val="006A3BC4"/>
    <w:rsid w:val="006A46BF"/>
    <w:rsid w:val="006A47C2"/>
    <w:rsid w:val="006A4CD9"/>
    <w:rsid w:val="006A693A"/>
    <w:rsid w:val="006A75B6"/>
    <w:rsid w:val="006A7F39"/>
    <w:rsid w:val="006B0815"/>
    <w:rsid w:val="006B0DDB"/>
    <w:rsid w:val="006B1370"/>
    <w:rsid w:val="006B2555"/>
    <w:rsid w:val="006B2740"/>
    <w:rsid w:val="006B3CD3"/>
    <w:rsid w:val="006B4CF8"/>
    <w:rsid w:val="006B5341"/>
    <w:rsid w:val="006B5BE1"/>
    <w:rsid w:val="006B60F2"/>
    <w:rsid w:val="006B62FA"/>
    <w:rsid w:val="006B72E3"/>
    <w:rsid w:val="006C00F9"/>
    <w:rsid w:val="006C01AA"/>
    <w:rsid w:val="006C0FF2"/>
    <w:rsid w:val="006C2A7C"/>
    <w:rsid w:val="006C3977"/>
    <w:rsid w:val="006C3F53"/>
    <w:rsid w:val="006C42B8"/>
    <w:rsid w:val="006C48F5"/>
    <w:rsid w:val="006C4B2A"/>
    <w:rsid w:val="006C4C4A"/>
    <w:rsid w:val="006C4EB8"/>
    <w:rsid w:val="006C525F"/>
    <w:rsid w:val="006C5BC7"/>
    <w:rsid w:val="006C5C12"/>
    <w:rsid w:val="006C5C16"/>
    <w:rsid w:val="006C6281"/>
    <w:rsid w:val="006C6C49"/>
    <w:rsid w:val="006D02CD"/>
    <w:rsid w:val="006D07F7"/>
    <w:rsid w:val="006D093F"/>
    <w:rsid w:val="006D0BF3"/>
    <w:rsid w:val="006D1937"/>
    <w:rsid w:val="006D1A62"/>
    <w:rsid w:val="006D1DF3"/>
    <w:rsid w:val="006D31F0"/>
    <w:rsid w:val="006D33D3"/>
    <w:rsid w:val="006D4175"/>
    <w:rsid w:val="006D5272"/>
    <w:rsid w:val="006D52A0"/>
    <w:rsid w:val="006D576F"/>
    <w:rsid w:val="006D5EAA"/>
    <w:rsid w:val="006D6072"/>
    <w:rsid w:val="006D6AA4"/>
    <w:rsid w:val="006D7846"/>
    <w:rsid w:val="006D78F0"/>
    <w:rsid w:val="006E04E1"/>
    <w:rsid w:val="006E1651"/>
    <w:rsid w:val="006E2A89"/>
    <w:rsid w:val="006E31CC"/>
    <w:rsid w:val="006E5289"/>
    <w:rsid w:val="006E58B1"/>
    <w:rsid w:val="006E5984"/>
    <w:rsid w:val="006E71E2"/>
    <w:rsid w:val="006E7A85"/>
    <w:rsid w:val="006F080B"/>
    <w:rsid w:val="006F0E00"/>
    <w:rsid w:val="006F1499"/>
    <w:rsid w:val="006F1DBB"/>
    <w:rsid w:val="006F1DF2"/>
    <w:rsid w:val="006F24DC"/>
    <w:rsid w:val="006F2C68"/>
    <w:rsid w:val="006F2C98"/>
    <w:rsid w:val="006F42CA"/>
    <w:rsid w:val="006F5AFF"/>
    <w:rsid w:val="006F6089"/>
    <w:rsid w:val="006F62CC"/>
    <w:rsid w:val="006F6BA2"/>
    <w:rsid w:val="006F75AD"/>
    <w:rsid w:val="006F764E"/>
    <w:rsid w:val="006F76F6"/>
    <w:rsid w:val="00701FE8"/>
    <w:rsid w:val="007023D1"/>
    <w:rsid w:val="007030C7"/>
    <w:rsid w:val="0070478D"/>
    <w:rsid w:val="007057FC"/>
    <w:rsid w:val="00705F08"/>
    <w:rsid w:val="00706416"/>
    <w:rsid w:val="00706511"/>
    <w:rsid w:val="00707301"/>
    <w:rsid w:val="007076C1"/>
    <w:rsid w:val="00710072"/>
    <w:rsid w:val="007105F8"/>
    <w:rsid w:val="007119C1"/>
    <w:rsid w:val="00711A09"/>
    <w:rsid w:val="00711F22"/>
    <w:rsid w:val="007125AD"/>
    <w:rsid w:val="00712BE8"/>
    <w:rsid w:val="00712F94"/>
    <w:rsid w:val="007145C4"/>
    <w:rsid w:val="0071498B"/>
    <w:rsid w:val="00714A57"/>
    <w:rsid w:val="00715EE1"/>
    <w:rsid w:val="00716B00"/>
    <w:rsid w:val="00717601"/>
    <w:rsid w:val="00720A29"/>
    <w:rsid w:val="00721920"/>
    <w:rsid w:val="00721A4D"/>
    <w:rsid w:val="00721F31"/>
    <w:rsid w:val="00723090"/>
    <w:rsid w:val="00723612"/>
    <w:rsid w:val="00723952"/>
    <w:rsid w:val="007254F6"/>
    <w:rsid w:val="0072566A"/>
    <w:rsid w:val="00725D9C"/>
    <w:rsid w:val="00726334"/>
    <w:rsid w:val="00726F38"/>
    <w:rsid w:val="007273CB"/>
    <w:rsid w:val="00727A9A"/>
    <w:rsid w:val="00727E58"/>
    <w:rsid w:val="00730E68"/>
    <w:rsid w:val="007322A2"/>
    <w:rsid w:val="007322E0"/>
    <w:rsid w:val="007333AF"/>
    <w:rsid w:val="00733BD1"/>
    <w:rsid w:val="007348F6"/>
    <w:rsid w:val="0073527C"/>
    <w:rsid w:val="007357FF"/>
    <w:rsid w:val="007358E4"/>
    <w:rsid w:val="00736788"/>
    <w:rsid w:val="00736B01"/>
    <w:rsid w:val="00736BC8"/>
    <w:rsid w:val="007378A3"/>
    <w:rsid w:val="00737A71"/>
    <w:rsid w:val="00737C40"/>
    <w:rsid w:val="0074068B"/>
    <w:rsid w:val="0074201E"/>
    <w:rsid w:val="00742757"/>
    <w:rsid w:val="007442C8"/>
    <w:rsid w:val="007444F7"/>
    <w:rsid w:val="00744C33"/>
    <w:rsid w:val="00745BDB"/>
    <w:rsid w:val="00746E66"/>
    <w:rsid w:val="00747196"/>
    <w:rsid w:val="007500F6"/>
    <w:rsid w:val="0075085E"/>
    <w:rsid w:val="007522BB"/>
    <w:rsid w:val="00753180"/>
    <w:rsid w:val="00753339"/>
    <w:rsid w:val="007536E2"/>
    <w:rsid w:val="00753D2D"/>
    <w:rsid w:val="0075609C"/>
    <w:rsid w:val="00756B2B"/>
    <w:rsid w:val="007570FA"/>
    <w:rsid w:val="007604C3"/>
    <w:rsid w:val="00760889"/>
    <w:rsid w:val="007616D4"/>
    <w:rsid w:val="00761ABE"/>
    <w:rsid w:val="00763743"/>
    <w:rsid w:val="007642A7"/>
    <w:rsid w:val="0076621E"/>
    <w:rsid w:val="00766526"/>
    <w:rsid w:val="007666BE"/>
    <w:rsid w:val="00766923"/>
    <w:rsid w:val="00770513"/>
    <w:rsid w:val="00770C6F"/>
    <w:rsid w:val="00771EF9"/>
    <w:rsid w:val="00771F83"/>
    <w:rsid w:val="00772CC3"/>
    <w:rsid w:val="00772DB8"/>
    <w:rsid w:val="007738AF"/>
    <w:rsid w:val="00774614"/>
    <w:rsid w:val="00774F2E"/>
    <w:rsid w:val="007770E0"/>
    <w:rsid w:val="007777F7"/>
    <w:rsid w:val="00777AEA"/>
    <w:rsid w:val="0078051D"/>
    <w:rsid w:val="00780673"/>
    <w:rsid w:val="007808BA"/>
    <w:rsid w:val="00781C64"/>
    <w:rsid w:val="00782D89"/>
    <w:rsid w:val="00782FC6"/>
    <w:rsid w:val="00783064"/>
    <w:rsid w:val="00783428"/>
    <w:rsid w:val="00784E08"/>
    <w:rsid w:val="00785432"/>
    <w:rsid w:val="0078580A"/>
    <w:rsid w:val="00785C00"/>
    <w:rsid w:val="00787478"/>
    <w:rsid w:val="00787EE1"/>
    <w:rsid w:val="00790AFF"/>
    <w:rsid w:val="007921C8"/>
    <w:rsid w:val="00792F3A"/>
    <w:rsid w:val="0079367F"/>
    <w:rsid w:val="007960BC"/>
    <w:rsid w:val="0079615B"/>
    <w:rsid w:val="007966A0"/>
    <w:rsid w:val="00797636"/>
    <w:rsid w:val="007A0170"/>
    <w:rsid w:val="007A191E"/>
    <w:rsid w:val="007A283A"/>
    <w:rsid w:val="007A2B25"/>
    <w:rsid w:val="007A33F4"/>
    <w:rsid w:val="007A5C3D"/>
    <w:rsid w:val="007B0DB7"/>
    <w:rsid w:val="007B11E8"/>
    <w:rsid w:val="007B20DB"/>
    <w:rsid w:val="007B3B96"/>
    <w:rsid w:val="007B3C02"/>
    <w:rsid w:val="007B427E"/>
    <w:rsid w:val="007B46B5"/>
    <w:rsid w:val="007B4C83"/>
    <w:rsid w:val="007B6D0C"/>
    <w:rsid w:val="007C05EB"/>
    <w:rsid w:val="007C0606"/>
    <w:rsid w:val="007C07D3"/>
    <w:rsid w:val="007C083E"/>
    <w:rsid w:val="007C0ACD"/>
    <w:rsid w:val="007C0CDA"/>
    <w:rsid w:val="007C10F5"/>
    <w:rsid w:val="007C3BEB"/>
    <w:rsid w:val="007C4E20"/>
    <w:rsid w:val="007C4F12"/>
    <w:rsid w:val="007C5343"/>
    <w:rsid w:val="007C58EB"/>
    <w:rsid w:val="007C5C59"/>
    <w:rsid w:val="007C6238"/>
    <w:rsid w:val="007C6566"/>
    <w:rsid w:val="007C68C8"/>
    <w:rsid w:val="007C6B4A"/>
    <w:rsid w:val="007C74DE"/>
    <w:rsid w:val="007D199C"/>
    <w:rsid w:val="007D24BE"/>
    <w:rsid w:val="007D252F"/>
    <w:rsid w:val="007D2B53"/>
    <w:rsid w:val="007D2DE2"/>
    <w:rsid w:val="007D3B6D"/>
    <w:rsid w:val="007D4086"/>
    <w:rsid w:val="007D5034"/>
    <w:rsid w:val="007D5407"/>
    <w:rsid w:val="007D57D9"/>
    <w:rsid w:val="007D73CA"/>
    <w:rsid w:val="007E2120"/>
    <w:rsid w:val="007E47B9"/>
    <w:rsid w:val="007E4F97"/>
    <w:rsid w:val="007E4FAD"/>
    <w:rsid w:val="007E5824"/>
    <w:rsid w:val="007E5CF4"/>
    <w:rsid w:val="007F0C78"/>
    <w:rsid w:val="007F1DF7"/>
    <w:rsid w:val="007F1FD3"/>
    <w:rsid w:val="007F2491"/>
    <w:rsid w:val="007F2B99"/>
    <w:rsid w:val="007F2E52"/>
    <w:rsid w:val="007F442E"/>
    <w:rsid w:val="007F57A8"/>
    <w:rsid w:val="007F592A"/>
    <w:rsid w:val="007F5C5E"/>
    <w:rsid w:val="007F7219"/>
    <w:rsid w:val="007F737B"/>
    <w:rsid w:val="00800E38"/>
    <w:rsid w:val="00801ACA"/>
    <w:rsid w:val="00801FE0"/>
    <w:rsid w:val="00802018"/>
    <w:rsid w:val="008021DB"/>
    <w:rsid w:val="0080226E"/>
    <w:rsid w:val="00802CCD"/>
    <w:rsid w:val="008030FC"/>
    <w:rsid w:val="00806FF0"/>
    <w:rsid w:val="00807001"/>
    <w:rsid w:val="00810086"/>
    <w:rsid w:val="00810AEE"/>
    <w:rsid w:val="00812066"/>
    <w:rsid w:val="008123A2"/>
    <w:rsid w:val="00812B3C"/>
    <w:rsid w:val="00813CE2"/>
    <w:rsid w:val="00814745"/>
    <w:rsid w:val="00814E1A"/>
    <w:rsid w:val="00815011"/>
    <w:rsid w:val="00815811"/>
    <w:rsid w:val="00815FC4"/>
    <w:rsid w:val="00816488"/>
    <w:rsid w:val="008173B1"/>
    <w:rsid w:val="0082109D"/>
    <w:rsid w:val="00821EB2"/>
    <w:rsid w:val="00822466"/>
    <w:rsid w:val="008231DC"/>
    <w:rsid w:val="008238A4"/>
    <w:rsid w:val="00824612"/>
    <w:rsid w:val="00825E42"/>
    <w:rsid w:val="0082617D"/>
    <w:rsid w:val="008263D3"/>
    <w:rsid w:val="008264A3"/>
    <w:rsid w:val="00826E63"/>
    <w:rsid w:val="00827B57"/>
    <w:rsid w:val="00830493"/>
    <w:rsid w:val="0083115E"/>
    <w:rsid w:val="00832296"/>
    <w:rsid w:val="008323A3"/>
    <w:rsid w:val="00832EB2"/>
    <w:rsid w:val="00834077"/>
    <w:rsid w:val="008359EC"/>
    <w:rsid w:val="00835E1A"/>
    <w:rsid w:val="00836C38"/>
    <w:rsid w:val="00837D48"/>
    <w:rsid w:val="0084056B"/>
    <w:rsid w:val="008416E6"/>
    <w:rsid w:val="00841AC0"/>
    <w:rsid w:val="00842168"/>
    <w:rsid w:val="00842E78"/>
    <w:rsid w:val="0084382E"/>
    <w:rsid w:val="00843DAA"/>
    <w:rsid w:val="00845CE3"/>
    <w:rsid w:val="008463CA"/>
    <w:rsid w:val="00846662"/>
    <w:rsid w:val="00846EDA"/>
    <w:rsid w:val="0084752D"/>
    <w:rsid w:val="008476D2"/>
    <w:rsid w:val="00847C8F"/>
    <w:rsid w:val="00847EAB"/>
    <w:rsid w:val="008509BF"/>
    <w:rsid w:val="008516E2"/>
    <w:rsid w:val="00852494"/>
    <w:rsid w:val="00853415"/>
    <w:rsid w:val="00853670"/>
    <w:rsid w:val="008536C4"/>
    <w:rsid w:val="00854594"/>
    <w:rsid w:val="008549F1"/>
    <w:rsid w:val="00854E9C"/>
    <w:rsid w:val="00856F17"/>
    <w:rsid w:val="008571E3"/>
    <w:rsid w:val="00857BEE"/>
    <w:rsid w:val="0086001E"/>
    <w:rsid w:val="00860960"/>
    <w:rsid w:val="00861DF3"/>
    <w:rsid w:val="00862291"/>
    <w:rsid w:val="00862AFB"/>
    <w:rsid w:val="00862BA0"/>
    <w:rsid w:val="00863BD4"/>
    <w:rsid w:val="008640F9"/>
    <w:rsid w:val="0086472C"/>
    <w:rsid w:val="008648E4"/>
    <w:rsid w:val="0086493C"/>
    <w:rsid w:val="00864E18"/>
    <w:rsid w:val="00864ED4"/>
    <w:rsid w:val="0086581F"/>
    <w:rsid w:val="00865F81"/>
    <w:rsid w:val="00866E7D"/>
    <w:rsid w:val="00866E99"/>
    <w:rsid w:val="00867487"/>
    <w:rsid w:val="00867E3F"/>
    <w:rsid w:val="0087062F"/>
    <w:rsid w:val="008708F6"/>
    <w:rsid w:val="0087118A"/>
    <w:rsid w:val="00871ED0"/>
    <w:rsid w:val="00872A2B"/>
    <w:rsid w:val="00872CDB"/>
    <w:rsid w:val="00872D97"/>
    <w:rsid w:val="0087393E"/>
    <w:rsid w:val="008739D9"/>
    <w:rsid w:val="008739DF"/>
    <w:rsid w:val="00874354"/>
    <w:rsid w:val="008749C5"/>
    <w:rsid w:val="00874C27"/>
    <w:rsid w:val="00875C1C"/>
    <w:rsid w:val="00877106"/>
    <w:rsid w:val="00877637"/>
    <w:rsid w:val="008776E9"/>
    <w:rsid w:val="00877A90"/>
    <w:rsid w:val="00880001"/>
    <w:rsid w:val="00880B85"/>
    <w:rsid w:val="008814B5"/>
    <w:rsid w:val="00882136"/>
    <w:rsid w:val="00882B44"/>
    <w:rsid w:val="00882BA4"/>
    <w:rsid w:val="00882DDA"/>
    <w:rsid w:val="00882F18"/>
    <w:rsid w:val="00883809"/>
    <w:rsid w:val="00883878"/>
    <w:rsid w:val="008841AD"/>
    <w:rsid w:val="008842A0"/>
    <w:rsid w:val="00884BE2"/>
    <w:rsid w:val="00884CC6"/>
    <w:rsid w:val="0088520F"/>
    <w:rsid w:val="00885BFC"/>
    <w:rsid w:val="00885C5C"/>
    <w:rsid w:val="00886382"/>
    <w:rsid w:val="00886CDE"/>
    <w:rsid w:val="00887D00"/>
    <w:rsid w:val="008903F3"/>
    <w:rsid w:val="00890954"/>
    <w:rsid w:val="00890F96"/>
    <w:rsid w:val="008919A9"/>
    <w:rsid w:val="00891F93"/>
    <w:rsid w:val="00895108"/>
    <w:rsid w:val="008963E9"/>
    <w:rsid w:val="0089662F"/>
    <w:rsid w:val="008970FA"/>
    <w:rsid w:val="008A01BB"/>
    <w:rsid w:val="008A079D"/>
    <w:rsid w:val="008A1630"/>
    <w:rsid w:val="008A165E"/>
    <w:rsid w:val="008A26A0"/>
    <w:rsid w:val="008A2AEF"/>
    <w:rsid w:val="008A2C8F"/>
    <w:rsid w:val="008A575E"/>
    <w:rsid w:val="008A739B"/>
    <w:rsid w:val="008A758C"/>
    <w:rsid w:val="008A75AC"/>
    <w:rsid w:val="008B0029"/>
    <w:rsid w:val="008B053F"/>
    <w:rsid w:val="008B0855"/>
    <w:rsid w:val="008B14DB"/>
    <w:rsid w:val="008B15A0"/>
    <w:rsid w:val="008B2406"/>
    <w:rsid w:val="008B2D51"/>
    <w:rsid w:val="008B2E78"/>
    <w:rsid w:val="008B3645"/>
    <w:rsid w:val="008B3AF3"/>
    <w:rsid w:val="008B420A"/>
    <w:rsid w:val="008B48F4"/>
    <w:rsid w:val="008B5A1B"/>
    <w:rsid w:val="008B5E52"/>
    <w:rsid w:val="008B6300"/>
    <w:rsid w:val="008B6D83"/>
    <w:rsid w:val="008B7CDD"/>
    <w:rsid w:val="008C0001"/>
    <w:rsid w:val="008C1488"/>
    <w:rsid w:val="008C1CC3"/>
    <w:rsid w:val="008C20FF"/>
    <w:rsid w:val="008C2AEF"/>
    <w:rsid w:val="008C2DAD"/>
    <w:rsid w:val="008C30F0"/>
    <w:rsid w:val="008C4B67"/>
    <w:rsid w:val="008C6006"/>
    <w:rsid w:val="008C6FFA"/>
    <w:rsid w:val="008C770C"/>
    <w:rsid w:val="008C7F7F"/>
    <w:rsid w:val="008D02B7"/>
    <w:rsid w:val="008D09DE"/>
    <w:rsid w:val="008D0BD9"/>
    <w:rsid w:val="008D1065"/>
    <w:rsid w:val="008D10A4"/>
    <w:rsid w:val="008D1F8B"/>
    <w:rsid w:val="008D2029"/>
    <w:rsid w:val="008D241F"/>
    <w:rsid w:val="008D275B"/>
    <w:rsid w:val="008D2C44"/>
    <w:rsid w:val="008D3AFC"/>
    <w:rsid w:val="008D4CC8"/>
    <w:rsid w:val="008D7788"/>
    <w:rsid w:val="008E044C"/>
    <w:rsid w:val="008E0902"/>
    <w:rsid w:val="008E0B75"/>
    <w:rsid w:val="008E0F4D"/>
    <w:rsid w:val="008E2FDA"/>
    <w:rsid w:val="008E33CA"/>
    <w:rsid w:val="008E35F4"/>
    <w:rsid w:val="008E3F03"/>
    <w:rsid w:val="008E4C4A"/>
    <w:rsid w:val="008E558D"/>
    <w:rsid w:val="008E57BE"/>
    <w:rsid w:val="008E62AC"/>
    <w:rsid w:val="008E6B9F"/>
    <w:rsid w:val="008E7B6C"/>
    <w:rsid w:val="008E7D51"/>
    <w:rsid w:val="008F0030"/>
    <w:rsid w:val="008F057A"/>
    <w:rsid w:val="008F1180"/>
    <w:rsid w:val="008F1484"/>
    <w:rsid w:val="008F23CE"/>
    <w:rsid w:val="008F3A32"/>
    <w:rsid w:val="008F416C"/>
    <w:rsid w:val="008F47B6"/>
    <w:rsid w:val="008F4B0D"/>
    <w:rsid w:val="008F4E71"/>
    <w:rsid w:val="008F50F3"/>
    <w:rsid w:val="008F560B"/>
    <w:rsid w:val="008F58B4"/>
    <w:rsid w:val="00900050"/>
    <w:rsid w:val="009004F1"/>
    <w:rsid w:val="00901D39"/>
    <w:rsid w:val="009025DD"/>
    <w:rsid w:val="00904B82"/>
    <w:rsid w:val="00904C3A"/>
    <w:rsid w:val="009053D8"/>
    <w:rsid w:val="0090557A"/>
    <w:rsid w:val="00905595"/>
    <w:rsid w:val="00905AB5"/>
    <w:rsid w:val="00906270"/>
    <w:rsid w:val="0090700C"/>
    <w:rsid w:val="00907272"/>
    <w:rsid w:val="00910F18"/>
    <w:rsid w:val="00910F3E"/>
    <w:rsid w:val="009112C8"/>
    <w:rsid w:val="009116D5"/>
    <w:rsid w:val="00912B08"/>
    <w:rsid w:val="009132EB"/>
    <w:rsid w:val="00915054"/>
    <w:rsid w:val="00915237"/>
    <w:rsid w:val="00915588"/>
    <w:rsid w:val="00916677"/>
    <w:rsid w:val="00917131"/>
    <w:rsid w:val="00917557"/>
    <w:rsid w:val="009176D4"/>
    <w:rsid w:val="009208CF"/>
    <w:rsid w:val="00920D18"/>
    <w:rsid w:val="0092161F"/>
    <w:rsid w:val="00921B07"/>
    <w:rsid w:val="0092201D"/>
    <w:rsid w:val="0092273E"/>
    <w:rsid w:val="00922A31"/>
    <w:rsid w:val="0092321D"/>
    <w:rsid w:val="00923EF9"/>
    <w:rsid w:val="0092427C"/>
    <w:rsid w:val="00924480"/>
    <w:rsid w:val="00925795"/>
    <w:rsid w:val="00925802"/>
    <w:rsid w:val="0092594E"/>
    <w:rsid w:val="009259DE"/>
    <w:rsid w:val="009260D0"/>
    <w:rsid w:val="00926DB0"/>
    <w:rsid w:val="00927E66"/>
    <w:rsid w:val="009302E3"/>
    <w:rsid w:val="00930A1E"/>
    <w:rsid w:val="00930AB8"/>
    <w:rsid w:val="00930C97"/>
    <w:rsid w:val="00932C3E"/>
    <w:rsid w:val="00932E71"/>
    <w:rsid w:val="00932ED7"/>
    <w:rsid w:val="00932F89"/>
    <w:rsid w:val="0093327B"/>
    <w:rsid w:val="00934FE4"/>
    <w:rsid w:val="00934FF8"/>
    <w:rsid w:val="00935FBB"/>
    <w:rsid w:val="00936929"/>
    <w:rsid w:val="009379E5"/>
    <w:rsid w:val="009419FA"/>
    <w:rsid w:val="00942097"/>
    <w:rsid w:val="00942B89"/>
    <w:rsid w:val="00942F99"/>
    <w:rsid w:val="0094372C"/>
    <w:rsid w:val="009445CF"/>
    <w:rsid w:val="009445D8"/>
    <w:rsid w:val="009449F9"/>
    <w:rsid w:val="00945420"/>
    <w:rsid w:val="009460AC"/>
    <w:rsid w:val="0094651C"/>
    <w:rsid w:val="00946EB5"/>
    <w:rsid w:val="009506B6"/>
    <w:rsid w:val="009506F7"/>
    <w:rsid w:val="009510BA"/>
    <w:rsid w:val="009524A0"/>
    <w:rsid w:val="00953076"/>
    <w:rsid w:val="00953575"/>
    <w:rsid w:val="00953C03"/>
    <w:rsid w:val="00954422"/>
    <w:rsid w:val="0095457D"/>
    <w:rsid w:val="00954868"/>
    <w:rsid w:val="00954C51"/>
    <w:rsid w:val="009550CE"/>
    <w:rsid w:val="009555CC"/>
    <w:rsid w:val="00956ADA"/>
    <w:rsid w:val="0095766E"/>
    <w:rsid w:val="00960204"/>
    <w:rsid w:val="009624F4"/>
    <w:rsid w:val="00962DBE"/>
    <w:rsid w:val="009632DD"/>
    <w:rsid w:val="00963E1A"/>
    <w:rsid w:val="0096440F"/>
    <w:rsid w:val="00964867"/>
    <w:rsid w:val="00964CBC"/>
    <w:rsid w:val="00965680"/>
    <w:rsid w:val="00965900"/>
    <w:rsid w:val="00965F85"/>
    <w:rsid w:val="00966BC3"/>
    <w:rsid w:val="00967075"/>
    <w:rsid w:val="009672E6"/>
    <w:rsid w:val="00967555"/>
    <w:rsid w:val="009679A9"/>
    <w:rsid w:val="00970F85"/>
    <w:rsid w:val="0097280D"/>
    <w:rsid w:val="00972B89"/>
    <w:rsid w:val="009732CF"/>
    <w:rsid w:val="00973E73"/>
    <w:rsid w:val="00974CE8"/>
    <w:rsid w:val="00974EA6"/>
    <w:rsid w:val="00975574"/>
    <w:rsid w:val="009755C9"/>
    <w:rsid w:val="0097606D"/>
    <w:rsid w:val="0097647B"/>
    <w:rsid w:val="009765E9"/>
    <w:rsid w:val="00976F42"/>
    <w:rsid w:val="0097779B"/>
    <w:rsid w:val="009778AC"/>
    <w:rsid w:val="00977B2D"/>
    <w:rsid w:val="00977B59"/>
    <w:rsid w:val="00977DFF"/>
    <w:rsid w:val="009812E5"/>
    <w:rsid w:val="00983006"/>
    <w:rsid w:val="00983403"/>
    <w:rsid w:val="00983516"/>
    <w:rsid w:val="00983711"/>
    <w:rsid w:val="00984016"/>
    <w:rsid w:val="009852B7"/>
    <w:rsid w:val="00986067"/>
    <w:rsid w:val="009866E1"/>
    <w:rsid w:val="00986D76"/>
    <w:rsid w:val="00986E05"/>
    <w:rsid w:val="00987180"/>
    <w:rsid w:val="00987745"/>
    <w:rsid w:val="00987DF6"/>
    <w:rsid w:val="00991B6A"/>
    <w:rsid w:val="009927B9"/>
    <w:rsid w:val="00992832"/>
    <w:rsid w:val="00992C41"/>
    <w:rsid w:val="00992D40"/>
    <w:rsid w:val="00992F7E"/>
    <w:rsid w:val="00993F60"/>
    <w:rsid w:val="00994681"/>
    <w:rsid w:val="00996BB1"/>
    <w:rsid w:val="00996BC8"/>
    <w:rsid w:val="00997365"/>
    <w:rsid w:val="009975EE"/>
    <w:rsid w:val="00997778"/>
    <w:rsid w:val="00997E73"/>
    <w:rsid w:val="009A03E8"/>
    <w:rsid w:val="009A048E"/>
    <w:rsid w:val="009A101E"/>
    <w:rsid w:val="009A1F40"/>
    <w:rsid w:val="009A284E"/>
    <w:rsid w:val="009A2AD8"/>
    <w:rsid w:val="009A2AF5"/>
    <w:rsid w:val="009A2BE9"/>
    <w:rsid w:val="009A2C7A"/>
    <w:rsid w:val="009A2CEC"/>
    <w:rsid w:val="009A3088"/>
    <w:rsid w:val="009A3546"/>
    <w:rsid w:val="009A36DC"/>
    <w:rsid w:val="009A40A7"/>
    <w:rsid w:val="009A40D8"/>
    <w:rsid w:val="009A43D6"/>
    <w:rsid w:val="009A5345"/>
    <w:rsid w:val="009A69C7"/>
    <w:rsid w:val="009A6C4A"/>
    <w:rsid w:val="009A71BB"/>
    <w:rsid w:val="009A7751"/>
    <w:rsid w:val="009B01C4"/>
    <w:rsid w:val="009B124D"/>
    <w:rsid w:val="009B16EE"/>
    <w:rsid w:val="009B1824"/>
    <w:rsid w:val="009B3C93"/>
    <w:rsid w:val="009B5689"/>
    <w:rsid w:val="009B70AA"/>
    <w:rsid w:val="009B7C51"/>
    <w:rsid w:val="009B7FBA"/>
    <w:rsid w:val="009C0151"/>
    <w:rsid w:val="009C0C7E"/>
    <w:rsid w:val="009C0F38"/>
    <w:rsid w:val="009C2B97"/>
    <w:rsid w:val="009C2CBB"/>
    <w:rsid w:val="009C33B3"/>
    <w:rsid w:val="009C3CA2"/>
    <w:rsid w:val="009C3E73"/>
    <w:rsid w:val="009C408E"/>
    <w:rsid w:val="009C5336"/>
    <w:rsid w:val="009C5B22"/>
    <w:rsid w:val="009C5C0F"/>
    <w:rsid w:val="009C69BB"/>
    <w:rsid w:val="009C6E39"/>
    <w:rsid w:val="009C6FE9"/>
    <w:rsid w:val="009C7D74"/>
    <w:rsid w:val="009D0737"/>
    <w:rsid w:val="009D0997"/>
    <w:rsid w:val="009D23C1"/>
    <w:rsid w:val="009D2FD4"/>
    <w:rsid w:val="009D3F00"/>
    <w:rsid w:val="009D48C7"/>
    <w:rsid w:val="009D52DB"/>
    <w:rsid w:val="009D70AF"/>
    <w:rsid w:val="009D7308"/>
    <w:rsid w:val="009D7629"/>
    <w:rsid w:val="009E01BE"/>
    <w:rsid w:val="009E0A4D"/>
    <w:rsid w:val="009E0F62"/>
    <w:rsid w:val="009E2701"/>
    <w:rsid w:val="009E290A"/>
    <w:rsid w:val="009E304B"/>
    <w:rsid w:val="009E42E2"/>
    <w:rsid w:val="009E5A1C"/>
    <w:rsid w:val="009E792C"/>
    <w:rsid w:val="009F03B2"/>
    <w:rsid w:val="009F09E2"/>
    <w:rsid w:val="009F0A12"/>
    <w:rsid w:val="009F0A3C"/>
    <w:rsid w:val="009F0B0C"/>
    <w:rsid w:val="009F3459"/>
    <w:rsid w:val="009F3697"/>
    <w:rsid w:val="009F44FE"/>
    <w:rsid w:val="009F4521"/>
    <w:rsid w:val="009F467F"/>
    <w:rsid w:val="009F4A6F"/>
    <w:rsid w:val="009F7175"/>
    <w:rsid w:val="009F76A6"/>
    <w:rsid w:val="009F76E3"/>
    <w:rsid w:val="009F7E17"/>
    <w:rsid w:val="00A001FA"/>
    <w:rsid w:val="00A0046D"/>
    <w:rsid w:val="00A007C7"/>
    <w:rsid w:val="00A034C1"/>
    <w:rsid w:val="00A0387C"/>
    <w:rsid w:val="00A03ACB"/>
    <w:rsid w:val="00A0667C"/>
    <w:rsid w:val="00A06A4B"/>
    <w:rsid w:val="00A06B6E"/>
    <w:rsid w:val="00A07630"/>
    <w:rsid w:val="00A117E8"/>
    <w:rsid w:val="00A11CE6"/>
    <w:rsid w:val="00A125C1"/>
    <w:rsid w:val="00A12D1A"/>
    <w:rsid w:val="00A13525"/>
    <w:rsid w:val="00A13D6B"/>
    <w:rsid w:val="00A149E1"/>
    <w:rsid w:val="00A14C16"/>
    <w:rsid w:val="00A14C8E"/>
    <w:rsid w:val="00A14EDD"/>
    <w:rsid w:val="00A14F99"/>
    <w:rsid w:val="00A15615"/>
    <w:rsid w:val="00A17990"/>
    <w:rsid w:val="00A17DB4"/>
    <w:rsid w:val="00A20401"/>
    <w:rsid w:val="00A2097E"/>
    <w:rsid w:val="00A20D24"/>
    <w:rsid w:val="00A20EF7"/>
    <w:rsid w:val="00A22389"/>
    <w:rsid w:val="00A2294A"/>
    <w:rsid w:val="00A23513"/>
    <w:rsid w:val="00A23857"/>
    <w:rsid w:val="00A23CE6"/>
    <w:rsid w:val="00A2465D"/>
    <w:rsid w:val="00A26870"/>
    <w:rsid w:val="00A30F5E"/>
    <w:rsid w:val="00A31925"/>
    <w:rsid w:val="00A33256"/>
    <w:rsid w:val="00A34DB8"/>
    <w:rsid w:val="00A37343"/>
    <w:rsid w:val="00A375E2"/>
    <w:rsid w:val="00A3770E"/>
    <w:rsid w:val="00A40B29"/>
    <w:rsid w:val="00A41281"/>
    <w:rsid w:val="00A419DB"/>
    <w:rsid w:val="00A422C5"/>
    <w:rsid w:val="00A425D7"/>
    <w:rsid w:val="00A43184"/>
    <w:rsid w:val="00A437F8"/>
    <w:rsid w:val="00A44BF4"/>
    <w:rsid w:val="00A44DC4"/>
    <w:rsid w:val="00A45F7A"/>
    <w:rsid w:val="00A46659"/>
    <w:rsid w:val="00A474E2"/>
    <w:rsid w:val="00A478D2"/>
    <w:rsid w:val="00A5010B"/>
    <w:rsid w:val="00A50203"/>
    <w:rsid w:val="00A51564"/>
    <w:rsid w:val="00A51616"/>
    <w:rsid w:val="00A51F0F"/>
    <w:rsid w:val="00A52ECD"/>
    <w:rsid w:val="00A534C5"/>
    <w:rsid w:val="00A53711"/>
    <w:rsid w:val="00A54115"/>
    <w:rsid w:val="00A543FD"/>
    <w:rsid w:val="00A54BB6"/>
    <w:rsid w:val="00A54C9A"/>
    <w:rsid w:val="00A54E6E"/>
    <w:rsid w:val="00A55A53"/>
    <w:rsid w:val="00A55BC0"/>
    <w:rsid w:val="00A570AD"/>
    <w:rsid w:val="00A6067C"/>
    <w:rsid w:val="00A6089C"/>
    <w:rsid w:val="00A6194D"/>
    <w:rsid w:val="00A61A7D"/>
    <w:rsid w:val="00A6249A"/>
    <w:rsid w:val="00A634CC"/>
    <w:rsid w:val="00A6359A"/>
    <w:rsid w:val="00A63D4D"/>
    <w:rsid w:val="00A64AF3"/>
    <w:rsid w:val="00A653CC"/>
    <w:rsid w:val="00A673A1"/>
    <w:rsid w:val="00A679F3"/>
    <w:rsid w:val="00A712F2"/>
    <w:rsid w:val="00A71476"/>
    <w:rsid w:val="00A760DD"/>
    <w:rsid w:val="00A76999"/>
    <w:rsid w:val="00A7731E"/>
    <w:rsid w:val="00A7771E"/>
    <w:rsid w:val="00A80D37"/>
    <w:rsid w:val="00A80E6D"/>
    <w:rsid w:val="00A81731"/>
    <w:rsid w:val="00A81857"/>
    <w:rsid w:val="00A81933"/>
    <w:rsid w:val="00A82133"/>
    <w:rsid w:val="00A85BB9"/>
    <w:rsid w:val="00A85BFF"/>
    <w:rsid w:val="00A85C4B"/>
    <w:rsid w:val="00A86532"/>
    <w:rsid w:val="00A87E05"/>
    <w:rsid w:val="00A87F52"/>
    <w:rsid w:val="00A90035"/>
    <w:rsid w:val="00A901E2"/>
    <w:rsid w:val="00A90402"/>
    <w:rsid w:val="00A911BF"/>
    <w:rsid w:val="00A9296F"/>
    <w:rsid w:val="00A93270"/>
    <w:rsid w:val="00A93571"/>
    <w:rsid w:val="00A9458B"/>
    <w:rsid w:val="00A946CC"/>
    <w:rsid w:val="00A94FE4"/>
    <w:rsid w:val="00A950B6"/>
    <w:rsid w:val="00A958FD"/>
    <w:rsid w:val="00A95923"/>
    <w:rsid w:val="00A96920"/>
    <w:rsid w:val="00A97126"/>
    <w:rsid w:val="00AA1363"/>
    <w:rsid w:val="00AA1368"/>
    <w:rsid w:val="00AA4584"/>
    <w:rsid w:val="00AA50E6"/>
    <w:rsid w:val="00AA6665"/>
    <w:rsid w:val="00AA73F0"/>
    <w:rsid w:val="00AA7896"/>
    <w:rsid w:val="00AB0B9E"/>
    <w:rsid w:val="00AB1BB2"/>
    <w:rsid w:val="00AB1ED4"/>
    <w:rsid w:val="00AB2E8F"/>
    <w:rsid w:val="00AB2E9E"/>
    <w:rsid w:val="00AB2FFC"/>
    <w:rsid w:val="00AB4189"/>
    <w:rsid w:val="00AB42E6"/>
    <w:rsid w:val="00AB55C1"/>
    <w:rsid w:val="00AB5777"/>
    <w:rsid w:val="00AB5E20"/>
    <w:rsid w:val="00AB5F41"/>
    <w:rsid w:val="00AB6A57"/>
    <w:rsid w:val="00AB706F"/>
    <w:rsid w:val="00AB765B"/>
    <w:rsid w:val="00AB7F41"/>
    <w:rsid w:val="00AC1248"/>
    <w:rsid w:val="00AC14F9"/>
    <w:rsid w:val="00AC21E6"/>
    <w:rsid w:val="00AC22FD"/>
    <w:rsid w:val="00AC3D3E"/>
    <w:rsid w:val="00AC47C4"/>
    <w:rsid w:val="00AC4C4B"/>
    <w:rsid w:val="00AC4D70"/>
    <w:rsid w:val="00AC52C2"/>
    <w:rsid w:val="00AC5349"/>
    <w:rsid w:val="00AC58B1"/>
    <w:rsid w:val="00AC79AA"/>
    <w:rsid w:val="00AC7FF5"/>
    <w:rsid w:val="00AD03E3"/>
    <w:rsid w:val="00AD0EF5"/>
    <w:rsid w:val="00AD0F80"/>
    <w:rsid w:val="00AD119D"/>
    <w:rsid w:val="00AD15B3"/>
    <w:rsid w:val="00AD2219"/>
    <w:rsid w:val="00AD2436"/>
    <w:rsid w:val="00AD3065"/>
    <w:rsid w:val="00AD38EA"/>
    <w:rsid w:val="00AD43E0"/>
    <w:rsid w:val="00AD4B55"/>
    <w:rsid w:val="00AD65B1"/>
    <w:rsid w:val="00AD7DB8"/>
    <w:rsid w:val="00AE02C7"/>
    <w:rsid w:val="00AE0611"/>
    <w:rsid w:val="00AE09A5"/>
    <w:rsid w:val="00AE170E"/>
    <w:rsid w:val="00AE4C68"/>
    <w:rsid w:val="00AE63E5"/>
    <w:rsid w:val="00AE7910"/>
    <w:rsid w:val="00AF020D"/>
    <w:rsid w:val="00AF0317"/>
    <w:rsid w:val="00AF08F5"/>
    <w:rsid w:val="00AF1343"/>
    <w:rsid w:val="00AF13AD"/>
    <w:rsid w:val="00AF25D0"/>
    <w:rsid w:val="00AF2A97"/>
    <w:rsid w:val="00AF3031"/>
    <w:rsid w:val="00AF3EEC"/>
    <w:rsid w:val="00AF4D08"/>
    <w:rsid w:val="00AF547F"/>
    <w:rsid w:val="00AF6510"/>
    <w:rsid w:val="00AF759B"/>
    <w:rsid w:val="00AF760C"/>
    <w:rsid w:val="00AF779B"/>
    <w:rsid w:val="00B009A9"/>
    <w:rsid w:val="00B00E6A"/>
    <w:rsid w:val="00B0123C"/>
    <w:rsid w:val="00B01ABF"/>
    <w:rsid w:val="00B01EA4"/>
    <w:rsid w:val="00B02429"/>
    <w:rsid w:val="00B031A4"/>
    <w:rsid w:val="00B035FD"/>
    <w:rsid w:val="00B04899"/>
    <w:rsid w:val="00B04B40"/>
    <w:rsid w:val="00B050AA"/>
    <w:rsid w:val="00B057F6"/>
    <w:rsid w:val="00B05F92"/>
    <w:rsid w:val="00B0614B"/>
    <w:rsid w:val="00B062D1"/>
    <w:rsid w:val="00B077C0"/>
    <w:rsid w:val="00B07DD0"/>
    <w:rsid w:val="00B10838"/>
    <w:rsid w:val="00B108C1"/>
    <w:rsid w:val="00B11993"/>
    <w:rsid w:val="00B11ADA"/>
    <w:rsid w:val="00B12703"/>
    <w:rsid w:val="00B12C36"/>
    <w:rsid w:val="00B131CA"/>
    <w:rsid w:val="00B13458"/>
    <w:rsid w:val="00B142BE"/>
    <w:rsid w:val="00B1684A"/>
    <w:rsid w:val="00B2187F"/>
    <w:rsid w:val="00B21B6C"/>
    <w:rsid w:val="00B23EA9"/>
    <w:rsid w:val="00B24791"/>
    <w:rsid w:val="00B247DA"/>
    <w:rsid w:val="00B251C0"/>
    <w:rsid w:val="00B25AC3"/>
    <w:rsid w:val="00B25CE6"/>
    <w:rsid w:val="00B25F9D"/>
    <w:rsid w:val="00B26379"/>
    <w:rsid w:val="00B264ED"/>
    <w:rsid w:val="00B2704A"/>
    <w:rsid w:val="00B30A50"/>
    <w:rsid w:val="00B30EE9"/>
    <w:rsid w:val="00B3112F"/>
    <w:rsid w:val="00B315AA"/>
    <w:rsid w:val="00B31C37"/>
    <w:rsid w:val="00B33344"/>
    <w:rsid w:val="00B33D9F"/>
    <w:rsid w:val="00B34D4D"/>
    <w:rsid w:val="00B35286"/>
    <w:rsid w:val="00B35A77"/>
    <w:rsid w:val="00B35DA3"/>
    <w:rsid w:val="00B37236"/>
    <w:rsid w:val="00B375C8"/>
    <w:rsid w:val="00B37D64"/>
    <w:rsid w:val="00B37E62"/>
    <w:rsid w:val="00B400AE"/>
    <w:rsid w:val="00B40FCD"/>
    <w:rsid w:val="00B410D4"/>
    <w:rsid w:val="00B41D5E"/>
    <w:rsid w:val="00B41FB0"/>
    <w:rsid w:val="00B421D1"/>
    <w:rsid w:val="00B43B89"/>
    <w:rsid w:val="00B43C1D"/>
    <w:rsid w:val="00B4447B"/>
    <w:rsid w:val="00B4570B"/>
    <w:rsid w:val="00B4580F"/>
    <w:rsid w:val="00B458A8"/>
    <w:rsid w:val="00B46C74"/>
    <w:rsid w:val="00B47B1D"/>
    <w:rsid w:val="00B50123"/>
    <w:rsid w:val="00B504C7"/>
    <w:rsid w:val="00B50DA4"/>
    <w:rsid w:val="00B515A3"/>
    <w:rsid w:val="00B52D73"/>
    <w:rsid w:val="00B536C5"/>
    <w:rsid w:val="00B54400"/>
    <w:rsid w:val="00B54711"/>
    <w:rsid w:val="00B55551"/>
    <w:rsid w:val="00B5594A"/>
    <w:rsid w:val="00B55A90"/>
    <w:rsid w:val="00B55F1E"/>
    <w:rsid w:val="00B5636E"/>
    <w:rsid w:val="00B5651D"/>
    <w:rsid w:val="00B573CF"/>
    <w:rsid w:val="00B5775F"/>
    <w:rsid w:val="00B6018C"/>
    <w:rsid w:val="00B601AB"/>
    <w:rsid w:val="00B6058F"/>
    <w:rsid w:val="00B60807"/>
    <w:rsid w:val="00B60E3A"/>
    <w:rsid w:val="00B60F98"/>
    <w:rsid w:val="00B611D3"/>
    <w:rsid w:val="00B624B7"/>
    <w:rsid w:val="00B62752"/>
    <w:rsid w:val="00B63316"/>
    <w:rsid w:val="00B65C01"/>
    <w:rsid w:val="00B65E4B"/>
    <w:rsid w:val="00B671B9"/>
    <w:rsid w:val="00B7078E"/>
    <w:rsid w:val="00B7145F"/>
    <w:rsid w:val="00B732B7"/>
    <w:rsid w:val="00B736C6"/>
    <w:rsid w:val="00B73ADE"/>
    <w:rsid w:val="00B73C9D"/>
    <w:rsid w:val="00B7413E"/>
    <w:rsid w:val="00B74E63"/>
    <w:rsid w:val="00B7539B"/>
    <w:rsid w:val="00B77306"/>
    <w:rsid w:val="00B81CEC"/>
    <w:rsid w:val="00B83F30"/>
    <w:rsid w:val="00B84296"/>
    <w:rsid w:val="00B8472F"/>
    <w:rsid w:val="00B851CF"/>
    <w:rsid w:val="00B86089"/>
    <w:rsid w:val="00B865AD"/>
    <w:rsid w:val="00B86631"/>
    <w:rsid w:val="00B866AC"/>
    <w:rsid w:val="00B868C3"/>
    <w:rsid w:val="00B87F7A"/>
    <w:rsid w:val="00B906AD"/>
    <w:rsid w:val="00B906D2"/>
    <w:rsid w:val="00B9072D"/>
    <w:rsid w:val="00B90A37"/>
    <w:rsid w:val="00B91078"/>
    <w:rsid w:val="00B919E3"/>
    <w:rsid w:val="00B91DCE"/>
    <w:rsid w:val="00B9328A"/>
    <w:rsid w:val="00B94B7E"/>
    <w:rsid w:val="00B951B3"/>
    <w:rsid w:val="00B964AE"/>
    <w:rsid w:val="00B96B46"/>
    <w:rsid w:val="00B96FD5"/>
    <w:rsid w:val="00B973C3"/>
    <w:rsid w:val="00B974AD"/>
    <w:rsid w:val="00B97E67"/>
    <w:rsid w:val="00BA04C9"/>
    <w:rsid w:val="00BA1FFF"/>
    <w:rsid w:val="00BA22DD"/>
    <w:rsid w:val="00BA2E72"/>
    <w:rsid w:val="00BA39C5"/>
    <w:rsid w:val="00BA4DF0"/>
    <w:rsid w:val="00BA5287"/>
    <w:rsid w:val="00BA53CC"/>
    <w:rsid w:val="00BA5C5C"/>
    <w:rsid w:val="00BA7270"/>
    <w:rsid w:val="00BA7B06"/>
    <w:rsid w:val="00BA7D1B"/>
    <w:rsid w:val="00BB0AEC"/>
    <w:rsid w:val="00BB1805"/>
    <w:rsid w:val="00BB1E56"/>
    <w:rsid w:val="00BB2058"/>
    <w:rsid w:val="00BB2A3E"/>
    <w:rsid w:val="00BB443A"/>
    <w:rsid w:val="00BB5AAF"/>
    <w:rsid w:val="00BB5D59"/>
    <w:rsid w:val="00BB6099"/>
    <w:rsid w:val="00BB7488"/>
    <w:rsid w:val="00BC1156"/>
    <w:rsid w:val="00BC3C93"/>
    <w:rsid w:val="00BC3F09"/>
    <w:rsid w:val="00BC4449"/>
    <w:rsid w:val="00BC5D33"/>
    <w:rsid w:val="00BC6195"/>
    <w:rsid w:val="00BC66F2"/>
    <w:rsid w:val="00BC6BF2"/>
    <w:rsid w:val="00BC6F42"/>
    <w:rsid w:val="00BC75E9"/>
    <w:rsid w:val="00BC791A"/>
    <w:rsid w:val="00BC79CD"/>
    <w:rsid w:val="00BC7B97"/>
    <w:rsid w:val="00BD074F"/>
    <w:rsid w:val="00BD105C"/>
    <w:rsid w:val="00BD1CD3"/>
    <w:rsid w:val="00BD2723"/>
    <w:rsid w:val="00BD335F"/>
    <w:rsid w:val="00BD3D71"/>
    <w:rsid w:val="00BD42D6"/>
    <w:rsid w:val="00BD4BA1"/>
    <w:rsid w:val="00BD6566"/>
    <w:rsid w:val="00BE002D"/>
    <w:rsid w:val="00BE01F3"/>
    <w:rsid w:val="00BE040D"/>
    <w:rsid w:val="00BE07B2"/>
    <w:rsid w:val="00BE0C17"/>
    <w:rsid w:val="00BE0C45"/>
    <w:rsid w:val="00BE1A79"/>
    <w:rsid w:val="00BE2E94"/>
    <w:rsid w:val="00BE3681"/>
    <w:rsid w:val="00BE3907"/>
    <w:rsid w:val="00BE40AB"/>
    <w:rsid w:val="00BE44FF"/>
    <w:rsid w:val="00BE59E7"/>
    <w:rsid w:val="00BE5D44"/>
    <w:rsid w:val="00BE669E"/>
    <w:rsid w:val="00BE702B"/>
    <w:rsid w:val="00BF0157"/>
    <w:rsid w:val="00BF0357"/>
    <w:rsid w:val="00BF05D5"/>
    <w:rsid w:val="00BF1343"/>
    <w:rsid w:val="00BF14A8"/>
    <w:rsid w:val="00BF1846"/>
    <w:rsid w:val="00BF19D7"/>
    <w:rsid w:val="00BF1B0A"/>
    <w:rsid w:val="00BF205C"/>
    <w:rsid w:val="00BF2BC2"/>
    <w:rsid w:val="00BF3C56"/>
    <w:rsid w:val="00BF426F"/>
    <w:rsid w:val="00BF45E7"/>
    <w:rsid w:val="00BF556E"/>
    <w:rsid w:val="00BF5946"/>
    <w:rsid w:val="00BF60EC"/>
    <w:rsid w:val="00BF61BC"/>
    <w:rsid w:val="00BF66AC"/>
    <w:rsid w:val="00BF7084"/>
    <w:rsid w:val="00BF741F"/>
    <w:rsid w:val="00BF782C"/>
    <w:rsid w:val="00BF7B95"/>
    <w:rsid w:val="00BF7E69"/>
    <w:rsid w:val="00C058B5"/>
    <w:rsid w:val="00C0601C"/>
    <w:rsid w:val="00C07C53"/>
    <w:rsid w:val="00C10A35"/>
    <w:rsid w:val="00C11200"/>
    <w:rsid w:val="00C122C6"/>
    <w:rsid w:val="00C1299C"/>
    <w:rsid w:val="00C135A7"/>
    <w:rsid w:val="00C136AA"/>
    <w:rsid w:val="00C1390B"/>
    <w:rsid w:val="00C13D0D"/>
    <w:rsid w:val="00C15392"/>
    <w:rsid w:val="00C15D15"/>
    <w:rsid w:val="00C16183"/>
    <w:rsid w:val="00C16D19"/>
    <w:rsid w:val="00C1769D"/>
    <w:rsid w:val="00C201A5"/>
    <w:rsid w:val="00C20D01"/>
    <w:rsid w:val="00C20F37"/>
    <w:rsid w:val="00C21D26"/>
    <w:rsid w:val="00C220DC"/>
    <w:rsid w:val="00C22986"/>
    <w:rsid w:val="00C22DD0"/>
    <w:rsid w:val="00C23F5D"/>
    <w:rsid w:val="00C245E3"/>
    <w:rsid w:val="00C26295"/>
    <w:rsid w:val="00C264F4"/>
    <w:rsid w:val="00C27826"/>
    <w:rsid w:val="00C27A78"/>
    <w:rsid w:val="00C30F82"/>
    <w:rsid w:val="00C317A3"/>
    <w:rsid w:val="00C3233B"/>
    <w:rsid w:val="00C33393"/>
    <w:rsid w:val="00C33515"/>
    <w:rsid w:val="00C337CC"/>
    <w:rsid w:val="00C33A9B"/>
    <w:rsid w:val="00C33D5A"/>
    <w:rsid w:val="00C3409C"/>
    <w:rsid w:val="00C3454B"/>
    <w:rsid w:val="00C3469D"/>
    <w:rsid w:val="00C351E0"/>
    <w:rsid w:val="00C352B1"/>
    <w:rsid w:val="00C36EDE"/>
    <w:rsid w:val="00C373B4"/>
    <w:rsid w:val="00C377AD"/>
    <w:rsid w:val="00C407C9"/>
    <w:rsid w:val="00C41395"/>
    <w:rsid w:val="00C418DB"/>
    <w:rsid w:val="00C4196C"/>
    <w:rsid w:val="00C41F6C"/>
    <w:rsid w:val="00C42209"/>
    <w:rsid w:val="00C4259C"/>
    <w:rsid w:val="00C42DDA"/>
    <w:rsid w:val="00C44183"/>
    <w:rsid w:val="00C45DAB"/>
    <w:rsid w:val="00C466A0"/>
    <w:rsid w:val="00C46D3B"/>
    <w:rsid w:val="00C4725B"/>
    <w:rsid w:val="00C50BF9"/>
    <w:rsid w:val="00C50FE1"/>
    <w:rsid w:val="00C50FEE"/>
    <w:rsid w:val="00C51B9D"/>
    <w:rsid w:val="00C51DB8"/>
    <w:rsid w:val="00C52211"/>
    <w:rsid w:val="00C5263C"/>
    <w:rsid w:val="00C52726"/>
    <w:rsid w:val="00C52B5F"/>
    <w:rsid w:val="00C54015"/>
    <w:rsid w:val="00C56681"/>
    <w:rsid w:val="00C56AB5"/>
    <w:rsid w:val="00C56BDA"/>
    <w:rsid w:val="00C57946"/>
    <w:rsid w:val="00C57B92"/>
    <w:rsid w:val="00C57DA8"/>
    <w:rsid w:val="00C61850"/>
    <w:rsid w:val="00C61C45"/>
    <w:rsid w:val="00C620F2"/>
    <w:rsid w:val="00C62665"/>
    <w:rsid w:val="00C628BC"/>
    <w:rsid w:val="00C62C5C"/>
    <w:rsid w:val="00C6373D"/>
    <w:rsid w:val="00C638FE"/>
    <w:rsid w:val="00C63B38"/>
    <w:rsid w:val="00C642C1"/>
    <w:rsid w:val="00C649BE"/>
    <w:rsid w:val="00C66F5F"/>
    <w:rsid w:val="00C678E4"/>
    <w:rsid w:val="00C70709"/>
    <w:rsid w:val="00C725B2"/>
    <w:rsid w:val="00C72E9B"/>
    <w:rsid w:val="00C73550"/>
    <w:rsid w:val="00C74097"/>
    <w:rsid w:val="00C7452C"/>
    <w:rsid w:val="00C76F9C"/>
    <w:rsid w:val="00C77E2F"/>
    <w:rsid w:val="00C80D39"/>
    <w:rsid w:val="00C82432"/>
    <w:rsid w:val="00C849A9"/>
    <w:rsid w:val="00C8696C"/>
    <w:rsid w:val="00C86992"/>
    <w:rsid w:val="00C87DDB"/>
    <w:rsid w:val="00C90671"/>
    <w:rsid w:val="00C908C1"/>
    <w:rsid w:val="00C91281"/>
    <w:rsid w:val="00C92DEA"/>
    <w:rsid w:val="00C93264"/>
    <w:rsid w:val="00C96044"/>
    <w:rsid w:val="00C965D1"/>
    <w:rsid w:val="00C96AAA"/>
    <w:rsid w:val="00C96F44"/>
    <w:rsid w:val="00CA01A1"/>
    <w:rsid w:val="00CA168D"/>
    <w:rsid w:val="00CA1B9E"/>
    <w:rsid w:val="00CA2789"/>
    <w:rsid w:val="00CA2918"/>
    <w:rsid w:val="00CA2A25"/>
    <w:rsid w:val="00CA2BBD"/>
    <w:rsid w:val="00CA313A"/>
    <w:rsid w:val="00CA4EA1"/>
    <w:rsid w:val="00CA4EE0"/>
    <w:rsid w:val="00CA5202"/>
    <w:rsid w:val="00CA59AA"/>
    <w:rsid w:val="00CA6D36"/>
    <w:rsid w:val="00CA6FA9"/>
    <w:rsid w:val="00CA74A6"/>
    <w:rsid w:val="00CA7E7B"/>
    <w:rsid w:val="00CB04FE"/>
    <w:rsid w:val="00CB059D"/>
    <w:rsid w:val="00CB0CC3"/>
    <w:rsid w:val="00CB16A0"/>
    <w:rsid w:val="00CB1710"/>
    <w:rsid w:val="00CB1BC4"/>
    <w:rsid w:val="00CB26A8"/>
    <w:rsid w:val="00CB3AAA"/>
    <w:rsid w:val="00CB44E1"/>
    <w:rsid w:val="00CB44EA"/>
    <w:rsid w:val="00CB4591"/>
    <w:rsid w:val="00CB4919"/>
    <w:rsid w:val="00CB4932"/>
    <w:rsid w:val="00CB49E4"/>
    <w:rsid w:val="00CB51DB"/>
    <w:rsid w:val="00CB5CB9"/>
    <w:rsid w:val="00CB72EE"/>
    <w:rsid w:val="00CB74C1"/>
    <w:rsid w:val="00CC0ACB"/>
    <w:rsid w:val="00CC0F41"/>
    <w:rsid w:val="00CC1917"/>
    <w:rsid w:val="00CC2CDF"/>
    <w:rsid w:val="00CC2D91"/>
    <w:rsid w:val="00CC2FF6"/>
    <w:rsid w:val="00CC3006"/>
    <w:rsid w:val="00CC5096"/>
    <w:rsid w:val="00CC5458"/>
    <w:rsid w:val="00CC5BEA"/>
    <w:rsid w:val="00CC6CA0"/>
    <w:rsid w:val="00CC7559"/>
    <w:rsid w:val="00CD115C"/>
    <w:rsid w:val="00CD1734"/>
    <w:rsid w:val="00CD1887"/>
    <w:rsid w:val="00CD212E"/>
    <w:rsid w:val="00CD4854"/>
    <w:rsid w:val="00CD4B0C"/>
    <w:rsid w:val="00CD4B96"/>
    <w:rsid w:val="00CD507D"/>
    <w:rsid w:val="00CD6156"/>
    <w:rsid w:val="00CE00B3"/>
    <w:rsid w:val="00CE0152"/>
    <w:rsid w:val="00CE1B97"/>
    <w:rsid w:val="00CE1D9D"/>
    <w:rsid w:val="00CE1EE3"/>
    <w:rsid w:val="00CE2102"/>
    <w:rsid w:val="00CE27D3"/>
    <w:rsid w:val="00CE3CC8"/>
    <w:rsid w:val="00CE3DF5"/>
    <w:rsid w:val="00CE47B4"/>
    <w:rsid w:val="00CE5313"/>
    <w:rsid w:val="00CE620B"/>
    <w:rsid w:val="00CE679F"/>
    <w:rsid w:val="00CE71BE"/>
    <w:rsid w:val="00CE78D6"/>
    <w:rsid w:val="00CF11C3"/>
    <w:rsid w:val="00CF1942"/>
    <w:rsid w:val="00CF19BA"/>
    <w:rsid w:val="00CF2014"/>
    <w:rsid w:val="00CF36F8"/>
    <w:rsid w:val="00CF3C87"/>
    <w:rsid w:val="00CF3FBC"/>
    <w:rsid w:val="00CF4870"/>
    <w:rsid w:val="00CF4E50"/>
    <w:rsid w:val="00CF644B"/>
    <w:rsid w:val="00CF6B7D"/>
    <w:rsid w:val="00CF6CB4"/>
    <w:rsid w:val="00CF70E6"/>
    <w:rsid w:val="00CF731D"/>
    <w:rsid w:val="00CF7B56"/>
    <w:rsid w:val="00D0091A"/>
    <w:rsid w:val="00D0114A"/>
    <w:rsid w:val="00D01296"/>
    <w:rsid w:val="00D01512"/>
    <w:rsid w:val="00D01B09"/>
    <w:rsid w:val="00D02ED1"/>
    <w:rsid w:val="00D03D91"/>
    <w:rsid w:val="00D03F2E"/>
    <w:rsid w:val="00D04175"/>
    <w:rsid w:val="00D04CD0"/>
    <w:rsid w:val="00D058F4"/>
    <w:rsid w:val="00D0593B"/>
    <w:rsid w:val="00D05C82"/>
    <w:rsid w:val="00D06BB7"/>
    <w:rsid w:val="00D07B8D"/>
    <w:rsid w:val="00D15086"/>
    <w:rsid w:val="00D1543D"/>
    <w:rsid w:val="00D15F86"/>
    <w:rsid w:val="00D163BE"/>
    <w:rsid w:val="00D17B5B"/>
    <w:rsid w:val="00D17BEF"/>
    <w:rsid w:val="00D200B1"/>
    <w:rsid w:val="00D20205"/>
    <w:rsid w:val="00D215D7"/>
    <w:rsid w:val="00D227A8"/>
    <w:rsid w:val="00D24094"/>
    <w:rsid w:val="00D24705"/>
    <w:rsid w:val="00D25781"/>
    <w:rsid w:val="00D27A5D"/>
    <w:rsid w:val="00D31869"/>
    <w:rsid w:val="00D31A4F"/>
    <w:rsid w:val="00D32327"/>
    <w:rsid w:val="00D324AE"/>
    <w:rsid w:val="00D33056"/>
    <w:rsid w:val="00D3345B"/>
    <w:rsid w:val="00D33830"/>
    <w:rsid w:val="00D340F4"/>
    <w:rsid w:val="00D3415F"/>
    <w:rsid w:val="00D358CC"/>
    <w:rsid w:val="00D36198"/>
    <w:rsid w:val="00D368FB"/>
    <w:rsid w:val="00D36C5A"/>
    <w:rsid w:val="00D37497"/>
    <w:rsid w:val="00D40AC4"/>
    <w:rsid w:val="00D4123C"/>
    <w:rsid w:val="00D4150A"/>
    <w:rsid w:val="00D41934"/>
    <w:rsid w:val="00D41AA7"/>
    <w:rsid w:val="00D41C17"/>
    <w:rsid w:val="00D41F9E"/>
    <w:rsid w:val="00D4334C"/>
    <w:rsid w:val="00D43847"/>
    <w:rsid w:val="00D43853"/>
    <w:rsid w:val="00D44820"/>
    <w:rsid w:val="00D44842"/>
    <w:rsid w:val="00D4503F"/>
    <w:rsid w:val="00D454AE"/>
    <w:rsid w:val="00D45F40"/>
    <w:rsid w:val="00D46370"/>
    <w:rsid w:val="00D46800"/>
    <w:rsid w:val="00D47AD3"/>
    <w:rsid w:val="00D51794"/>
    <w:rsid w:val="00D5189F"/>
    <w:rsid w:val="00D51B70"/>
    <w:rsid w:val="00D51FF0"/>
    <w:rsid w:val="00D53C8D"/>
    <w:rsid w:val="00D5469C"/>
    <w:rsid w:val="00D55B98"/>
    <w:rsid w:val="00D55F9A"/>
    <w:rsid w:val="00D61C2A"/>
    <w:rsid w:val="00D62D19"/>
    <w:rsid w:val="00D632CD"/>
    <w:rsid w:val="00D63C56"/>
    <w:rsid w:val="00D63F57"/>
    <w:rsid w:val="00D64B4A"/>
    <w:rsid w:val="00D65D5F"/>
    <w:rsid w:val="00D66E35"/>
    <w:rsid w:val="00D67BDC"/>
    <w:rsid w:val="00D702A2"/>
    <w:rsid w:val="00D70B00"/>
    <w:rsid w:val="00D70F5F"/>
    <w:rsid w:val="00D7142F"/>
    <w:rsid w:val="00D71448"/>
    <w:rsid w:val="00D7200B"/>
    <w:rsid w:val="00D723E5"/>
    <w:rsid w:val="00D7385B"/>
    <w:rsid w:val="00D73CF7"/>
    <w:rsid w:val="00D73F47"/>
    <w:rsid w:val="00D7401C"/>
    <w:rsid w:val="00D749C2"/>
    <w:rsid w:val="00D762C7"/>
    <w:rsid w:val="00D76D65"/>
    <w:rsid w:val="00D775EA"/>
    <w:rsid w:val="00D77903"/>
    <w:rsid w:val="00D81756"/>
    <w:rsid w:val="00D818B0"/>
    <w:rsid w:val="00D82C36"/>
    <w:rsid w:val="00D83A6C"/>
    <w:rsid w:val="00D83C46"/>
    <w:rsid w:val="00D84AEC"/>
    <w:rsid w:val="00D84D4E"/>
    <w:rsid w:val="00D85349"/>
    <w:rsid w:val="00D85648"/>
    <w:rsid w:val="00D856C1"/>
    <w:rsid w:val="00D85B0A"/>
    <w:rsid w:val="00D85B9B"/>
    <w:rsid w:val="00D8723A"/>
    <w:rsid w:val="00D87D75"/>
    <w:rsid w:val="00D909C5"/>
    <w:rsid w:val="00D90CF1"/>
    <w:rsid w:val="00D92FB2"/>
    <w:rsid w:val="00D93082"/>
    <w:rsid w:val="00D93FC7"/>
    <w:rsid w:val="00D94E52"/>
    <w:rsid w:val="00D96094"/>
    <w:rsid w:val="00D96856"/>
    <w:rsid w:val="00D96CEF"/>
    <w:rsid w:val="00D9796A"/>
    <w:rsid w:val="00D97BE7"/>
    <w:rsid w:val="00DA0405"/>
    <w:rsid w:val="00DA050F"/>
    <w:rsid w:val="00DA2206"/>
    <w:rsid w:val="00DA2447"/>
    <w:rsid w:val="00DA363C"/>
    <w:rsid w:val="00DA4DEA"/>
    <w:rsid w:val="00DA5B01"/>
    <w:rsid w:val="00DA5D61"/>
    <w:rsid w:val="00DB1977"/>
    <w:rsid w:val="00DB1BC4"/>
    <w:rsid w:val="00DB207B"/>
    <w:rsid w:val="00DB2387"/>
    <w:rsid w:val="00DB2F7D"/>
    <w:rsid w:val="00DB3938"/>
    <w:rsid w:val="00DB4CEE"/>
    <w:rsid w:val="00DB54F7"/>
    <w:rsid w:val="00DB6737"/>
    <w:rsid w:val="00DB6B8B"/>
    <w:rsid w:val="00DB6C81"/>
    <w:rsid w:val="00DB74BD"/>
    <w:rsid w:val="00DB75A2"/>
    <w:rsid w:val="00DB77AD"/>
    <w:rsid w:val="00DC10D1"/>
    <w:rsid w:val="00DC1642"/>
    <w:rsid w:val="00DC1A7F"/>
    <w:rsid w:val="00DC20C4"/>
    <w:rsid w:val="00DC2DC1"/>
    <w:rsid w:val="00DC3ECA"/>
    <w:rsid w:val="00DC4303"/>
    <w:rsid w:val="00DC4850"/>
    <w:rsid w:val="00DC4A14"/>
    <w:rsid w:val="00DC5005"/>
    <w:rsid w:val="00DC54A4"/>
    <w:rsid w:val="00DC572D"/>
    <w:rsid w:val="00DC61AF"/>
    <w:rsid w:val="00DC65A0"/>
    <w:rsid w:val="00DC77F8"/>
    <w:rsid w:val="00DC7C13"/>
    <w:rsid w:val="00DD08AD"/>
    <w:rsid w:val="00DD0ED3"/>
    <w:rsid w:val="00DD27D4"/>
    <w:rsid w:val="00DD2905"/>
    <w:rsid w:val="00DD3DC1"/>
    <w:rsid w:val="00DD401A"/>
    <w:rsid w:val="00DD445D"/>
    <w:rsid w:val="00DD5F62"/>
    <w:rsid w:val="00DD681C"/>
    <w:rsid w:val="00DD73D5"/>
    <w:rsid w:val="00DD7E68"/>
    <w:rsid w:val="00DD7EE7"/>
    <w:rsid w:val="00DE024E"/>
    <w:rsid w:val="00DE03E1"/>
    <w:rsid w:val="00DE05B6"/>
    <w:rsid w:val="00DE0B85"/>
    <w:rsid w:val="00DE144B"/>
    <w:rsid w:val="00DE1A1D"/>
    <w:rsid w:val="00DE2015"/>
    <w:rsid w:val="00DE2058"/>
    <w:rsid w:val="00DE2596"/>
    <w:rsid w:val="00DE3001"/>
    <w:rsid w:val="00DE47BB"/>
    <w:rsid w:val="00DE4912"/>
    <w:rsid w:val="00DE5506"/>
    <w:rsid w:val="00DE613C"/>
    <w:rsid w:val="00DE65BF"/>
    <w:rsid w:val="00DE79B1"/>
    <w:rsid w:val="00DE7DAD"/>
    <w:rsid w:val="00DF0B7D"/>
    <w:rsid w:val="00DF191F"/>
    <w:rsid w:val="00DF38BD"/>
    <w:rsid w:val="00DF3A71"/>
    <w:rsid w:val="00DF4F7E"/>
    <w:rsid w:val="00DF4FDD"/>
    <w:rsid w:val="00DF506D"/>
    <w:rsid w:val="00DF5781"/>
    <w:rsid w:val="00DF6A7B"/>
    <w:rsid w:val="00DF7480"/>
    <w:rsid w:val="00DF7C8A"/>
    <w:rsid w:val="00E0090C"/>
    <w:rsid w:val="00E00A98"/>
    <w:rsid w:val="00E01052"/>
    <w:rsid w:val="00E01A6D"/>
    <w:rsid w:val="00E033A8"/>
    <w:rsid w:val="00E0352A"/>
    <w:rsid w:val="00E051E5"/>
    <w:rsid w:val="00E05E05"/>
    <w:rsid w:val="00E06656"/>
    <w:rsid w:val="00E06A94"/>
    <w:rsid w:val="00E07022"/>
    <w:rsid w:val="00E0711A"/>
    <w:rsid w:val="00E07232"/>
    <w:rsid w:val="00E075F3"/>
    <w:rsid w:val="00E12E0C"/>
    <w:rsid w:val="00E14031"/>
    <w:rsid w:val="00E14A53"/>
    <w:rsid w:val="00E1502B"/>
    <w:rsid w:val="00E153C3"/>
    <w:rsid w:val="00E15BBF"/>
    <w:rsid w:val="00E1731B"/>
    <w:rsid w:val="00E17543"/>
    <w:rsid w:val="00E2079A"/>
    <w:rsid w:val="00E20F0C"/>
    <w:rsid w:val="00E21397"/>
    <w:rsid w:val="00E2194D"/>
    <w:rsid w:val="00E21CD7"/>
    <w:rsid w:val="00E225FA"/>
    <w:rsid w:val="00E22613"/>
    <w:rsid w:val="00E2475E"/>
    <w:rsid w:val="00E24BED"/>
    <w:rsid w:val="00E251B5"/>
    <w:rsid w:val="00E269BC"/>
    <w:rsid w:val="00E27222"/>
    <w:rsid w:val="00E27EF4"/>
    <w:rsid w:val="00E30210"/>
    <w:rsid w:val="00E31C4B"/>
    <w:rsid w:val="00E31CC3"/>
    <w:rsid w:val="00E33CEE"/>
    <w:rsid w:val="00E34669"/>
    <w:rsid w:val="00E35306"/>
    <w:rsid w:val="00E358D2"/>
    <w:rsid w:val="00E3598B"/>
    <w:rsid w:val="00E36445"/>
    <w:rsid w:val="00E37677"/>
    <w:rsid w:val="00E40FFC"/>
    <w:rsid w:val="00E411DE"/>
    <w:rsid w:val="00E4124C"/>
    <w:rsid w:val="00E412D2"/>
    <w:rsid w:val="00E41494"/>
    <w:rsid w:val="00E41C7C"/>
    <w:rsid w:val="00E421D8"/>
    <w:rsid w:val="00E43090"/>
    <w:rsid w:val="00E432FB"/>
    <w:rsid w:val="00E437BF"/>
    <w:rsid w:val="00E44039"/>
    <w:rsid w:val="00E44091"/>
    <w:rsid w:val="00E44311"/>
    <w:rsid w:val="00E44585"/>
    <w:rsid w:val="00E45400"/>
    <w:rsid w:val="00E462C8"/>
    <w:rsid w:val="00E466FA"/>
    <w:rsid w:val="00E46867"/>
    <w:rsid w:val="00E50409"/>
    <w:rsid w:val="00E50462"/>
    <w:rsid w:val="00E50D45"/>
    <w:rsid w:val="00E5242C"/>
    <w:rsid w:val="00E5392E"/>
    <w:rsid w:val="00E539E9"/>
    <w:rsid w:val="00E543E3"/>
    <w:rsid w:val="00E56D0E"/>
    <w:rsid w:val="00E56E89"/>
    <w:rsid w:val="00E57115"/>
    <w:rsid w:val="00E57CB9"/>
    <w:rsid w:val="00E60036"/>
    <w:rsid w:val="00E60737"/>
    <w:rsid w:val="00E61358"/>
    <w:rsid w:val="00E6156B"/>
    <w:rsid w:val="00E619F9"/>
    <w:rsid w:val="00E62835"/>
    <w:rsid w:val="00E62B4C"/>
    <w:rsid w:val="00E64A74"/>
    <w:rsid w:val="00E650BF"/>
    <w:rsid w:val="00E6510E"/>
    <w:rsid w:val="00E659AF"/>
    <w:rsid w:val="00E65B0C"/>
    <w:rsid w:val="00E66880"/>
    <w:rsid w:val="00E66ED9"/>
    <w:rsid w:val="00E67EE6"/>
    <w:rsid w:val="00E70477"/>
    <w:rsid w:val="00E7138D"/>
    <w:rsid w:val="00E719CF"/>
    <w:rsid w:val="00E72223"/>
    <w:rsid w:val="00E72A0B"/>
    <w:rsid w:val="00E73F23"/>
    <w:rsid w:val="00E74E8E"/>
    <w:rsid w:val="00E75969"/>
    <w:rsid w:val="00E75FF9"/>
    <w:rsid w:val="00E764CA"/>
    <w:rsid w:val="00E771C0"/>
    <w:rsid w:val="00E80684"/>
    <w:rsid w:val="00E81658"/>
    <w:rsid w:val="00E850AF"/>
    <w:rsid w:val="00E85111"/>
    <w:rsid w:val="00E866BA"/>
    <w:rsid w:val="00E8784C"/>
    <w:rsid w:val="00E87857"/>
    <w:rsid w:val="00E90417"/>
    <w:rsid w:val="00E908C4"/>
    <w:rsid w:val="00E909E3"/>
    <w:rsid w:val="00E90B21"/>
    <w:rsid w:val="00E914FA"/>
    <w:rsid w:val="00E92873"/>
    <w:rsid w:val="00E93538"/>
    <w:rsid w:val="00E94244"/>
    <w:rsid w:val="00E942EB"/>
    <w:rsid w:val="00E94B40"/>
    <w:rsid w:val="00E951C1"/>
    <w:rsid w:val="00E95490"/>
    <w:rsid w:val="00E96DA5"/>
    <w:rsid w:val="00E9710F"/>
    <w:rsid w:val="00E9712E"/>
    <w:rsid w:val="00E971A3"/>
    <w:rsid w:val="00E971F2"/>
    <w:rsid w:val="00E978A8"/>
    <w:rsid w:val="00E97F55"/>
    <w:rsid w:val="00EA0311"/>
    <w:rsid w:val="00EA0B5A"/>
    <w:rsid w:val="00EA0E47"/>
    <w:rsid w:val="00EA245F"/>
    <w:rsid w:val="00EA26C9"/>
    <w:rsid w:val="00EA29E5"/>
    <w:rsid w:val="00EA3C4B"/>
    <w:rsid w:val="00EA3D1F"/>
    <w:rsid w:val="00EA4004"/>
    <w:rsid w:val="00EA561C"/>
    <w:rsid w:val="00EA6462"/>
    <w:rsid w:val="00EA793E"/>
    <w:rsid w:val="00EB19A0"/>
    <w:rsid w:val="00EB276A"/>
    <w:rsid w:val="00EB3AA7"/>
    <w:rsid w:val="00EB3CA7"/>
    <w:rsid w:val="00EB3EA7"/>
    <w:rsid w:val="00EB3FB8"/>
    <w:rsid w:val="00EB4ED4"/>
    <w:rsid w:val="00EB52EE"/>
    <w:rsid w:val="00EB54AB"/>
    <w:rsid w:val="00EB5CAB"/>
    <w:rsid w:val="00EB72A2"/>
    <w:rsid w:val="00EB78AB"/>
    <w:rsid w:val="00EC2EAF"/>
    <w:rsid w:val="00EC5912"/>
    <w:rsid w:val="00EC6D73"/>
    <w:rsid w:val="00EC7069"/>
    <w:rsid w:val="00EC71B7"/>
    <w:rsid w:val="00EC746C"/>
    <w:rsid w:val="00EC77AF"/>
    <w:rsid w:val="00EC79AB"/>
    <w:rsid w:val="00EC7AED"/>
    <w:rsid w:val="00EC7C4D"/>
    <w:rsid w:val="00ED0AAC"/>
    <w:rsid w:val="00ED0C63"/>
    <w:rsid w:val="00ED1ACD"/>
    <w:rsid w:val="00ED1E06"/>
    <w:rsid w:val="00ED1FA1"/>
    <w:rsid w:val="00ED36DA"/>
    <w:rsid w:val="00ED4422"/>
    <w:rsid w:val="00ED4DC2"/>
    <w:rsid w:val="00ED4E36"/>
    <w:rsid w:val="00ED58FD"/>
    <w:rsid w:val="00ED5F60"/>
    <w:rsid w:val="00ED6DAA"/>
    <w:rsid w:val="00ED6DC6"/>
    <w:rsid w:val="00EE22AE"/>
    <w:rsid w:val="00EE2F0D"/>
    <w:rsid w:val="00EE2F0E"/>
    <w:rsid w:val="00EE30C6"/>
    <w:rsid w:val="00EE3233"/>
    <w:rsid w:val="00EE3AEB"/>
    <w:rsid w:val="00EE4740"/>
    <w:rsid w:val="00EE48B7"/>
    <w:rsid w:val="00EE4B6B"/>
    <w:rsid w:val="00EE61FB"/>
    <w:rsid w:val="00EE7125"/>
    <w:rsid w:val="00EE72D9"/>
    <w:rsid w:val="00EE73EC"/>
    <w:rsid w:val="00EE75D7"/>
    <w:rsid w:val="00EF0000"/>
    <w:rsid w:val="00EF0BAB"/>
    <w:rsid w:val="00EF117D"/>
    <w:rsid w:val="00EF18C1"/>
    <w:rsid w:val="00EF1ED8"/>
    <w:rsid w:val="00EF28E3"/>
    <w:rsid w:val="00EF298C"/>
    <w:rsid w:val="00EF3855"/>
    <w:rsid w:val="00EF41ED"/>
    <w:rsid w:val="00EF433F"/>
    <w:rsid w:val="00EF43A4"/>
    <w:rsid w:val="00EF49B2"/>
    <w:rsid w:val="00EF54FC"/>
    <w:rsid w:val="00EF5BBA"/>
    <w:rsid w:val="00EF6007"/>
    <w:rsid w:val="00EF6192"/>
    <w:rsid w:val="00EF7A18"/>
    <w:rsid w:val="00EF7FFE"/>
    <w:rsid w:val="00F00093"/>
    <w:rsid w:val="00F004D5"/>
    <w:rsid w:val="00F00B01"/>
    <w:rsid w:val="00F0225B"/>
    <w:rsid w:val="00F02DB2"/>
    <w:rsid w:val="00F04322"/>
    <w:rsid w:val="00F04E59"/>
    <w:rsid w:val="00F05848"/>
    <w:rsid w:val="00F06BB1"/>
    <w:rsid w:val="00F10499"/>
    <w:rsid w:val="00F10A56"/>
    <w:rsid w:val="00F10B19"/>
    <w:rsid w:val="00F11439"/>
    <w:rsid w:val="00F11AC7"/>
    <w:rsid w:val="00F11AEC"/>
    <w:rsid w:val="00F11C9C"/>
    <w:rsid w:val="00F125B8"/>
    <w:rsid w:val="00F129E6"/>
    <w:rsid w:val="00F1315F"/>
    <w:rsid w:val="00F13D08"/>
    <w:rsid w:val="00F145BE"/>
    <w:rsid w:val="00F1560D"/>
    <w:rsid w:val="00F15EA3"/>
    <w:rsid w:val="00F161FA"/>
    <w:rsid w:val="00F16F46"/>
    <w:rsid w:val="00F178AF"/>
    <w:rsid w:val="00F17E89"/>
    <w:rsid w:val="00F20171"/>
    <w:rsid w:val="00F20A4B"/>
    <w:rsid w:val="00F20D87"/>
    <w:rsid w:val="00F21703"/>
    <w:rsid w:val="00F2174A"/>
    <w:rsid w:val="00F21AE3"/>
    <w:rsid w:val="00F21D31"/>
    <w:rsid w:val="00F22016"/>
    <w:rsid w:val="00F22075"/>
    <w:rsid w:val="00F22FAB"/>
    <w:rsid w:val="00F23401"/>
    <w:rsid w:val="00F23E60"/>
    <w:rsid w:val="00F24523"/>
    <w:rsid w:val="00F25629"/>
    <w:rsid w:val="00F2576F"/>
    <w:rsid w:val="00F2590A"/>
    <w:rsid w:val="00F25985"/>
    <w:rsid w:val="00F26859"/>
    <w:rsid w:val="00F2738B"/>
    <w:rsid w:val="00F2747A"/>
    <w:rsid w:val="00F27FD3"/>
    <w:rsid w:val="00F30B28"/>
    <w:rsid w:val="00F30B49"/>
    <w:rsid w:val="00F31061"/>
    <w:rsid w:val="00F31402"/>
    <w:rsid w:val="00F322CC"/>
    <w:rsid w:val="00F33383"/>
    <w:rsid w:val="00F3446B"/>
    <w:rsid w:val="00F35994"/>
    <w:rsid w:val="00F368BD"/>
    <w:rsid w:val="00F37B2D"/>
    <w:rsid w:val="00F40F16"/>
    <w:rsid w:val="00F4165D"/>
    <w:rsid w:val="00F417FD"/>
    <w:rsid w:val="00F41FA3"/>
    <w:rsid w:val="00F4359C"/>
    <w:rsid w:val="00F43D03"/>
    <w:rsid w:val="00F43F2A"/>
    <w:rsid w:val="00F43F97"/>
    <w:rsid w:val="00F4449A"/>
    <w:rsid w:val="00F445B5"/>
    <w:rsid w:val="00F46841"/>
    <w:rsid w:val="00F47673"/>
    <w:rsid w:val="00F47D2E"/>
    <w:rsid w:val="00F50AB8"/>
    <w:rsid w:val="00F50F60"/>
    <w:rsid w:val="00F51062"/>
    <w:rsid w:val="00F52655"/>
    <w:rsid w:val="00F527DC"/>
    <w:rsid w:val="00F52E8E"/>
    <w:rsid w:val="00F52FD5"/>
    <w:rsid w:val="00F54484"/>
    <w:rsid w:val="00F54E8C"/>
    <w:rsid w:val="00F55145"/>
    <w:rsid w:val="00F5566E"/>
    <w:rsid w:val="00F55F5B"/>
    <w:rsid w:val="00F55F76"/>
    <w:rsid w:val="00F560DE"/>
    <w:rsid w:val="00F56ED8"/>
    <w:rsid w:val="00F57333"/>
    <w:rsid w:val="00F60163"/>
    <w:rsid w:val="00F603F2"/>
    <w:rsid w:val="00F62684"/>
    <w:rsid w:val="00F6296D"/>
    <w:rsid w:val="00F63624"/>
    <w:rsid w:val="00F63786"/>
    <w:rsid w:val="00F63A8D"/>
    <w:rsid w:val="00F6626D"/>
    <w:rsid w:val="00F6628A"/>
    <w:rsid w:val="00F66935"/>
    <w:rsid w:val="00F66F64"/>
    <w:rsid w:val="00F6728E"/>
    <w:rsid w:val="00F672B9"/>
    <w:rsid w:val="00F67D2A"/>
    <w:rsid w:val="00F701DA"/>
    <w:rsid w:val="00F718CB"/>
    <w:rsid w:val="00F71FF6"/>
    <w:rsid w:val="00F72C0A"/>
    <w:rsid w:val="00F73201"/>
    <w:rsid w:val="00F73A82"/>
    <w:rsid w:val="00F7412F"/>
    <w:rsid w:val="00F742F7"/>
    <w:rsid w:val="00F74CB7"/>
    <w:rsid w:val="00F75184"/>
    <w:rsid w:val="00F75CE0"/>
    <w:rsid w:val="00F76535"/>
    <w:rsid w:val="00F80843"/>
    <w:rsid w:val="00F80C5F"/>
    <w:rsid w:val="00F81679"/>
    <w:rsid w:val="00F81827"/>
    <w:rsid w:val="00F819CE"/>
    <w:rsid w:val="00F81C20"/>
    <w:rsid w:val="00F81CAF"/>
    <w:rsid w:val="00F83024"/>
    <w:rsid w:val="00F85A8B"/>
    <w:rsid w:val="00F85FB1"/>
    <w:rsid w:val="00F85FEF"/>
    <w:rsid w:val="00F860AD"/>
    <w:rsid w:val="00F860C4"/>
    <w:rsid w:val="00F86237"/>
    <w:rsid w:val="00F904FC"/>
    <w:rsid w:val="00F905A0"/>
    <w:rsid w:val="00F90C85"/>
    <w:rsid w:val="00F916E5"/>
    <w:rsid w:val="00F92346"/>
    <w:rsid w:val="00F9279A"/>
    <w:rsid w:val="00F93662"/>
    <w:rsid w:val="00F93795"/>
    <w:rsid w:val="00F93A38"/>
    <w:rsid w:val="00F9440E"/>
    <w:rsid w:val="00F94547"/>
    <w:rsid w:val="00F95424"/>
    <w:rsid w:val="00F9595E"/>
    <w:rsid w:val="00F959C0"/>
    <w:rsid w:val="00F95C5A"/>
    <w:rsid w:val="00F9654A"/>
    <w:rsid w:val="00F968D6"/>
    <w:rsid w:val="00F96FC7"/>
    <w:rsid w:val="00F97291"/>
    <w:rsid w:val="00FA0BF3"/>
    <w:rsid w:val="00FA179F"/>
    <w:rsid w:val="00FA2BDA"/>
    <w:rsid w:val="00FA2C81"/>
    <w:rsid w:val="00FA4734"/>
    <w:rsid w:val="00FA7E88"/>
    <w:rsid w:val="00FB0AF7"/>
    <w:rsid w:val="00FB0B95"/>
    <w:rsid w:val="00FB0C68"/>
    <w:rsid w:val="00FB0E90"/>
    <w:rsid w:val="00FB1990"/>
    <w:rsid w:val="00FB2FC6"/>
    <w:rsid w:val="00FB3D7A"/>
    <w:rsid w:val="00FB4184"/>
    <w:rsid w:val="00FB461D"/>
    <w:rsid w:val="00FB4823"/>
    <w:rsid w:val="00FB5047"/>
    <w:rsid w:val="00FB6C5F"/>
    <w:rsid w:val="00FB6D82"/>
    <w:rsid w:val="00FB761A"/>
    <w:rsid w:val="00FB7951"/>
    <w:rsid w:val="00FC0938"/>
    <w:rsid w:val="00FC0B8A"/>
    <w:rsid w:val="00FC0EB3"/>
    <w:rsid w:val="00FC1566"/>
    <w:rsid w:val="00FC1960"/>
    <w:rsid w:val="00FC1A81"/>
    <w:rsid w:val="00FC230E"/>
    <w:rsid w:val="00FC3B29"/>
    <w:rsid w:val="00FC3C3F"/>
    <w:rsid w:val="00FC6877"/>
    <w:rsid w:val="00FC6A05"/>
    <w:rsid w:val="00FC6EA6"/>
    <w:rsid w:val="00FD0628"/>
    <w:rsid w:val="00FD1C65"/>
    <w:rsid w:val="00FD3839"/>
    <w:rsid w:val="00FD65E8"/>
    <w:rsid w:val="00FD7620"/>
    <w:rsid w:val="00FE027C"/>
    <w:rsid w:val="00FE0431"/>
    <w:rsid w:val="00FE1589"/>
    <w:rsid w:val="00FE190F"/>
    <w:rsid w:val="00FE1B1D"/>
    <w:rsid w:val="00FE220A"/>
    <w:rsid w:val="00FE2D0E"/>
    <w:rsid w:val="00FE3173"/>
    <w:rsid w:val="00FE35A9"/>
    <w:rsid w:val="00FE3AA8"/>
    <w:rsid w:val="00FE3B7B"/>
    <w:rsid w:val="00FE4CD0"/>
    <w:rsid w:val="00FE5127"/>
    <w:rsid w:val="00FE5143"/>
    <w:rsid w:val="00FE5372"/>
    <w:rsid w:val="00FE5B39"/>
    <w:rsid w:val="00FE5F2E"/>
    <w:rsid w:val="00FE7583"/>
    <w:rsid w:val="00FE7659"/>
    <w:rsid w:val="00FF0213"/>
    <w:rsid w:val="00FF0426"/>
    <w:rsid w:val="00FF054C"/>
    <w:rsid w:val="00FF143C"/>
    <w:rsid w:val="00FF152B"/>
    <w:rsid w:val="00FF1D94"/>
    <w:rsid w:val="00FF2669"/>
    <w:rsid w:val="00FF285B"/>
    <w:rsid w:val="00FF2B75"/>
    <w:rsid w:val="00FF2CCC"/>
    <w:rsid w:val="00FF47BA"/>
    <w:rsid w:val="00FF5A48"/>
    <w:rsid w:val="00FF6A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colormru v:ext="edit" colors="white"/>
    </o:shapedefaults>
    <o:shapelayout v:ext="edit">
      <o:idmap v:ext="edit" data="1"/>
    </o:shapelayout>
  </w:shapeDefaults>
  <w:decimalSymbol w:val=","/>
  <w:listSeparator w:val=";"/>
  <w14:docId w14:val="2B85BF03"/>
  <w15:docId w15:val="{D4099D15-5996-473B-812B-BD454D7B4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outlineLvl w:val="0"/>
    </w:pPr>
    <w:rPr>
      <w:b/>
      <w:bCs/>
    </w:rPr>
  </w:style>
  <w:style w:type="paragraph" w:styleId="Nadpis2">
    <w:name w:val="heading 2"/>
    <w:aliases w:val="(1.1,1.2,1.3 etc),2,21,211,22,23,24,25,ASAPHeading 2,F2,F21,H2,Heaidng 2,Level 2,Nadpis 2T,PA Major Section,Reshdr2,Subsect heading,h2,hlavicka,l2,no section,section header,sub-sect,sub-sect1,sub-sect11,sub-sect2,sub-sect3,sub-sect4,sub-sect5"/>
    <w:basedOn w:val="Normln"/>
    <w:next w:val="Normln"/>
    <w:link w:val="Nadpis2Char"/>
    <w:qFormat/>
    <w:pPr>
      <w:keepNext/>
      <w:jc w:val="center"/>
      <w:outlineLvl w:val="1"/>
    </w:pPr>
    <w:rPr>
      <w:rFonts w:ascii="Arial Black" w:hAnsi="Arial Black"/>
      <w:sz w:val="36"/>
    </w:rPr>
  </w:style>
  <w:style w:type="paragraph" w:styleId="Nadpis3">
    <w:name w:val="heading 3"/>
    <w:aliases w:val="3,ASAPHeading 3,Bold Head,H3,H3-Heading 3,H31,Nadpis 3T,PA Minor Section,Podkapitola2,Sub Paragraph,Titolo3,Titre 3,V_Head3,V_Head31,V_Head32,Záhlaví 3,bh,h3,hoofdstuk 1.1.1,l3,l3.3,list 3,list3,título 3,título 31,título 32,título 33,título 34"/>
    <w:basedOn w:val="Normln"/>
    <w:next w:val="Normln"/>
    <w:qFormat/>
    <w:pPr>
      <w:keepNext/>
      <w:tabs>
        <w:tab w:val="left" w:pos="1440"/>
      </w:tabs>
      <w:outlineLvl w:val="2"/>
    </w:pPr>
    <w:rPr>
      <w:rFonts w:ascii="Arial" w:hAnsi="Arial" w:cs="Arial"/>
      <w:b/>
      <w:bCs/>
      <w:sz w:val="22"/>
    </w:rPr>
  </w:style>
  <w:style w:type="paragraph" w:styleId="Nadpis4">
    <w:name w:val="heading 4"/>
    <w:basedOn w:val="Normln"/>
    <w:next w:val="Normln"/>
    <w:qFormat/>
    <w:pPr>
      <w:keepNext/>
      <w:jc w:val="right"/>
      <w:outlineLvl w:val="3"/>
    </w:pPr>
    <w:rPr>
      <w:b/>
      <w:sz w:val="18"/>
    </w:rPr>
  </w:style>
  <w:style w:type="paragraph" w:styleId="Nadpis5">
    <w:name w:val="heading 5"/>
    <w:basedOn w:val="Normln"/>
    <w:next w:val="Normln"/>
    <w:qFormat/>
    <w:pPr>
      <w:keepNext/>
      <w:outlineLvl w:val="4"/>
    </w:pPr>
    <w:rPr>
      <w:b/>
      <w:sz w:val="18"/>
    </w:rPr>
  </w:style>
  <w:style w:type="paragraph" w:styleId="Nadpis6">
    <w:name w:val="heading 6"/>
    <w:basedOn w:val="Normln"/>
    <w:next w:val="Normln"/>
    <w:qFormat/>
    <w:pPr>
      <w:keepNext/>
      <w:ind w:firstLine="360"/>
      <w:outlineLvl w:val="5"/>
    </w:pPr>
    <w:rPr>
      <w:b/>
      <w:bCs/>
    </w:rPr>
  </w:style>
  <w:style w:type="paragraph" w:styleId="Nadpis7">
    <w:name w:val="heading 7"/>
    <w:basedOn w:val="Normln"/>
    <w:next w:val="Normln"/>
    <w:qFormat/>
    <w:pPr>
      <w:keepNext/>
      <w:outlineLvl w:val="6"/>
    </w:pPr>
    <w:rPr>
      <w:b/>
      <w:sz w:val="28"/>
    </w:rPr>
  </w:style>
  <w:style w:type="paragraph" w:styleId="Nadpis8">
    <w:name w:val="heading 8"/>
    <w:basedOn w:val="Normln"/>
    <w:next w:val="Normln"/>
    <w:qFormat/>
    <w:pPr>
      <w:keepNext/>
      <w:jc w:val="right"/>
      <w:outlineLvl w:val="7"/>
    </w:pPr>
  </w:style>
  <w:style w:type="paragraph" w:styleId="Nadpis9">
    <w:name w:val="heading 9"/>
    <w:basedOn w:val="Normln"/>
    <w:next w:val="Normln"/>
    <w:qFormat/>
    <w:pPr>
      <w:keepNext/>
      <w:ind w:left="2124" w:hanging="2124"/>
      <w:outlineLvl w:val="8"/>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pPr>
      <w:tabs>
        <w:tab w:val="center" w:pos="4536"/>
        <w:tab w:val="right" w:pos="9072"/>
      </w:tabs>
    </w:pPr>
  </w:style>
  <w:style w:type="paragraph" w:styleId="Zpat">
    <w:name w:val="footer"/>
    <w:basedOn w:val="Normln"/>
    <w:link w:val="ZpatChar"/>
    <w:uiPriority w:val="99"/>
    <w:pPr>
      <w:tabs>
        <w:tab w:val="center" w:pos="4536"/>
        <w:tab w:val="right" w:pos="9072"/>
      </w:tabs>
    </w:pPr>
  </w:style>
  <w:style w:type="paragraph" w:styleId="Rozloendokumentu">
    <w:name w:val="Document Map"/>
    <w:basedOn w:val="Normln"/>
    <w:semiHidden/>
    <w:pPr>
      <w:shd w:val="clear" w:color="auto" w:fill="000080"/>
    </w:pPr>
    <w:rPr>
      <w:rFonts w:ascii="Tahoma" w:hAnsi="Tahoma" w:cs="Arial Black"/>
    </w:rPr>
  </w:style>
  <w:style w:type="character" w:styleId="Hypertextovodkaz">
    <w:name w:val="Hyperlink"/>
    <w:basedOn w:val="Standardnpsmoodstavce"/>
    <w:uiPriority w:val="99"/>
    <w:rPr>
      <w:color w:val="0000FF"/>
      <w:u w:val="single"/>
    </w:rPr>
  </w:style>
  <w:style w:type="character" w:styleId="slostrnky">
    <w:name w:val="page number"/>
    <w:basedOn w:val="Standardnpsmoodstavce"/>
  </w:style>
  <w:style w:type="character" w:styleId="Sledovanodkaz">
    <w:name w:val="FollowedHyperlink"/>
    <w:basedOn w:val="Standardnpsmoodstavce"/>
    <w:rPr>
      <w:color w:val="800080"/>
      <w:u w:val="single"/>
    </w:rPr>
  </w:style>
  <w:style w:type="paragraph" w:styleId="Zkladntextodsazen">
    <w:name w:val="Body Text Indent"/>
    <w:basedOn w:val="Normln"/>
    <w:link w:val="ZkladntextodsazenChar"/>
    <w:pPr>
      <w:ind w:left="1068"/>
      <w:jc w:val="both"/>
    </w:pPr>
  </w:style>
  <w:style w:type="paragraph" w:styleId="Zkladntext2">
    <w:name w:val="Body Text 2"/>
    <w:basedOn w:val="Normln"/>
    <w:link w:val="Zkladntext2Char"/>
    <w:pPr>
      <w:numPr>
        <w:ilvl w:val="12"/>
      </w:numPr>
      <w:jc w:val="both"/>
    </w:pPr>
  </w:style>
  <w:style w:type="paragraph" w:styleId="Zkladntext3">
    <w:name w:val="Body Text 3"/>
    <w:basedOn w:val="Normln"/>
    <w:pPr>
      <w:jc w:val="both"/>
    </w:pPr>
    <w:rPr>
      <w:b/>
      <w:sz w:val="28"/>
    </w:rPr>
  </w:style>
  <w:style w:type="paragraph" w:styleId="Zkladntext">
    <w:name w:val="Body Text"/>
    <w:basedOn w:val="Normln"/>
    <w:rPr>
      <w:b/>
    </w:rPr>
  </w:style>
  <w:style w:type="paragraph" w:styleId="Zkladntextodsazen2">
    <w:name w:val="Body Text Indent 2"/>
    <w:basedOn w:val="Normln"/>
    <w:pPr>
      <w:ind w:firstLine="340"/>
      <w:jc w:val="both"/>
    </w:pPr>
    <w:rPr>
      <w:b/>
      <w:bCs/>
      <w:i/>
      <w:iCs/>
      <w:sz w:val="20"/>
    </w:rPr>
  </w:style>
  <w:style w:type="paragraph" w:styleId="Zkladntextodsazen3">
    <w:name w:val="Body Text Indent 3"/>
    <w:basedOn w:val="Normln"/>
    <w:pPr>
      <w:ind w:left="340"/>
      <w:jc w:val="both"/>
    </w:pPr>
    <w:rPr>
      <w:color w:val="0000FF"/>
      <w:sz w:val="20"/>
    </w:rPr>
  </w:style>
  <w:style w:type="table" w:styleId="Mkatabulky">
    <w:name w:val="Table Grid"/>
    <w:basedOn w:val="Normlntabulka"/>
    <w:rsid w:val="001F2F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aliases w:val="(1.1 Char,1.2 Char,1.3 etc) Char,2 Char,21 Char,211 Char,22 Char,23 Char,24 Char,25 Char,ASAPHeading 2 Char,F2 Char,F21 Char,H2 Char,Heaidng 2 Char,Level 2 Char,Nadpis 2T Char,PA Major Section Char,Reshdr2 Char,Subsect heading Char,h2 Char"/>
    <w:basedOn w:val="Standardnpsmoodstavce"/>
    <w:link w:val="Nadpis2"/>
    <w:rsid w:val="004465D4"/>
    <w:rPr>
      <w:rFonts w:ascii="Arial Black" w:hAnsi="Arial Black"/>
      <w:sz w:val="36"/>
      <w:szCs w:val="24"/>
    </w:rPr>
  </w:style>
  <w:style w:type="paragraph" w:styleId="Textbubliny">
    <w:name w:val="Balloon Text"/>
    <w:basedOn w:val="Normln"/>
    <w:link w:val="TextbublinyChar"/>
    <w:rsid w:val="0032381C"/>
    <w:rPr>
      <w:rFonts w:ascii="Tahoma" w:hAnsi="Tahoma" w:cs="Tahoma"/>
      <w:sz w:val="16"/>
      <w:szCs w:val="16"/>
    </w:rPr>
  </w:style>
  <w:style w:type="character" w:customStyle="1" w:styleId="TextbublinyChar">
    <w:name w:val="Text bubliny Char"/>
    <w:basedOn w:val="Standardnpsmoodstavce"/>
    <w:link w:val="Textbubliny"/>
    <w:rsid w:val="0032381C"/>
    <w:rPr>
      <w:rFonts w:ascii="Tahoma" w:hAnsi="Tahoma" w:cs="Tahoma"/>
      <w:sz w:val="16"/>
      <w:szCs w:val="16"/>
    </w:rPr>
  </w:style>
  <w:style w:type="character" w:customStyle="1" w:styleId="ZhlavChar">
    <w:name w:val="Záhlaví Char"/>
    <w:basedOn w:val="Standardnpsmoodstavce"/>
    <w:link w:val="Zhlav"/>
    <w:uiPriority w:val="99"/>
    <w:rsid w:val="00132E13"/>
    <w:rPr>
      <w:sz w:val="24"/>
      <w:szCs w:val="24"/>
    </w:rPr>
  </w:style>
  <w:style w:type="paragraph" w:styleId="Odstavecseseznamem">
    <w:name w:val="List Paragraph"/>
    <w:aliases w:val="Nad,List Paragraph,Odstavec cíl se seznamem,Odstavec se seznamem5,Odstavec_muj,Odrážky,Odstavec se seznamem a odrážkou,1 úroveň Odstavec se seznamem,List Paragraph (Czech Tourism),NAKIT List Paragraph,Reference List,s odrážkami,nad "/>
    <w:basedOn w:val="Normln"/>
    <w:link w:val="OdstavecseseznamemChar"/>
    <w:uiPriority w:val="34"/>
    <w:qFormat/>
    <w:rsid w:val="00052826"/>
    <w:pPr>
      <w:ind w:left="720"/>
      <w:contextualSpacing/>
    </w:pPr>
  </w:style>
  <w:style w:type="paragraph" w:customStyle="1" w:styleId="Default">
    <w:name w:val="Default"/>
    <w:rsid w:val="00CD212E"/>
    <w:pPr>
      <w:autoSpaceDE w:val="0"/>
      <w:autoSpaceDN w:val="0"/>
      <w:adjustRightInd w:val="0"/>
    </w:pPr>
    <w:rPr>
      <w:color w:val="000000"/>
      <w:sz w:val="24"/>
      <w:szCs w:val="24"/>
    </w:rPr>
  </w:style>
  <w:style w:type="paragraph" w:customStyle="1" w:styleId="Normlnods1">
    <w:name w:val="Normální+ods+1.ř"/>
    <w:basedOn w:val="Normln"/>
    <w:uiPriority w:val="99"/>
    <w:rsid w:val="00E50D45"/>
    <w:pPr>
      <w:suppressAutoHyphens/>
      <w:autoSpaceDE w:val="0"/>
      <w:autoSpaceDN w:val="0"/>
      <w:spacing w:after="60"/>
      <w:ind w:left="851" w:firstLine="454"/>
      <w:jc w:val="both"/>
    </w:pPr>
    <w:rPr>
      <w:rFonts w:ascii="Calibri" w:hAnsi="Calibri"/>
    </w:rPr>
  </w:style>
  <w:style w:type="character" w:styleId="Odkaznakoment">
    <w:name w:val="annotation reference"/>
    <w:basedOn w:val="Standardnpsmoodstavce"/>
    <w:semiHidden/>
    <w:unhideWhenUsed/>
    <w:rsid w:val="0063643F"/>
    <w:rPr>
      <w:sz w:val="16"/>
      <w:szCs w:val="16"/>
    </w:rPr>
  </w:style>
  <w:style w:type="paragraph" w:styleId="Textkomente">
    <w:name w:val="annotation text"/>
    <w:basedOn w:val="Normln"/>
    <w:link w:val="TextkomenteChar"/>
    <w:unhideWhenUsed/>
    <w:rsid w:val="0063643F"/>
    <w:rPr>
      <w:sz w:val="20"/>
      <w:szCs w:val="20"/>
    </w:rPr>
  </w:style>
  <w:style w:type="character" w:customStyle="1" w:styleId="TextkomenteChar">
    <w:name w:val="Text komentáře Char"/>
    <w:basedOn w:val="Standardnpsmoodstavce"/>
    <w:link w:val="Textkomente"/>
    <w:rsid w:val="0063643F"/>
  </w:style>
  <w:style w:type="paragraph" w:styleId="Pedmtkomente">
    <w:name w:val="annotation subject"/>
    <w:basedOn w:val="Textkomente"/>
    <w:next w:val="Textkomente"/>
    <w:link w:val="PedmtkomenteChar"/>
    <w:semiHidden/>
    <w:unhideWhenUsed/>
    <w:rsid w:val="0063643F"/>
    <w:rPr>
      <w:b/>
      <w:bCs/>
    </w:rPr>
  </w:style>
  <w:style w:type="character" w:customStyle="1" w:styleId="PedmtkomenteChar">
    <w:name w:val="Předmět komentáře Char"/>
    <w:basedOn w:val="TextkomenteChar"/>
    <w:link w:val="Pedmtkomente"/>
    <w:semiHidden/>
    <w:rsid w:val="0063643F"/>
    <w:rPr>
      <w:b/>
      <w:bCs/>
    </w:rPr>
  </w:style>
  <w:style w:type="character" w:customStyle="1" w:styleId="h1a5">
    <w:name w:val="h1a5"/>
    <w:basedOn w:val="Standardnpsmoodstavce"/>
    <w:rsid w:val="00DB207B"/>
    <w:rPr>
      <w:rFonts w:ascii="Arial" w:hAnsi="Arial" w:cs="Arial" w:hint="default"/>
      <w:i/>
      <w:iCs/>
      <w:vanish w:val="0"/>
      <w:webHidden w:val="0"/>
      <w:sz w:val="26"/>
      <w:szCs w:val="26"/>
      <w:specVanish w:val="0"/>
    </w:rPr>
  </w:style>
  <w:style w:type="character" w:customStyle="1" w:styleId="OdstavecseseznamemChar">
    <w:name w:val="Odstavec se seznamem Char"/>
    <w:aliases w:val="Nad Char,List Paragraph Char,Odstavec cíl se seznamem Char,Odstavec se seznamem5 Char,Odstavec_muj Char,Odrážky Char,Odstavec se seznamem a odrážkou Char,1 úroveň Odstavec se seznamem Char,List Paragraph (Czech Tourism) Char"/>
    <w:link w:val="Odstavecseseznamem"/>
    <w:uiPriority w:val="34"/>
    <w:qFormat/>
    <w:rsid w:val="00945420"/>
    <w:rPr>
      <w:sz w:val="24"/>
      <w:szCs w:val="24"/>
    </w:rPr>
  </w:style>
  <w:style w:type="character" w:customStyle="1" w:styleId="ZkladntextodsazenChar">
    <w:name w:val="Základní text odsazený Char"/>
    <w:basedOn w:val="Standardnpsmoodstavce"/>
    <w:link w:val="Zkladntextodsazen"/>
    <w:rsid w:val="00FE0431"/>
    <w:rPr>
      <w:sz w:val="24"/>
      <w:szCs w:val="24"/>
    </w:rPr>
  </w:style>
  <w:style w:type="character" w:customStyle="1" w:styleId="FontStyle50">
    <w:name w:val="Font Style50"/>
    <w:basedOn w:val="Standardnpsmoodstavce"/>
    <w:uiPriority w:val="99"/>
    <w:rsid w:val="006F1DBB"/>
    <w:rPr>
      <w:rFonts w:ascii="Times New Roman" w:hAnsi="Times New Roman" w:cs="Times New Roman"/>
      <w:sz w:val="18"/>
      <w:szCs w:val="18"/>
    </w:rPr>
  </w:style>
  <w:style w:type="paragraph" w:customStyle="1" w:styleId="Style11">
    <w:name w:val="Style11"/>
    <w:basedOn w:val="Normln"/>
    <w:uiPriority w:val="99"/>
    <w:rsid w:val="006F1DBB"/>
    <w:pPr>
      <w:widowControl w:val="0"/>
      <w:autoSpaceDE w:val="0"/>
      <w:autoSpaceDN w:val="0"/>
      <w:adjustRightInd w:val="0"/>
      <w:spacing w:line="230" w:lineRule="exact"/>
      <w:jc w:val="both"/>
    </w:pPr>
    <w:rPr>
      <w:rFonts w:ascii="Arial Black" w:eastAsiaTheme="minorEastAsia" w:hAnsi="Arial Black" w:cstheme="minorBidi"/>
    </w:rPr>
  </w:style>
  <w:style w:type="paragraph" w:customStyle="1" w:styleId="Style27">
    <w:name w:val="Style27"/>
    <w:basedOn w:val="Normln"/>
    <w:uiPriority w:val="99"/>
    <w:rsid w:val="006F1DBB"/>
    <w:pPr>
      <w:widowControl w:val="0"/>
      <w:autoSpaceDE w:val="0"/>
      <w:autoSpaceDN w:val="0"/>
      <w:adjustRightInd w:val="0"/>
      <w:spacing w:line="230" w:lineRule="exact"/>
      <w:jc w:val="both"/>
    </w:pPr>
    <w:rPr>
      <w:rFonts w:ascii="Arial Black" w:eastAsiaTheme="minorEastAsia" w:hAnsi="Arial Black" w:cstheme="minorBidi"/>
    </w:rPr>
  </w:style>
  <w:style w:type="character" w:customStyle="1" w:styleId="Zkladntext2Char">
    <w:name w:val="Základní text 2 Char"/>
    <w:basedOn w:val="Standardnpsmoodstavce"/>
    <w:link w:val="Zkladntext2"/>
    <w:rsid w:val="00BE59E7"/>
    <w:rPr>
      <w:sz w:val="24"/>
      <w:szCs w:val="24"/>
    </w:rPr>
  </w:style>
  <w:style w:type="character" w:customStyle="1" w:styleId="rf-trn-lbl">
    <w:name w:val="rf-trn-lbl"/>
    <w:basedOn w:val="Standardnpsmoodstavce"/>
    <w:rsid w:val="00912B08"/>
  </w:style>
  <w:style w:type="character" w:customStyle="1" w:styleId="detail">
    <w:name w:val="detail"/>
    <w:basedOn w:val="Standardnpsmoodstavce"/>
    <w:rsid w:val="00912B08"/>
  </w:style>
  <w:style w:type="paragraph" w:customStyle="1" w:styleId="Normal">
    <w:name w:val="[Normal]"/>
    <w:rsid w:val="00085CC1"/>
    <w:pPr>
      <w:widowControl w:val="0"/>
      <w:autoSpaceDE w:val="0"/>
      <w:autoSpaceDN w:val="0"/>
      <w:adjustRightInd w:val="0"/>
    </w:pPr>
    <w:rPr>
      <w:rFonts w:ascii="Arial" w:hAnsi="Arial" w:cs="Arial"/>
      <w:sz w:val="24"/>
      <w:szCs w:val="24"/>
      <w:lang w:val="x-none"/>
    </w:rPr>
  </w:style>
  <w:style w:type="paragraph" w:customStyle="1" w:styleId="Titulnlist">
    <w:name w:val="Titulní list"/>
    <w:uiPriority w:val="99"/>
    <w:rsid w:val="00085CC1"/>
    <w:pPr>
      <w:autoSpaceDE w:val="0"/>
      <w:autoSpaceDN w:val="0"/>
      <w:jc w:val="center"/>
    </w:pPr>
    <w:rPr>
      <w:rFonts w:ascii="Calibri" w:hAnsi="Calibri"/>
      <w:sz w:val="24"/>
      <w:szCs w:val="24"/>
    </w:rPr>
  </w:style>
  <w:style w:type="paragraph" w:styleId="Normlnweb">
    <w:name w:val="Normal (Web)"/>
    <w:basedOn w:val="Normln"/>
    <w:uiPriority w:val="99"/>
    <w:unhideWhenUsed/>
    <w:rsid w:val="007604C3"/>
    <w:pPr>
      <w:spacing w:before="100" w:beforeAutospacing="1" w:after="100" w:afterAutospacing="1"/>
      <w:jc w:val="both"/>
    </w:pPr>
  </w:style>
  <w:style w:type="paragraph" w:styleId="Revize">
    <w:name w:val="Revision"/>
    <w:hidden/>
    <w:uiPriority w:val="99"/>
    <w:semiHidden/>
    <w:rsid w:val="00296DBA"/>
    <w:rPr>
      <w:sz w:val="24"/>
      <w:szCs w:val="24"/>
    </w:rPr>
  </w:style>
  <w:style w:type="character" w:styleId="Siln">
    <w:name w:val="Strong"/>
    <w:basedOn w:val="Standardnpsmoodstavce"/>
    <w:uiPriority w:val="22"/>
    <w:qFormat/>
    <w:rsid w:val="009176D4"/>
    <w:rPr>
      <w:b/>
      <w:bCs/>
    </w:rPr>
  </w:style>
  <w:style w:type="paragraph" w:customStyle="1" w:styleId="Pod-l">
    <w:name w:val="Pod-čl."/>
    <w:basedOn w:val="Normln"/>
    <w:next w:val="Odst"/>
    <w:uiPriority w:val="4"/>
    <w:qFormat/>
    <w:rsid w:val="00F00093"/>
    <w:pPr>
      <w:keepNext/>
      <w:numPr>
        <w:ilvl w:val="1"/>
        <w:numId w:val="6"/>
      </w:numPr>
      <w:spacing w:before="360" w:after="120" w:line="276" w:lineRule="auto"/>
      <w:outlineLvl w:val="1"/>
    </w:pPr>
    <w:rPr>
      <w:rFonts w:ascii="Arial" w:eastAsiaTheme="minorHAnsi" w:hAnsi="Arial" w:cstheme="minorBidi"/>
      <w:b/>
      <w:bCs/>
      <w:caps/>
      <w:sz w:val="22"/>
      <w:szCs w:val="22"/>
      <w:lang w:eastAsia="en-US"/>
    </w:rPr>
  </w:style>
  <w:style w:type="paragraph" w:customStyle="1" w:styleId="l">
    <w:name w:val="Čl."/>
    <w:basedOn w:val="Normln"/>
    <w:next w:val="Pod-l"/>
    <w:uiPriority w:val="3"/>
    <w:qFormat/>
    <w:rsid w:val="00F00093"/>
    <w:pPr>
      <w:keepNext/>
      <w:numPr>
        <w:numId w:val="6"/>
      </w:numPr>
      <w:pBdr>
        <w:bottom w:val="single" w:sz="12" w:space="1" w:color="595959" w:themeColor="text1" w:themeTint="A6"/>
      </w:pBdr>
      <w:spacing w:before="360" w:after="120" w:line="276" w:lineRule="auto"/>
      <w:outlineLvl w:val="0"/>
    </w:pPr>
    <w:rPr>
      <w:rFonts w:ascii="Arial" w:eastAsiaTheme="minorHAnsi" w:hAnsi="Arial" w:cstheme="minorBidi"/>
      <w:b/>
      <w:bCs/>
      <w:caps/>
      <w:color w:val="C26161"/>
      <w:sz w:val="28"/>
      <w:szCs w:val="28"/>
      <w:lang w:eastAsia="en-US"/>
    </w:rPr>
  </w:style>
  <w:style w:type="paragraph" w:customStyle="1" w:styleId="Odst">
    <w:name w:val="Odst."/>
    <w:basedOn w:val="Normln"/>
    <w:link w:val="OdstChar"/>
    <w:uiPriority w:val="5"/>
    <w:qFormat/>
    <w:rsid w:val="00F00093"/>
    <w:pPr>
      <w:numPr>
        <w:ilvl w:val="2"/>
        <w:numId w:val="6"/>
      </w:numPr>
      <w:spacing w:after="120" w:line="276" w:lineRule="auto"/>
      <w:jc w:val="both"/>
    </w:pPr>
    <w:rPr>
      <w:rFonts w:ascii="Tahoma" w:eastAsiaTheme="minorHAnsi" w:hAnsi="Tahoma" w:cs="Tahoma"/>
      <w:sz w:val="20"/>
      <w:szCs w:val="22"/>
      <w:lang w:eastAsia="en-US"/>
    </w:rPr>
  </w:style>
  <w:style w:type="character" w:customStyle="1" w:styleId="OdstChar">
    <w:name w:val="Odst. Char"/>
    <w:basedOn w:val="Standardnpsmoodstavce"/>
    <w:link w:val="Odst"/>
    <w:uiPriority w:val="5"/>
    <w:locked/>
    <w:rsid w:val="00F00093"/>
    <w:rPr>
      <w:rFonts w:ascii="Tahoma" w:eastAsiaTheme="minorHAnsi" w:hAnsi="Tahoma" w:cs="Tahoma"/>
      <w:szCs w:val="22"/>
      <w:lang w:eastAsia="en-US"/>
    </w:rPr>
  </w:style>
  <w:style w:type="paragraph" w:customStyle="1" w:styleId="Psm">
    <w:name w:val="Písm."/>
    <w:basedOn w:val="Normln"/>
    <w:link w:val="PsmChar"/>
    <w:uiPriority w:val="7"/>
    <w:qFormat/>
    <w:rsid w:val="00F00093"/>
    <w:pPr>
      <w:numPr>
        <w:ilvl w:val="3"/>
        <w:numId w:val="6"/>
      </w:numPr>
      <w:spacing w:after="120" w:line="276" w:lineRule="auto"/>
      <w:jc w:val="both"/>
    </w:pPr>
    <w:rPr>
      <w:rFonts w:ascii="Tahoma" w:eastAsiaTheme="minorHAnsi" w:hAnsi="Tahoma" w:cs="Tahoma"/>
      <w:sz w:val="20"/>
      <w:szCs w:val="22"/>
      <w:lang w:eastAsia="en-US"/>
    </w:rPr>
  </w:style>
  <w:style w:type="paragraph" w:customStyle="1" w:styleId="Bod">
    <w:name w:val="Bod"/>
    <w:basedOn w:val="Normln"/>
    <w:uiPriority w:val="9"/>
    <w:qFormat/>
    <w:rsid w:val="00F00093"/>
    <w:pPr>
      <w:numPr>
        <w:ilvl w:val="4"/>
        <w:numId w:val="6"/>
      </w:numPr>
      <w:spacing w:after="120" w:line="276" w:lineRule="auto"/>
      <w:jc w:val="both"/>
    </w:pPr>
    <w:rPr>
      <w:rFonts w:ascii="Tahoma" w:eastAsiaTheme="minorHAnsi" w:hAnsi="Tahoma" w:cs="Tahoma"/>
      <w:sz w:val="20"/>
      <w:szCs w:val="22"/>
      <w:lang w:eastAsia="en-US"/>
    </w:rPr>
  </w:style>
  <w:style w:type="paragraph" w:customStyle="1" w:styleId="Odrka">
    <w:name w:val="Odrážka"/>
    <w:basedOn w:val="Normln"/>
    <w:uiPriority w:val="10"/>
    <w:qFormat/>
    <w:rsid w:val="00F00093"/>
    <w:pPr>
      <w:numPr>
        <w:ilvl w:val="5"/>
        <w:numId w:val="6"/>
      </w:numPr>
      <w:spacing w:after="120" w:line="276" w:lineRule="auto"/>
      <w:jc w:val="both"/>
    </w:pPr>
    <w:rPr>
      <w:rFonts w:ascii="Tahoma" w:eastAsiaTheme="minorHAnsi" w:hAnsi="Tahoma" w:cs="Tahoma"/>
      <w:sz w:val="20"/>
      <w:szCs w:val="22"/>
      <w:lang w:eastAsia="en-US"/>
    </w:rPr>
  </w:style>
  <w:style w:type="character" w:customStyle="1" w:styleId="Nevyeenzmnka1">
    <w:name w:val="Nevyřešená zmínka1"/>
    <w:basedOn w:val="Standardnpsmoodstavce"/>
    <w:uiPriority w:val="99"/>
    <w:semiHidden/>
    <w:unhideWhenUsed/>
    <w:rsid w:val="004E166E"/>
    <w:rPr>
      <w:color w:val="605E5C"/>
      <w:shd w:val="clear" w:color="auto" w:fill="E1DFDD"/>
    </w:rPr>
  </w:style>
  <w:style w:type="paragraph" w:customStyle="1" w:styleId="Style16">
    <w:name w:val="Style16"/>
    <w:basedOn w:val="Normln"/>
    <w:uiPriority w:val="99"/>
    <w:rsid w:val="00716B00"/>
    <w:pPr>
      <w:widowControl w:val="0"/>
      <w:autoSpaceDE w:val="0"/>
      <w:autoSpaceDN w:val="0"/>
      <w:adjustRightInd w:val="0"/>
      <w:spacing w:line="230" w:lineRule="exact"/>
      <w:jc w:val="both"/>
    </w:pPr>
    <w:rPr>
      <w:rFonts w:ascii="Arial Black" w:eastAsiaTheme="minorEastAsia" w:hAnsi="Arial Black" w:cstheme="minorBidi"/>
    </w:rPr>
  </w:style>
  <w:style w:type="paragraph" w:customStyle="1" w:styleId="Normln-Odstavec">
    <w:name w:val="Normální - Odstavec"/>
    <w:basedOn w:val="Normln"/>
    <w:link w:val="Normln-OdstavecCharChar"/>
    <w:uiPriority w:val="99"/>
    <w:rsid w:val="00124EDA"/>
    <w:pPr>
      <w:tabs>
        <w:tab w:val="num" w:pos="1134"/>
      </w:tabs>
      <w:spacing w:after="120"/>
      <w:ind w:left="567"/>
      <w:jc w:val="both"/>
    </w:pPr>
    <w:rPr>
      <w:rFonts w:eastAsia="MS ??"/>
      <w:sz w:val="22"/>
    </w:rPr>
  </w:style>
  <w:style w:type="paragraph" w:customStyle="1" w:styleId="Normln-Psmeno">
    <w:name w:val="Normální - Písmeno"/>
    <w:basedOn w:val="Normln"/>
    <w:uiPriority w:val="99"/>
    <w:rsid w:val="00124EDA"/>
    <w:pPr>
      <w:spacing w:after="120"/>
      <w:ind w:left="1134" w:hanging="850"/>
      <w:jc w:val="both"/>
    </w:pPr>
    <w:rPr>
      <w:rFonts w:eastAsia="MS ??"/>
      <w:sz w:val="22"/>
    </w:rPr>
  </w:style>
  <w:style w:type="paragraph" w:customStyle="1" w:styleId="Normln-msk">
    <w:name w:val="Normální - Římská"/>
    <w:basedOn w:val="Normln"/>
    <w:uiPriority w:val="99"/>
    <w:rsid w:val="00124EDA"/>
    <w:pPr>
      <w:tabs>
        <w:tab w:val="num" w:pos="1701"/>
        <w:tab w:val="left" w:pos="1985"/>
      </w:tabs>
      <w:spacing w:after="120"/>
      <w:ind w:left="1134"/>
      <w:jc w:val="both"/>
    </w:pPr>
    <w:rPr>
      <w:rFonts w:eastAsia="MS ??"/>
      <w:sz w:val="22"/>
      <w:lang w:eastAsia="en-US"/>
    </w:rPr>
  </w:style>
  <w:style w:type="character" w:customStyle="1" w:styleId="Normln-OdstavecCharChar">
    <w:name w:val="Normální - Odstavec Char Char"/>
    <w:link w:val="Normln-Odstavec"/>
    <w:uiPriority w:val="99"/>
    <w:locked/>
    <w:rsid w:val="00124EDA"/>
    <w:rPr>
      <w:rFonts w:eastAsia="MS ??"/>
      <w:sz w:val="22"/>
      <w:szCs w:val="24"/>
    </w:rPr>
  </w:style>
  <w:style w:type="character" w:customStyle="1" w:styleId="PsmChar">
    <w:name w:val="Písm. Char"/>
    <w:basedOn w:val="Standardnpsmoodstavce"/>
    <w:link w:val="Psm"/>
    <w:uiPriority w:val="7"/>
    <w:rsid w:val="00476400"/>
    <w:rPr>
      <w:rFonts w:ascii="Tahoma" w:eastAsiaTheme="minorHAnsi" w:hAnsi="Tahoma" w:cs="Tahoma"/>
      <w:szCs w:val="22"/>
      <w:lang w:eastAsia="en-US"/>
    </w:rPr>
  </w:style>
  <w:style w:type="character" w:customStyle="1" w:styleId="FontStyle29">
    <w:name w:val="Font Style29"/>
    <w:basedOn w:val="Standardnpsmoodstavce"/>
    <w:qFormat/>
    <w:rsid w:val="00FC0938"/>
    <w:rPr>
      <w:rFonts w:ascii="Times New Roman" w:hAnsi="Times New Roman" w:cs="Times New Roman" w:hint="default"/>
    </w:rPr>
  </w:style>
  <w:style w:type="paragraph" w:customStyle="1" w:styleId="Textbody">
    <w:name w:val="Text body"/>
    <w:basedOn w:val="Normln"/>
    <w:rsid w:val="008C2DAD"/>
    <w:pPr>
      <w:suppressAutoHyphens/>
      <w:autoSpaceDN w:val="0"/>
      <w:jc w:val="both"/>
      <w:textAlignment w:val="baseline"/>
    </w:pPr>
    <w:rPr>
      <w:rFonts w:ascii="Arial" w:hAnsi="Arial"/>
      <w:kern w:val="3"/>
      <w:sz w:val="20"/>
      <w:szCs w:val="20"/>
    </w:rPr>
  </w:style>
  <w:style w:type="paragraph" w:customStyle="1" w:styleId="PFI-pismeno">
    <w:name w:val="PFI-pismeno"/>
    <w:basedOn w:val="Normln"/>
    <w:uiPriority w:val="99"/>
    <w:rsid w:val="00391B58"/>
    <w:pPr>
      <w:suppressAutoHyphens/>
      <w:spacing w:after="120"/>
      <w:jc w:val="both"/>
    </w:pPr>
    <w:rPr>
      <w:rFonts w:ascii="Heuristica" w:hAnsi="Heuristica"/>
      <w:sz w:val="22"/>
      <w:lang w:eastAsia="ar-SA"/>
    </w:rPr>
  </w:style>
  <w:style w:type="character" w:customStyle="1" w:styleId="Nevyeenzmnka2">
    <w:name w:val="Nevyřešená zmínka2"/>
    <w:basedOn w:val="Standardnpsmoodstavce"/>
    <w:uiPriority w:val="99"/>
    <w:semiHidden/>
    <w:unhideWhenUsed/>
    <w:rsid w:val="00513889"/>
    <w:rPr>
      <w:color w:val="605E5C"/>
      <w:shd w:val="clear" w:color="auto" w:fill="E1DFDD"/>
    </w:rPr>
  </w:style>
  <w:style w:type="paragraph" w:customStyle="1" w:styleId="Standarduser">
    <w:name w:val="Standard (user)"/>
    <w:rsid w:val="00CA7E7B"/>
    <w:pPr>
      <w:suppressAutoHyphens/>
      <w:autoSpaceDN w:val="0"/>
      <w:textAlignment w:val="baseline"/>
    </w:pPr>
    <w:rPr>
      <w:kern w:val="3"/>
      <w:sz w:val="24"/>
      <w:szCs w:val="24"/>
    </w:rPr>
  </w:style>
  <w:style w:type="character" w:customStyle="1" w:styleId="ZpatChar">
    <w:name w:val="Zápatí Char"/>
    <w:basedOn w:val="Standardnpsmoodstavce"/>
    <w:link w:val="Zpat"/>
    <w:uiPriority w:val="99"/>
    <w:rsid w:val="00205A5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096043">
      <w:bodyDiv w:val="1"/>
      <w:marLeft w:val="0"/>
      <w:marRight w:val="0"/>
      <w:marTop w:val="0"/>
      <w:marBottom w:val="0"/>
      <w:divBdr>
        <w:top w:val="none" w:sz="0" w:space="0" w:color="auto"/>
        <w:left w:val="none" w:sz="0" w:space="0" w:color="auto"/>
        <w:bottom w:val="none" w:sz="0" w:space="0" w:color="auto"/>
        <w:right w:val="none" w:sz="0" w:space="0" w:color="auto"/>
      </w:divBdr>
    </w:div>
    <w:div w:id="414666572">
      <w:bodyDiv w:val="1"/>
      <w:marLeft w:val="0"/>
      <w:marRight w:val="0"/>
      <w:marTop w:val="0"/>
      <w:marBottom w:val="0"/>
      <w:divBdr>
        <w:top w:val="none" w:sz="0" w:space="0" w:color="auto"/>
        <w:left w:val="none" w:sz="0" w:space="0" w:color="auto"/>
        <w:bottom w:val="none" w:sz="0" w:space="0" w:color="auto"/>
        <w:right w:val="none" w:sz="0" w:space="0" w:color="auto"/>
      </w:divBdr>
    </w:div>
    <w:div w:id="449474666">
      <w:bodyDiv w:val="1"/>
      <w:marLeft w:val="0"/>
      <w:marRight w:val="0"/>
      <w:marTop w:val="0"/>
      <w:marBottom w:val="0"/>
      <w:divBdr>
        <w:top w:val="none" w:sz="0" w:space="0" w:color="auto"/>
        <w:left w:val="none" w:sz="0" w:space="0" w:color="auto"/>
        <w:bottom w:val="none" w:sz="0" w:space="0" w:color="auto"/>
        <w:right w:val="none" w:sz="0" w:space="0" w:color="auto"/>
      </w:divBdr>
    </w:div>
    <w:div w:id="484930620">
      <w:bodyDiv w:val="1"/>
      <w:marLeft w:val="0"/>
      <w:marRight w:val="0"/>
      <w:marTop w:val="0"/>
      <w:marBottom w:val="0"/>
      <w:divBdr>
        <w:top w:val="none" w:sz="0" w:space="0" w:color="auto"/>
        <w:left w:val="none" w:sz="0" w:space="0" w:color="auto"/>
        <w:bottom w:val="none" w:sz="0" w:space="0" w:color="auto"/>
        <w:right w:val="none" w:sz="0" w:space="0" w:color="auto"/>
      </w:divBdr>
    </w:div>
    <w:div w:id="606427314">
      <w:bodyDiv w:val="1"/>
      <w:marLeft w:val="0"/>
      <w:marRight w:val="0"/>
      <w:marTop w:val="0"/>
      <w:marBottom w:val="0"/>
      <w:divBdr>
        <w:top w:val="none" w:sz="0" w:space="0" w:color="auto"/>
        <w:left w:val="none" w:sz="0" w:space="0" w:color="auto"/>
        <w:bottom w:val="none" w:sz="0" w:space="0" w:color="auto"/>
        <w:right w:val="none" w:sz="0" w:space="0" w:color="auto"/>
      </w:divBdr>
    </w:div>
    <w:div w:id="645742501">
      <w:bodyDiv w:val="1"/>
      <w:marLeft w:val="0"/>
      <w:marRight w:val="0"/>
      <w:marTop w:val="0"/>
      <w:marBottom w:val="0"/>
      <w:divBdr>
        <w:top w:val="none" w:sz="0" w:space="0" w:color="auto"/>
        <w:left w:val="none" w:sz="0" w:space="0" w:color="auto"/>
        <w:bottom w:val="none" w:sz="0" w:space="0" w:color="auto"/>
        <w:right w:val="none" w:sz="0" w:space="0" w:color="auto"/>
      </w:divBdr>
    </w:div>
    <w:div w:id="700283831">
      <w:bodyDiv w:val="1"/>
      <w:marLeft w:val="0"/>
      <w:marRight w:val="0"/>
      <w:marTop w:val="0"/>
      <w:marBottom w:val="0"/>
      <w:divBdr>
        <w:top w:val="none" w:sz="0" w:space="0" w:color="auto"/>
        <w:left w:val="none" w:sz="0" w:space="0" w:color="auto"/>
        <w:bottom w:val="none" w:sz="0" w:space="0" w:color="auto"/>
        <w:right w:val="none" w:sz="0" w:space="0" w:color="auto"/>
      </w:divBdr>
    </w:div>
    <w:div w:id="712536310">
      <w:bodyDiv w:val="1"/>
      <w:marLeft w:val="0"/>
      <w:marRight w:val="0"/>
      <w:marTop w:val="0"/>
      <w:marBottom w:val="0"/>
      <w:divBdr>
        <w:top w:val="none" w:sz="0" w:space="0" w:color="auto"/>
        <w:left w:val="none" w:sz="0" w:space="0" w:color="auto"/>
        <w:bottom w:val="none" w:sz="0" w:space="0" w:color="auto"/>
        <w:right w:val="none" w:sz="0" w:space="0" w:color="auto"/>
      </w:divBdr>
    </w:div>
    <w:div w:id="1049763528">
      <w:bodyDiv w:val="1"/>
      <w:marLeft w:val="0"/>
      <w:marRight w:val="0"/>
      <w:marTop w:val="0"/>
      <w:marBottom w:val="0"/>
      <w:divBdr>
        <w:top w:val="none" w:sz="0" w:space="0" w:color="auto"/>
        <w:left w:val="none" w:sz="0" w:space="0" w:color="auto"/>
        <w:bottom w:val="none" w:sz="0" w:space="0" w:color="auto"/>
        <w:right w:val="none" w:sz="0" w:space="0" w:color="auto"/>
      </w:divBdr>
    </w:div>
    <w:div w:id="1195539876">
      <w:bodyDiv w:val="1"/>
      <w:marLeft w:val="0"/>
      <w:marRight w:val="0"/>
      <w:marTop w:val="0"/>
      <w:marBottom w:val="0"/>
      <w:divBdr>
        <w:top w:val="none" w:sz="0" w:space="0" w:color="auto"/>
        <w:left w:val="none" w:sz="0" w:space="0" w:color="auto"/>
        <w:bottom w:val="none" w:sz="0" w:space="0" w:color="auto"/>
        <w:right w:val="none" w:sz="0" w:space="0" w:color="auto"/>
      </w:divBdr>
    </w:div>
    <w:div w:id="1385641258">
      <w:bodyDiv w:val="1"/>
      <w:marLeft w:val="0"/>
      <w:marRight w:val="0"/>
      <w:marTop w:val="0"/>
      <w:marBottom w:val="0"/>
      <w:divBdr>
        <w:top w:val="none" w:sz="0" w:space="0" w:color="auto"/>
        <w:left w:val="none" w:sz="0" w:space="0" w:color="auto"/>
        <w:bottom w:val="none" w:sz="0" w:space="0" w:color="auto"/>
        <w:right w:val="none" w:sz="0" w:space="0" w:color="auto"/>
      </w:divBdr>
    </w:div>
    <w:div w:id="1456829417">
      <w:bodyDiv w:val="1"/>
      <w:marLeft w:val="0"/>
      <w:marRight w:val="0"/>
      <w:marTop w:val="0"/>
      <w:marBottom w:val="0"/>
      <w:divBdr>
        <w:top w:val="none" w:sz="0" w:space="0" w:color="auto"/>
        <w:left w:val="none" w:sz="0" w:space="0" w:color="auto"/>
        <w:bottom w:val="none" w:sz="0" w:space="0" w:color="auto"/>
        <w:right w:val="none" w:sz="0" w:space="0" w:color="auto"/>
      </w:divBdr>
      <w:divsChild>
        <w:div w:id="2057464545">
          <w:marLeft w:val="446"/>
          <w:marRight w:val="0"/>
          <w:marTop w:val="0"/>
          <w:marBottom w:val="0"/>
          <w:divBdr>
            <w:top w:val="none" w:sz="0" w:space="0" w:color="auto"/>
            <w:left w:val="none" w:sz="0" w:space="0" w:color="auto"/>
            <w:bottom w:val="none" w:sz="0" w:space="0" w:color="auto"/>
            <w:right w:val="none" w:sz="0" w:space="0" w:color="auto"/>
          </w:divBdr>
        </w:div>
      </w:divsChild>
    </w:div>
    <w:div w:id="1629050382">
      <w:bodyDiv w:val="1"/>
      <w:marLeft w:val="0"/>
      <w:marRight w:val="0"/>
      <w:marTop w:val="0"/>
      <w:marBottom w:val="0"/>
      <w:divBdr>
        <w:top w:val="none" w:sz="0" w:space="0" w:color="auto"/>
        <w:left w:val="none" w:sz="0" w:space="0" w:color="auto"/>
        <w:bottom w:val="none" w:sz="0" w:space="0" w:color="auto"/>
        <w:right w:val="none" w:sz="0" w:space="0" w:color="auto"/>
      </w:divBdr>
    </w:div>
    <w:div w:id="1712878266">
      <w:bodyDiv w:val="1"/>
      <w:marLeft w:val="0"/>
      <w:marRight w:val="0"/>
      <w:marTop w:val="0"/>
      <w:marBottom w:val="0"/>
      <w:divBdr>
        <w:top w:val="none" w:sz="0" w:space="0" w:color="auto"/>
        <w:left w:val="none" w:sz="0" w:space="0" w:color="auto"/>
        <w:bottom w:val="none" w:sz="0" w:space="0" w:color="auto"/>
        <w:right w:val="none" w:sz="0" w:space="0" w:color="auto"/>
      </w:divBdr>
    </w:div>
    <w:div w:id="1734038132">
      <w:bodyDiv w:val="1"/>
      <w:marLeft w:val="0"/>
      <w:marRight w:val="0"/>
      <w:marTop w:val="0"/>
      <w:marBottom w:val="0"/>
      <w:divBdr>
        <w:top w:val="none" w:sz="0" w:space="0" w:color="auto"/>
        <w:left w:val="none" w:sz="0" w:space="0" w:color="auto"/>
        <w:bottom w:val="none" w:sz="0" w:space="0" w:color="auto"/>
        <w:right w:val="none" w:sz="0" w:space="0" w:color="auto"/>
      </w:divBdr>
    </w:div>
    <w:div w:id="1746880393">
      <w:bodyDiv w:val="1"/>
      <w:marLeft w:val="0"/>
      <w:marRight w:val="0"/>
      <w:marTop w:val="0"/>
      <w:marBottom w:val="0"/>
      <w:divBdr>
        <w:top w:val="none" w:sz="0" w:space="0" w:color="auto"/>
        <w:left w:val="none" w:sz="0" w:space="0" w:color="auto"/>
        <w:bottom w:val="none" w:sz="0" w:space="0" w:color="auto"/>
        <w:right w:val="none" w:sz="0" w:space="0" w:color="auto"/>
      </w:divBdr>
    </w:div>
    <w:div w:id="1833713874">
      <w:bodyDiv w:val="1"/>
      <w:marLeft w:val="0"/>
      <w:marRight w:val="0"/>
      <w:marTop w:val="0"/>
      <w:marBottom w:val="0"/>
      <w:divBdr>
        <w:top w:val="none" w:sz="0" w:space="0" w:color="auto"/>
        <w:left w:val="none" w:sz="0" w:space="0" w:color="auto"/>
        <w:bottom w:val="none" w:sz="0" w:space="0" w:color="auto"/>
        <w:right w:val="none" w:sz="0" w:space="0" w:color="auto"/>
      </w:divBdr>
    </w:div>
    <w:div w:id="1864661827">
      <w:bodyDiv w:val="1"/>
      <w:marLeft w:val="0"/>
      <w:marRight w:val="0"/>
      <w:marTop w:val="0"/>
      <w:marBottom w:val="0"/>
      <w:divBdr>
        <w:top w:val="none" w:sz="0" w:space="0" w:color="auto"/>
        <w:left w:val="none" w:sz="0" w:space="0" w:color="auto"/>
        <w:bottom w:val="none" w:sz="0" w:space="0" w:color="auto"/>
        <w:right w:val="none" w:sz="0" w:space="0" w:color="auto"/>
      </w:divBdr>
    </w:div>
    <w:div w:id="1874267571">
      <w:bodyDiv w:val="1"/>
      <w:marLeft w:val="0"/>
      <w:marRight w:val="0"/>
      <w:marTop w:val="0"/>
      <w:marBottom w:val="0"/>
      <w:divBdr>
        <w:top w:val="none" w:sz="0" w:space="0" w:color="auto"/>
        <w:left w:val="none" w:sz="0" w:space="0" w:color="auto"/>
        <w:bottom w:val="none" w:sz="0" w:space="0" w:color="auto"/>
        <w:right w:val="none" w:sz="0" w:space="0" w:color="auto"/>
      </w:divBdr>
      <w:divsChild>
        <w:div w:id="783113616">
          <w:marLeft w:val="0"/>
          <w:marRight w:val="0"/>
          <w:marTop w:val="0"/>
          <w:marBottom w:val="0"/>
          <w:divBdr>
            <w:top w:val="none" w:sz="0" w:space="0" w:color="auto"/>
            <w:left w:val="none" w:sz="0" w:space="0" w:color="auto"/>
            <w:bottom w:val="none" w:sz="0" w:space="0" w:color="auto"/>
            <w:right w:val="none" w:sz="0" w:space="0" w:color="auto"/>
          </w:divBdr>
          <w:divsChild>
            <w:div w:id="1585918013">
              <w:marLeft w:val="0"/>
              <w:marRight w:val="0"/>
              <w:marTop w:val="0"/>
              <w:marBottom w:val="0"/>
              <w:divBdr>
                <w:top w:val="none" w:sz="0" w:space="0" w:color="auto"/>
                <w:left w:val="none" w:sz="0" w:space="0" w:color="auto"/>
                <w:bottom w:val="none" w:sz="0" w:space="0" w:color="auto"/>
                <w:right w:val="none" w:sz="0" w:space="0" w:color="auto"/>
              </w:divBdr>
              <w:divsChild>
                <w:div w:id="1072892481">
                  <w:marLeft w:val="0"/>
                  <w:marRight w:val="0"/>
                  <w:marTop w:val="0"/>
                  <w:marBottom w:val="0"/>
                  <w:divBdr>
                    <w:top w:val="none" w:sz="0" w:space="0" w:color="auto"/>
                    <w:left w:val="none" w:sz="0" w:space="0" w:color="auto"/>
                    <w:bottom w:val="none" w:sz="0" w:space="0" w:color="auto"/>
                    <w:right w:val="none" w:sz="0" w:space="0" w:color="auto"/>
                  </w:divBdr>
                  <w:divsChild>
                    <w:div w:id="255745392">
                      <w:marLeft w:val="0"/>
                      <w:marRight w:val="0"/>
                      <w:marTop w:val="0"/>
                      <w:marBottom w:val="0"/>
                      <w:divBdr>
                        <w:top w:val="none" w:sz="0" w:space="0" w:color="auto"/>
                        <w:left w:val="none" w:sz="0" w:space="0" w:color="auto"/>
                        <w:bottom w:val="none" w:sz="0" w:space="0" w:color="auto"/>
                        <w:right w:val="none" w:sz="0" w:space="0" w:color="auto"/>
                      </w:divBdr>
                      <w:divsChild>
                        <w:div w:id="413942806">
                          <w:marLeft w:val="0"/>
                          <w:marRight w:val="0"/>
                          <w:marTop w:val="0"/>
                          <w:marBottom w:val="0"/>
                          <w:divBdr>
                            <w:top w:val="none" w:sz="0" w:space="0" w:color="auto"/>
                            <w:left w:val="none" w:sz="0" w:space="0" w:color="auto"/>
                            <w:bottom w:val="none" w:sz="0" w:space="0" w:color="auto"/>
                            <w:right w:val="none" w:sz="0" w:space="0" w:color="auto"/>
                          </w:divBdr>
                          <w:divsChild>
                            <w:div w:id="1637177074">
                              <w:marLeft w:val="0"/>
                              <w:marRight w:val="0"/>
                              <w:marTop w:val="0"/>
                              <w:marBottom w:val="0"/>
                              <w:divBdr>
                                <w:top w:val="none" w:sz="0" w:space="0" w:color="auto"/>
                                <w:left w:val="none" w:sz="0" w:space="0" w:color="auto"/>
                                <w:bottom w:val="none" w:sz="0" w:space="0" w:color="auto"/>
                                <w:right w:val="none" w:sz="0" w:space="0" w:color="auto"/>
                              </w:divBdr>
                              <w:divsChild>
                                <w:div w:id="72090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6624136">
      <w:bodyDiv w:val="1"/>
      <w:marLeft w:val="0"/>
      <w:marRight w:val="0"/>
      <w:marTop w:val="0"/>
      <w:marBottom w:val="0"/>
      <w:divBdr>
        <w:top w:val="none" w:sz="0" w:space="0" w:color="auto"/>
        <w:left w:val="none" w:sz="0" w:space="0" w:color="auto"/>
        <w:bottom w:val="none" w:sz="0" w:space="0" w:color="auto"/>
        <w:right w:val="none" w:sz="0" w:space="0" w:color="auto"/>
      </w:divBdr>
    </w:div>
    <w:div w:id="2016375512">
      <w:bodyDiv w:val="1"/>
      <w:marLeft w:val="0"/>
      <w:marRight w:val="0"/>
      <w:marTop w:val="0"/>
      <w:marBottom w:val="0"/>
      <w:divBdr>
        <w:top w:val="none" w:sz="0" w:space="0" w:color="auto"/>
        <w:left w:val="none" w:sz="0" w:space="0" w:color="auto"/>
        <w:bottom w:val="none" w:sz="0" w:space="0" w:color="auto"/>
        <w:right w:val="none" w:sz="0" w:space="0" w:color="auto"/>
      </w:divBdr>
    </w:div>
    <w:div w:id="2037610061">
      <w:bodyDiv w:val="1"/>
      <w:marLeft w:val="0"/>
      <w:marRight w:val="0"/>
      <w:marTop w:val="0"/>
      <w:marBottom w:val="0"/>
      <w:divBdr>
        <w:top w:val="none" w:sz="0" w:space="0" w:color="auto"/>
        <w:left w:val="none" w:sz="0" w:space="0" w:color="auto"/>
        <w:bottom w:val="none" w:sz="0" w:space="0" w:color="auto"/>
        <w:right w:val="none" w:sz="0" w:space="0" w:color="auto"/>
      </w:divBdr>
    </w:div>
    <w:div w:id="2057194864">
      <w:bodyDiv w:val="1"/>
      <w:marLeft w:val="0"/>
      <w:marRight w:val="0"/>
      <w:marTop w:val="0"/>
      <w:marBottom w:val="0"/>
      <w:divBdr>
        <w:top w:val="none" w:sz="0" w:space="0" w:color="auto"/>
        <w:left w:val="none" w:sz="0" w:space="0" w:color="auto"/>
        <w:bottom w:val="none" w:sz="0" w:space="0" w:color="auto"/>
        <w:right w:val="none" w:sz="0" w:space="0" w:color="auto"/>
      </w:divBdr>
    </w:div>
    <w:div w:id="2080058407">
      <w:bodyDiv w:val="1"/>
      <w:marLeft w:val="0"/>
      <w:marRight w:val="0"/>
      <w:marTop w:val="0"/>
      <w:marBottom w:val="0"/>
      <w:divBdr>
        <w:top w:val="none" w:sz="0" w:space="0" w:color="auto"/>
        <w:left w:val="none" w:sz="0" w:space="0" w:color="auto"/>
        <w:bottom w:val="none" w:sz="0" w:space="0" w:color="auto"/>
        <w:right w:val="none" w:sz="0" w:space="0" w:color="auto"/>
      </w:divBdr>
      <w:divsChild>
        <w:div w:id="1223366464">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zak.kr-karlovarsky.cz"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fen.cz/"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andrea.singer@kr-karlovarsky.cz"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zak.kr-karlovarsky.cz" TargetMode="External"/><Relationship Id="rId5" Type="http://schemas.openxmlformats.org/officeDocument/2006/relationships/numbering" Target="numbering.xml"/><Relationship Id="rId15" Type="http://schemas.openxmlformats.org/officeDocument/2006/relationships/hyperlink" Target="https://csu.gov.cz/zamestnanci-a-mzdy?1_pocet=10&amp;1_start=0&amp;pocet=10&amp;start=0&amp;1_skupiny=11&amp;1_vlastnostiVystupu=12&amp;1_razeni=-datumVydani&amp;skupiny=11&amp;vlastnostiVystupu=15&amp;pouzeVydane=true&amp;razeni=-datumVydani" TargetMode="External"/><Relationship Id="rId10" Type="http://schemas.openxmlformats.org/officeDocument/2006/relationships/endnotes" Target="endnotes.xml"/><Relationship Id="rId19" Type="http://schemas.openxmlformats.org/officeDocument/2006/relationships/header" Target="header2.xml"/><Relationship Id="rId31"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zak.kr-karlovarsky.cz/vz00008422"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jpeg"/><Relationship Id="rId1" Type="http://schemas.openxmlformats.org/officeDocument/2006/relationships/hyperlink" Target="mailto:epodatelna@kr-karlovarsky.cz" TargetMode="External"/><Relationship Id="rId4" Type="http://schemas.openxmlformats.org/officeDocument/2006/relationships/image" Target="media/image3.png"/></Relationships>
</file>

<file path=word/_rels/foot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jpeg"/><Relationship Id="rId1" Type="http://schemas.openxmlformats.org/officeDocument/2006/relationships/hyperlink" Target="mailto:posta@kr-karlovarsky.cz" TargetMode="External"/><Relationship Id="rId4"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Sablony\odbor%20investic\ODBOR_ext\Dopis_samostatn&#225;_p&#367;sobnost.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AE2B623B77A604FAB7997BC80CE4B6D" ma:contentTypeVersion="14" ma:contentTypeDescription="Vytvoří nový dokument" ma:contentTypeScope="" ma:versionID="35e953086376460869767945ecc6de17">
  <xsd:schema xmlns:xsd="http://www.w3.org/2001/XMLSchema" xmlns:xs="http://www.w3.org/2001/XMLSchema" xmlns:p="http://schemas.microsoft.com/office/2006/metadata/properties" xmlns:ns3="1bd70d67-2676-4b2d-a65a-6f528be15b18" xmlns:ns4="6ddde444-b2a3-4611-bfaf-5b69f30e470a" targetNamespace="http://schemas.microsoft.com/office/2006/metadata/properties" ma:root="true" ma:fieldsID="7aafe4d7c6abcdfca2771cc299bad87f" ns3:_="" ns4:_="">
    <xsd:import namespace="1bd70d67-2676-4b2d-a65a-6f528be15b18"/>
    <xsd:import namespace="6ddde444-b2a3-4611-bfaf-5b69f30e470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d70d67-2676-4b2d-a65a-6f528be15b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dde444-b2a3-4611-bfaf-5b69f30e470a" elementFormDefault="qualified">
    <xsd:import namespace="http://schemas.microsoft.com/office/2006/documentManagement/types"/>
    <xsd:import namespace="http://schemas.microsoft.com/office/infopath/2007/PartnerControls"/>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SharingHintHash" ma:index="19"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685669-0527-45FD-9447-BD55C9B845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d70d67-2676-4b2d-a65a-6f528be15b18"/>
    <ds:schemaRef ds:uri="6ddde444-b2a3-4611-bfaf-5b69f30e47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7FEFF5-C125-4058-9D28-59B094CC63CC}">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1bd70d67-2676-4b2d-a65a-6f528be15b18"/>
    <ds:schemaRef ds:uri="http://purl.org/dc/terms/"/>
    <ds:schemaRef ds:uri="http://schemas.openxmlformats.org/package/2006/metadata/core-properties"/>
    <ds:schemaRef ds:uri="6ddde444-b2a3-4611-bfaf-5b69f30e470a"/>
    <ds:schemaRef ds:uri="http://www.w3.org/XML/1998/namespace"/>
    <ds:schemaRef ds:uri="http://purl.org/dc/dcmitype/"/>
  </ds:schemaRefs>
</ds:datastoreItem>
</file>

<file path=customXml/itemProps3.xml><?xml version="1.0" encoding="utf-8"?>
<ds:datastoreItem xmlns:ds="http://schemas.openxmlformats.org/officeDocument/2006/customXml" ds:itemID="{4BCC71FA-F4DA-4033-9C06-B4C61F28F067}">
  <ds:schemaRefs>
    <ds:schemaRef ds:uri="http://schemas.microsoft.com/sharepoint/v3/contenttype/forms"/>
  </ds:schemaRefs>
</ds:datastoreItem>
</file>

<file path=customXml/itemProps4.xml><?xml version="1.0" encoding="utf-8"?>
<ds:datastoreItem xmlns:ds="http://schemas.openxmlformats.org/officeDocument/2006/customXml" ds:itemID="{A26B1D31-F7B3-4B1F-A3A0-380AE2ADE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Dopis_samostatná_působnost</Template>
  <TotalTime>47</TotalTime>
  <Pages>16</Pages>
  <Words>5213</Words>
  <Characters>33181</Characters>
  <Application>Microsoft Office Word</Application>
  <DocSecurity>0</DocSecurity>
  <Lines>276</Lines>
  <Paragraphs>76</Paragraphs>
  <ScaleCrop>false</ScaleCrop>
  <HeadingPairs>
    <vt:vector size="2" baseType="variant">
      <vt:variant>
        <vt:lpstr>Název</vt:lpstr>
      </vt:variant>
      <vt:variant>
        <vt:i4>1</vt:i4>
      </vt:variant>
    </vt:vector>
  </HeadingPairs>
  <TitlesOfParts>
    <vt:vector size="1" baseType="lpstr">
      <vt:lpstr>Dokumentace</vt:lpstr>
    </vt:vector>
  </TitlesOfParts>
  <Company>Krajský úřad</Company>
  <LinksUpToDate>false</LinksUpToDate>
  <CharactersWithSpaces>38318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Dokumentace</dc:title>
  <dc:creator>Radek Havlan</dc:creator>
  <cp:lastModifiedBy>Singer Andrea</cp:lastModifiedBy>
  <cp:revision>33</cp:revision>
  <cp:lastPrinted>2023-01-23T15:54:00Z</cp:lastPrinted>
  <dcterms:created xsi:type="dcterms:W3CDTF">2025-03-20T07:22:00Z</dcterms:created>
  <dcterms:modified xsi:type="dcterms:W3CDTF">2025-04-01T08:54:00Z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0x0101008AE2B623B77A604FAB7997BC80CE4B6D</vt:lpwstr>
  </property>
</Properties>
</file>