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77777777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společné</w:t>
      </w:r>
      <w:r w:rsidRPr="000375B5">
        <w:rPr>
          <w:rFonts w:ascii="Calibri" w:hAnsi="Calibri" w:cs="Calibri"/>
          <w:b/>
        </w:rPr>
        <w:t xml:space="preserve"> povolení a pro provádění stavby (D</w:t>
      </w:r>
      <w:r>
        <w:rPr>
          <w:rFonts w:ascii="Calibri" w:hAnsi="Calibri" w:cs="Calibri"/>
          <w:b/>
        </w:rPr>
        <w:t>U</w:t>
      </w:r>
      <w:r w:rsidRPr="000375B5">
        <w:rPr>
          <w:rFonts w:ascii="Calibri" w:hAnsi="Calibri" w:cs="Calibri"/>
          <w:b/>
        </w:rPr>
        <w:t>SP/PDPS):</w:t>
      </w:r>
    </w:p>
    <w:p w14:paraId="31EAA6FB" w14:textId="44F17121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II/2</w:t>
      </w:r>
      <w:r w:rsidR="003E783B">
        <w:rPr>
          <w:rFonts w:ascii="Calibri" w:hAnsi="Calibri" w:cs="Calibri"/>
          <w:b/>
          <w:bCs/>
          <w:sz w:val="36"/>
          <w:szCs w:val="36"/>
        </w:rPr>
        <w:t>3</w:t>
      </w:r>
      <w:r>
        <w:rPr>
          <w:rFonts w:ascii="Calibri" w:hAnsi="Calibri" w:cs="Calibri"/>
          <w:b/>
          <w:bCs/>
          <w:sz w:val="36"/>
          <w:szCs w:val="36"/>
        </w:rPr>
        <w:t xml:space="preserve">0 Statické zajištění silnice </w:t>
      </w:r>
      <w:r w:rsidR="003E783B">
        <w:rPr>
          <w:rFonts w:ascii="Calibri" w:hAnsi="Calibri" w:cs="Calibri"/>
          <w:b/>
          <w:bCs/>
          <w:sz w:val="36"/>
          <w:szCs w:val="36"/>
        </w:rPr>
        <w:t>Bečov</w:t>
      </w:r>
      <w:r>
        <w:rPr>
          <w:rFonts w:ascii="Calibri" w:hAnsi="Calibri" w:cs="Calibri"/>
          <w:b/>
          <w:bCs/>
          <w:sz w:val="36"/>
          <w:szCs w:val="36"/>
        </w:rPr>
        <w:t xml:space="preserve">, </w:t>
      </w:r>
    </w:p>
    <w:p w14:paraId="1214BE6F" w14:textId="79323D8F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II/218 Statické zajištění silnice </w:t>
      </w:r>
      <w:proofErr w:type="gramStart"/>
      <w:r>
        <w:rPr>
          <w:rFonts w:ascii="Calibri" w:hAnsi="Calibri" w:cs="Calibri"/>
          <w:b/>
          <w:bCs/>
          <w:sz w:val="36"/>
          <w:szCs w:val="36"/>
        </w:rPr>
        <w:t>Kraslice</w:t>
      </w:r>
      <w:r w:rsidR="003E783B">
        <w:rPr>
          <w:rFonts w:ascii="Calibri" w:hAnsi="Calibri" w:cs="Calibri"/>
          <w:b/>
          <w:bCs/>
          <w:sz w:val="36"/>
          <w:szCs w:val="36"/>
        </w:rPr>
        <w:t xml:space="preserve"> - Sněžná</w:t>
      </w:r>
      <w:proofErr w:type="gramEnd"/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46974C23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II/2</w:t>
            </w:r>
            <w:r w:rsidR="003E783B">
              <w:rPr>
                <w:rFonts w:ascii="Calibri Light" w:hAnsi="Calibri Light" w:cs="Calibri Light"/>
              </w:rPr>
              <w:t>3</w:t>
            </w:r>
            <w:r>
              <w:rPr>
                <w:rFonts w:ascii="Calibri Light" w:hAnsi="Calibri Light" w:cs="Calibri Light"/>
              </w:rPr>
              <w:t xml:space="preserve">0 Statické zajištění silnice </w:t>
            </w:r>
            <w:r w:rsidR="003E783B">
              <w:rPr>
                <w:rFonts w:ascii="Calibri Light" w:hAnsi="Calibri Light" w:cs="Calibri Light"/>
              </w:rPr>
              <w:t>Bečov</w:t>
            </w: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35350" w:rsidRPr="00CB7034" w14:paraId="28EC6F74" w14:textId="77777777" w:rsidTr="00CB7034">
        <w:trPr>
          <w:trHeight w:val="304"/>
        </w:trPr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1CB5451B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 xml:space="preserve">II/218 Statické zajištění silnice </w:t>
            </w:r>
            <w:proofErr w:type="gramStart"/>
            <w:r>
              <w:rPr>
                <w:rFonts w:ascii="Calibri Light" w:hAnsi="Calibri Light" w:cs="Calibri Light"/>
              </w:rPr>
              <w:t>Kraslice</w:t>
            </w:r>
            <w:r w:rsidR="003E783B">
              <w:rPr>
                <w:rFonts w:ascii="Calibri Light" w:hAnsi="Calibri Light" w:cs="Calibri Light"/>
              </w:rPr>
              <w:t xml:space="preserve"> - Sněžná</w:t>
            </w:r>
            <w:proofErr w:type="gramEnd"/>
            <w:r>
              <w:rPr>
                <w:rFonts w:ascii="Calibri Light" w:hAnsi="Calibri Light" w:cs="Calibri Light"/>
              </w:rPr>
              <w:t xml:space="preserve"> </w:t>
            </w:r>
            <w:r w:rsidRPr="00BE677E">
              <w:rPr>
                <w:rFonts w:ascii="Calibri Light" w:hAnsi="Calibri Light" w:cs="Calibri Light"/>
              </w:rPr>
              <w:t xml:space="preserve">   </w:t>
            </w:r>
          </w:p>
        </w:tc>
        <w:tc>
          <w:tcPr>
            <w:tcW w:w="1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A1473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16</cp:revision>
  <cp:lastPrinted>2021-02-15T11:09:00Z</cp:lastPrinted>
  <dcterms:created xsi:type="dcterms:W3CDTF">2018-10-16T07:01:00Z</dcterms:created>
  <dcterms:modified xsi:type="dcterms:W3CDTF">2024-08-01T07:42:00Z</dcterms:modified>
</cp:coreProperties>
</file>