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23173" w14:textId="6B3448CD" w:rsidR="00211130" w:rsidRPr="00D568EE" w:rsidRDefault="00211130" w:rsidP="00857A3F">
      <w:pPr>
        <w:pStyle w:val="Nzev"/>
        <w:rPr>
          <w:b w:val="0"/>
          <w:bCs w:val="0"/>
          <w:color w:val="0070C0"/>
        </w:rPr>
      </w:pPr>
      <w:r w:rsidRPr="00674A8B">
        <w:t xml:space="preserve">SMLOUVA O </w:t>
      </w:r>
      <w:r w:rsidR="00AA103F">
        <w:t>DÍLO</w:t>
      </w:r>
      <w:r w:rsidR="00B84855">
        <w:t xml:space="preserve"> </w:t>
      </w:r>
      <w:r w:rsidR="00D568EE">
        <w:rPr>
          <w:b w:val="0"/>
          <w:bCs w:val="0"/>
          <w:color w:val="0070C0"/>
        </w:rPr>
        <w:t xml:space="preserve"> </w:t>
      </w:r>
    </w:p>
    <w:p w14:paraId="5B0FBDFA" w14:textId="77777777" w:rsidR="00211130" w:rsidRPr="00674A8B" w:rsidRDefault="00211130" w:rsidP="00857A3F"/>
    <w:p w14:paraId="21DAF666" w14:textId="62E30AE6" w:rsidR="00A4773F" w:rsidRPr="004B1ABA" w:rsidRDefault="00F75CF1" w:rsidP="00A4773F">
      <w:pPr>
        <w:ind w:left="708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Okružní křižovatka ul. Plzeňská</w:t>
      </w:r>
      <w:r w:rsidR="006904B8">
        <w:rPr>
          <w:b/>
          <w:bCs/>
          <w:sz w:val="32"/>
          <w:szCs w:val="32"/>
        </w:rPr>
        <w:t xml:space="preserve"> – Čern</w:t>
      </w:r>
      <w:r w:rsidR="00E57407">
        <w:rPr>
          <w:b/>
          <w:bCs/>
          <w:sz w:val="32"/>
          <w:szCs w:val="32"/>
        </w:rPr>
        <w:t>ý</w:t>
      </w:r>
      <w:r w:rsidR="006904B8">
        <w:rPr>
          <w:b/>
          <w:bCs/>
          <w:sz w:val="32"/>
          <w:szCs w:val="32"/>
        </w:rPr>
        <w:t xml:space="preserve"> most, Mariánské Lázně</w:t>
      </w:r>
    </w:p>
    <w:p w14:paraId="05F7F851" w14:textId="2AABF4CC" w:rsidR="00211130" w:rsidRPr="00BA5E8A" w:rsidRDefault="00211130" w:rsidP="002E2A97">
      <w:pPr>
        <w:ind w:left="708"/>
        <w:jc w:val="center"/>
        <w:rPr>
          <w:b/>
          <w:bCs/>
          <w:sz w:val="28"/>
          <w:szCs w:val="28"/>
        </w:rPr>
      </w:pPr>
    </w:p>
    <w:p w14:paraId="14FDDC66" w14:textId="77777777" w:rsidR="00211130" w:rsidRDefault="00211130" w:rsidP="004949E4"/>
    <w:p w14:paraId="69FCE588" w14:textId="6A5166C6" w:rsidR="00211130" w:rsidRPr="00FE4896" w:rsidRDefault="00211130" w:rsidP="00E01CDE">
      <w:r>
        <w:t>Číslo smlouvy</w:t>
      </w:r>
      <w:r w:rsidR="004326F6">
        <w:t xml:space="preserve"> Objednatele</w:t>
      </w:r>
      <w:r>
        <w:t>:</w:t>
      </w:r>
      <w:r w:rsidR="00EB1B10">
        <w:t xml:space="preserve"> S</w:t>
      </w:r>
      <w:r w:rsidR="007E437D">
        <w:t xml:space="preserve">    </w:t>
      </w:r>
      <w:r>
        <w:tab/>
      </w:r>
      <w:r>
        <w:tab/>
      </w:r>
      <w:r>
        <w:tab/>
      </w:r>
      <w:r>
        <w:tab/>
        <w:t xml:space="preserve">Číslo smlouvy </w:t>
      </w:r>
      <w:r w:rsidR="004326F6">
        <w:t>Zhotovitele</w:t>
      </w:r>
      <w:r>
        <w:t>:</w:t>
      </w:r>
    </w:p>
    <w:p w14:paraId="25FE8041" w14:textId="77777777" w:rsidR="00211130" w:rsidRDefault="00211130" w:rsidP="00857A3F"/>
    <w:p w14:paraId="2F8AFC08" w14:textId="77777777" w:rsidR="00211130" w:rsidRPr="009952F2" w:rsidRDefault="00211130" w:rsidP="00857A3F">
      <w:pPr>
        <w:pStyle w:val="Nadpis1"/>
      </w:pPr>
      <w:r w:rsidRPr="009952F2">
        <w:t>Smluvní strany</w:t>
      </w:r>
    </w:p>
    <w:p w14:paraId="01F37E26" w14:textId="3872C5A7" w:rsidR="00104874" w:rsidRPr="009952F2" w:rsidRDefault="00910E34" w:rsidP="00104874">
      <w:pPr>
        <w:pStyle w:val="Nadpis2"/>
      </w:pPr>
      <w:r>
        <w:t>Objednatel</w:t>
      </w:r>
      <w:r w:rsidR="00104874">
        <w:t>:</w:t>
      </w:r>
    </w:p>
    <w:p w14:paraId="753B36F7" w14:textId="77777777" w:rsidR="00104874" w:rsidRPr="009952F2" w:rsidRDefault="00104874" w:rsidP="00104874">
      <w:r w:rsidRPr="009952F2">
        <w:t>Město Mariánské Lázně</w:t>
      </w:r>
    </w:p>
    <w:p w14:paraId="7BB8A6A7" w14:textId="1B5FB58C" w:rsidR="00104874" w:rsidRPr="009952F2" w:rsidRDefault="00104874" w:rsidP="00104874">
      <w:r w:rsidRPr="009952F2">
        <w:t>Ruská 155</w:t>
      </w:r>
      <w:r w:rsidR="002028DE">
        <w:t>/3</w:t>
      </w:r>
    </w:p>
    <w:p w14:paraId="75DE4E6C" w14:textId="6564DC94" w:rsidR="00104874" w:rsidRPr="009952F2" w:rsidRDefault="00104874" w:rsidP="00104874">
      <w:r w:rsidRPr="009952F2">
        <w:t xml:space="preserve">353 </w:t>
      </w:r>
      <w:r w:rsidR="00AB6BE4">
        <w:t>01</w:t>
      </w:r>
      <w:r w:rsidR="00AB6BE4" w:rsidRPr="009952F2">
        <w:t xml:space="preserve"> Mariánské</w:t>
      </w:r>
      <w:r w:rsidRPr="009952F2">
        <w:t xml:space="preserve"> Lázně</w:t>
      </w:r>
    </w:p>
    <w:p w14:paraId="6C738BE1" w14:textId="21BC2365" w:rsidR="00104874" w:rsidRPr="009952F2" w:rsidRDefault="00F963B3" w:rsidP="00104874">
      <w:r>
        <w:t>Z</w:t>
      </w:r>
      <w:r w:rsidR="00104874" w:rsidRPr="009952F2">
        <w:t xml:space="preserve">astoupené: starostou města </w:t>
      </w:r>
      <w:r w:rsidR="00104874">
        <w:t xml:space="preserve">Martinem </w:t>
      </w:r>
      <w:r w:rsidR="00A4773F">
        <w:t>Hura</w:t>
      </w:r>
      <w:r w:rsidR="004C61D6">
        <w:t>j</w:t>
      </w:r>
      <w:r w:rsidR="00A4773F">
        <w:t>číkem</w:t>
      </w:r>
    </w:p>
    <w:p w14:paraId="27CA2050" w14:textId="57432F14" w:rsidR="00104874" w:rsidRDefault="00104874" w:rsidP="00104874">
      <w:r>
        <w:t>IČ</w:t>
      </w:r>
      <w:r w:rsidR="007A7182">
        <w:t>O</w:t>
      </w:r>
      <w:r>
        <w:t xml:space="preserve">: 00254061, </w:t>
      </w:r>
      <w:r w:rsidR="00910E34">
        <w:t>DIČ:</w:t>
      </w:r>
      <w:r>
        <w:t xml:space="preserve"> CZ00254061</w:t>
      </w:r>
    </w:p>
    <w:p w14:paraId="1046745B" w14:textId="7EBB3A73" w:rsidR="00104874" w:rsidRDefault="00104874" w:rsidP="00104874">
      <w:r>
        <w:t>Bankovní spoj</w:t>
      </w:r>
      <w:r w:rsidR="00F304E6">
        <w:t>ení</w:t>
      </w:r>
      <w:r>
        <w:t xml:space="preserve">: Komerční banka, a.s., </w:t>
      </w:r>
      <w:r w:rsidR="00F963B3">
        <w:t>číslo účtu</w:t>
      </w:r>
      <w:r>
        <w:t>: 720331/0100</w:t>
      </w:r>
    </w:p>
    <w:p w14:paraId="79EA91FC" w14:textId="2757BF80" w:rsidR="00104874" w:rsidRPr="004949E4" w:rsidRDefault="00104874" w:rsidP="00104874">
      <w:r w:rsidRPr="009952F2">
        <w:t xml:space="preserve">Osoba oprávněná jednat ve věcech smluvních: </w:t>
      </w:r>
      <w:r>
        <w:t xml:space="preserve">Martin </w:t>
      </w:r>
      <w:r w:rsidR="000673B8">
        <w:t>Hurajčík</w:t>
      </w:r>
      <w:r>
        <w:t>, starosta</w:t>
      </w:r>
    </w:p>
    <w:p w14:paraId="18B45F4C" w14:textId="2955B0E5" w:rsidR="00104874" w:rsidRDefault="00773748" w:rsidP="00104874">
      <w:r w:rsidRPr="009952F2">
        <w:t xml:space="preserve">Osoba oprávněná jednat ve věcech </w:t>
      </w:r>
      <w:r w:rsidRPr="004B76FB">
        <w:t>technických: Ing.</w:t>
      </w:r>
      <w:r w:rsidR="000673B8">
        <w:t xml:space="preserve"> </w:t>
      </w:r>
      <w:r w:rsidR="006141CA">
        <w:t>Jarmil Svoboda</w:t>
      </w:r>
      <w:r>
        <w:t xml:space="preserve">, </w:t>
      </w:r>
      <w:r w:rsidRPr="004B76FB">
        <w:t>telefon: +420 354 922</w:t>
      </w:r>
      <w:r>
        <w:t> 18</w:t>
      </w:r>
      <w:r w:rsidR="006141CA">
        <w:t>2</w:t>
      </w:r>
      <w:r>
        <w:t xml:space="preserve">, </w:t>
      </w:r>
      <w:r w:rsidR="00104874" w:rsidRPr="00512108">
        <w:t>+420 60</w:t>
      </w:r>
      <w:r w:rsidR="00373F81">
        <w:t>7</w:t>
      </w:r>
      <w:r w:rsidR="00A65D63">
        <w:t> </w:t>
      </w:r>
      <w:r w:rsidR="00D7753B">
        <w:t>008</w:t>
      </w:r>
      <w:r w:rsidR="00A65D63">
        <w:t xml:space="preserve"> </w:t>
      </w:r>
      <w:r w:rsidR="00D7753B">
        <w:t>38</w:t>
      </w:r>
      <w:r w:rsidR="00A65D63">
        <w:t>3</w:t>
      </w:r>
      <w:r w:rsidR="00104874" w:rsidRPr="00512108">
        <w:t xml:space="preserve">, e-mail: </w:t>
      </w:r>
      <w:r w:rsidR="000A333D">
        <w:t>jarmi</w:t>
      </w:r>
      <w:r w:rsidR="000A333D" w:rsidRPr="003D4457">
        <w:t>l.svoboda</w:t>
      </w:r>
      <w:hyperlink r:id="rId8" w:history="1">
        <w:r w:rsidR="00C431E3" w:rsidRPr="003D4457">
          <w:rPr>
            <w:rStyle w:val="Hypertextovodkaz"/>
            <w:color w:val="auto"/>
          </w:rPr>
          <w:t>@muml.cz</w:t>
        </w:r>
      </w:hyperlink>
      <w:r w:rsidR="00D5455F">
        <w:t xml:space="preserve"> </w:t>
      </w:r>
      <w:r w:rsidR="00104874" w:rsidRPr="00512108">
        <w:t>.</w:t>
      </w:r>
    </w:p>
    <w:p w14:paraId="7D2100F6" w14:textId="09FA16FC" w:rsidR="00D5455F" w:rsidRPr="002E46BD" w:rsidRDefault="00D5455F" w:rsidP="00D5455F">
      <w:pPr>
        <w:ind w:firstLine="397"/>
      </w:pPr>
      <w:bookmarkStart w:id="0" w:name="_Hlk103852404"/>
      <w:r>
        <w:t>Dále jen Objednatel</w:t>
      </w:r>
    </w:p>
    <w:p w14:paraId="5AB8979C" w14:textId="1514A31B" w:rsidR="00211130" w:rsidRPr="009952F2" w:rsidRDefault="00910E34" w:rsidP="00857A3F">
      <w:pPr>
        <w:pStyle w:val="Nadpis2"/>
      </w:pPr>
      <w:bookmarkStart w:id="1" w:name="_Hlk103852469"/>
      <w:bookmarkEnd w:id="0"/>
      <w:r>
        <w:t>Zhotovitel</w:t>
      </w:r>
      <w:r w:rsidR="00211130" w:rsidRPr="009952F2">
        <w:t>:</w:t>
      </w:r>
    </w:p>
    <w:p w14:paraId="1E664440" w14:textId="1DD0F7CF" w:rsidR="00E341AE" w:rsidRPr="006E3D4F" w:rsidRDefault="00E05D22" w:rsidP="00E341AE">
      <w:r w:rsidRPr="006E3D4F">
        <w:rPr>
          <w:highlight w:val="yellow"/>
        </w:rPr>
        <w:t>DOPLNÍ DODAVATEL</w:t>
      </w:r>
    </w:p>
    <w:p w14:paraId="47D7A1AB" w14:textId="74BF92C4" w:rsidR="00555C48" w:rsidRPr="00555C48" w:rsidRDefault="00555C48" w:rsidP="00E341AE">
      <w:pPr>
        <w:rPr>
          <w:bCs/>
        </w:rPr>
      </w:pPr>
      <w:r w:rsidRPr="00555C48">
        <w:rPr>
          <w:bCs/>
          <w:highlight w:val="yellow"/>
        </w:rPr>
        <w:t>DOPLNÍ DODAVATEL</w:t>
      </w:r>
    </w:p>
    <w:p w14:paraId="49311C2A" w14:textId="746E6FD9" w:rsidR="00555C48" w:rsidRPr="00555C48" w:rsidRDefault="00E341AE" w:rsidP="00555C48">
      <w:pPr>
        <w:rPr>
          <w:bCs/>
        </w:rPr>
      </w:pPr>
      <w:r>
        <w:t xml:space="preserve">IČO: </w:t>
      </w:r>
      <w:r w:rsidR="00555C48">
        <w:rPr>
          <w:b/>
        </w:rPr>
        <w:t>[</w:t>
      </w:r>
      <w:r w:rsidR="00555C48" w:rsidRPr="00555C48">
        <w:rPr>
          <w:bCs/>
          <w:highlight w:val="yellow"/>
        </w:rPr>
        <w:t>DOPLNÍ DODAVATEL</w:t>
      </w:r>
      <w:r>
        <w:t xml:space="preserve"> DIČ: </w:t>
      </w:r>
      <w:r w:rsidR="000F3FED">
        <w:t>CZ2</w:t>
      </w:r>
      <w:r w:rsidR="00555C48" w:rsidRPr="00555C48">
        <w:rPr>
          <w:bCs/>
          <w:highlight w:val="yellow"/>
        </w:rPr>
        <w:t>DOPLNÍ DODAVATEL</w:t>
      </w:r>
    </w:p>
    <w:p w14:paraId="65837DD6" w14:textId="4BC5C168" w:rsidR="00555C48" w:rsidRPr="00555C48" w:rsidRDefault="00E341AE" w:rsidP="00555C48">
      <w:pPr>
        <w:rPr>
          <w:bCs/>
        </w:rPr>
      </w:pPr>
      <w:r>
        <w:t>Bankovní spoj</w:t>
      </w:r>
      <w:r w:rsidR="00177955">
        <w:t>ení</w:t>
      </w:r>
      <w:r>
        <w:t xml:space="preserve">: </w:t>
      </w:r>
      <w:r w:rsidR="00555C48" w:rsidRPr="00555C48">
        <w:rPr>
          <w:bCs/>
          <w:highlight w:val="yellow"/>
        </w:rPr>
        <w:t>DOPLNÍ DODAVATEL</w:t>
      </w:r>
    </w:p>
    <w:p w14:paraId="7F014223" w14:textId="7C998A12" w:rsidR="006612A3" w:rsidRPr="00555C48" w:rsidRDefault="00E341AE" w:rsidP="006612A3">
      <w:pPr>
        <w:rPr>
          <w:bCs/>
        </w:rPr>
      </w:pPr>
      <w:r>
        <w:t xml:space="preserve">Osoba oprávněná jednat ve věcech smluvních: </w:t>
      </w:r>
      <w:r>
        <w:tab/>
      </w:r>
      <w:r w:rsidR="006612A3" w:rsidRPr="00555C48">
        <w:rPr>
          <w:bCs/>
          <w:highlight w:val="yellow"/>
        </w:rPr>
        <w:t>DOPLNÍ DODAVATEL</w:t>
      </w:r>
    </w:p>
    <w:p w14:paraId="4C962279" w14:textId="2952C5D5" w:rsidR="006612A3" w:rsidRPr="00555C48" w:rsidRDefault="00E341AE" w:rsidP="006612A3">
      <w:pPr>
        <w:rPr>
          <w:bCs/>
        </w:rPr>
      </w:pPr>
      <w:r>
        <w:t>Osoba oprávněná jednat ve věcech technických:</w:t>
      </w:r>
      <w:r w:rsidR="006612A3" w:rsidRPr="00555C48">
        <w:rPr>
          <w:bCs/>
        </w:rPr>
        <w:t>[</w:t>
      </w:r>
      <w:r w:rsidR="006612A3" w:rsidRPr="00555C48">
        <w:rPr>
          <w:bCs/>
          <w:highlight w:val="yellow"/>
        </w:rPr>
        <w:t>DOPLNÍ DODAVATEL</w:t>
      </w:r>
    </w:p>
    <w:p w14:paraId="7B5D4F8C" w14:textId="7556CE64" w:rsidR="00D5455F" w:rsidRPr="002E46BD" w:rsidRDefault="00D5455F" w:rsidP="00D5455F">
      <w:pPr>
        <w:ind w:firstLine="397"/>
      </w:pPr>
      <w:r>
        <w:t>Dále jen Zhotovitel</w:t>
      </w:r>
    </w:p>
    <w:bookmarkEnd w:id="1"/>
    <w:p w14:paraId="343F4C42" w14:textId="77777777" w:rsidR="00D5455F" w:rsidRDefault="00D5455F" w:rsidP="00E341AE"/>
    <w:p w14:paraId="032C0467" w14:textId="72A0DE4C" w:rsidR="00211130" w:rsidRPr="009952F2" w:rsidRDefault="00211130" w:rsidP="00857A3F">
      <w:pPr>
        <w:pStyle w:val="Nadpis1"/>
      </w:pPr>
      <w:r w:rsidRPr="009952F2">
        <w:t xml:space="preserve">Předmět </w:t>
      </w:r>
      <w:r w:rsidR="00AA103F">
        <w:t>Díla</w:t>
      </w:r>
    </w:p>
    <w:p w14:paraId="4AB1A73A" w14:textId="7619AC1C" w:rsidR="00E47AB4" w:rsidRPr="000C2391" w:rsidRDefault="00211130" w:rsidP="000C2391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 w:rsidRPr="000C2391">
        <w:rPr>
          <w:b w:val="0"/>
          <w:bCs w:val="0"/>
          <w:sz w:val="22"/>
          <w:szCs w:val="22"/>
        </w:rPr>
        <w:t xml:space="preserve">Předmětem </w:t>
      </w:r>
      <w:r w:rsidR="00AA103F">
        <w:rPr>
          <w:b w:val="0"/>
          <w:bCs w:val="0"/>
          <w:sz w:val="22"/>
          <w:szCs w:val="22"/>
        </w:rPr>
        <w:t>Díla</w:t>
      </w:r>
      <w:r w:rsidRPr="000C2391">
        <w:rPr>
          <w:b w:val="0"/>
          <w:bCs w:val="0"/>
          <w:sz w:val="22"/>
          <w:szCs w:val="22"/>
        </w:rPr>
        <w:t xml:space="preserve"> je závazek </w:t>
      </w:r>
      <w:r w:rsidR="00910E34">
        <w:rPr>
          <w:b w:val="0"/>
          <w:bCs w:val="0"/>
          <w:sz w:val="22"/>
          <w:szCs w:val="22"/>
        </w:rPr>
        <w:t>Zhotovitel</w:t>
      </w:r>
      <w:r w:rsidRPr="000C2391">
        <w:rPr>
          <w:b w:val="0"/>
          <w:bCs w:val="0"/>
          <w:sz w:val="22"/>
          <w:szCs w:val="22"/>
        </w:rPr>
        <w:t xml:space="preserve">e na své náklady a nebezpečí provést, dokončit a předat bez vad a nedodělků </w:t>
      </w:r>
      <w:r w:rsidR="00910E34">
        <w:rPr>
          <w:b w:val="0"/>
          <w:bCs w:val="0"/>
          <w:sz w:val="22"/>
          <w:szCs w:val="22"/>
        </w:rPr>
        <w:t>Objednateli</w:t>
      </w:r>
      <w:r w:rsidRPr="000C2391">
        <w:rPr>
          <w:b w:val="0"/>
          <w:bCs w:val="0"/>
          <w:sz w:val="22"/>
          <w:szCs w:val="22"/>
        </w:rPr>
        <w:t xml:space="preserve"> </w:t>
      </w:r>
      <w:r w:rsidRPr="00C431E3">
        <w:rPr>
          <w:b w:val="0"/>
          <w:bCs w:val="0"/>
          <w:sz w:val="22"/>
          <w:szCs w:val="22"/>
        </w:rPr>
        <w:t xml:space="preserve">stavbu </w:t>
      </w:r>
      <w:r w:rsidRPr="00C431E3">
        <w:rPr>
          <w:sz w:val="22"/>
          <w:szCs w:val="22"/>
        </w:rPr>
        <w:t>„</w:t>
      </w:r>
      <w:r w:rsidR="003B2C8E" w:rsidRPr="003B2C8E">
        <w:rPr>
          <w:sz w:val="22"/>
          <w:szCs w:val="22"/>
        </w:rPr>
        <w:t>Okružní křižovatka ul. Plzeňská – Černá most, Mariánské Lázně</w:t>
      </w:r>
      <w:r w:rsidR="00A067BD" w:rsidRPr="00C431E3">
        <w:rPr>
          <w:sz w:val="22"/>
          <w:szCs w:val="22"/>
        </w:rPr>
        <w:t>“</w:t>
      </w:r>
      <w:r w:rsidR="00A067BD" w:rsidRPr="00512108">
        <w:rPr>
          <w:b w:val="0"/>
          <w:bCs w:val="0"/>
          <w:sz w:val="22"/>
          <w:szCs w:val="22"/>
        </w:rPr>
        <w:t xml:space="preserve">. </w:t>
      </w:r>
      <w:r w:rsidRPr="00512108">
        <w:rPr>
          <w:b w:val="0"/>
          <w:bCs w:val="0"/>
          <w:sz w:val="22"/>
          <w:szCs w:val="22"/>
        </w:rPr>
        <w:t xml:space="preserve">Provedením stavby se pro účely této smlouvy rozumí dodávka všech prací, konstrukcí a materiálů nutných k řádnému provedení </w:t>
      </w:r>
      <w:r w:rsidR="00AA103F" w:rsidRPr="00512108">
        <w:rPr>
          <w:b w:val="0"/>
          <w:bCs w:val="0"/>
          <w:sz w:val="22"/>
          <w:szCs w:val="22"/>
        </w:rPr>
        <w:t>Díla</w:t>
      </w:r>
      <w:r w:rsidRPr="00512108">
        <w:rPr>
          <w:b w:val="0"/>
          <w:bCs w:val="0"/>
          <w:sz w:val="22"/>
          <w:szCs w:val="22"/>
        </w:rPr>
        <w:t xml:space="preserve">, provedení všech předepsaných zkoušek a revizí a doložení veškerých dokladů k prokázání kvality, doklady o shodě a provedení příslušných zkoušek a atestů podle platných norem a předpisů. </w:t>
      </w:r>
      <w:r w:rsidR="00910E34" w:rsidRPr="00512108">
        <w:rPr>
          <w:b w:val="0"/>
          <w:bCs w:val="0"/>
          <w:sz w:val="22"/>
          <w:szCs w:val="22"/>
        </w:rPr>
        <w:t>Zhotovitel</w:t>
      </w:r>
      <w:r w:rsidRPr="00512108">
        <w:rPr>
          <w:b w:val="0"/>
          <w:bCs w:val="0"/>
          <w:sz w:val="22"/>
          <w:szCs w:val="22"/>
        </w:rPr>
        <w:t xml:space="preserve"> je povinen</w:t>
      </w:r>
      <w:r w:rsidRPr="000C2391">
        <w:rPr>
          <w:b w:val="0"/>
          <w:bCs w:val="0"/>
          <w:sz w:val="22"/>
          <w:szCs w:val="22"/>
        </w:rPr>
        <w:t xml:space="preserve"> v rámci předmětu </w:t>
      </w:r>
      <w:r w:rsidR="00AA103F">
        <w:rPr>
          <w:b w:val="0"/>
          <w:bCs w:val="0"/>
          <w:sz w:val="22"/>
          <w:szCs w:val="22"/>
        </w:rPr>
        <w:t>Díla</w:t>
      </w:r>
      <w:r w:rsidRPr="000C2391">
        <w:rPr>
          <w:b w:val="0"/>
          <w:bCs w:val="0"/>
          <w:sz w:val="22"/>
          <w:szCs w:val="22"/>
        </w:rPr>
        <w:t xml:space="preserve"> provést veškeré práce, služby, dodávky a výkony, kterých je třeba trvale nebo dočasně k zahájení, provedení, dokončení a předání </w:t>
      </w:r>
      <w:r w:rsidR="00AA103F">
        <w:rPr>
          <w:b w:val="0"/>
          <w:bCs w:val="0"/>
          <w:sz w:val="22"/>
          <w:szCs w:val="22"/>
        </w:rPr>
        <w:t>Díla</w:t>
      </w:r>
      <w:r w:rsidRPr="000C2391">
        <w:rPr>
          <w:b w:val="0"/>
          <w:bCs w:val="0"/>
          <w:sz w:val="22"/>
          <w:szCs w:val="22"/>
        </w:rPr>
        <w:t xml:space="preserve"> a uvedení do řádného provozu. </w:t>
      </w:r>
      <w:r w:rsidR="00910E34">
        <w:rPr>
          <w:b w:val="0"/>
          <w:bCs w:val="0"/>
          <w:sz w:val="22"/>
          <w:szCs w:val="22"/>
        </w:rPr>
        <w:t>Objednatel</w:t>
      </w:r>
      <w:r w:rsidRPr="000C2391">
        <w:rPr>
          <w:b w:val="0"/>
          <w:bCs w:val="0"/>
          <w:sz w:val="22"/>
          <w:szCs w:val="22"/>
        </w:rPr>
        <w:t xml:space="preserve"> se zavazuje řádně a včas dokončené a bezvadné </w:t>
      </w:r>
      <w:r w:rsidR="00AA103F">
        <w:rPr>
          <w:b w:val="0"/>
          <w:bCs w:val="0"/>
          <w:sz w:val="22"/>
          <w:szCs w:val="22"/>
        </w:rPr>
        <w:t>Dílo</w:t>
      </w:r>
      <w:r w:rsidRPr="000C2391">
        <w:rPr>
          <w:b w:val="0"/>
          <w:bCs w:val="0"/>
          <w:sz w:val="22"/>
          <w:szCs w:val="22"/>
        </w:rPr>
        <w:t xml:space="preserve"> od </w:t>
      </w:r>
      <w:r w:rsidR="00910E34">
        <w:rPr>
          <w:b w:val="0"/>
          <w:bCs w:val="0"/>
          <w:sz w:val="22"/>
          <w:szCs w:val="22"/>
        </w:rPr>
        <w:t>Zhotovitel</w:t>
      </w:r>
      <w:r w:rsidRPr="000C2391">
        <w:rPr>
          <w:b w:val="0"/>
          <w:bCs w:val="0"/>
          <w:sz w:val="22"/>
          <w:szCs w:val="22"/>
        </w:rPr>
        <w:t>e převzít a zaplatit mu sjednanou cenu podle podmínek obsažených v následujících ustanoveních této smlouvy.</w:t>
      </w:r>
    </w:p>
    <w:p w14:paraId="1C6944AD" w14:textId="208A6F52" w:rsidR="00211130" w:rsidRPr="00512108" w:rsidRDefault="00211130" w:rsidP="002F54DF">
      <w:pPr>
        <w:pStyle w:val="Nadpis2"/>
        <w:spacing w:before="0" w:after="0"/>
        <w:ind w:left="0" w:firstLine="0"/>
        <w:jc w:val="both"/>
        <w:rPr>
          <w:b w:val="0"/>
          <w:bCs w:val="0"/>
          <w:sz w:val="22"/>
          <w:szCs w:val="22"/>
        </w:rPr>
      </w:pPr>
      <w:r w:rsidRPr="00512108">
        <w:rPr>
          <w:b w:val="0"/>
          <w:bCs w:val="0"/>
          <w:sz w:val="22"/>
          <w:szCs w:val="22"/>
        </w:rPr>
        <w:t>Rozsah plnění závazku je určen</w:t>
      </w:r>
      <w:r w:rsidR="00AE49AB">
        <w:rPr>
          <w:b w:val="0"/>
          <w:bCs w:val="0"/>
          <w:sz w:val="22"/>
          <w:szCs w:val="22"/>
        </w:rPr>
        <w:t xml:space="preserve"> dokumentací</w:t>
      </w:r>
      <w:r w:rsidRPr="00512108">
        <w:rPr>
          <w:b w:val="0"/>
          <w:bCs w:val="0"/>
          <w:sz w:val="22"/>
          <w:szCs w:val="22"/>
        </w:rPr>
        <w:t>:</w:t>
      </w:r>
      <w:r w:rsidR="00057B6F">
        <w:rPr>
          <w:b w:val="0"/>
          <w:bCs w:val="0"/>
          <w:sz w:val="22"/>
          <w:szCs w:val="22"/>
        </w:rPr>
        <w:t xml:space="preserve"> </w:t>
      </w:r>
    </w:p>
    <w:p w14:paraId="43F046A2" w14:textId="0CA5311C" w:rsidR="00BA3A45" w:rsidRDefault="008D0503" w:rsidP="002F54DF">
      <w:pPr>
        <w:pStyle w:val="Nadpis2"/>
        <w:numPr>
          <w:ilvl w:val="0"/>
          <w:numId w:val="38"/>
        </w:numPr>
        <w:spacing w:before="0" w:after="0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Z</w:t>
      </w:r>
      <w:r w:rsidR="00EF4F22" w:rsidRPr="00EF4F22">
        <w:rPr>
          <w:b w:val="0"/>
          <w:bCs w:val="0"/>
          <w:sz w:val="22"/>
          <w:szCs w:val="22"/>
        </w:rPr>
        <w:t>adávací dokumentací k veřejné zakázce „</w:t>
      </w:r>
      <w:r w:rsidR="008C1C2C" w:rsidRPr="008C1C2C">
        <w:rPr>
          <w:b w:val="0"/>
          <w:bCs w:val="0"/>
          <w:sz w:val="22"/>
          <w:szCs w:val="22"/>
        </w:rPr>
        <w:t>III/211 4 Výstavba okružní křižovatky Mariánské Lázně</w:t>
      </w:r>
      <w:r w:rsidR="00EF4F22" w:rsidRPr="00EF4F22">
        <w:rPr>
          <w:b w:val="0"/>
          <w:bCs w:val="0"/>
          <w:sz w:val="22"/>
          <w:szCs w:val="22"/>
        </w:rPr>
        <w:t>“.</w:t>
      </w:r>
    </w:p>
    <w:p w14:paraId="098D0413" w14:textId="473C8CA6" w:rsidR="004937FB" w:rsidRPr="004937FB" w:rsidRDefault="004937FB" w:rsidP="009A5440">
      <w:pPr>
        <w:pStyle w:val="Nadpis2"/>
        <w:numPr>
          <w:ilvl w:val="0"/>
          <w:numId w:val="38"/>
        </w:numPr>
        <w:spacing w:before="0" w:after="0"/>
        <w:jc w:val="both"/>
      </w:pPr>
      <w:r w:rsidRPr="00AE49AB">
        <w:rPr>
          <w:b w:val="0"/>
          <w:bCs w:val="0"/>
          <w:sz w:val="22"/>
          <w:szCs w:val="22"/>
        </w:rPr>
        <w:t>Projektová dokumentace "</w:t>
      </w:r>
      <w:r w:rsidRPr="006C7B6A">
        <w:rPr>
          <w:b w:val="0"/>
          <w:bCs w:val="0"/>
          <w:sz w:val="22"/>
          <w:szCs w:val="22"/>
        </w:rPr>
        <w:t>Okružní křižovatka Plzeňská – Polní – Ke Kasárnům, Mariánské Lázně“ od ADVISIA, s.r.o., z 1</w:t>
      </w:r>
      <w:r w:rsidR="00817694">
        <w:rPr>
          <w:b w:val="0"/>
          <w:bCs w:val="0"/>
          <w:sz w:val="22"/>
          <w:szCs w:val="22"/>
        </w:rPr>
        <w:t>1</w:t>
      </w:r>
      <w:r w:rsidRPr="006C7B6A">
        <w:rPr>
          <w:b w:val="0"/>
          <w:bCs w:val="0"/>
          <w:sz w:val="22"/>
          <w:szCs w:val="22"/>
        </w:rPr>
        <w:t>/2023</w:t>
      </w:r>
      <w:r w:rsidR="00817694">
        <w:rPr>
          <w:b w:val="0"/>
          <w:bCs w:val="0"/>
          <w:sz w:val="22"/>
          <w:szCs w:val="22"/>
        </w:rPr>
        <w:t xml:space="preserve"> a </w:t>
      </w:r>
      <w:r w:rsidR="00D8386D">
        <w:rPr>
          <w:b w:val="0"/>
          <w:bCs w:val="0"/>
          <w:sz w:val="22"/>
          <w:szCs w:val="22"/>
        </w:rPr>
        <w:t>p</w:t>
      </w:r>
      <w:r w:rsidR="00817694" w:rsidRPr="00AE49AB">
        <w:rPr>
          <w:b w:val="0"/>
          <w:bCs w:val="0"/>
          <w:sz w:val="22"/>
          <w:szCs w:val="22"/>
        </w:rPr>
        <w:t>rojektová dokumentace "</w:t>
      </w:r>
      <w:r w:rsidR="00817694" w:rsidRPr="00CC47D9">
        <w:t xml:space="preserve"> </w:t>
      </w:r>
      <w:r w:rsidR="00817694" w:rsidRPr="00D7706A">
        <w:rPr>
          <w:b w:val="0"/>
          <w:bCs w:val="0"/>
        </w:rPr>
        <w:t xml:space="preserve">ZSPD </w:t>
      </w:r>
      <w:r w:rsidR="00817694" w:rsidRPr="006C7B6A">
        <w:rPr>
          <w:b w:val="0"/>
          <w:bCs w:val="0"/>
          <w:sz w:val="22"/>
          <w:szCs w:val="22"/>
        </w:rPr>
        <w:t>Okružní křižovatka Plzeňská – Polní – Ke Kasárnům, Mariánské Lázně“ od ADVISIA, s.r.o., z 1</w:t>
      </w:r>
      <w:r w:rsidR="00817694">
        <w:rPr>
          <w:b w:val="0"/>
          <w:bCs w:val="0"/>
          <w:sz w:val="22"/>
          <w:szCs w:val="22"/>
        </w:rPr>
        <w:t>2</w:t>
      </w:r>
      <w:r w:rsidR="00817694" w:rsidRPr="006C7B6A">
        <w:rPr>
          <w:b w:val="0"/>
          <w:bCs w:val="0"/>
          <w:sz w:val="22"/>
          <w:szCs w:val="22"/>
        </w:rPr>
        <w:t>/2023</w:t>
      </w:r>
      <w:r w:rsidRPr="00CC47D9">
        <w:rPr>
          <w:b w:val="0"/>
          <w:bCs w:val="0"/>
          <w:sz w:val="22"/>
          <w:szCs w:val="22"/>
        </w:rPr>
        <w:t>.</w:t>
      </w:r>
      <w:r w:rsidR="005632CD" w:rsidRPr="006C7B6A">
        <w:rPr>
          <w:sz w:val="22"/>
          <w:szCs w:val="22"/>
        </w:rPr>
        <w:t xml:space="preserve"> </w:t>
      </w:r>
    </w:p>
    <w:p w14:paraId="33271AFF" w14:textId="77777777" w:rsidR="00806158" w:rsidRPr="00B31FD7" w:rsidRDefault="00806158" w:rsidP="00735F7C">
      <w:pPr>
        <w:pStyle w:val="Zhlav"/>
        <w:numPr>
          <w:ilvl w:val="0"/>
          <w:numId w:val="38"/>
        </w:numPr>
        <w:tabs>
          <w:tab w:val="clear" w:pos="4536"/>
          <w:tab w:val="clear" w:pos="9072"/>
        </w:tabs>
        <w:rPr>
          <w:u w:val="single"/>
        </w:rPr>
      </w:pPr>
      <w:r w:rsidRPr="00806158">
        <w:t>V rámci předmětu plnění Města Mariánské Lázně budou zajištěny tyto stavební objekty</w:t>
      </w:r>
      <w:r w:rsidRPr="00B31FD7">
        <w:rPr>
          <w:u w:val="single"/>
        </w:rPr>
        <w:t>:</w:t>
      </w:r>
    </w:p>
    <w:p w14:paraId="7AAA2543" w14:textId="3935BE19" w:rsidR="00806158" w:rsidRPr="00806158" w:rsidRDefault="00806158" w:rsidP="00735F7C">
      <w:pPr>
        <w:pStyle w:val="Bezmezer"/>
        <w:ind w:left="992"/>
        <w:rPr>
          <w:sz w:val="22"/>
          <w:szCs w:val="22"/>
        </w:rPr>
      </w:pPr>
      <w:r w:rsidRPr="00C07AA2">
        <w:rPr>
          <w:rFonts w:ascii="Calibri" w:hAnsi="Calibri" w:cs="Arial"/>
          <w:sz w:val="22"/>
          <w:szCs w:val="22"/>
        </w:rPr>
        <w:t xml:space="preserve"> </w:t>
      </w:r>
      <w:r w:rsidRPr="00C07AA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</w:t>
      </w:r>
      <w:r w:rsidRPr="00806158">
        <w:rPr>
          <w:sz w:val="22"/>
          <w:szCs w:val="22"/>
        </w:rPr>
        <w:t xml:space="preserve">SO 000.2 Všeobecné a ostatní náklady </w:t>
      </w:r>
    </w:p>
    <w:p w14:paraId="6C647865" w14:textId="3D6E4161" w:rsidR="00806158" w:rsidRPr="00806158" w:rsidRDefault="00806158" w:rsidP="00735F7C">
      <w:pPr>
        <w:pStyle w:val="Bezmezer"/>
        <w:ind w:left="992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806158">
        <w:rPr>
          <w:sz w:val="22"/>
          <w:szCs w:val="22"/>
        </w:rPr>
        <w:t xml:space="preserve">SO 102    Komunikace a zpevněné plochy </w:t>
      </w:r>
    </w:p>
    <w:p w14:paraId="656B9AAC" w14:textId="22743145" w:rsidR="00806158" w:rsidRPr="00806158" w:rsidRDefault="00806158" w:rsidP="00735F7C">
      <w:pPr>
        <w:pStyle w:val="Bezmezer"/>
        <w:ind w:left="992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806158">
        <w:rPr>
          <w:sz w:val="22"/>
          <w:szCs w:val="22"/>
        </w:rPr>
        <w:t xml:space="preserve">SO 180    DIO – dopravně inženýrská opatření (část Město Mariánské Lázně)        </w:t>
      </w:r>
    </w:p>
    <w:p w14:paraId="6C19AC8C" w14:textId="473D894D" w:rsidR="00806158" w:rsidRPr="00806158" w:rsidRDefault="00806158" w:rsidP="00735F7C">
      <w:pPr>
        <w:pStyle w:val="Bezmezer"/>
        <w:ind w:left="992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806158">
        <w:rPr>
          <w:sz w:val="22"/>
          <w:szCs w:val="22"/>
        </w:rPr>
        <w:t xml:space="preserve">SO 301    Dešťová kanalizace </w:t>
      </w:r>
    </w:p>
    <w:p w14:paraId="2FFD5E90" w14:textId="23C860EA" w:rsidR="00806158" w:rsidRPr="00806158" w:rsidRDefault="00806158" w:rsidP="00735F7C">
      <w:pPr>
        <w:pStyle w:val="Bezmezer"/>
        <w:ind w:left="992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</w:t>
      </w:r>
      <w:r w:rsidRPr="00806158">
        <w:rPr>
          <w:sz w:val="22"/>
          <w:szCs w:val="22"/>
        </w:rPr>
        <w:t xml:space="preserve">SO 302    Přeložka vodovodu </w:t>
      </w:r>
    </w:p>
    <w:p w14:paraId="26217CC7" w14:textId="39A27C45" w:rsidR="00806158" w:rsidRPr="00806158" w:rsidRDefault="00806158" w:rsidP="00735F7C">
      <w:pPr>
        <w:pStyle w:val="Bezmezer"/>
        <w:ind w:left="992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806158">
        <w:rPr>
          <w:sz w:val="22"/>
          <w:szCs w:val="22"/>
        </w:rPr>
        <w:t xml:space="preserve">SO 303    Přeložka kanalizace </w:t>
      </w:r>
    </w:p>
    <w:p w14:paraId="6DBC9630" w14:textId="1F738F97" w:rsidR="00806158" w:rsidRPr="00806158" w:rsidRDefault="00806158" w:rsidP="00735F7C">
      <w:pPr>
        <w:pStyle w:val="Bezmezer"/>
        <w:ind w:left="992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806158">
        <w:rPr>
          <w:sz w:val="22"/>
          <w:szCs w:val="22"/>
        </w:rPr>
        <w:t xml:space="preserve">SO 401    Veřejné osvětlení </w:t>
      </w:r>
    </w:p>
    <w:p w14:paraId="76DA9C9B" w14:textId="6CEE28EC" w:rsidR="00806158" w:rsidRPr="00806158" w:rsidRDefault="00806158" w:rsidP="00735F7C">
      <w:pPr>
        <w:pStyle w:val="Bezmezer"/>
        <w:ind w:left="992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806158">
        <w:rPr>
          <w:sz w:val="22"/>
          <w:szCs w:val="22"/>
        </w:rPr>
        <w:t xml:space="preserve">SO 501    GasNet – přeložka plynovodu </w:t>
      </w:r>
    </w:p>
    <w:p w14:paraId="3BB6D92D" w14:textId="59C5D493" w:rsidR="00806158" w:rsidRPr="00CC47D9" w:rsidRDefault="00806158" w:rsidP="00735F7C">
      <w:pPr>
        <w:pStyle w:val="Bezmezer"/>
        <w:ind w:left="992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806158">
        <w:rPr>
          <w:sz w:val="22"/>
          <w:szCs w:val="22"/>
        </w:rPr>
        <w:t>SO 801    Vegetační úpravy</w:t>
      </w:r>
    </w:p>
    <w:p w14:paraId="7C4C758A" w14:textId="69F73010" w:rsidR="00735F7C" w:rsidRPr="00806158" w:rsidRDefault="00735F7C" w:rsidP="00735F7C">
      <w:pPr>
        <w:pStyle w:val="Zhlav"/>
        <w:numPr>
          <w:ilvl w:val="0"/>
          <w:numId w:val="38"/>
        </w:numPr>
        <w:tabs>
          <w:tab w:val="clear" w:pos="4536"/>
          <w:tab w:val="clear" w:pos="9072"/>
        </w:tabs>
      </w:pPr>
      <w:r w:rsidRPr="00806158">
        <w:t xml:space="preserve">Na zbývající objekty bude uzavřena smlouva o dílo </w:t>
      </w:r>
      <w:r w:rsidR="006E3D4F" w:rsidRPr="00806158">
        <w:t>s KSÚS</w:t>
      </w:r>
      <w:r w:rsidRPr="00806158">
        <w:t xml:space="preserve"> KK</w:t>
      </w:r>
    </w:p>
    <w:p w14:paraId="1C462718" w14:textId="77777777" w:rsidR="00735F7C" w:rsidRDefault="00735F7C" w:rsidP="00735F7C">
      <w:pPr>
        <w:pStyle w:val="Nadpis2"/>
        <w:numPr>
          <w:ilvl w:val="0"/>
          <w:numId w:val="0"/>
        </w:numPr>
        <w:spacing w:before="0" w:after="0"/>
        <w:ind w:left="1352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Jedná se o o tyto stavební objekty</w:t>
      </w:r>
    </w:p>
    <w:p w14:paraId="4A569637" w14:textId="77777777" w:rsidR="00735F7C" w:rsidRDefault="00735F7C" w:rsidP="00735F7C">
      <w:r>
        <w:t xml:space="preserve">                        SO 000.1 Všeobecné a ostatní náklady </w:t>
      </w:r>
    </w:p>
    <w:p w14:paraId="76CD954B" w14:textId="77777777" w:rsidR="00735F7C" w:rsidRDefault="00735F7C" w:rsidP="00735F7C">
      <w:r>
        <w:t xml:space="preserve">                        SO 101    Komunikace a zpevněné plochy </w:t>
      </w:r>
    </w:p>
    <w:p w14:paraId="5D974926" w14:textId="1455278B" w:rsidR="00735F7C" w:rsidRDefault="00735F7C" w:rsidP="00735F7C">
      <w:pPr>
        <w:pStyle w:val="Zhlav"/>
        <w:tabs>
          <w:tab w:val="clear" w:pos="4536"/>
          <w:tab w:val="clear" w:pos="9072"/>
        </w:tabs>
        <w:ind w:left="1352"/>
      </w:pPr>
      <w:r>
        <w:t>SO 180    DIO – dopravně inženýrská opatření (část KSÚS KK)</w:t>
      </w:r>
    </w:p>
    <w:p w14:paraId="73056B34" w14:textId="77777777" w:rsidR="006522EE" w:rsidRDefault="006522EE" w:rsidP="006522EE">
      <w:pPr>
        <w:pStyle w:val="Zhlav"/>
        <w:numPr>
          <w:ilvl w:val="0"/>
          <w:numId w:val="38"/>
        </w:numPr>
        <w:tabs>
          <w:tab w:val="clear" w:pos="4536"/>
          <w:tab w:val="clear" w:pos="9072"/>
        </w:tabs>
      </w:pPr>
      <w:r>
        <w:t>Stavební objekty mimo zadávací řízení dle této smlouvy:</w:t>
      </w:r>
    </w:p>
    <w:p w14:paraId="31EE8C6C" w14:textId="77777777" w:rsidR="006522EE" w:rsidRDefault="006522EE" w:rsidP="006522EE">
      <w:r>
        <w:t xml:space="preserve">                        SO 402    CETIN – přeložka (Město Mariánské Lázně)</w:t>
      </w:r>
    </w:p>
    <w:p w14:paraId="278DDFAE" w14:textId="77777777" w:rsidR="006522EE" w:rsidRDefault="006522EE" w:rsidP="006522EE">
      <w:r>
        <w:t xml:space="preserve">                        SO 403    ČEZ – přeložka (Město Mariánské Lázně) – zpracováno v rámci samostatné   </w:t>
      </w:r>
    </w:p>
    <w:p w14:paraId="08CAE4E4" w14:textId="77777777" w:rsidR="006522EE" w:rsidRDefault="006522EE" w:rsidP="006522EE">
      <w:r>
        <w:t xml:space="preserve">                        projektové dokumentace    – související stavba </w:t>
      </w:r>
    </w:p>
    <w:p w14:paraId="37EAE85C" w14:textId="77777777" w:rsidR="006522EE" w:rsidRDefault="006522EE" w:rsidP="006522EE">
      <w:pPr>
        <w:ind w:left="1276"/>
      </w:pPr>
      <w:r>
        <w:t xml:space="preserve"> Stavební objekty SO 402 CETIN – přeložka a SO 403 ČEZ – přeložka budou v rámci stavby   </w:t>
      </w:r>
    </w:p>
    <w:p w14:paraId="2D3285D9" w14:textId="77777777" w:rsidR="006522EE" w:rsidRDefault="006522EE" w:rsidP="006522EE">
      <w:pPr>
        <w:ind w:left="1276"/>
      </w:pPr>
      <w:r>
        <w:t xml:space="preserve"> realizovány samostatně správci těchto inženýrských sítí. Součástí předmětu plnění je zajištění  </w:t>
      </w:r>
    </w:p>
    <w:p w14:paraId="6A21B728" w14:textId="77777777" w:rsidR="006522EE" w:rsidRDefault="006522EE" w:rsidP="006522EE">
      <w:pPr>
        <w:ind w:left="1276"/>
      </w:pPr>
      <w:r>
        <w:t xml:space="preserve"> věcné a časové koordinace realizace stavby s prováděním těchto přeložek inženýrských sítí i   </w:t>
      </w:r>
    </w:p>
    <w:p w14:paraId="6ABBA7A9" w14:textId="2A7C650E" w:rsidR="006522EE" w:rsidRDefault="006522EE" w:rsidP="006522EE">
      <w:pPr>
        <w:ind w:left="1276"/>
      </w:pPr>
      <w:r>
        <w:t xml:space="preserve"> s prováděním stavebních objektů </w:t>
      </w:r>
      <w:r w:rsidRPr="00D57663">
        <w:t>Města</w:t>
      </w:r>
      <w:r>
        <w:t xml:space="preserve"> Mariánské Lázně</w:t>
      </w:r>
    </w:p>
    <w:p w14:paraId="78749E21" w14:textId="77BFDB91" w:rsidR="006522EE" w:rsidRDefault="006522EE" w:rsidP="00735F7C">
      <w:pPr>
        <w:pStyle w:val="Zhlav"/>
        <w:numPr>
          <w:ilvl w:val="0"/>
          <w:numId w:val="38"/>
        </w:numPr>
        <w:tabs>
          <w:tab w:val="clear" w:pos="4536"/>
          <w:tab w:val="clear" w:pos="9072"/>
        </w:tabs>
      </w:pPr>
      <w:r>
        <w:t xml:space="preserve">Rozhodnutím – schválením stavebního záměru č.j. STAV/23/4422-JM, z 24.11.2023 </w:t>
      </w:r>
    </w:p>
    <w:p w14:paraId="29F47361" w14:textId="59BFF175" w:rsidR="006522EE" w:rsidRDefault="006522EE" w:rsidP="00735F7C">
      <w:pPr>
        <w:pStyle w:val="Zhlav"/>
        <w:numPr>
          <w:ilvl w:val="0"/>
          <w:numId w:val="38"/>
        </w:numPr>
        <w:tabs>
          <w:tab w:val="clear" w:pos="4536"/>
          <w:tab w:val="clear" w:pos="9072"/>
        </w:tabs>
      </w:pPr>
      <w:r>
        <w:t xml:space="preserve">Nabídkou zhotovitele (včetně položkové kalkulace) </w:t>
      </w:r>
    </w:p>
    <w:p w14:paraId="70A3DC1D" w14:textId="7EDDB275" w:rsidR="004959B2" w:rsidRPr="00746BEF" w:rsidRDefault="00746BEF" w:rsidP="00746BEF">
      <w:pPr>
        <w:pStyle w:val="Nadpis2"/>
        <w:spacing w:after="0"/>
        <w:ind w:left="851" w:hanging="851"/>
        <w:jc w:val="both"/>
        <w:rPr>
          <w:b w:val="0"/>
          <w:bCs w:val="0"/>
          <w:sz w:val="22"/>
          <w:szCs w:val="22"/>
        </w:rPr>
      </w:pPr>
      <w:r w:rsidRPr="0054313C">
        <w:rPr>
          <w:b w:val="0"/>
          <w:bCs w:val="0"/>
          <w:sz w:val="22"/>
          <w:szCs w:val="22"/>
        </w:rPr>
        <w:t xml:space="preserve">Místem plnění </w:t>
      </w:r>
      <w:r w:rsidRPr="0054313C">
        <w:rPr>
          <w:b w:val="0"/>
          <w:sz w:val="22"/>
          <w:szCs w:val="22"/>
        </w:rPr>
        <w:t>je</w:t>
      </w:r>
      <w:r w:rsidR="000D6F23">
        <w:rPr>
          <w:b w:val="0"/>
          <w:sz w:val="22"/>
          <w:szCs w:val="22"/>
        </w:rPr>
        <w:t xml:space="preserve"> ul. Plze</w:t>
      </w:r>
      <w:r w:rsidR="005C3DE3">
        <w:rPr>
          <w:b w:val="0"/>
          <w:sz w:val="22"/>
          <w:szCs w:val="22"/>
        </w:rPr>
        <w:t>ňská, Polní, Ke Kasárnům</w:t>
      </w:r>
      <w:r w:rsidR="002C08F4">
        <w:rPr>
          <w:b w:val="0"/>
          <w:sz w:val="22"/>
          <w:szCs w:val="22"/>
        </w:rPr>
        <w:t>, Mariánské Lázně,</w:t>
      </w:r>
      <w:r w:rsidR="00770625" w:rsidRPr="00770625">
        <w:rPr>
          <w:b w:val="0"/>
          <w:sz w:val="22"/>
          <w:szCs w:val="22"/>
        </w:rPr>
        <w:t xml:space="preserve"> k.ú. Úšovice.</w:t>
      </w:r>
    </w:p>
    <w:p w14:paraId="654BBC8F" w14:textId="7455328F" w:rsidR="00211130" w:rsidRPr="00820D40" w:rsidRDefault="00910E34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Zhotovitel</w:t>
      </w:r>
      <w:r w:rsidR="00211130" w:rsidRPr="00820D40">
        <w:rPr>
          <w:b w:val="0"/>
          <w:bCs w:val="0"/>
          <w:sz w:val="22"/>
          <w:szCs w:val="22"/>
        </w:rPr>
        <w:t xml:space="preserve"> se zavazuje provést </w:t>
      </w:r>
      <w:r w:rsidR="00AA103F">
        <w:rPr>
          <w:b w:val="0"/>
          <w:bCs w:val="0"/>
          <w:sz w:val="22"/>
          <w:szCs w:val="22"/>
        </w:rPr>
        <w:t>Dílo</w:t>
      </w:r>
      <w:r w:rsidR="00211130" w:rsidRPr="00820D40">
        <w:rPr>
          <w:b w:val="0"/>
          <w:bCs w:val="0"/>
          <w:sz w:val="22"/>
          <w:szCs w:val="22"/>
        </w:rPr>
        <w:t xml:space="preserve"> v souladu s projektovou dokumentací, s českými technickými normami a v souladu s obecně závaznými právními předpisy platnými v České republice v době provedení </w:t>
      </w:r>
      <w:r w:rsidR="00AA103F">
        <w:rPr>
          <w:b w:val="0"/>
          <w:bCs w:val="0"/>
          <w:sz w:val="22"/>
          <w:szCs w:val="22"/>
        </w:rPr>
        <w:t>Díla</w:t>
      </w:r>
      <w:r w:rsidR="00211130" w:rsidRPr="00820D40">
        <w:rPr>
          <w:b w:val="0"/>
          <w:bCs w:val="0"/>
          <w:sz w:val="22"/>
          <w:szCs w:val="22"/>
        </w:rPr>
        <w:t xml:space="preserve">. </w:t>
      </w:r>
      <w:r>
        <w:rPr>
          <w:b w:val="0"/>
          <w:bCs w:val="0"/>
          <w:sz w:val="22"/>
          <w:szCs w:val="22"/>
        </w:rPr>
        <w:t>Zhotovitel</w:t>
      </w:r>
      <w:r w:rsidR="00211130" w:rsidRPr="00820D40">
        <w:rPr>
          <w:b w:val="0"/>
          <w:bCs w:val="0"/>
          <w:sz w:val="22"/>
          <w:szCs w:val="22"/>
        </w:rPr>
        <w:t xml:space="preserve"> se dále zavazuje provést </w:t>
      </w:r>
      <w:r w:rsidR="00AA103F">
        <w:rPr>
          <w:b w:val="0"/>
          <w:bCs w:val="0"/>
          <w:sz w:val="22"/>
          <w:szCs w:val="22"/>
        </w:rPr>
        <w:t>Dílo</w:t>
      </w:r>
      <w:r w:rsidR="00211130" w:rsidRPr="00820D40">
        <w:rPr>
          <w:b w:val="0"/>
          <w:bCs w:val="0"/>
          <w:sz w:val="22"/>
          <w:szCs w:val="22"/>
        </w:rPr>
        <w:t xml:space="preserve"> v souladu s obecně závaznými metodikami a doporučeními výrobců komponentů a technologií použitých při výstavbě, neodporují-li platným normám.</w:t>
      </w:r>
    </w:p>
    <w:p w14:paraId="258DB6B5" w14:textId="1435CA20" w:rsidR="00211130" w:rsidRPr="00820D40" w:rsidRDefault="00211130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 w:rsidRPr="00820D40">
        <w:rPr>
          <w:b w:val="0"/>
          <w:bCs w:val="0"/>
          <w:sz w:val="22"/>
          <w:szCs w:val="22"/>
        </w:rPr>
        <w:t xml:space="preserve">Součástí předmětu </w:t>
      </w:r>
      <w:r w:rsidR="00AA103F">
        <w:rPr>
          <w:b w:val="0"/>
          <w:bCs w:val="0"/>
          <w:sz w:val="22"/>
          <w:szCs w:val="22"/>
        </w:rPr>
        <w:t>Díla</w:t>
      </w:r>
      <w:r w:rsidRPr="00820D40">
        <w:rPr>
          <w:b w:val="0"/>
          <w:bCs w:val="0"/>
          <w:sz w:val="22"/>
          <w:szCs w:val="22"/>
        </w:rPr>
        <w:t xml:space="preserve"> je dále provedení, dodání a zajištění všech činností, prací, služeb, věcí a dodávek nutných k realizaci </w:t>
      </w:r>
      <w:r w:rsidR="00AA103F">
        <w:rPr>
          <w:b w:val="0"/>
          <w:bCs w:val="0"/>
          <w:sz w:val="22"/>
          <w:szCs w:val="22"/>
        </w:rPr>
        <w:t>Díla</w:t>
      </w:r>
      <w:r w:rsidRPr="00820D40">
        <w:rPr>
          <w:b w:val="0"/>
          <w:bCs w:val="0"/>
          <w:sz w:val="22"/>
          <w:szCs w:val="22"/>
        </w:rPr>
        <w:t>, a to zejména:</w:t>
      </w:r>
    </w:p>
    <w:p w14:paraId="7C224E4E" w14:textId="7963A596" w:rsidR="006522EE" w:rsidRPr="00E12ADA" w:rsidRDefault="006522EE" w:rsidP="00F4518A">
      <w:pPr>
        <w:numPr>
          <w:ilvl w:val="0"/>
          <w:numId w:val="3"/>
        </w:numPr>
      </w:pPr>
      <w:r w:rsidRPr="00E12ADA">
        <w:t>Pořízení kompletní barevné fotodokumentace stavby a okolí před zahájením prací, a v průběhu provádění stavebních prací, jak v tištěné podobě (rozměr fotografií 9 x 13 cm),</w:t>
      </w:r>
      <w:r w:rsidRPr="00E12ADA">
        <w:rPr>
          <w:strike/>
        </w:rPr>
        <w:t xml:space="preserve"> tak</w:t>
      </w:r>
      <w:r w:rsidRPr="00E12ADA">
        <w:t xml:space="preserve"> v datové podobě na datovém nosiči (CD, DVD), v elektronické podobě bude objednateli předáváno průběžně společně se zápisy ve stavebním deníku</w:t>
      </w:r>
    </w:p>
    <w:p w14:paraId="7C7EEB2C" w14:textId="4913CFD6" w:rsidR="00197BB2" w:rsidRPr="00E12ADA" w:rsidRDefault="00197BB2" w:rsidP="00F4518A">
      <w:pPr>
        <w:numPr>
          <w:ilvl w:val="0"/>
          <w:numId w:val="3"/>
        </w:numPr>
      </w:pPr>
      <w:r w:rsidRPr="00E12ADA">
        <w:t>Vypracování podrobného pasportu místa stavby a okolních nemovitostí před zahájením stavebních prací, se zaměřením na statické poruchy, které by mohly být ovlivněny prováděním stavebních prací (bourací a zemní práce, vrtání, vibrační válce, …),</w:t>
      </w:r>
    </w:p>
    <w:p w14:paraId="1E261D1C" w14:textId="481EA9F2" w:rsidR="00197BB2" w:rsidRPr="00E12ADA" w:rsidRDefault="00197BB2" w:rsidP="00F4518A">
      <w:pPr>
        <w:numPr>
          <w:ilvl w:val="0"/>
          <w:numId w:val="3"/>
        </w:numPr>
        <w:rPr>
          <w:strike/>
        </w:rPr>
      </w:pPr>
      <w:r w:rsidRPr="00E12ADA">
        <w:t>Vypracování realizační dokumentace pro provádění stavby dle vyhlášky č. 146/2008 Sb., o rozsahu a obsahu projektové dokumentace dopravních staveb</w:t>
      </w:r>
    </w:p>
    <w:p w14:paraId="10E05A73" w14:textId="5F16FC6B" w:rsidR="00197BB2" w:rsidRPr="00E12ADA" w:rsidRDefault="00197BB2" w:rsidP="00F4518A">
      <w:pPr>
        <w:numPr>
          <w:ilvl w:val="0"/>
          <w:numId w:val="3"/>
        </w:numPr>
      </w:pPr>
      <w:r w:rsidRPr="00E12ADA">
        <w:t>Vytyčení všech inženýrských sítí před zahájením realizace stavby a v jejich blízkosti pracovat v souladu s vyjádřeními od jednotlivých správců těchto sítí,</w:t>
      </w:r>
    </w:p>
    <w:p w14:paraId="3CF06D9D" w14:textId="0308D814" w:rsidR="00197BB2" w:rsidRPr="00E12ADA" w:rsidRDefault="00197BB2" w:rsidP="00F4518A">
      <w:pPr>
        <w:numPr>
          <w:ilvl w:val="0"/>
          <w:numId w:val="3"/>
        </w:numPr>
      </w:pPr>
      <w:r w:rsidRPr="00E12ADA">
        <w:t xml:space="preserve">Dodržování jednotlivých ustanovení zákona č. 183/2006 Sb., o územním plánování a stavebním řádu (stavební zákon), ve znění pozdějších předpisů, vč. jeho prováděcích vyhlášek, </w:t>
      </w:r>
    </w:p>
    <w:p w14:paraId="2B91EF7A" w14:textId="30162943" w:rsidR="00197BB2" w:rsidRPr="00E12ADA" w:rsidRDefault="00197BB2" w:rsidP="00F4518A">
      <w:pPr>
        <w:numPr>
          <w:ilvl w:val="0"/>
          <w:numId w:val="3"/>
        </w:numPr>
      </w:pPr>
      <w:r w:rsidRPr="00E12ADA">
        <w:t>Zabezpečení odborného provádění stavby stavbyvedoucím, který je uveden v úvodních ustanoveních smlouvy o dílo, a který má k výkonu k této činnosti oprávnění dle zvláštního právního předpisu (autorizace v oboru dopravní stavby nebo dopravní stavby, specializace nekolejová doprava), a který je povinen zúčastnit se pravidelných kontrolních dnů stavby, které budou organizovány dle potřeby, min. však 1x týdně,</w:t>
      </w:r>
      <w:r w:rsidR="00A05E9B" w:rsidRPr="00E12ADA">
        <w:t xml:space="preserve">       </w:t>
      </w:r>
    </w:p>
    <w:p w14:paraId="016E176D" w14:textId="77777777" w:rsidR="005654D4" w:rsidRPr="00E12ADA" w:rsidRDefault="005654D4" w:rsidP="005654D4">
      <w:pPr>
        <w:numPr>
          <w:ilvl w:val="0"/>
          <w:numId w:val="3"/>
        </w:numPr>
        <w:tabs>
          <w:tab w:val="left" w:pos="993"/>
        </w:tabs>
      </w:pPr>
      <w:r w:rsidRPr="00E12ADA">
        <w:t>zpracování harmonogramu prováděných prací, který bude zpracován na jednotlivé práce po týdnech a bude obsahovat detailní návrh postupu prací včetně uvedení návrhu opatření k minimalizaci negativních vlivů stavby na životní prostředí souvisejících s realizací zakázky. Harmonogram bude také obsahovat předpokládané finanční plnění za jednotlivé měsíce. Dále zadavatel požaduje předložit před předáním staveniště dokumentaci k BOZP dle zákona č. 309/2006 Sb., o zajištění dalších podmínek bezpečnosti a ochrany zdraví při práci, a souvisejících předpisů (vyhodnocení rizik, plán BOZP...),</w:t>
      </w:r>
    </w:p>
    <w:p w14:paraId="77856678" w14:textId="77777777" w:rsidR="005654D4" w:rsidRPr="00E12ADA" w:rsidRDefault="005654D4" w:rsidP="005654D4">
      <w:pPr>
        <w:numPr>
          <w:ilvl w:val="0"/>
          <w:numId w:val="3"/>
        </w:numPr>
        <w:spacing w:after="20"/>
      </w:pPr>
      <w:r w:rsidRPr="00E12ADA">
        <w:t>provádění kontrolní činnosti prací a dodávek na základě příslušných Technicko-kvalitativních podmínek staveb pozemních komunikací vydaných Ministerstvem dopravy ČR (dále jen „</w:t>
      </w:r>
      <w:r w:rsidRPr="00E12ADA">
        <w:rPr>
          <w:b/>
          <w:bCs/>
        </w:rPr>
        <w:t>TKP</w:t>
      </w:r>
      <w:r w:rsidRPr="00E12ADA">
        <w:t xml:space="preserve">“) a </w:t>
      </w:r>
      <w:r w:rsidRPr="00E12ADA">
        <w:lastRenderedPageBreak/>
        <w:t>dle Technických podmínek (dále jen „</w:t>
      </w:r>
      <w:r w:rsidRPr="00E12ADA">
        <w:rPr>
          <w:b/>
          <w:bCs/>
        </w:rPr>
        <w:t>TP</w:t>
      </w:r>
      <w:r w:rsidRPr="00E12ADA">
        <w:t>“) a dle plánu kontrolní činnosti, které zhotovitel předloží odpovědnému pracovníkovi objednatele nejpozději v termínu do předání staveniště, označení Staveniště po celou dobu realizace 1 ks informační tabule (dodávka zhotovitele) o velikosti min. 2,0 x 1,0 m s uvedením základních údajů o stavbě, dále stavebníkovi, zhotoviteli, technickém dozoru stavebníka (dále jen „</w:t>
      </w:r>
      <w:r w:rsidRPr="00E12ADA">
        <w:rPr>
          <w:b/>
          <w:bCs/>
        </w:rPr>
        <w:t>TDS</w:t>
      </w:r>
      <w:r w:rsidRPr="00E12ADA">
        <w:t>“),</w:t>
      </w:r>
    </w:p>
    <w:p w14:paraId="53B8FA70" w14:textId="4F8B3870" w:rsidR="005654D4" w:rsidRPr="00E12ADA" w:rsidRDefault="005654D4" w:rsidP="005654D4">
      <w:pPr>
        <w:numPr>
          <w:ilvl w:val="0"/>
          <w:numId w:val="3"/>
        </w:numPr>
        <w:spacing w:after="20"/>
      </w:pPr>
      <w:r w:rsidRPr="00E12ADA">
        <w:t>zajištění opatření pro zabezpečení bezpečnosti silničního provozu v souvislosti s omezeními spojenými s realizací akce a osazení dočasného dopravního značení v průběhu stavebních prací v souladu s příslušnými právními předpisy, včetně zajištění zřízení a údržby přístupových komunikací a zajištění opravy vozovek stávajících komunikací, které budou využívané pro realizaci stavby a dojde-li výstavbou k jejich poškození (dle platného zákona o pozemních komunikacích),</w:t>
      </w:r>
    </w:p>
    <w:p w14:paraId="7A6C6ED4" w14:textId="20C3FECA" w:rsidR="005654D4" w:rsidRPr="00E12ADA" w:rsidRDefault="005654D4" w:rsidP="005654D4">
      <w:pPr>
        <w:numPr>
          <w:ilvl w:val="0"/>
          <w:numId w:val="3"/>
        </w:numPr>
        <w:spacing w:after="20"/>
      </w:pPr>
      <w:r w:rsidRPr="00E12ADA">
        <w:t>odvoz ostatního materiálu – suť, zemina, ostatní stavební materiál na řízenou skládku,</w:t>
      </w:r>
    </w:p>
    <w:p w14:paraId="2CE4BA8C" w14:textId="77777777" w:rsidR="005654D4" w:rsidRPr="00E12ADA" w:rsidRDefault="005654D4" w:rsidP="005654D4">
      <w:pPr>
        <w:numPr>
          <w:ilvl w:val="0"/>
          <w:numId w:val="3"/>
        </w:numPr>
        <w:spacing w:after="20"/>
        <w:rPr>
          <w:spacing w:val="2"/>
        </w:rPr>
      </w:pPr>
      <w:r w:rsidRPr="00E12ADA">
        <w:t xml:space="preserve">zajištění všech zařízení staveniště potřebných pro řádné provedení Díla včetně jeho likvidace, </w:t>
      </w:r>
      <w:r w:rsidRPr="00E12ADA">
        <w:rPr>
          <w:spacing w:val="2"/>
        </w:rPr>
        <w:t xml:space="preserve">zabezpečení a uspořádání staveniště tak, aby byly v souladu s potřebami zhotovitele, předanou dokumentací a s požadavky objednatele a aby byly dodrženy požadavky na pracoviště stanovené zvláštním právním předpisem a aby staveniště vyhovovalo obecným požadavkům </w:t>
      </w:r>
      <w:r w:rsidRPr="00E12ADA">
        <w:rPr>
          <w:spacing w:val="5"/>
        </w:rPr>
        <w:t xml:space="preserve">na výstavbu podle </w:t>
      </w:r>
      <w:r w:rsidRPr="00E12ADA">
        <w:t>vyhlášky č. 268/2009 Sb., o technických požadavcích na stavby, ve  znění pozdějších předpisů; v rámci zařízení staveniště budou vytvořeny podmínky pro výkon funkce autorského dozoru projektanta, technického dozoru stavebníka a koordinátora bezpečnosti a ochrany zdraví při práci na staveništi, a to v přiměřeném rozsahu,</w:t>
      </w:r>
      <w:r w:rsidRPr="00E12ADA">
        <w:rPr>
          <w:spacing w:val="2"/>
        </w:rPr>
        <w:t xml:space="preserve"> </w:t>
      </w:r>
    </w:p>
    <w:p w14:paraId="5DD54654" w14:textId="0E70A347" w:rsidR="005654D4" w:rsidRPr="00E12ADA" w:rsidRDefault="005654D4" w:rsidP="005654D4">
      <w:pPr>
        <w:numPr>
          <w:ilvl w:val="0"/>
          <w:numId w:val="3"/>
        </w:numPr>
        <w:spacing w:after="20"/>
      </w:pPr>
      <w:r w:rsidRPr="00E12ADA">
        <w:rPr>
          <w:spacing w:val="2"/>
        </w:rPr>
        <w:t xml:space="preserve"> zajištění uspořádání staveniště podle plánu bezpečnosti a</w:t>
      </w:r>
      <w:r w:rsidRPr="00E12ADA">
        <w:t xml:space="preserve"> </w:t>
      </w:r>
      <w:r w:rsidRPr="00E12ADA">
        <w:rPr>
          <w:spacing w:val="10"/>
        </w:rPr>
        <w:t xml:space="preserve">ochrany zdraví při práci na staveništi a upravit staveniště </w:t>
      </w:r>
      <w:r w:rsidRPr="00E12ADA">
        <w:rPr>
          <w:spacing w:val="2"/>
        </w:rPr>
        <w:t>v souladu s plánem BOZP a ve lhůtách v něm uvedených, v souladu s </w:t>
      </w:r>
      <w:r w:rsidRPr="00E12ADA">
        <w:t>nařízením vlády č. 591/2006 Sb. o bližších minimálních požadavcích na bezpečnost a ochranu zdraví při práci na staveništích, ve znění pozdějších předpisů,</w:t>
      </w:r>
    </w:p>
    <w:p w14:paraId="59F7EA91" w14:textId="77777777" w:rsidR="005654D4" w:rsidRPr="00E12ADA" w:rsidRDefault="005654D4" w:rsidP="005654D4">
      <w:pPr>
        <w:numPr>
          <w:ilvl w:val="0"/>
          <w:numId w:val="3"/>
        </w:numPr>
        <w:spacing w:after="20"/>
      </w:pPr>
      <w:r w:rsidRPr="00E12ADA">
        <w:t>sjednání pojištění odpovědnosti za škodu vzniklou jinému v souvislosti s realizací díla, které bude uzavřeno objednatelem díla a bude krýt rizika vyplývající z činnosti všech účastníků výstavby (včetně podzhotovitelů apod.), pojistné krytí musí zahrnovat případné škody na sousedních nemovitostech třetích osob, které budou poškozeny v průběhu provádění stavebních prací dle zpracovaného pasportu dle bodu b) tohoto odstavce,</w:t>
      </w:r>
    </w:p>
    <w:p w14:paraId="16EEA5A7" w14:textId="77777777" w:rsidR="005654D4" w:rsidRPr="00E12ADA" w:rsidRDefault="005654D4" w:rsidP="005654D4">
      <w:pPr>
        <w:numPr>
          <w:ilvl w:val="0"/>
          <w:numId w:val="3"/>
        </w:numPr>
        <w:tabs>
          <w:tab w:val="left" w:pos="993"/>
        </w:tabs>
      </w:pPr>
      <w:r w:rsidRPr="00E12ADA">
        <w:t>poplatky za zábor veřejného prostranství a pozemků v majetku jiné osoby než zadavatele, případné překopy komunikací, zařízení staveniště, vytýčení stavby a veškerých inženýrských sítí dle podkladů předaných zadavatelem, geodetické práce, veškerou dopravu, skládku, případně mezideponii materiálu, a to i vytěženého, si zajišťuje dodavatel Díla na své náklady, které jsou zahrnuty do jeho nabídky. Vlastní realizaci stavby bude dodavatel Díla řešit tak, aby neměla nepříznivý dopad na životní prostředí a okolí stavby,</w:t>
      </w:r>
    </w:p>
    <w:p w14:paraId="5C55BD80" w14:textId="77777777" w:rsidR="005654D4" w:rsidRPr="00E12ADA" w:rsidRDefault="005654D4" w:rsidP="005654D4">
      <w:pPr>
        <w:numPr>
          <w:ilvl w:val="0"/>
          <w:numId w:val="3"/>
        </w:numPr>
      </w:pPr>
      <w:r w:rsidRPr="00E12ADA">
        <w:t>zpracování a předání objednateli 3 paré projektové dokumentace a 1x v elektronické podobě v otevřeném a uzavřeném formátu se zakreslením skutečného provedení stavby nejpozději při přejímacím řízení vč. zaměření skutečného provedení stavby; dále zhotovitel při přejímacím řízení předá objednateli protokoly a záznamy o všech provedených zkouškách a revizích a také veškeré doklady od použitých materiálů a zařízení použitých při realizaci stavby, provedení závěrečného úklidu místa provedení Díla dle této smlouvy,</w:t>
      </w:r>
    </w:p>
    <w:p w14:paraId="6053BC6D" w14:textId="13CE28AB" w:rsidR="005654D4" w:rsidRPr="00E12ADA" w:rsidRDefault="005654D4" w:rsidP="005654D4">
      <w:pPr>
        <w:numPr>
          <w:ilvl w:val="0"/>
          <w:numId w:val="3"/>
        </w:numPr>
      </w:pPr>
      <w:r w:rsidRPr="00E12ADA">
        <w:t xml:space="preserve">zajištění vypracování geometrického plánu Díla autorizovaným geodetem a zajištění zaměření skutečného provedení stavby, včetně všech přeložek inženýrských sítí, v rozsahu, podrobnostech a formátu pro přenesení zákresu do </w:t>
      </w:r>
      <w:r w:rsidR="007D1CCC" w:rsidRPr="007D1CCC">
        <w:t>Digitální technické mapy Karlovarského kraje (dále jen „DTM“), včetně doložení potvrzení o předání naměřených dat do DTM,</w:t>
      </w:r>
    </w:p>
    <w:p w14:paraId="05163D01" w14:textId="7E010CF6" w:rsidR="005654D4" w:rsidRPr="00E12ADA" w:rsidRDefault="005654D4" w:rsidP="005654D4">
      <w:pPr>
        <w:numPr>
          <w:ilvl w:val="0"/>
          <w:numId w:val="3"/>
        </w:numPr>
        <w:spacing w:after="20"/>
      </w:pPr>
      <w:r w:rsidRPr="00E12ADA">
        <w:t xml:space="preserve"> zajištění dokladu o zabezpečení likvidace odpadu v souladu se zákonem č. 541/2020 Sb., o odpadech, ve znění pozdějších předpisů, (vyskytne-li se takový odpad), včetně úhrady poplatků za toto uložení, likvidaci a dopravu,</w:t>
      </w:r>
    </w:p>
    <w:p w14:paraId="412F084F" w14:textId="58738A63" w:rsidR="005654D4" w:rsidRPr="00E12ADA" w:rsidRDefault="005654D4" w:rsidP="005654D4">
      <w:pPr>
        <w:numPr>
          <w:ilvl w:val="0"/>
          <w:numId w:val="3"/>
        </w:numPr>
      </w:pPr>
      <w:r w:rsidRPr="00E12ADA">
        <w:t>výstup z rozpočtového softwaru, který je ve shodné struktuře a formátu jako je nabídkový rozpočet stavby, s uvedením měsíčního a celkového čerpání jednotlivých položek nabídkového rozpočtu ve formátu excel a v datovém formátu *.xc4,</w:t>
      </w:r>
    </w:p>
    <w:p w14:paraId="445E9A56" w14:textId="23E1BD10" w:rsidR="005654D4" w:rsidRPr="00E12ADA" w:rsidRDefault="005654D4" w:rsidP="005654D4">
      <w:pPr>
        <w:numPr>
          <w:ilvl w:val="0"/>
          <w:numId w:val="3"/>
        </w:numPr>
        <w:spacing w:after="20"/>
      </w:pPr>
      <w:r w:rsidRPr="00E12ADA">
        <w:t>součinnost pro řádnou kolaudaci stavby, s čímž bude spojená i samotná účast při závěrečné prohlídce stavby pro vydání kolaudačního souhlasu,</w:t>
      </w:r>
    </w:p>
    <w:p w14:paraId="49FC7986" w14:textId="2B1D8419" w:rsidR="00211130" w:rsidRPr="006167DC" w:rsidRDefault="00211130" w:rsidP="00F4518A">
      <w:pPr>
        <w:numPr>
          <w:ilvl w:val="0"/>
          <w:numId w:val="3"/>
        </w:numPr>
      </w:pPr>
      <w:r w:rsidRPr="006167DC">
        <w:t xml:space="preserve">Zajištění a provedení všech opatření organizačního a stavebně technologického charakteru k řádnému provedení předmětu </w:t>
      </w:r>
      <w:r w:rsidR="00AA103F">
        <w:t>Díla</w:t>
      </w:r>
      <w:r w:rsidR="00BC53D8">
        <w:t>.</w:t>
      </w:r>
    </w:p>
    <w:p w14:paraId="1E684691" w14:textId="02774450" w:rsidR="00211130" w:rsidRPr="006167DC" w:rsidRDefault="00211130" w:rsidP="00F4518A">
      <w:pPr>
        <w:numPr>
          <w:ilvl w:val="0"/>
          <w:numId w:val="3"/>
        </w:numPr>
      </w:pPr>
      <w:r w:rsidRPr="006167DC">
        <w:lastRenderedPageBreak/>
        <w:t xml:space="preserve">Úkony spojené s výkonem dodavatelské inženýrské činnosti, zejména vyřizování veškerých povolení, překopů, záborů, souhlasů a oznámení souvisejících s provedením </w:t>
      </w:r>
      <w:r w:rsidR="00AA103F">
        <w:t>Díla</w:t>
      </w:r>
      <w:r w:rsidRPr="006167DC">
        <w:t xml:space="preserve"> a předání dokladů ke kolaudaci.</w:t>
      </w:r>
    </w:p>
    <w:p w14:paraId="2167E97E" w14:textId="7A88F64E" w:rsidR="00211130" w:rsidRPr="006167DC" w:rsidRDefault="00211130" w:rsidP="00F4518A">
      <w:pPr>
        <w:numPr>
          <w:ilvl w:val="0"/>
          <w:numId w:val="3"/>
        </w:numPr>
      </w:pPr>
      <w:r w:rsidRPr="006167DC">
        <w:t xml:space="preserve">Zajištění věcné a časové koordinace činnosti všech </w:t>
      </w:r>
      <w:r w:rsidR="00D166A0">
        <w:t>podzhotovitel</w:t>
      </w:r>
      <w:r w:rsidRPr="006167DC">
        <w:t>ů, jakož i poskytování odborné pomoci a konzultací pro jejich činnost.</w:t>
      </w:r>
    </w:p>
    <w:p w14:paraId="2A753ED2" w14:textId="092ED29D" w:rsidR="00211130" w:rsidRPr="006167DC" w:rsidRDefault="00211130" w:rsidP="00F4518A">
      <w:pPr>
        <w:numPr>
          <w:ilvl w:val="0"/>
          <w:numId w:val="3"/>
        </w:numPr>
      </w:pPr>
      <w:r w:rsidRPr="006167DC">
        <w:t xml:space="preserve">Provedení závěrečného úklidu místa, kde se </w:t>
      </w:r>
      <w:r w:rsidR="00AA103F">
        <w:t>Dílo</w:t>
      </w:r>
      <w:r w:rsidRPr="006167DC">
        <w:t xml:space="preserve"> provádělo a provedení úklidu včetně likvidace zařízení staveniště. Pozemky, jejichž úpravy nejsou součástí projektové dokumentace, ale budou stavbou dotčeny, je </w:t>
      </w:r>
      <w:r w:rsidR="00910E34">
        <w:t>Zhotovitel</w:t>
      </w:r>
      <w:r w:rsidRPr="006167DC">
        <w:t xml:space="preserve"> povinen uvést po ukončení prací do předchozího stavu.</w:t>
      </w:r>
    </w:p>
    <w:p w14:paraId="6EF7D308" w14:textId="4E0088D9" w:rsidR="00211130" w:rsidRDefault="00211130" w:rsidP="00F4518A">
      <w:pPr>
        <w:numPr>
          <w:ilvl w:val="0"/>
          <w:numId w:val="3"/>
        </w:numPr>
      </w:pPr>
      <w:r w:rsidRPr="006167DC">
        <w:t xml:space="preserve">Organizace a provedení úspěšných individuálních zkoušek </w:t>
      </w:r>
      <w:r w:rsidR="00AA103F">
        <w:t>Díla</w:t>
      </w:r>
      <w:r w:rsidRPr="006167DC">
        <w:t xml:space="preserve"> (zejména provozních zkoušek technického zařízení, výchozí revize elektrického zařízení a dalších potřebných zkoušek) a provádění a obstarávání potřebných revizí a měření prokazujících kvalitu funkčnost </w:t>
      </w:r>
      <w:r w:rsidR="00AA103F">
        <w:t>Díla</w:t>
      </w:r>
      <w:r w:rsidRPr="006167DC">
        <w:t xml:space="preserve"> nebo jeho jednotlivých částí a zařízení s ohledem na nezávadnost ve vztahu k životnímu prostředí (hluk, vibrace, emise apod.); veškeré tyto dokumenty předá </w:t>
      </w:r>
      <w:r w:rsidR="00910E34">
        <w:t>Zhotovitel</w:t>
      </w:r>
      <w:r w:rsidRPr="006167DC">
        <w:t xml:space="preserve"> ve </w:t>
      </w:r>
      <w:r w:rsidR="00FC095A">
        <w:t>3</w:t>
      </w:r>
      <w:r w:rsidRPr="006167DC">
        <w:t xml:space="preserve"> vyhotoveních </w:t>
      </w:r>
      <w:r w:rsidR="00910E34">
        <w:t>Objednateli</w:t>
      </w:r>
      <w:r w:rsidRPr="006167DC">
        <w:t xml:space="preserve"> současně s předáním </w:t>
      </w:r>
      <w:r w:rsidR="00AA103F">
        <w:t>Díla</w:t>
      </w:r>
      <w:r w:rsidRPr="006167DC">
        <w:t>.</w:t>
      </w:r>
    </w:p>
    <w:p w14:paraId="3467C475" w14:textId="5FC9A90E" w:rsidR="00FC095A" w:rsidRPr="006167DC" w:rsidRDefault="00FC095A" w:rsidP="00F4518A">
      <w:pPr>
        <w:numPr>
          <w:ilvl w:val="0"/>
          <w:numId w:val="3"/>
        </w:numPr>
      </w:pPr>
      <w:r>
        <w:t xml:space="preserve">Zajištění dokladů </w:t>
      </w:r>
      <w:r w:rsidRPr="00FC095A">
        <w:t>dle NV č. 163/2002 Sb.</w:t>
      </w:r>
      <w:r w:rsidR="002750E5">
        <w:t>,</w:t>
      </w:r>
      <w:r w:rsidRPr="00FC095A">
        <w:t xml:space="preserve"> ve znění NV č. 312/2005 Sb., Nařízení Evropského parlamentu a Rady (EU) č. 305/2011</w:t>
      </w:r>
      <w:r w:rsidR="002750E5">
        <w:t xml:space="preserve"> –</w:t>
      </w:r>
      <w:r w:rsidRPr="00FC095A">
        <w:t xml:space="preserve"> prohlášení o shodě, atesty, certifikáty a osvědčení o jakosti k vybraným druhům materiálů, strojům a zařízením zabudovaným do stavby a dodaným </w:t>
      </w:r>
      <w:r w:rsidR="00910E34">
        <w:t>Zhotovitelem</w:t>
      </w:r>
      <w:r w:rsidRPr="00FC095A">
        <w:t xml:space="preserve">, které předá ve 3 vyhotoveních </w:t>
      </w:r>
      <w:r w:rsidR="00910E34">
        <w:t>Objednateli</w:t>
      </w:r>
      <w:r w:rsidRPr="00FC095A">
        <w:t xml:space="preserve"> současně s předáním </w:t>
      </w:r>
      <w:r w:rsidR="00AA103F">
        <w:t>Díla</w:t>
      </w:r>
      <w:r w:rsidRPr="00FC095A">
        <w:t>.</w:t>
      </w:r>
    </w:p>
    <w:p w14:paraId="0BE87B5F" w14:textId="3638431C" w:rsidR="00211130" w:rsidRPr="006167DC" w:rsidRDefault="00211130" w:rsidP="00F4518A">
      <w:pPr>
        <w:numPr>
          <w:ilvl w:val="0"/>
          <w:numId w:val="3"/>
        </w:numPr>
      </w:pPr>
      <w:r w:rsidRPr="006167DC">
        <w:t xml:space="preserve">Vyhotovení a předání </w:t>
      </w:r>
      <w:r w:rsidR="00910E34">
        <w:t>Objednateli</w:t>
      </w:r>
      <w:r w:rsidRPr="006167DC">
        <w:t xml:space="preserve"> projektové dokumentace skutečného provedení stavby se zakreslením všech změn, k nimž došlo v průběhu zhotovení </w:t>
      </w:r>
      <w:r w:rsidR="00AA103F">
        <w:t>Díla</w:t>
      </w:r>
      <w:r w:rsidRPr="006167DC">
        <w:t>, nejpozději při přejímacím řízení</w:t>
      </w:r>
      <w:r w:rsidR="007669C5">
        <w:t xml:space="preserve"> – 3 </w:t>
      </w:r>
      <w:r w:rsidR="007669C5" w:rsidRPr="006167DC">
        <w:t>pare</w:t>
      </w:r>
      <w:r w:rsidRPr="006167DC">
        <w:t xml:space="preserve"> v</w:t>
      </w:r>
      <w:r w:rsidR="00F763D2">
        <w:t> </w:t>
      </w:r>
      <w:r w:rsidRPr="006167DC">
        <w:t>listinné</w:t>
      </w:r>
      <w:r w:rsidR="00F763D2">
        <w:t xml:space="preserve"> formě</w:t>
      </w:r>
      <w:r w:rsidRPr="006167DC">
        <w:t xml:space="preserve">. </w:t>
      </w:r>
      <w:r w:rsidR="00781FE8">
        <w:t>P</w:t>
      </w:r>
      <w:r w:rsidRPr="006167DC">
        <w:t xml:space="preserve">ři přejímacím řízení </w:t>
      </w:r>
      <w:r w:rsidR="00781FE8">
        <w:t>Zhotovitel</w:t>
      </w:r>
      <w:r w:rsidR="004B490F">
        <w:t xml:space="preserve"> dále</w:t>
      </w:r>
      <w:r w:rsidR="00781FE8" w:rsidRPr="006167DC">
        <w:t xml:space="preserve"> </w:t>
      </w:r>
      <w:r w:rsidRPr="006167DC">
        <w:t xml:space="preserve">předá </w:t>
      </w:r>
      <w:r w:rsidR="00910E34">
        <w:t>Objednateli</w:t>
      </w:r>
      <w:r w:rsidRPr="006167DC">
        <w:t xml:space="preserve"> protokoly a záznamy o všech provedených zkouškách a revizích a také veškeré doklady od použitých materiálů a zařízení použitých při realizaci stavby.</w:t>
      </w:r>
    </w:p>
    <w:p w14:paraId="52887793" w14:textId="13F62A01" w:rsidR="00211130" w:rsidRPr="00820D40" w:rsidRDefault="00211130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 w:rsidRPr="00820D40">
        <w:rPr>
          <w:b w:val="0"/>
          <w:bCs w:val="0"/>
          <w:sz w:val="22"/>
          <w:szCs w:val="22"/>
        </w:rPr>
        <w:t xml:space="preserve">Součástí předmětu </w:t>
      </w:r>
      <w:r w:rsidR="00AA103F">
        <w:rPr>
          <w:b w:val="0"/>
          <w:bCs w:val="0"/>
          <w:sz w:val="22"/>
          <w:szCs w:val="22"/>
        </w:rPr>
        <w:t>Díla</w:t>
      </w:r>
      <w:r w:rsidRPr="00820D40">
        <w:rPr>
          <w:b w:val="0"/>
          <w:bCs w:val="0"/>
          <w:sz w:val="22"/>
          <w:szCs w:val="22"/>
        </w:rPr>
        <w:t xml:space="preserve"> jsou i práce a činnosti v tomto článku smlouvy nespecifikované, které však jsou k řádnému provedení </w:t>
      </w:r>
      <w:r w:rsidR="00AA103F">
        <w:rPr>
          <w:b w:val="0"/>
          <w:bCs w:val="0"/>
          <w:sz w:val="22"/>
          <w:szCs w:val="22"/>
        </w:rPr>
        <w:t>Díla</w:t>
      </w:r>
      <w:r w:rsidRPr="00820D40">
        <w:rPr>
          <w:b w:val="0"/>
          <w:bCs w:val="0"/>
          <w:sz w:val="22"/>
          <w:szCs w:val="22"/>
        </w:rPr>
        <w:t xml:space="preserve"> nezbytné a o kterých </w:t>
      </w:r>
      <w:r w:rsidR="00910E34">
        <w:rPr>
          <w:b w:val="0"/>
          <w:bCs w:val="0"/>
          <w:sz w:val="22"/>
          <w:szCs w:val="22"/>
        </w:rPr>
        <w:t>Zhotovitel</w:t>
      </w:r>
      <w:r w:rsidRPr="00820D40">
        <w:rPr>
          <w:b w:val="0"/>
          <w:bCs w:val="0"/>
          <w:sz w:val="22"/>
          <w:szCs w:val="22"/>
        </w:rPr>
        <w:t xml:space="preserve"> vzhledem ke své kvalifikaci a zkušenostem měl, nebo mohl vědět. Provedení těchto prací v žádném případě nezvyšuje cenu </w:t>
      </w:r>
      <w:r w:rsidR="00AA103F">
        <w:rPr>
          <w:b w:val="0"/>
          <w:bCs w:val="0"/>
          <w:sz w:val="22"/>
          <w:szCs w:val="22"/>
        </w:rPr>
        <w:t>Díla</w:t>
      </w:r>
      <w:r w:rsidRPr="00820D40">
        <w:rPr>
          <w:b w:val="0"/>
          <w:bCs w:val="0"/>
          <w:sz w:val="22"/>
          <w:szCs w:val="22"/>
        </w:rPr>
        <w:t>.</w:t>
      </w:r>
    </w:p>
    <w:p w14:paraId="5860180B" w14:textId="000D41A7" w:rsidR="00211130" w:rsidRPr="00820D40" w:rsidRDefault="00910E34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Zhotovitel</w:t>
      </w:r>
      <w:r w:rsidR="00211130" w:rsidRPr="00820D40">
        <w:rPr>
          <w:b w:val="0"/>
          <w:bCs w:val="0"/>
          <w:sz w:val="22"/>
          <w:szCs w:val="22"/>
        </w:rPr>
        <w:t xml:space="preserve"> potvrzuje, že se v plném rozsahu seznámil s rozsahem a povahou </w:t>
      </w:r>
      <w:r w:rsidR="00AA103F">
        <w:rPr>
          <w:b w:val="0"/>
          <w:bCs w:val="0"/>
          <w:sz w:val="22"/>
          <w:szCs w:val="22"/>
        </w:rPr>
        <w:t>Díla</w:t>
      </w:r>
      <w:r w:rsidR="00211130" w:rsidRPr="00820D40">
        <w:rPr>
          <w:b w:val="0"/>
          <w:bCs w:val="0"/>
          <w:sz w:val="22"/>
          <w:szCs w:val="22"/>
        </w:rPr>
        <w:t xml:space="preserve">, s místními podmínkami na staveništi, že jsou mu známy veškeré technické, kvalitativní a jiné podmínky nezbytné k realizaci </w:t>
      </w:r>
      <w:r w:rsidR="00AA103F">
        <w:rPr>
          <w:b w:val="0"/>
          <w:bCs w:val="0"/>
          <w:sz w:val="22"/>
          <w:szCs w:val="22"/>
        </w:rPr>
        <w:t>Díla</w:t>
      </w:r>
      <w:r w:rsidR="00211130" w:rsidRPr="00820D40">
        <w:rPr>
          <w:b w:val="0"/>
          <w:bCs w:val="0"/>
          <w:sz w:val="22"/>
          <w:szCs w:val="22"/>
        </w:rPr>
        <w:t xml:space="preserve">, že disponuje takovými kapacitami a odbornými znalostmi, které jsou k provedení </w:t>
      </w:r>
      <w:r w:rsidR="00AA103F">
        <w:rPr>
          <w:b w:val="0"/>
          <w:bCs w:val="0"/>
          <w:sz w:val="22"/>
          <w:szCs w:val="22"/>
        </w:rPr>
        <w:t>Díla</w:t>
      </w:r>
      <w:r w:rsidR="00211130" w:rsidRPr="00820D40">
        <w:rPr>
          <w:b w:val="0"/>
          <w:bCs w:val="0"/>
          <w:sz w:val="22"/>
          <w:szCs w:val="22"/>
        </w:rPr>
        <w:t xml:space="preserve"> nezbytné. </w:t>
      </w:r>
      <w:r>
        <w:rPr>
          <w:b w:val="0"/>
          <w:bCs w:val="0"/>
          <w:sz w:val="22"/>
          <w:szCs w:val="22"/>
        </w:rPr>
        <w:t>Zhotovitel</w:t>
      </w:r>
      <w:r w:rsidR="00211130" w:rsidRPr="00820D40">
        <w:rPr>
          <w:b w:val="0"/>
          <w:bCs w:val="0"/>
          <w:sz w:val="22"/>
          <w:szCs w:val="22"/>
        </w:rPr>
        <w:t xml:space="preserve"> prohlašuje, že práce mohou být dokončeny způsobem a v termínu stanovenými smlouvou.</w:t>
      </w:r>
    </w:p>
    <w:p w14:paraId="79874F6F" w14:textId="660F7DDC" w:rsidR="00211130" w:rsidRPr="008C782A" w:rsidRDefault="00211130" w:rsidP="00F4518A">
      <w:pPr>
        <w:pStyle w:val="Nadpis1"/>
        <w:jc w:val="both"/>
      </w:pPr>
      <w:r w:rsidRPr="008C782A">
        <w:t xml:space="preserve">Cena </w:t>
      </w:r>
      <w:r w:rsidR="00AA103F">
        <w:t>Díla</w:t>
      </w:r>
    </w:p>
    <w:p w14:paraId="56FF55AD" w14:textId="56ABA133" w:rsidR="00211130" w:rsidRPr="00820D40" w:rsidRDefault="00211130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 w:rsidRPr="00820D40">
        <w:rPr>
          <w:b w:val="0"/>
          <w:bCs w:val="0"/>
          <w:sz w:val="22"/>
          <w:szCs w:val="22"/>
        </w:rPr>
        <w:t xml:space="preserve">Cena </w:t>
      </w:r>
      <w:r w:rsidR="00AA103F">
        <w:rPr>
          <w:b w:val="0"/>
          <w:bCs w:val="0"/>
          <w:sz w:val="22"/>
          <w:szCs w:val="22"/>
        </w:rPr>
        <w:t>Díla</w:t>
      </w:r>
      <w:r w:rsidRPr="00820D40">
        <w:rPr>
          <w:b w:val="0"/>
          <w:bCs w:val="0"/>
          <w:sz w:val="22"/>
          <w:szCs w:val="22"/>
        </w:rPr>
        <w:t xml:space="preserve"> je stanovena v souladu s obecně závaznými právními předpisy a je oběma smluvními stranami dohodnuta ve výši:</w:t>
      </w:r>
      <w:r w:rsidR="00764A2F">
        <w:rPr>
          <w:b w:val="0"/>
          <w:bCs w:val="0"/>
          <w:sz w:val="22"/>
          <w:szCs w:val="22"/>
        </w:rPr>
        <w:t xml:space="preserve"> </w:t>
      </w:r>
    </w:p>
    <w:p w14:paraId="72918C22" w14:textId="2EC9E93F" w:rsidR="006E3547" w:rsidRDefault="006E3547" w:rsidP="006E3547">
      <w:pPr>
        <w:tabs>
          <w:tab w:val="left" w:pos="2835"/>
          <w:tab w:val="right" w:pos="4820"/>
        </w:tabs>
        <w:rPr>
          <w:sz w:val="24"/>
          <w:szCs w:val="24"/>
        </w:rPr>
      </w:pPr>
      <w:r>
        <w:rPr>
          <w:sz w:val="24"/>
          <w:szCs w:val="24"/>
        </w:rPr>
        <w:t>cena celkem bez DPH</w:t>
      </w:r>
      <w:r>
        <w:rPr>
          <w:sz w:val="24"/>
          <w:szCs w:val="24"/>
        </w:rPr>
        <w:tab/>
        <w:t xml:space="preserve">      </w:t>
      </w:r>
      <w:r w:rsidR="00764A2F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 w:rsidR="00764A2F" w:rsidRPr="00555C48">
        <w:rPr>
          <w:bCs/>
          <w:highlight w:val="yellow"/>
        </w:rPr>
        <w:t>DOPLNÍ DODAVATEL</w:t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Kč</w:t>
      </w:r>
      <w:r>
        <w:rPr>
          <w:sz w:val="24"/>
          <w:szCs w:val="24"/>
        </w:rPr>
        <w:t xml:space="preserve">                              </w:t>
      </w:r>
    </w:p>
    <w:p w14:paraId="54B9D9A7" w14:textId="77777777" w:rsidR="006E3547" w:rsidRDefault="006E3547" w:rsidP="006E3547">
      <w:pPr>
        <w:tabs>
          <w:tab w:val="left" w:pos="2835"/>
          <w:tab w:val="right" w:pos="4820"/>
        </w:tabs>
        <w:rPr>
          <w:sz w:val="24"/>
          <w:szCs w:val="24"/>
        </w:rPr>
      </w:pPr>
      <w:r>
        <w:rPr>
          <w:sz w:val="24"/>
          <w:szCs w:val="24"/>
        </w:rPr>
        <w:t>sazba DPH</w:t>
      </w:r>
      <w:r>
        <w:rPr>
          <w:sz w:val="24"/>
          <w:szCs w:val="24"/>
        </w:rPr>
        <w:tab/>
        <w:t xml:space="preserve">               </w:t>
      </w:r>
      <w:r w:rsidRPr="00156BD9">
        <w:rPr>
          <w:b/>
          <w:bCs/>
          <w:sz w:val="24"/>
          <w:szCs w:val="24"/>
        </w:rPr>
        <w:t>21</w:t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%</w:t>
      </w:r>
    </w:p>
    <w:p w14:paraId="78DFCBAF" w14:textId="5F997A0A" w:rsidR="006E3547" w:rsidRDefault="006E3547" w:rsidP="006E3547">
      <w:pPr>
        <w:tabs>
          <w:tab w:val="left" w:pos="2835"/>
          <w:tab w:val="right" w:pos="4820"/>
        </w:tabs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výše DPH   </w:t>
      </w:r>
      <w:r>
        <w:rPr>
          <w:b/>
          <w:bCs/>
          <w:sz w:val="24"/>
          <w:szCs w:val="24"/>
        </w:rPr>
        <w:tab/>
        <w:t xml:space="preserve">       </w:t>
      </w:r>
      <w:r w:rsidR="000F3FED">
        <w:rPr>
          <w:b/>
          <w:bCs/>
          <w:sz w:val="24"/>
          <w:szCs w:val="24"/>
        </w:rPr>
        <w:t xml:space="preserve">   </w:t>
      </w:r>
      <w:r w:rsidR="00764A2F" w:rsidRPr="00555C48">
        <w:rPr>
          <w:bCs/>
          <w:highlight w:val="yellow"/>
        </w:rPr>
        <w:t>DOPLNÍ DODAVATEL</w:t>
      </w:r>
      <w:r>
        <w:rPr>
          <w:b/>
          <w:bCs/>
          <w:sz w:val="24"/>
          <w:szCs w:val="24"/>
        </w:rPr>
        <w:tab/>
        <w:t>Kč</w:t>
      </w:r>
    </w:p>
    <w:p w14:paraId="0F2071EF" w14:textId="7E477244" w:rsidR="00ED5D06" w:rsidRDefault="006E3547" w:rsidP="006E3547">
      <w:pPr>
        <w:tabs>
          <w:tab w:val="left" w:pos="2835"/>
          <w:tab w:val="right" w:pos="4820"/>
        </w:tabs>
        <w:rPr>
          <w:b/>
          <w:bCs/>
          <w:sz w:val="24"/>
          <w:szCs w:val="24"/>
        </w:rPr>
      </w:pPr>
      <w:r>
        <w:rPr>
          <w:sz w:val="24"/>
          <w:szCs w:val="24"/>
        </w:rPr>
        <w:t>cena celkem včetně DPH</w:t>
      </w:r>
      <w:r>
        <w:rPr>
          <w:sz w:val="24"/>
          <w:szCs w:val="24"/>
        </w:rPr>
        <w:tab/>
        <w:t xml:space="preserve">      </w:t>
      </w:r>
      <w:r w:rsidR="00764A2F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 w:rsidR="00383729" w:rsidRPr="00383729">
        <w:rPr>
          <w:highlight w:val="yellow"/>
        </w:rPr>
        <w:t>DOPLNÍ DODAVATEL</w:t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Kč</w:t>
      </w:r>
    </w:p>
    <w:p w14:paraId="03441FAE" w14:textId="77777777" w:rsidR="006E3547" w:rsidRDefault="006E3547" w:rsidP="006E3547">
      <w:pPr>
        <w:tabs>
          <w:tab w:val="left" w:pos="2835"/>
          <w:tab w:val="right" w:pos="4820"/>
        </w:tabs>
        <w:rPr>
          <w:b/>
          <w:bCs/>
          <w:sz w:val="24"/>
          <w:szCs w:val="24"/>
        </w:rPr>
      </w:pPr>
    </w:p>
    <w:p w14:paraId="6ABF8409" w14:textId="77A770BD" w:rsidR="00211130" w:rsidRDefault="00211130" w:rsidP="00820D40">
      <w:r>
        <w:t xml:space="preserve">Ceny jsou platné po celou dobu realizace předmětu </w:t>
      </w:r>
      <w:r w:rsidR="00AA103F">
        <w:t>Díla</w:t>
      </w:r>
      <w:r>
        <w:t>.</w:t>
      </w:r>
    </w:p>
    <w:p w14:paraId="50393F89" w14:textId="04C17A2C" w:rsidR="00211130" w:rsidRPr="004E2FAA" w:rsidRDefault="00211130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 w:rsidRPr="007E03E8">
        <w:rPr>
          <w:b w:val="0"/>
          <w:bCs w:val="0"/>
          <w:sz w:val="22"/>
          <w:szCs w:val="22"/>
        </w:rPr>
        <w:t xml:space="preserve">Součástí sjednané ceny jsou veškeré práce a dodávky, které jsou obsaženy v cenové nabídce stavby. </w:t>
      </w:r>
      <w:r w:rsidRPr="0041693B">
        <w:rPr>
          <w:b w:val="0"/>
          <w:bCs w:val="0"/>
          <w:sz w:val="22"/>
          <w:szCs w:val="22"/>
        </w:rPr>
        <w:t>Podrobný oceněný položkový rozpočet je uveden v příloze této smlouvy</w:t>
      </w:r>
      <w:r w:rsidR="008A022C">
        <w:rPr>
          <w:b w:val="0"/>
          <w:bCs w:val="0"/>
          <w:sz w:val="22"/>
          <w:szCs w:val="22"/>
        </w:rPr>
        <w:t xml:space="preserve"> a cena Díla je tak stanovena rozpočtem</w:t>
      </w:r>
      <w:r w:rsidRPr="0041693B">
        <w:rPr>
          <w:b w:val="0"/>
          <w:bCs w:val="0"/>
          <w:sz w:val="22"/>
          <w:szCs w:val="22"/>
        </w:rPr>
        <w:t>.</w:t>
      </w:r>
    </w:p>
    <w:p w14:paraId="3F4744AF" w14:textId="797CA6BF" w:rsidR="00211130" w:rsidRPr="00820D40" w:rsidRDefault="00910E34" w:rsidP="008B40C2">
      <w:pPr>
        <w:pStyle w:val="Nadpis2"/>
        <w:spacing w:after="0"/>
        <w:ind w:left="0" w:firstLine="0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Zhotovitel</w:t>
      </w:r>
      <w:r w:rsidR="00211130" w:rsidRPr="00820D40">
        <w:rPr>
          <w:b w:val="0"/>
          <w:bCs w:val="0"/>
          <w:sz w:val="22"/>
          <w:szCs w:val="22"/>
        </w:rPr>
        <w:t xml:space="preserve"> potvrzuje, že sjednaná cena obsahuje zejména:</w:t>
      </w:r>
    </w:p>
    <w:p w14:paraId="2C22C637" w14:textId="1BCB2A98" w:rsidR="00211130" w:rsidRPr="008C782A" w:rsidRDefault="006955A0" w:rsidP="008B40C2">
      <w:pPr>
        <w:numPr>
          <w:ilvl w:val="0"/>
          <w:numId w:val="4"/>
        </w:numPr>
      </w:pPr>
      <w:r>
        <w:t>V</w:t>
      </w:r>
      <w:r w:rsidR="00211130" w:rsidRPr="008C782A">
        <w:t xml:space="preserve">eškeré náklady na úplné, kvalitní a provozuschopné provedení </w:t>
      </w:r>
      <w:r w:rsidR="00AA103F">
        <w:t>Díla</w:t>
      </w:r>
      <w:r w:rsidR="00211130" w:rsidRPr="008C782A">
        <w:t>, včetně nák</w:t>
      </w:r>
      <w:r w:rsidR="00211130">
        <w:t xml:space="preserve">ladů potřebných zkoušek, měření, </w:t>
      </w:r>
      <w:r w:rsidR="00211130" w:rsidRPr="008C782A">
        <w:t>atestů</w:t>
      </w:r>
      <w:r w:rsidR="00211130">
        <w:t>, zpracování provozních řádů a podobně</w:t>
      </w:r>
      <w:r>
        <w:t>.</w:t>
      </w:r>
    </w:p>
    <w:p w14:paraId="4D1B0140" w14:textId="7A714672" w:rsidR="00211130" w:rsidRPr="008C782A" w:rsidRDefault="006955A0" w:rsidP="008B40C2">
      <w:pPr>
        <w:numPr>
          <w:ilvl w:val="0"/>
          <w:numId w:val="4"/>
        </w:numPr>
      </w:pPr>
      <w:r>
        <w:t>V</w:t>
      </w:r>
      <w:r w:rsidR="00211130" w:rsidRPr="008C782A">
        <w:t xml:space="preserve">eškeré náklady na dodávku, uskladnění, správu, zabudování, montáž a zprovoznění veškerých dílů, náhradních dílů, součástí, celků a materiálů nezbytných k provedení </w:t>
      </w:r>
      <w:r w:rsidR="00AA103F">
        <w:t>Díla</w:t>
      </w:r>
      <w:r>
        <w:t>.</w:t>
      </w:r>
    </w:p>
    <w:p w14:paraId="200BC2DA" w14:textId="53BC9A8F" w:rsidR="00211130" w:rsidRPr="008C782A" w:rsidRDefault="006955A0" w:rsidP="008B40C2">
      <w:pPr>
        <w:numPr>
          <w:ilvl w:val="0"/>
          <w:numId w:val="4"/>
        </w:numPr>
      </w:pPr>
      <w:r>
        <w:t>V</w:t>
      </w:r>
      <w:r w:rsidR="00211130" w:rsidRPr="008C782A">
        <w:t xml:space="preserve">eškeré náklady na dopravu, stavbu, skladování, montáž a správu veškerých technických zařízení a mechanismů nezbytných k provedení </w:t>
      </w:r>
      <w:r w:rsidR="00AA103F">
        <w:t>Díla</w:t>
      </w:r>
      <w:r>
        <w:t>.</w:t>
      </w:r>
    </w:p>
    <w:p w14:paraId="7E3EED6C" w14:textId="5A813908" w:rsidR="00211130" w:rsidRPr="008C782A" w:rsidRDefault="00644579" w:rsidP="008B40C2">
      <w:pPr>
        <w:numPr>
          <w:ilvl w:val="0"/>
          <w:numId w:val="4"/>
        </w:numPr>
      </w:pPr>
      <w:r>
        <w:t>V</w:t>
      </w:r>
      <w:r w:rsidR="00211130" w:rsidRPr="008C782A">
        <w:t xml:space="preserve">eškeré běžné i mimořádné provozní náklady </w:t>
      </w:r>
      <w:r w:rsidR="00910E34">
        <w:t>Zhotovitel</w:t>
      </w:r>
      <w:r w:rsidR="00211130" w:rsidRPr="008C782A">
        <w:t xml:space="preserve">e nezbytné k provedení </w:t>
      </w:r>
      <w:r w:rsidR="00AA103F">
        <w:t>Díla</w:t>
      </w:r>
      <w:r>
        <w:t>.</w:t>
      </w:r>
    </w:p>
    <w:p w14:paraId="4F274C55" w14:textId="0663EB9D" w:rsidR="00211130" w:rsidRPr="008C782A" w:rsidRDefault="00644579" w:rsidP="008B40C2">
      <w:pPr>
        <w:numPr>
          <w:ilvl w:val="0"/>
          <w:numId w:val="4"/>
        </w:numPr>
      </w:pPr>
      <w:r>
        <w:t>V</w:t>
      </w:r>
      <w:r w:rsidR="00211130" w:rsidRPr="008C782A">
        <w:t xml:space="preserve">eškeré náklady na dopravu a ubytování pracovníků </w:t>
      </w:r>
      <w:r w:rsidR="00910E34">
        <w:t>Zhotovitel</w:t>
      </w:r>
      <w:r w:rsidR="00211130" w:rsidRPr="008C782A">
        <w:t>e</w:t>
      </w:r>
      <w:r>
        <w:t>.</w:t>
      </w:r>
    </w:p>
    <w:p w14:paraId="31A83BB6" w14:textId="75E6679D" w:rsidR="00211130" w:rsidRPr="008C782A" w:rsidRDefault="00644579" w:rsidP="008B40C2">
      <w:pPr>
        <w:numPr>
          <w:ilvl w:val="0"/>
          <w:numId w:val="4"/>
        </w:numPr>
      </w:pPr>
      <w:r>
        <w:lastRenderedPageBreak/>
        <w:t>V</w:t>
      </w:r>
      <w:r w:rsidR="00211130" w:rsidRPr="008C782A">
        <w:t xml:space="preserve">eškeré náklady na zábory veřejného prostranství mimo vlastní pozemek stavby pro účely zřízení zařízení staveniště nezbytného k provedení </w:t>
      </w:r>
      <w:r w:rsidR="00AA103F">
        <w:t>Díla</w:t>
      </w:r>
      <w:r>
        <w:t>.</w:t>
      </w:r>
    </w:p>
    <w:p w14:paraId="1E077F00" w14:textId="652F2452" w:rsidR="00211130" w:rsidRPr="008C782A" w:rsidRDefault="00644579" w:rsidP="008B40C2">
      <w:pPr>
        <w:numPr>
          <w:ilvl w:val="0"/>
          <w:numId w:val="4"/>
        </w:numPr>
      </w:pPr>
      <w:r>
        <w:t>D</w:t>
      </w:r>
      <w:r w:rsidR="00211130" w:rsidRPr="008C782A">
        <w:t>enní náklady na provoz zařízení staveniště po dobu realizace akce</w:t>
      </w:r>
      <w:r>
        <w:t>.</w:t>
      </w:r>
    </w:p>
    <w:p w14:paraId="209FDA39" w14:textId="4D266998" w:rsidR="00211130" w:rsidRPr="008C782A" w:rsidRDefault="00644579" w:rsidP="008B40C2">
      <w:pPr>
        <w:numPr>
          <w:ilvl w:val="0"/>
          <w:numId w:val="4"/>
        </w:numPr>
      </w:pPr>
      <w:r>
        <w:t>V</w:t>
      </w:r>
      <w:r w:rsidR="00211130" w:rsidRPr="008C782A">
        <w:t xml:space="preserve">eškeré náklady, které vyplynou ze zvláštností provedení </w:t>
      </w:r>
      <w:r w:rsidR="00AA103F">
        <w:t>Díla</w:t>
      </w:r>
      <w:r w:rsidR="00211130" w:rsidRPr="008C782A">
        <w:t xml:space="preserve"> nezbytných k provedení </w:t>
      </w:r>
      <w:r w:rsidR="00AA103F">
        <w:t>Díla</w:t>
      </w:r>
      <w:r>
        <w:t>.</w:t>
      </w:r>
    </w:p>
    <w:p w14:paraId="2F839187" w14:textId="76138298" w:rsidR="00211130" w:rsidRPr="008C782A" w:rsidRDefault="00644579" w:rsidP="008B40C2">
      <w:pPr>
        <w:numPr>
          <w:ilvl w:val="0"/>
          <w:numId w:val="4"/>
        </w:numPr>
      </w:pPr>
      <w:r>
        <w:t>V</w:t>
      </w:r>
      <w:r w:rsidR="00211130" w:rsidRPr="008C782A">
        <w:t xml:space="preserve">eškeré náklady na zřízení, rozvody, spotřebu, správu a provoz přípojek vody, energií a telekomunikací nezbytných k provedení </w:t>
      </w:r>
      <w:r w:rsidR="00AA103F">
        <w:t>Díla</w:t>
      </w:r>
      <w:r w:rsidR="00211130" w:rsidRPr="008C782A">
        <w:t>, včetně případných přeložek inženýrských sítí a vedení či komunikací</w:t>
      </w:r>
      <w:r w:rsidR="007E4A1F">
        <w:t>.</w:t>
      </w:r>
    </w:p>
    <w:p w14:paraId="6572B332" w14:textId="60C3600C" w:rsidR="00211130" w:rsidRPr="008C782A" w:rsidRDefault="00644579" w:rsidP="008B40C2">
      <w:pPr>
        <w:numPr>
          <w:ilvl w:val="0"/>
          <w:numId w:val="4"/>
        </w:numPr>
      </w:pPr>
      <w:r>
        <w:t>V</w:t>
      </w:r>
      <w:r w:rsidR="00211130" w:rsidRPr="008C782A">
        <w:t>eškeré náklady na vytyčení stavby a inženýrských sítí za účasti jejich správců včetně provedení nezbytných výkopů</w:t>
      </w:r>
      <w:r w:rsidR="007E4A1F">
        <w:t>.</w:t>
      </w:r>
    </w:p>
    <w:p w14:paraId="7C51661E" w14:textId="786D095A" w:rsidR="00211130" w:rsidRPr="008C782A" w:rsidRDefault="00644579" w:rsidP="008B40C2">
      <w:pPr>
        <w:numPr>
          <w:ilvl w:val="0"/>
          <w:numId w:val="4"/>
        </w:numPr>
      </w:pPr>
      <w:r>
        <w:t>V</w:t>
      </w:r>
      <w:r w:rsidR="00211130" w:rsidRPr="008C782A">
        <w:t>eškeré náklady na provedení veškerých příslušných a normami či vyhláškami stanovených zkoušek materiálů a dílů včetně předávacích zkoušek</w:t>
      </w:r>
      <w:r w:rsidR="007E4A1F">
        <w:t>.</w:t>
      </w:r>
    </w:p>
    <w:p w14:paraId="59C78EBF" w14:textId="271B3EDB" w:rsidR="00211130" w:rsidRPr="008C782A" w:rsidRDefault="00644579" w:rsidP="008B40C2">
      <w:pPr>
        <w:numPr>
          <w:ilvl w:val="0"/>
          <w:numId w:val="4"/>
        </w:numPr>
      </w:pPr>
      <w:r>
        <w:t>V</w:t>
      </w:r>
      <w:r w:rsidR="00211130" w:rsidRPr="008C782A">
        <w:t>eškeré náklady spojené s celní manipulací a náklady na proclení</w:t>
      </w:r>
      <w:r w:rsidR="007E4A1F">
        <w:t>.</w:t>
      </w:r>
    </w:p>
    <w:p w14:paraId="57BC2D59" w14:textId="547890A6" w:rsidR="00211130" w:rsidRPr="008C782A" w:rsidRDefault="00644579" w:rsidP="008B40C2">
      <w:pPr>
        <w:numPr>
          <w:ilvl w:val="0"/>
          <w:numId w:val="4"/>
        </w:numPr>
      </w:pPr>
      <w:r>
        <w:t>V</w:t>
      </w:r>
      <w:r w:rsidR="00211130" w:rsidRPr="008C782A">
        <w:t xml:space="preserve">eškeré náklady na zřízení a udržování smluvně sjednaných bankovních </w:t>
      </w:r>
      <w:r w:rsidR="00211130">
        <w:t xml:space="preserve">a jiných </w:t>
      </w:r>
      <w:r w:rsidR="00211130" w:rsidRPr="008C782A">
        <w:t>záruk</w:t>
      </w:r>
      <w:r w:rsidR="00211130">
        <w:t xml:space="preserve"> nebo zajištění</w:t>
      </w:r>
      <w:r w:rsidR="007E4A1F">
        <w:t>.</w:t>
      </w:r>
    </w:p>
    <w:p w14:paraId="692481C0" w14:textId="58A9449A" w:rsidR="00211130" w:rsidRPr="008C782A" w:rsidRDefault="00644579" w:rsidP="008B40C2">
      <w:pPr>
        <w:numPr>
          <w:ilvl w:val="0"/>
          <w:numId w:val="4"/>
        </w:numPr>
      </w:pPr>
      <w:r>
        <w:t>V</w:t>
      </w:r>
      <w:r w:rsidR="00211130" w:rsidRPr="008C782A">
        <w:t xml:space="preserve">eškeré náklady na běžné i mimořádné pojištění odpovědnosti </w:t>
      </w:r>
      <w:r w:rsidR="00910E34">
        <w:t>Zhotovitel</w:t>
      </w:r>
      <w:r w:rsidR="00211130" w:rsidRPr="008C782A">
        <w:t xml:space="preserve">e a pojištění </w:t>
      </w:r>
      <w:r w:rsidR="00AA103F">
        <w:t>Díla</w:t>
      </w:r>
      <w:r w:rsidR="007E4A1F">
        <w:t>.</w:t>
      </w:r>
    </w:p>
    <w:p w14:paraId="38929B76" w14:textId="1C4F8FE4" w:rsidR="00211130" w:rsidRPr="008C782A" w:rsidRDefault="00644579" w:rsidP="008B40C2">
      <w:pPr>
        <w:numPr>
          <w:ilvl w:val="0"/>
          <w:numId w:val="4"/>
        </w:numPr>
      </w:pPr>
      <w:r>
        <w:t>V</w:t>
      </w:r>
      <w:r w:rsidR="00211130" w:rsidRPr="008C782A">
        <w:t xml:space="preserve">eškeré daně a správní či jiné poplatky spojené s provedením </w:t>
      </w:r>
      <w:r w:rsidR="00AA103F">
        <w:t>Díla</w:t>
      </w:r>
      <w:r w:rsidR="00211130" w:rsidRPr="008C782A">
        <w:t>, včetně úhrady veškerých sankčních opatření uložených správním či jiným orgánem</w:t>
      </w:r>
      <w:r w:rsidR="007E4A1F">
        <w:t>.</w:t>
      </w:r>
    </w:p>
    <w:p w14:paraId="6B62C93E" w14:textId="1CCEF8F4" w:rsidR="00211130" w:rsidRPr="008C782A" w:rsidRDefault="00644579" w:rsidP="008B40C2">
      <w:pPr>
        <w:numPr>
          <w:ilvl w:val="0"/>
          <w:numId w:val="4"/>
        </w:numPr>
      </w:pPr>
      <w:r>
        <w:t>V</w:t>
      </w:r>
      <w:r w:rsidR="00211130" w:rsidRPr="008C782A">
        <w:t xml:space="preserve">eškeré náklady na provedení nutných, potřebných či úřady stanovených opatření nezbytných k provedení </w:t>
      </w:r>
      <w:r w:rsidR="00AA103F">
        <w:t>Díla</w:t>
      </w:r>
      <w:r w:rsidR="007E4A1F">
        <w:t>.</w:t>
      </w:r>
    </w:p>
    <w:p w14:paraId="47CF4563" w14:textId="402636E1" w:rsidR="00211130" w:rsidRPr="008C782A" w:rsidRDefault="00644579" w:rsidP="008B40C2">
      <w:pPr>
        <w:numPr>
          <w:ilvl w:val="0"/>
          <w:numId w:val="4"/>
        </w:numPr>
      </w:pPr>
      <w:r>
        <w:t>V</w:t>
      </w:r>
      <w:r w:rsidR="00211130" w:rsidRPr="008C782A">
        <w:t>eškeré náklady na zpracování dokumentací, zejména dokumentace skutečného provedení stavby a jejích úprav, respektive zjednodušené dokumentace stavby</w:t>
      </w:r>
      <w:r w:rsidR="007E4A1F">
        <w:t>.</w:t>
      </w:r>
    </w:p>
    <w:p w14:paraId="75A5B629" w14:textId="43F3411C" w:rsidR="00211130" w:rsidRPr="00664260" w:rsidRDefault="00644579" w:rsidP="008B40C2">
      <w:pPr>
        <w:numPr>
          <w:ilvl w:val="0"/>
          <w:numId w:val="4"/>
        </w:numPr>
      </w:pPr>
      <w:r>
        <w:t>V</w:t>
      </w:r>
      <w:r w:rsidR="00211130" w:rsidRPr="008C782A">
        <w:t xml:space="preserve">eškeré náklady na pojištění, které je </w:t>
      </w:r>
      <w:r w:rsidR="00910E34">
        <w:t>Zhotovitel</w:t>
      </w:r>
      <w:r w:rsidR="00211130" w:rsidRPr="008C782A">
        <w:t xml:space="preserve"> dle této smlouvy povinen sjednat, a náklady na </w:t>
      </w:r>
      <w:r w:rsidR="00211130" w:rsidRPr="00664260">
        <w:t xml:space="preserve">ostrahu </w:t>
      </w:r>
      <w:r w:rsidR="00AA103F" w:rsidRPr="00664260">
        <w:t>Díla</w:t>
      </w:r>
      <w:r w:rsidR="007E4A1F">
        <w:t>.</w:t>
      </w:r>
    </w:p>
    <w:p w14:paraId="714A42DF" w14:textId="42CFDBD8" w:rsidR="00211130" w:rsidRPr="00664260" w:rsidRDefault="00644579" w:rsidP="008B40C2">
      <w:pPr>
        <w:numPr>
          <w:ilvl w:val="0"/>
          <w:numId w:val="4"/>
        </w:numPr>
      </w:pPr>
      <w:r>
        <w:t>N</w:t>
      </w:r>
      <w:r w:rsidR="00211130" w:rsidRPr="00664260">
        <w:t xml:space="preserve">áklady na zabezpečení bezpečnosti a hygieny práce, opatření k ochraně životního prostředí; </w:t>
      </w:r>
    </w:p>
    <w:p w14:paraId="48F44824" w14:textId="09A46DFA" w:rsidR="00211130" w:rsidRPr="00664260" w:rsidRDefault="00644579" w:rsidP="008B40C2">
      <w:pPr>
        <w:numPr>
          <w:ilvl w:val="0"/>
          <w:numId w:val="4"/>
        </w:numPr>
      </w:pPr>
      <w:r>
        <w:t>Z</w:t>
      </w:r>
      <w:r w:rsidR="00211130" w:rsidRPr="00664260">
        <w:t xml:space="preserve">isk </w:t>
      </w:r>
      <w:r w:rsidR="00910E34" w:rsidRPr="00664260">
        <w:t>Zhotovitel</w:t>
      </w:r>
      <w:r w:rsidR="00211130" w:rsidRPr="00664260">
        <w:t>e</w:t>
      </w:r>
      <w:r w:rsidR="007E4A1F">
        <w:t>.</w:t>
      </w:r>
    </w:p>
    <w:p w14:paraId="5E8072E7" w14:textId="22194AD1" w:rsidR="00211130" w:rsidRPr="00664260" w:rsidRDefault="00211130" w:rsidP="008B40C2">
      <w:pPr>
        <w:numPr>
          <w:ilvl w:val="0"/>
          <w:numId w:val="4"/>
        </w:numPr>
      </w:pPr>
      <w:r w:rsidRPr="00664260">
        <w:t xml:space="preserve">Poplatky za „skládkovné” jsou v ceně zahrnuty celkovou limitní (maximální) částkou. </w:t>
      </w:r>
      <w:r w:rsidR="00910E34" w:rsidRPr="00664260">
        <w:t>Zhotovitel</w:t>
      </w:r>
      <w:r w:rsidRPr="00664260">
        <w:t xml:space="preserve"> doloží při fakturaci doklady o uložení a úhradě poplatků.</w:t>
      </w:r>
    </w:p>
    <w:p w14:paraId="00C5025B" w14:textId="77777777" w:rsidR="00211130" w:rsidRPr="00820D40" w:rsidRDefault="00211130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 w:rsidRPr="00820D40">
        <w:rPr>
          <w:b w:val="0"/>
          <w:bCs w:val="0"/>
          <w:sz w:val="22"/>
          <w:szCs w:val="22"/>
        </w:rPr>
        <w:t>Sjednaná cena je cenou nejvýše přípustnou a může být změněna pouze za níže uvedených podmínek.</w:t>
      </w:r>
    </w:p>
    <w:p w14:paraId="20F808E5" w14:textId="77777777" w:rsidR="00211130" w:rsidRPr="00515854" w:rsidRDefault="00211130" w:rsidP="008B40C2">
      <w:pPr>
        <w:pStyle w:val="Nadpis2"/>
        <w:spacing w:after="0"/>
        <w:ind w:left="0" w:firstLine="0"/>
        <w:jc w:val="both"/>
        <w:rPr>
          <w:b w:val="0"/>
          <w:bCs w:val="0"/>
          <w:sz w:val="22"/>
          <w:szCs w:val="22"/>
        </w:rPr>
      </w:pPr>
      <w:r w:rsidRPr="00515854">
        <w:rPr>
          <w:b w:val="0"/>
          <w:bCs w:val="0"/>
          <w:sz w:val="22"/>
          <w:szCs w:val="22"/>
        </w:rPr>
        <w:t>Podmínky pro změnu ceny</w:t>
      </w:r>
    </w:p>
    <w:p w14:paraId="6679F6A2" w14:textId="4949D891" w:rsidR="00211130" w:rsidRPr="008C782A" w:rsidRDefault="00211130" w:rsidP="008B40C2">
      <w:pPr>
        <w:numPr>
          <w:ilvl w:val="0"/>
          <w:numId w:val="5"/>
        </w:numPr>
      </w:pPr>
      <w:r w:rsidRPr="008C782A">
        <w:t xml:space="preserve">Pokud po uzavření smlouvy a před Termínem dokončení </w:t>
      </w:r>
      <w:r w:rsidR="00AA103F">
        <w:t>Díla</w:t>
      </w:r>
      <w:r w:rsidRPr="008C782A">
        <w:t xml:space="preserve"> dojde ke změnám sazeb DPH.</w:t>
      </w:r>
    </w:p>
    <w:p w14:paraId="6FF78817" w14:textId="4EE1A3B9" w:rsidR="00211130" w:rsidRPr="008C782A" w:rsidRDefault="00211130" w:rsidP="008B40C2">
      <w:pPr>
        <w:numPr>
          <w:ilvl w:val="0"/>
          <w:numId w:val="5"/>
        </w:numPr>
      </w:pPr>
      <w:r w:rsidRPr="008C782A">
        <w:t xml:space="preserve">Pokud </w:t>
      </w:r>
      <w:r w:rsidR="00910E34">
        <w:t>Objednatel</w:t>
      </w:r>
      <w:r w:rsidRPr="008C782A">
        <w:t xml:space="preserve"> bude požadovat jinou kvalitu nebo druh </w:t>
      </w:r>
      <w:r w:rsidR="00277DF9" w:rsidRPr="008C782A">
        <w:t>dodávek</w:t>
      </w:r>
      <w:r w:rsidRPr="008C782A">
        <w:t xml:space="preserve"> než tu, která byla určena původní Projektovou dokumentací</w:t>
      </w:r>
      <w:r w:rsidR="00EE7EF8">
        <w:t xml:space="preserve"> nebo pokud </w:t>
      </w:r>
      <w:r w:rsidR="00910E34">
        <w:t>Objednatel</w:t>
      </w:r>
      <w:r w:rsidR="00EE7EF8">
        <w:t xml:space="preserve"> </w:t>
      </w:r>
      <w:r w:rsidR="00F067A9">
        <w:t xml:space="preserve">nařídil některé části </w:t>
      </w:r>
      <w:r w:rsidR="00AA103F">
        <w:t>Díla</w:t>
      </w:r>
      <w:r w:rsidR="00F067A9">
        <w:t xml:space="preserve"> formou méněprací neprovádět.</w:t>
      </w:r>
    </w:p>
    <w:p w14:paraId="062CDDC9" w14:textId="6353FE67" w:rsidR="00211130" w:rsidRPr="008C782A" w:rsidRDefault="00211130" w:rsidP="008B40C2">
      <w:pPr>
        <w:numPr>
          <w:ilvl w:val="0"/>
          <w:numId w:val="5"/>
        </w:numPr>
      </w:pPr>
      <w:r w:rsidRPr="008C782A">
        <w:t xml:space="preserve">Pokud se při realizaci </w:t>
      </w:r>
      <w:r w:rsidR="00AA103F">
        <w:t>Díla</w:t>
      </w:r>
      <w:r w:rsidRPr="008C782A">
        <w:t xml:space="preserve"> vyskytnou skutečnosti</w:t>
      </w:r>
      <w:r>
        <w:t xml:space="preserve"> prokazatelně a reálně ovlivňující cenu </w:t>
      </w:r>
      <w:r w:rsidR="00AA103F">
        <w:t>Díla</w:t>
      </w:r>
      <w:r w:rsidRPr="008C782A">
        <w:t>, které nebyly v době sjednání smlouvy známy</w:t>
      </w:r>
      <w:r>
        <w:t>,</w:t>
      </w:r>
      <w:r w:rsidRPr="008C782A">
        <w:t xml:space="preserve"> a </w:t>
      </w:r>
      <w:r w:rsidR="00910E34">
        <w:t>Zhotovitel</w:t>
      </w:r>
      <w:r w:rsidRPr="008C782A">
        <w:t xml:space="preserve"> je nezavinil ani nemohl předvídat a tyto skutečnosti mají prokazatelný vliv na sjednanou cenu.</w:t>
      </w:r>
    </w:p>
    <w:p w14:paraId="02450C37" w14:textId="77777777" w:rsidR="00211130" w:rsidRPr="00515854" w:rsidRDefault="00211130" w:rsidP="008B40C2">
      <w:pPr>
        <w:pStyle w:val="Nadpis2"/>
        <w:spacing w:after="0"/>
        <w:ind w:left="0" w:firstLine="0"/>
        <w:jc w:val="both"/>
        <w:rPr>
          <w:b w:val="0"/>
          <w:bCs w:val="0"/>
          <w:sz w:val="22"/>
          <w:szCs w:val="22"/>
        </w:rPr>
      </w:pPr>
      <w:r w:rsidRPr="00515854">
        <w:rPr>
          <w:b w:val="0"/>
          <w:bCs w:val="0"/>
          <w:sz w:val="22"/>
          <w:szCs w:val="22"/>
        </w:rPr>
        <w:t>Způsob sjednání změny ceny</w:t>
      </w:r>
    </w:p>
    <w:p w14:paraId="2DF24331" w14:textId="44E31183" w:rsidR="00211130" w:rsidRPr="008C782A" w:rsidRDefault="00211130" w:rsidP="008B40C2">
      <w:r w:rsidRPr="008C782A">
        <w:t xml:space="preserve">Nastane-li některá z podmínek, za kterých je možná změna sjednané ceny, je </w:t>
      </w:r>
      <w:r w:rsidR="00910E34">
        <w:t>Zhotovitel</w:t>
      </w:r>
      <w:r w:rsidRPr="008C782A">
        <w:t xml:space="preserve"> povinen provést výpočet změny nabídkové ceny a předložit jej </w:t>
      </w:r>
      <w:r w:rsidR="00910E34">
        <w:t>Objednateli</w:t>
      </w:r>
      <w:r w:rsidRPr="008C782A">
        <w:t xml:space="preserve"> k odsouhlasení formou tzv. změnových listů. Tyto budou obsahovat výši </w:t>
      </w:r>
      <w:r w:rsidR="008F1812" w:rsidRPr="008C782A">
        <w:t>nárůstu,</w:t>
      </w:r>
      <w:r w:rsidRPr="008C782A">
        <w:t xml:space="preserve"> resp. snížení nákladů na cenu </w:t>
      </w:r>
      <w:r w:rsidR="00AA103F">
        <w:t>Díla</w:t>
      </w:r>
      <w:r w:rsidRPr="008C782A">
        <w:t xml:space="preserve">, které představují změny výkonů prací a dodávek včetně případného dopadu na termín dokončení </w:t>
      </w:r>
      <w:r w:rsidR="00AA103F">
        <w:t>Díla</w:t>
      </w:r>
      <w:r w:rsidRPr="008C782A">
        <w:t>.</w:t>
      </w:r>
    </w:p>
    <w:p w14:paraId="420884E5" w14:textId="66928CD6" w:rsidR="00211130" w:rsidRPr="008C782A" w:rsidRDefault="00910E34" w:rsidP="00F4518A">
      <w:pPr>
        <w:numPr>
          <w:ilvl w:val="0"/>
          <w:numId w:val="6"/>
        </w:numPr>
      </w:pPr>
      <w:r>
        <w:t>Zhotoviteli</w:t>
      </w:r>
      <w:r w:rsidR="00211130" w:rsidRPr="008C782A">
        <w:t xml:space="preserve"> vzniká právo na zvýšení sjednané ceny teprve v případě, že změna bude před realizací víceprací projednána, a následně schválena </w:t>
      </w:r>
      <w:r>
        <w:t>Objednatelem</w:t>
      </w:r>
      <w:r w:rsidR="00211130" w:rsidRPr="008C782A">
        <w:t>. Toto ustanovení se týká všech změn vč. víceprací.</w:t>
      </w:r>
    </w:p>
    <w:p w14:paraId="5BDF2AB8" w14:textId="7D35B355" w:rsidR="00211130" w:rsidRPr="008C782A" w:rsidRDefault="00910E34" w:rsidP="00F4518A">
      <w:pPr>
        <w:numPr>
          <w:ilvl w:val="0"/>
          <w:numId w:val="6"/>
        </w:numPr>
      </w:pPr>
      <w:r>
        <w:t>Objednateli</w:t>
      </w:r>
      <w:r w:rsidR="00211130" w:rsidRPr="008C782A">
        <w:t xml:space="preserve"> vzniká právo na snížení sjednané ceny </w:t>
      </w:r>
      <w:r w:rsidR="00211130">
        <w:t>dle ustanovení § 2614 občanského zák</w:t>
      </w:r>
      <w:r w:rsidR="00D60433">
        <w:t>oníku</w:t>
      </w:r>
      <w:r w:rsidR="009A1731">
        <w:t>,</w:t>
      </w:r>
      <w:r w:rsidR="00211130">
        <w:t xml:space="preserve"> tj. v případě omezení rozsahu </w:t>
      </w:r>
      <w:r w:rsidR="00AA103F">
        <w:t>Díla</w:t>
      </w:r>
      <w:r w:rsidR="00211130">
        <w:t xml:space="preserve"> zaplatí </w:t>
      </w:r>
      <w:r>
        <w:t>Objednatel</w:t>
      </w:r>
      <w:r w:rsidR="00211130">
        <w:t xml:space="preserve"> cenu upravenou s přihlédnutím k </w:t>
      </w:r>
      <w:r w:rsidR="00F2075B">
        <w:t>rozdílu</w:t>
      </w:r>
      <w:r w:rsidR="00211130">
        <w:t xml:space="preserve"> v rozsahu nutné činnosti a v účelných nákladech spojených se změněným prováděním </w:t>
      </w:r>
      <w:r w:rsidR="00AA103F">
        <w:t>Díla</w:t>
      </w:r>
      <w:r w:rsidR="00211130" w:rsidRPr="008C782A">
        <w:t>.</w:t>
      </w:r>
    </w:p>
    <w:p w14:paraId="1B76B368" w14:textId="42EB5D2A" w:rsidR="0053434D" w:rsidRPr="008C782A" w:rsidRDefault="00910E34" w:rsidP="0053434D">
      <w:pPr>
        <w:numPr>
          <w:ilvl w:val="0"/>
          <w:numId w:val="6"/>
        </w:numPr>
      </w:pPr>
      <w:r>
        <w:t>Zhotoviteli</w:t>
      </w:r>
      <w:r w:rsidR="0053434D" w:rsidRPr="008C782A">
        <w:t xml:space="preserve"> zaniká jakýkoliv nárok na zvýšení sjednané ceny, jestliže písemně neoznámí nutnost jejího překročení a výši požadovaného zvýšení ceny bez zbytečného odkladu poté, kdy se ukázalo, že je zvýšení ceny nevyhnutelné. Toto písemné oznámení však nezakládá právo </w:t>
      </w:r>
      <w:r>
        <w:t>Zhotovitel</w:t>
      </w:r>
      <w:r w:rsidR="0053434D" w:rsidRPr="008C782A">
        <w:t xml:space="preserve">e na zvýšení sjednané ceny. Zvýšení sjednané ceny je možné pouze za podmínek </w:t>
      </w:r>
      <w:r w:rsidR="0053434D">
        <w:t>této smlouvy</w:t>
      </w:r>
      <w:r w:rsidR="0053434D" w:rsidRPr="008C782A">
        <w:t xml:space="preserve"> a v souladu se zákonem č. </w:t>
      </w:r>
      <w:r w:rsidR="00CA5178">
        <w:t>283/2021</w:t>
      </w:r>
      <w:r w:rsidR="0053434D">
        <w:t xml:space="preserve"> Sb.</w:t>
      </w:r>
      <w:r w:rsidR="00330378">
        <w:t>,</w:t>
      </w:r>
      <w:r w:rsidR="0053434D">
        <w:t xml:space="preserve"> o zadávání veřejných zakázek</w:t>
      </w:r>
      <w:r w:rsidR="0053434D" w:rsidRPr="008C782A">
        <w:t>, ve znění pozdějších předpisů.</w:t>
      </w:r>
    </w:p>
    <w:p w14:paraId="33CD5919" w14:textId="471F3D38" w:rsidR="00211130" w:rsidRPr="003F3224" w:rsidRDefault="00910E34" w:rsidP="00F4518A">
      <w:pPr>
        <w:numPr>
          <w:ilvl w:val="0"/>
          <w:numId w:val="6"/>
        </w:numPr>
      </w:pPr>
      <w:r>
        <w:t>Objednatel</w:t>
      </w:r>
      <w:r w:rsidR="00211130" w:rsidRPr="008C782A">
        <w:t xml:space="preserve"> je povinen vyjádřit se k návrhu </w:t>
      </w:r>
      <w:r>
        <w:t>Zhotovitel</w:t>
      </w:r>
      <w:r w:rsidR="00211130" w:rsidRPr="008C782A">
        <w:t xml:space="preserve">e nejpozději do 10 </w:t>
      </w:r>
      <w:r w:rsidR="00211130">
        <w:t xml:space="preserve">pracovních </w:t>
      </w:r>
      <w:r w:rsidR="00211130" w:rsidRPr="008C782A">
        <w:t xml:space="preserve">dnů ode dne předložení návrhu </w:t>
      </w:r>
      <w:r>
        <w:t>Zhotovitel</w:t>
      </w:r>
      <w:r w:rsidR="00211130" w:rsidRPr="008C782A">
        <w:t>e.</w:t>
      </w:r>
      <w:r w:rsidR="00343ECF">
        <w:t xml:space="preserve"> </w:t>
      </w:r>
      <w:r w:rsidR="00587FC8" w:rsidRPr="003F3224">
        <w:t>Tato lhůta je pořádková a její nedodržení</w:t>
      </w:r>
      <w:r w:rsidR="0061613C" w:rsidRPr="003F3224">
        <w:t xml:space="preserve"> nezpůsobuje žádné právní následky.</w:t>
      </w:r>
    </w:p>
    <w:p w14:paraId="67DFF663" w14:textId="77777777" w:rsidR="00211130" w:rsidRPr="008C782A" w:rsidRDefault="00211130" w:rsidP="00F4518A">
      <w:pPr>
        <w:numPr>
          <w:ilvl w:val="0"/>
          <w:numId w:val="6"/>
        </w:numPr>
      </w:pPr>
      <w:r w:rsidRPr="008C782A">
        <w:lastRenderedPageBreak/>
        <w:t>Odsouhlasený změnový list je podkladem pro realizaci změn.</w:t>
      </w:r>
    </w:p>
    <w:p w14:paraId="15FC19CC" w14:textId="77777777" w:rsidR="00211130" w:rsidRPr="008C782A" w:rsidRDefault="00211130" w:rsidP="00F4518A">
      <w:pPr>
        <w:numPr>
          <w:ilvl w:val="0"/>
          <w:numId w:val="6"/>
        </w:numPr>
      </w:pPr>
      <w:r w:rsidRPr="008C782A">
        <w:t>Obě strany následně změnu sjednané ceny písemně dohodnou formou Dodatku ke smlouvě.</w:t>
      </w:r>
    </w:p>
    <w:p w14:paraId="037654D2" w14:textId="4F56D707" w:rsidR="00211130" w:rsidRPr="00515854" w:rsidRDefault="00910E34" w:rsidP="00375245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Objednatel</w:t>
      </w:r>
      <w:r w:rsidR="00211130" w:rsidRPr="00515854">
        <w:rPr>
          <w:b w:val="0"/>
          <w:bCs w:val="0"/>
          <w:sz w:val="22"/>
          <w:szCs w:val="22"/>
        </w:rPr>
        <w:t xml:space="preserve"> si vyhrazuje právo zmenšit rozsah předmětu plnění </w:t>
      </w:r>
      <w:r w:rsidR="00AA103F">
        <w:rPr>
          <w:b w:val="0"/>
          <w:bCs w:val="0"/>
          <w:sz w:val="22"/>
          <w:szCs w:val="22"/>
        </w:rPr>
        <w:t>Díla</w:t>
      </w:r>
      <w:r w:rsidR="00211130" w:rsidRPr="00515854">
        <w:rPr>
          <w:b w:val="0"/>
          <w:bCs w:val="0"/>
          <w:sz w:val="22"/>
          <w:szCs w:val="22"/>
        </w:rPr>
        <w:t>.</w:t>
      </w:r>
    </w:p>
    <w:p w14:paraId="6DA0A81F" w14:textId="268B15F4" w:rsidR="00211130" w:rsidRPr="00515854" w:rsidRDefault="00211130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 w:rsidRPr="00515854">
        <w:rPr>
          <w:b w:val="0"/>
          <w:bCs w:val="0"/>
          <w:sz w:val="22"/>
          <w:szCs w:val="22"/>
        </w:rPr>
        <w:t xml:space="preserve">Pro účely stanovení ceny požadovaných víceprací či méně prací, které budou řešeny formou dodatku k této smlouvě, se smluvní strany dohodly, že </w:t>
      </w:r>
      <w:r w:rsidR="00910E34">
        <w:rPr>
          <w:b w:val="0"/>
          <w:bCs w:val="0"/>
          <w:sz w:val="22"/>
          <w:szCs w:val="22"/>
        </w:rPr>
        <w:t>Zhotovitel</w:t>
      </w:r>
      <w:r w:rsidRPr="00515854">
        <w:rPr>
          <w:b w:val="0"/>
          <w:bCs w:val="0"/>
          <w:sz w:val="22"/>
          <w:szCs w:val="22"/>
        </w:rPr>
        <w:t xml:space="preserve"> bude tyto vícepráce či méně práce oceňovat v souladu s oceněním položek v nabídkovém rozpočtu. Pokud v tomto nabídkovém rozpočtu nejsou odpovídající položky oceněny, </w:t>
      </w:r>
      <w:r w:rsidR="00910E34">
        <w:rPr>
          <w:b w:val="0"/>
          <w:bCs w:val="0"/>
          <w:sz w:val="22"/>
          <w:szCs w:val="22"/>
        </w:rPr>
        <w:t>Zhotovitel</w:t>
      </w:r>
      <w:r w:rsidRPr="00515854">
        <w:rPr>
          <w:b w:val="0"/>
          <w:bCs w:val="0"/>
          <w:sz w:val="22"/>
          <w:szCs w:val="22"/>
        </w:rPr>
        <w:t xml:space="preserve"> tyto položky ocení pro daný rozsah prací zvlášť. Oceňování případných víceprací, u kterých nelze využít jednotkových cen</w:t>
      </w:r>
      <w:r w:rsidR="00E54354">
        <w:rPr>
          <w:b w:val="0"/>
          <w:bCs w:val="0"/>
          <w:sz w:val="22"/>
          <w:szCs w:val="22"/>
        </w:rPr>
        <w:t>,</w:t>
      </w:r>
      <w:r w:rsidRPr="00515854">
        <w:rPr>
          <w:b w:val="0"/>
          <w:bCs w:val="0"/>
          <w:sz w:val="22"/>
          <w:szCs w:val="22"/>
        </w:rPr>
        <w:t xml:space="preserve"> bude provedeno závazným způsobem uvedeným </w:t>
      </w:r>
      <w:r w:rsidR="00910E34">
        <w:rPr>
          <w:b w:val="0"/>
          <w:bCs w:val="0"/>
          <w:sz w:val="22"/>
          <w:szCs w:val="22"/>
        </w:rPr>
        <w:t>Zhotovitelem</w:t>
      </w:r>
      <w:r w:rsidRPr="00515854">
        <w:rPr>
          <w:b w:val="0"/>
          <w:bCs w:val="0"/>
          <w:sz w:val="22"/>
          <w:szCs w:val="22"/>
        </w:rPr>
        <w:t xml:space="preserve"> v nabídce do </w:t>
      </w:r>
      <w:r w:rsidR="00AB7753">
        <w:rPr>
          <w:b w:val="0"/>
          <w:bCs w:val="0"/>
          <w:sz w:val="22"/>
          <w:szCs w:val="22"/>
        </w:rPr>
        <w:t>veřejné zakázky</w:t>
      </w:r>
      <w:r w:rsidRPr="00515854">
        <w:rPr>
          <w:b w:val="0"/>
          <w:bCs w:val="0"/>
          <w:sz w:val="22"/>
          <w:szCs w:val="22"/>
        </w:rPr>
        <w:t>, který vychází z obecně přijatelných principů a vychází z transparentního základu</w:t>
      </w:r>
      <w:r w:rsidR="00A17ADA">
        <w:rPr>
          <w:b w:val="0"/>
          <w:bCs w:val="0"/>
          <w:sz w:val="22"/>
          <w:szCs w:val="22"/>
        </w:rPr>
        <w:t>,</w:t>
      </w:r>
      <w:r w:rsidRPr="00515854">
        <w:rPr>
          <w:b w:val="0"/>
          <w:bCs w:val="0"/>
          <w:sz w:val="22"/>
          <w:szCs w:val="22"/>
        </w:rPr>
        <w:t xml:space="preserve"> např. za využití standardizovaných ceníků. Při vyúčtování dílčích částí ceny dle postupu prací je </w:t>
      </w:r>
      <w:r w:rsidR="00910E34">
        <w:rPr>
          <w:b w:val="0"/>
          <w:bCs w:val="0"/>
          <w:sz w:val="22"/>
          <w:szCs w:val="22"/>
        </w:rPr>
        <w:t>Zhotovitel</w:t>
      </w:r>
      <w:r w:rsidRPr="00515854">
        <w:rPr>
          <w:b w:val="0"/>
          <w:bCs w:val="0"/>
          <w:sz w:val="22"/>
          <w:szCs w:val="22"/>
        </w:rPr>
        <w:t xml:space="preserve"> povinen vícepráce vyčíslit samostatně tak, aby překročení nejvyšší přípustné ceny z tohoto důvodu bylo </w:t>
      </w:r>
      <w:r w:rsidR="00910E34">
        <w:rPr>
          <w:b w:val="0"/>
          <w:bCs w:val="0"/>
          <w:sz w:val="22"/>
          <w:szCs w:val="22"/>
        </w:rPr>
        <w:t>Objednatelem</w:t>
      </w:r>
      <w:r w:rsidRPr="00515854">
        <w:rPr>
          <w:b w:val="0"/>
          <w:bCs w:val="0"/>
          <w:sz w:val="22"/>
          <w:szCs w:val="22"/>
        </w:rPr>
        <w:t xml:space="preserve"> přezkoumatelné. Při ocenění víceprací nestandardních výrobků a dodávek doloží </w:t>
      </w:r>
      <w:r w:rsidR="00910E34">
        <w:rPr>
          <w:b w:val="0"/>
          <w:bCs w:val="0"/>
          <w:sz w:val="22"/>
          <w:szCs w:val="22"/>
        </w:rPr>
        <w:t>Zhotovitel</w:t>
      </w:r>
      <w:r w:rsidRPr="00515854">
        <w:rPr>
          <w:b w:val="0"/>
          <w:bCs w:val="0"/>
          <w:sz w:val="22"/>
          <w:szCs w:val="22"/>
        </w:rPr>
        <w:t xml:space="preserve"> cenové kalkulace minimálně od tří </w:t>
      </w:r>
      <w:r w:rsidR="00534274" w:rsidRPr="00515854">
        <w:rPr>
          <w:b w:val="0"/>
          <w:bCs w:val="0"/>
          <w:sz w:val="22"/>
          <w:szCs w:val="22"/>
        </w:rPr>
        <w:t>výrobců,</w:t>
      </w:r>
      <w:r w:rsidRPr="00515854">
        <w:rPr>
          <w:b w:val="0"/>
          <w:bCs w:val="0"/>
          <w:sz w:val="22"/>
          <w:szCs w:val="22"/>
        </w:rPr>
        <w:t xml:space="preserve"> resp. dodavatelů, pokud nebude smluvními stranami dohodnut jiný postup, přičemž cenové kalkulace od těchto výrobců nebo dodavatelů musí být cenami obvyklými. Tuto skutečnost prokazuje </w:t>
      </w:r>
      <w:r w:rsidR="00910E34">
        <w:rPr>
          <w:b w:val="0"/>
          <w:bCs w:val="0"/>
          <w:sz w:val="22"/>
          <w:szCs w:val="22"/>
        </w:rPr>
        <w:t>Zhotovitel</w:t>
      </w:r>
      <w:r w:rsidRPr="00515854">
        <w:rPr>
          <w:b w:val="0"/>
          <w:bCs w:val="0"/>
          <w:sz w:val="22"/>
          <w:szCs w:val="22"/>
        </w:rPr>
        <w:t>.</w:t>
      </w:r>
    </w:p>
    <w:p w14:paraId="475E9111" w14:textId="77777777" w:rsidR="00211130" w:rsidRPr="0094512B" w:rsidRDefault="00211130" w:rsidP="00F4518A">
      <w:pPr>
        <w:pStyle w:val="Nadpis1"/>
        <w:jc w:val="both"/>
      </w:pPr>
      <w:bookmarkStart w:id="2" w:name="_Ref442186297"/>
      <w:r w:rsidRPr="0094512B">
        <w:t>Termíny plnění</w:t>
      </w:r>
      <w:bookmarkEnd w:id="2"/>
    </w:p>
    <w:p w14:paraId="11F010EC" w14:textId="0D4635FF" w:rsidR="00EE7816" w:rsidRPr="00B909E6" w:rsidRDefault="00EE7816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bookmarkStart w:id="3" w:name="_Ref444068766"/>
      <w:bookmarkStart w:id="4" w:name="_Ref454444255"/>
      <w:r w:rsidRPr="00B909E6">
        <w:rPr>
          <w:b w:val="0"/>
          <w:bCs w:val="0"/>
          <w:sz w:val="22"/>
          <w:szCs w:val="22"/>
        </w:rPr>
        <w:t xml:space="preserve">Termín </w:t>
      </w:r>
      <w:r w:rsidR="00765C3F" w:rsidRPr="00B909E6">
        <w:rPr>
          <w:b w:val="0"/>
          <w:bCs w:val="0"/>
          <w:sz w:val="22"/>
          <w:szCs w:val="22"/>
        </w:rPr>
        <w:t>předání a</w:t>
      </w:r>
      <w:r w:rsidRPr="00B909E6">
        <w:rPr>
          <w:b w:val="0"/>
          <w:bCs w:val="0"/>
          <w:sz w:val="22"/>
          <w:szCs w:val="22"/>
        </w:rPr>
        <w:t xml:space="preserve"> převzetí staveniště:</w:t>
      </w:r>
      <w:r w:rsidRPr="00B909E6">
        <w:rPr>
          <w:b w:val="0"/>
          <w:bCs w:val="0"/>
          <w:sz w:val="22"/>
          <w:szCs w:val="22"/>
        </w:rPr>
        <w:tab/>
      </w:r>
      <w:r w:rsidR="00910E34" w:rsidRPr="00B909E6">
        <w:rPr>
          <w:b w:val="0"/>
          <w:bCs w:val="0"/>
          <w:sz w:val="22"/>
          <w:szCs w:val="22"/>
        </w:rPr>
        <w:t>Objednatel</w:t>
      </w:r>
      <w:r w:rsidRPr="00B909E6">
        <w:rPr>
          <w:b w:val="0"/>
          <w:bCs w:val="0"/>
          <w:sz w:val="22"/>
          <w:szCs w:val="22"/>
        </w:rPr>
        <w:t xml:space="preserve"> předá </w:t>
      </w:r>
      <w:r w:rsidR="00910E34" w:rsidRPr="00B909E6">
        <w:rPr>
          <w:b w:val="0"/>
          <w:bCs w:val="0"/>
          <w:sz w:val="22"/>
          <w:szCs w:val="22"/>
        </w:rPr>
        <w:t>Zhotoviteli</w:t>
      </w:r>
      <w:r w:rsidRPr="00B909E6">
        <w:rPr>
          <w:b w:val="0"/>
          <w:bCs w:val="0"/>
          <w:sz w:val="22"/>
          <w:szCs w:val="22"/>
        </w:rPr>
        <w:t xml:space="preserve"> staveniště </w:t>
      </w:r>
      <w:r w:rsidR="007318E1" w:rsidRPr="00B909E6">
        <w:rPr>
          <w:b w:val="0"/>
          <w:bCs w:val="0"/>
          <w:sz w:val="22"/>
          <w:szCs w:val="22"/>
        </w:rPr>
        <w:t xml:space="preserve">nejpozději </w:t>
      </w:r>
      <w:r w:rsidRPr="00415FB1">
        <w:rPr>
          <w:b w:val="0"/>
          <w:bCs w:val="0"/>
          <w:sz w:val="22"/>
          <w:szCs w:val="22"/>
        </w:rPr>
        <w:t xml:space="preserve">do </w:t>
      </w:r>
      <w:r w:rsidR="008063F9">
        <w:rPr>
          <w:b w:val="0"/>
          <w:bCs w:val="0"/>
          <w:sz w:val="22"/>
          <w:szCs w:val="22"/>
        </w:rPr>
        <w:t>5</w:t>
      </w:r>
      <w:r w:rsidRPr="00415FB1">
        <w:rPr>
          <w:b w:val="0"/>
          <w:bCs w:val="0"/>
          <w:sz w:val="22"/>
          <w:szCs w:val="22"/>
        </w:rPr>
        <w:t xml:space="preserve"> </w:t>
      </w:r>
      <w:r w:rsidR="00BD3FAD">
        <w:rPr>
          <w:b w:val="0"/>
          <w:bCs w:val="0"/>
          <w:sz w:val="22"/>
          <w:szCs w:val="22"/>
        </w:rPr>
        <w:t xml:space="preserve">(slovy: pěti) </w:t>
      </w:r>
      <w:r w:rsidR="008063F9">
        <w:rPr>
          <w:b w:val="0"/>
          <w:bCs w:val="0"/>
          <w:sz w:val="22"/>
          <w:szCs w:val="22"/>
        </w:rPr>
        <w:t xml:space="preserve">pracovních </w:t>
      </w:r>
      <w:r w:rsidRPr="00415FB1">
        <w:rPr>
          <w:b w:val="0"/>
          <w:bCs w:val="0"/>
          <w:sz w:val="22"/>
          <w:szCs w:val="22"/>
        </w:rPr>
        <w:t xml:space="preserve">dnů </w:t>
      </w:r>
      <w:r w:rsidRPr="00383729">
        <w:rPr>
          <w:b w:val="0"/>
          <w:bCs w:val="0"/>
          <w:sz w:val="22"/>
          <w:szCs w:val="22"/>
        </w:rPr>
        <w:t>od</w:t>
      </w:r>
      <w:r w:rsidR="006E3D4F" w:rsidRPr="006E3D4F">
        <w:rPr>
          <w:b w:val="0"/>
          <w:bCs w:val="0"/>
          <w:sz w:val="22"/>
          <w:szCs w:val="22"/>
        </w:rPr>
        <w:t xml:space="preserve"> </w:t>
      </w:r>
      <w:r w:rsidR="00383729">
        <w:rPr>
          <w:b w:val="0"/>
          <w:bCs w:val="0"/>
          <w:sz w:val="22"/>
          <w:szCs w:val="22"/>
        </w:rPr>
        <w:t>předání a převzetí staveniště.</w:t>
      </w:r>
    </w:p>
    <w:p w14:paraId="41C5D5BF" w14:textId="3A3815C9" w:rsidR="00026FB0" w:rsidRPr="00B909E6" w:rsidRDefault="00026FB0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 w:rsidRPr="00B909E6">
        <w:rPr>
          <w:b w:val="0"/>
          <w:bCs w:val="0"/>
          <w:sz w:val="22"/>
          <w:szCs w:val="22"/>
        </w:rPr>
        <w:t>Zahájení prací na díle: Práce budou zahájeny</w:t>
      </w:r>
      <w:r w:rsidR="007318E1" w:rsidRPr="00B909E6">
        <w:rPr>
          <w:b w:val="0"/>
          <w:bCs w:val="0"/>
          <w:sz w:val="22"/>
          <w:szCs w:val="22"/>
        </w:rPr>
        <w:t xml:space="preserve"> </w:t>
      </w:r>
      <w:r w:rsidR="007318E1" w:rsidRPr="0048690F">
        <w:rPr>
          <w:b w:val="0"/>
          <w:bCs w:val="0"/>
          <w:sz w:val="22"/>
          <w:szCs w:val="22"/>
        </w:rPr>
        <w:t>nejpozději</w:t>
      </w:r>
      <w:r w:rsidRPr="0048690F">
        <w:rPr>
          <w:b w:val="0"/>
          <w:bCs w:val="0"/>
          <w:sz w:val="22"/>
          <w:szCs w:val="22"/>
        </w:rPr>
        <w:t xml:space="preserve"> </w:t>
      </w:r>
      <w:r w:rsidR="00D44A28" w:rsidRPr="0048690F">
        <w:rPr>
          <w:b w:val="0"/>
          <w:bCs w:val="0"/>
          <w:sz w:val="22"/>
          <w:szCs w:val="22"/>
        </w:rPr>
        <w:t xml:space="preserve">do </w:t>
      </w:r>
      <w:r w:rsidR="00D44A28">
        <w:rPr>
          <w:b w:val="0"/>
          <w:bCs w:val="0"/>
          <w:sz w:val="22"/>
          <w:szCs w:val="22"/>
        </w:rPr>
        <w:t>5</w:t>
      </w:r>
      <w:r w:rsidR="008063F9">
        <w:rPr>
          <w:b w:val="0"/>
          <w:bCs w:val="0"/>
          <w:sz w:val="22"/>
          <w:szCs w:val="22"/>
        </w:rPr>
        <w:t xml:space="preserve"> </w:t>
      </w:r>
      <w:r w:rsidR="00BD3FAD">
        <w:rPr>
          <w:b w:val="0"/>
          <w:bCs w:val="0"/>
          <w:sz w:val="22"/>
          <w:szCs w:val="22"/>
        </w:rPr>
        <w:t xml:space="preserve">(slovy: pěti) </w:t>
      </w:r>
      <w:r w:rsidR="00E12ADA">
        <w:rPr>
          <w:b w:val="0"/>
          <w:bCs w:val="0"/>
          <w:sz w:val="22"/>
          <w:szCs w:val="22"/>
        </w:rPr>
        <w:t xml:space="preserve">pracovních </w:t>
      </w:r>
      <w:r w:rsidR="00E12ADA" w:rsidRPr="0048690F">
        <w:rPr>
          <w:b w:val="0"/>
          <w:bCs w:val="0"/>
          <w:sz w:val="22"/>
          <w:szCs w:val="22"/>
        </w:rPr>
        <w:t>dnů</w:t>
      </w:r>
      <w:r w:rsidRPr="0048690F">
        <w:rPr>
          <w:b w:val="0"/>
          <w:bCs w:val="0"/>
          <w:sz w:val="22"/>
          <w:szCs w:val="22"/>
        </w:rPr>
        <w:t xml:space="preserve"> </w:t>
      </w:r>
      <w:r w:rsidRPr="00B909E6">
        <w:rPr>
          <w:b w:val="0"/>
          <w:bCs w:val="0"/>
          <w:sz w:val="22"/>
          <w:szCs w:val="22"/>
        </w:rPr>
        <w:t xml:space="preserve">od </w:t>
      </w:r>
      <w:r w:rsidR="008063F9">
        <w:rPr>
          <w:b w:val="0"/>
          <w:bCs w:val="0"/>
          <w:sz w:val="22"/>
          <w:szCs w:val="22"/>
        </w:rPr>
        <w:t xml:space="preserve"> předání a převzetí staveniště</w:t>
      </w:r>
      <w:r w:rsidRPr="00B909E6">
        <w:rPr>
          <w:b w:val="0"/>
          <w:bCs w:val="0"/>
          <w:sz w:val="22"/>
          <w:szCs w:val="22"/>
        </w:rPr>
        <w:t>.</w:t>
      </w:r>
    </w:p>
    <w:bookmarkEnd w:id="3"/>
    <w:bookmarkEnd w:id="4"/>
    <w:p w14:paraId="5DA5DA13" w14:textId="770D4759" w:rsidR="00104874" w:rsidRPr="00DE7554" w:rsidRDefault="00104874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 w:rsidRPr="00B909E6">
        <w:rPr>
          <w:b w:val="0"/>
          <w:bCs w:val="0"/>
          <w:sz w:val="22"/>
          <w:szCs w:val="22"/>
        </w:rPr>
        <w:t xml:space="preserve">Ukončení </w:t>
      </w:r>
      <w:r w:rsidR="00AA103F" w:rsidRPr="00B909E6">
        <w:rPr>
          <w:b w:val="0"/>
          <w:bCs w:val="0"/>
          <w:sz w:val="22"/>
          <w:szCs w:val="22"/>
        </w:rPr>
        <w:t>Díla</w:t>
      </w:r>
      <w:r w:rsidRPr="00B909E6">
        <w:rPr>
          <w:b w:val="0"/>
          <w:bCs w:val="0"/>
          <w:sz w:val="22"/>
          <w:szCs w:val="22"/>
        </w:rPr>
        <w:t>: Veškeré práce v</w:t>
      </w:r>
      <w:r w:rsidR="0098591E">
        <w:rPr>
          <w:b w:val="0"/>
          <w:bCs w:val="0"/>
          <w:sz w:val="22"/>
          <w:szCs w:val="22"/>
        </w:rPr>
        <w:t> </w:t>
      </w:r>
      <w:r w:rsidRPr="00B909E6">
        <w:rPr>
          <w:b w:val="0"/>
          <w:bCs w:val="0"/>
          <w:sz w:val="22"/>
          <w:szCs w:val="22"/>
        </w:rPr>
        <w:t xml:space="preserve">rozsahu dle čl. 2. Smlouvy budou dokončeny </w:t>
      </w:r>
      <w:r w:rsidRPr="00DE7554">
        <w:rPr>
          <w:b w:val="0"/>
          <w:bCs w:val="0"/>
          <w:sz w:val="22"/>
          <w:szCs w:val="22"/>
        </w:rPr>
        <w:t>do</w:t>
      </w:r>
      <w:r w:rsidR="00374922" w:rsidRPr="00DE7554">
        <w:rPr>
          <w:b w:val="0"/>
          <w:bCs w:val="0"/>
          <w:sz w:val="22"/>
          <w:szCs w:val="22"/>
        </w:rPr>
        <w:t xml:space="preserve"> </w:t>
      </w:r>
      <w:r w:rsidR="008063F9" w:rsidRPr="00383729">
        <w:rPr>
          <w:b w:val="0"/>
          <w:bCs w:val="0"/>
          <w:sz w:val="22"/>
          <w:szCs w:val="22"/>
          <w:highlight w:val="yellow"/>
        </w:rPr>
        <w:t>DOPLNÍ DODAVATEL</w:t>
      </w:r>
      <w:r w:rsidR="00437FBB" w:rsidRPr="00DE7554">
        <w:rPr>
          <w:b w:val="0"/>
          <w:bCs w:val="0"/>
          <w:sz w:val="22"/>
          <w:szCs w:val="22"/>
        </w:rPr>
        <w:t xml:space="preserve"> </w:t>
      </w:r>
      <w:r w:rsidRPr="00DE7554">
        <w:rPr>
          <w:b w:val="0"/>
          <w:bCs w:val="0"/>
          <w:sz w:val="22"/>
          <w:szCs w:val="22"/>
        </w:rPr>
        <w:t xml:space="preserve">kalendářních </w:t>
      </w:r>
      <w:r w:rsidR="006B36D7" w:rsidRPr="00DE7554">
        <w:rPr>
          <w:b w:val="0"/>
          <w:bCs w:val="0"/>
          <w:sz w:val="22"/>
          <w:szCs w:val="22"/>
        </w:rPr>
        <w:t>dnů</w:t>
      </w:r>
      <w:r w:rsidRPr="00DE7554">
        <w:rPr>
          <w:b w:val="0"/>
          <w:bCs w:val="0"/>
          <w:sz w:val="22"/>
          <w:szCs w:val="22"/>
        </w:rPr>
        <w:t xml:space="preserve"> </w:t>
      </w:r>
      <w:r w:rsidR="006E3D4F" w:rsidRPr="008063F9">
        <w:rPr>
          <w:b w:val="0"/>
          <w:bCs w:val="0"/>
          <w:sz w:val="22"/>
          <w:szCs w:val="22"/>
        </w:rPr>
        <w:t xml:space="preserve">od </w:t>
      </w:r>
      <w:r w:rsidR="006E3D4F">
        <w:rPr>
          <w:b w:val="0"/>
          <w:bCs w:val="0"/>
          <w:sz w:val="22"/>
          <w:szCs w:val="22"/>
        </w:rPr>
        <w:t>předání</w:t>
      </w:r>
      <w:r w:rsidR="008063F9">
        <w:rPr>
          <w:b w:val="0"/>
          <w:bCs w:val="0"/>
          <w:sz w:val="22"/>
          <w:szCs w:val="22"/>
        </w:rPr>
        <w:t xml:space="preserve"> a převzetí staveniště</w:t>
      </w:r>
      <w:r w:rsidR="00E8705B">
        <w:rPr>
          <w:b w:val="0"/>
          <w:bCs w:val="0"/>
          <w:sz w:val="22"/>
          <w:szCs w:val="22"/>
        </w:rPr>
        <w:t>.</w:t>
      </w:r>
      <w:r w:rsidR="008063F9">
        <w:rPr>
          <w:b w:val="0"/>
          <w:bCs w:val="0"/>
          <w:sz w:val="22"/>
          <w:szCs w:val="22"/>
        </w:rPr>
        <w:t xml:space="preserve"> </w:t>
      </w:r>
    </w:p>
    <w:p w14:paraId="3EABF500" w14:textId="300E7CC5" w:rsidR="00211130" w:rsidRPr="00291A43" w:rsidRDefault="00211130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 w:rsidRPr="00291A43">
        <w:rPr>
          <w:b w:val="0"/>
          <w:bCs w:val="0"/>
          <w:sz w:val="22"/>
          <w:szCs w:val="22"/>
        </w:rPr>
        <w:t>Obě strany se doho</w:t>
      </w:r>
      <w:r w:rsidR="00321D85">
        <w:rPr>
          <w:b w:val="0"/>
          <w:bCs w:val="0"/>
          <w:sz w:val="22"/>
          <w:szCs w:val="22"/>
        </w:rPr>
        <w:t>dly, že případné vícepráce, jeji</w:t>
      </w:r>
      <w:r w:rsidRPr="00291A43">
        <w:rPr>
          <w:b w:val="0"/>
          <w:bCs w:val="0"/>
          <w:sz w:val="22"/>
          <w:szCs w:val="22"/>
        </w:rPr>
        <w:t xml:space="preserve">chž finanční objem nepřekročí </w:t>
      </w:r>
      <w:r w:rsidR="00EC7E39" w:rsidRPr="00291A43">
        <w:rPr>
          <w:b w:val="0"/>
          <w:bCs w:val="0"/>
          <w:sz w:val="22"/>
          <w:szCs w:val="22"/>
        </w:rPr>
        <w:t>10 %</w:t>
      </w:r>
      <w:r w:rsidRPr="00291A43">
        <w:rPr>
          <w:b w:val="0"/>
          <w:bCs w:val="0"/>
          <w:sz w:val="22"/>
          <w:szCs w:val="22"/>
        </w:rPr>
        <w:t xml:space="preserve"> ze sjednané ceny </w:t>
      </w:r>
      <w:r w:rsidR="00AA103F">
        <w:rPr>
          <w:b w:val="0"/>
          <w:bCs w:val="0"/>
          <w:sz w:val="22"/>
          <w:szCs w:val="22"/>
        </w:rPr>
        <w:t>Díla</w:t>
      </w:r>
      <w:r w:rsidRPr="00291A43">
        <w:rPr>
          <w:b w:val="0"/>
          <w:bCs w:val="0"/>
          <w:sz w:val="22"/>
          <w:szCs w:val="22"/>
        </w:rPr>
        <w:t xml:space="preserve"> (bez DPH)</w:t>
      </w:r>
      <w:r w:rsidR="00B53EB6">
        <w:rPr>
          <w:b w:val="0"/>
          <w:bCs w:val="0"/>
          <w:sz w:val="22"/>
          <w:szCs w:val="22"/>
        </w:rPr>
        <w:t>,</w:t>
      </w:r>
      <w:r w:rsidRPr="00291A43">
        <w:rPr>
          <w:b w:val="0"/>
          <w:bCs w:val="0"/>
          <w:sz w:val="22"/>
          <w:szCs w:val="22"/>
        </w:rPr>
        <w:t xml:space="preserve"> nebudou mít vliv na termín ukončení </w:t>
      </w:r>
      <w:r w:rsidR="00AA103F">
        <w:rPr>
          <w:b w:val="0"/>
          <w:bCs w:val="0"/>
          <w:sz w:val="22"/>
          <w:szCs w:val="22"/>
        </w:rPr>
        <w:t>Díla</w:t>
      </w:r>
      <w:r w:rsidRPr="00291A43">
        <w:rPr>
          <w:b w:val="0"/>
          <w:bCs w:val="0"/>
          <w:sz w:val="22"/>
          <w:szCs w:val="22"/>
        </w:rPr>
        <w:t xml:space="preserve"> a </w:t>
      </w:r>
      <w:r w:rsidR="00AA103F">
        <w:rPr>
          <w:b w:val="0"/>
          <w:bCs w:val="0"/>
          <w:sz w:val="22"/>
          <w:szCs w:val="22"/>
        </w:rPr>
        <w:t>Dílo</w:t>
      </w:r>
      <w:r w:rsidRPr="00291A43">
        <w:rPr>
          <w:b w:val="0"/>
          <w:bCs w:val="0"/>
          <w:sz w:val="22"/>
          <w:szCs w:val="22"/>
        </w:rPr>
        <w:t xml:space="preserve"> bude dokončeno ve sjednaném termínu dle smlouvy, pokud se strany nedohodnou jinak.</w:t>
      </w:r>
    </w:p>
    <w:p w14:paraId="65E2E2A1" w14:textId="53771CAA" w:rsidR="00211130" w:rsidRPr="00291A43" w:rsidRDefault="00211130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bookmarkStart w:id="5" w:name="_Ref444068323"/>
      <w:r w:rsidRPr="00291A43">
        <w:rPr>
          <w:b w:val="0"/>
          <w:bCs w:val="0"/>
          <w:sz w:val="22"/>
          <w:szCs w:val="22"/>
        </w:rPr>
        <w:t xml:space="preserve">Zdrží-li se provádění </w:t>
      </w:r>
      <w:r w:rsidR="00AA103F">
        <w:rPr>
          <w:b w:val="0"/>
          <w:bCs w:val="0"/>
          <w:sz w:val="22"/>
          <w:szCs w:val="22"/>
        </w:rPr>
        <w:t>Díla</w:t>
      </w:r>
      <w:r w:rsidRPr="00291A43">
        <w:rPr>
          <w:b w:val="0"/>
          <w:bCs w:val="0"/>
          <w:sz w:val="22"/>
          <w:szCs w:val="22"/>
        </w:rPr>
        <w:t xml:space="preserve"> v</w:t>
      </w:r>
      <w:r w:rsidR="0098591E">
        <w:rPr>
          <w:b w:val="0"/>
          <w:bCs w:val="0"/>
          <w:sz w:val="22"/>
          <w:szCs w:val="22"/>
        </w:rPr>
        <w:t> </w:t>
      </w:r>
      <w:r w:rsidRPr="00291A43">
        <w:rPr>
          <w:b w:val="0"/>
          <w:bCs w:val="0"/>
          <w:sz w:val="22"/>
          <w:szCs w:val="22"/>
        </w:rPr>
        <w:t xml:space="preserve">důsledku důvodů daných výlučně na straně </w:t>
      </w:r>
      <w:r w:rsidR="00910E34">
        <w:rPr>
          <w:b w:val="0"/>
          <w:bCs w:val="0"/>
          <w:sz w:val="22"/>
          <w:szCs w:val="22"/>
        </w:rPr>
        <w:t>Objednatel</w:t>
      </w:r>
      <w:r w:rsidRPr="00291A43">
        <w:rPr>
          <w:b w:val="0"/>
          <w:bCs w:val="0"/>
          <w:sz w:val="22"/>
          <w:szCs w:val="22"/>
        </w:rPr>
        <w:t xml:space="preserve">e, má </w:t>
      </w:r>
      <w:r w:rsidR="00910E34">
        <w:rPr>
          <w:b w:val="0"/>
          <w:bCs w:val="0"/>
          <w:sz w:val="22"/>
          <w:szCs w:val="22"/>
        </w:rPr>
        <w:t>Zhotovitel</w:t>
      </w:r>
      <w:r w:rsidRPr="00291A43">
        <w:rPr>
          <w:b w:val="0"/>
          <w:bCs w:val="0"/>
          <w:sz w:val="22"/>
          <w:szCs w:val="22"/>
        </w:rPr>
        <w:t xml:space="preserve"> právo na přiměřené prodloužení doby plnění </w:t>
      </w:r>
      <w:r w:rsidR="00AA103F">
        <w:rPr>
          <w:b w:val="0"/>
          <w:bCs w:val="0"/>
          <w:sz w:val="22"/>
          <w:szCs w:val="22"/>
        </w:rPr>
        <w:t>Díla</w:t>
      </w:r>
      <w:r w:rsidRPr="00291A43">
        <w:rPr>
          <w:b w:val="0"/>
          <w:bCs w:val="0"/>
          <w:sz w:val="22"/>
          <w:szCs w:val="22"/>
        </w:rPr>
        <w:t xml:space="preserve"> či jeho části, a to o dobu, o kterou bylo plnění </w:t>
      </w:r>
      <w:r w:rsidR="00AA103F">
        <w:rPr>
          <w:b w:val="0"/>
          <w:bCs w:val="0"/>
          <w:sz w:val="22"/>
          <w:szCs w:val="22"/>
        </w:rPr>
        <w:t>Díla</w:t>
      </w:r>
      <w:r w:rsidRPr="00291A43">
        <w:rPr>
          <w:b w:val="0"/>
          <w:bCs w:val="0"/>
          <w:sz w:val="22"/>
          <w:szCs w:val="22"/>
        </w:rPr>
        <w:t xml:space="preserve"> či jeho části takto prodlouženo.</w:t>
      </w:r>
      <w:bookmarkEnd w:id="5"/>
    </w:p>
    <w:p w14:paraId="4C1D2E54" w14:textId="77777777" w:rsidR="00211130" w:rsidRPr="0094512B" w:rsidRDefault="00211130" w:rsidP="00E01CDE">
      <w:pPr>
        <w:pStyle w:val="Nadpis1"/>
      </w:pPr>
      <w:r w:rsidRPr="0094512B">
        <w:t>Platební podmínky, fakturace, režim přenesení daňové povinnosti</w:t>
      </w:r>
    </w:p>
    <w:p w14:paraId="16871F50" w14:textId="5876BFF7" w:rsidR="00104874" w:rsidRPr="00291A43" w:rsidRDefault="00910E34" w:rsidP="00104874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Objednatel</w:t>
      </w:r>
      <w:r w:rsidR="00104874" w:rsidRPr="00291A43">
        <w:rPr>
          <w:b w:val="0"/>
          <w:bCs w:val="0"/>
          <w:sz w:val="22"/>
          <w:szCs w:val="22"/>
        </w:rPr>
        <w:t xml:space="preserve"> nebude před zahájením prací poskytovat zálohy. Splatnost faktur je smluvními stranami dohodnuta na 21 kalendářních </w:t>
      </w:r>
      <w:r w:rsidR="006B36D7">
        <w:rPr>
          <w:b w:val="0"/>
          <w:bCs w:val="0"/>
          <w:sz w:val="22"/>
          <w:szCs w:val="22"/>
        </w:rPr>
        <w:t>dnů</w:t>
      </w:r>
      <w:r w:rsidR="00104874" w:rsidRPr="00291A43">
        <w:rPr>
          <w:b w:val="0"/>
          <w:bCs w:val="0"/>
          <w:sz w:val="22"/>
          <w:szCs w:val="22"/>
        </w:rPr>
        <w:t xml:space="preserve"> ode dne řádného předání faktury </w:t>
      </w:r>
      <w:r>
        <w:rPr>
          <w:b w:val="0"/>
          <w:bCs w:val="0"/>
          <w:sz w:val="22"/>
          <w:szCs w:val="22"/>
        </w:rPr>
        <w:t>Zhotovitelem</w:t>
      </w:r>
      <w:r w:rsidR="00104874" w:rsidRPr="00291A43">
        <w:rPr>
          <w:b w:val="0"/>
          <w:bCs w:val="0"/>
          <w:sz w:val="22"/>
          <w:szCs w:val="22"/>
        </w:rPr>
        <w:t xml:space="preserve"> </w:t>
      </w:r>
      <w:r>
        <w:rPr>
          <w:b w:val="0"/>
          <w:bCs w:val="0"/>
          <w:sz w:val="22"/>
          <w:szCs w:val="22"/>
        </w:rPr>
        <w:t>Objednateli</w:t>
      </w:r>
      <w:r w:rsidR="00104874" w:rsidRPr="00291A43">
        <w:rPr>
          <w:b w:val="0"/>
          <w:bCs w:val="0"/>
          <w:sz w:val="22"/>
          <w:szCs w:val="22"/>
        </w:rPr>
        <w:t>. Platební styk bude prováděn bezhotovostním způsobem placením z</w:t>
      </w:r>
      <w:r w:rsidR="0098591E">
        <w:rPr>
          <w:b w:val="0"/>
          <w:bCs w:val="0"/>
          <w:sz w:val="22"/>
          <w:szCs w:val="22"/>
        </w:rPr>
        <w:t> </w:t>
      </w:r>
      <w:r w:rsidR="00104874" w:rsidRPr="00291A43">
        <w:rPr>
          <w:b w:val="0"/>
          <w:bCs w:val="0"/>
          <w:sz w:val="22"/>
          <w:szCs w:val="22"/>
        </w:rPr>
        <w:t xml:space="preserve">účtu </w:t>
      </w:r>
      <w:r>
        <w:rPr>
          <w:b w:val="0"/>
          <w:bCs w:val="0"/>
          <w:sz w:val="22"/>
          <w:szCs w:val="22"/>
        </w:rPr>
        <w:t>Objednatel</w:t>
      </w:r>
      <w:r w:rsidR="00104874" w:rsidRPr="00291A43">
        <w:rPr>
          <w:b w:val="0"/>
          <w:bCs w:val="0"/>
          <w:sz w:val="22"/>
          <w:szCs w:val="22"/>
        </w:rPr>
        <w:t xml:space="preserve">e na účet </w:t>
      </w:r>
      <w:r>
        <w:rPr>
          <w:b w:val="0"/>
          <w:bCs w:val="0"/>
          <w:sz w:val="22"/>
          <w:szCs w:val="22"/>
        </w:rPr>
        <w:t>Zhotovitel</w:t>
      </w:r>
      <w:r w:rsidR="00104874" w:rsidRPr="00291A43">
        <w:rPr>
          <w:b w:val="0"/>
          <w:bCs w:val="0"/>
          <w:sz w:val="22"/>
          <w:szCs w:val="22"/>
        </w:rPr>
        <w:t>e.</w:t>
      </w:r>
    </w:p>
    <w:p w14:paraId="58C90EE3" w14:textId="2510A76C" w:rsidR="00104874" w:rsidRPr="005F1A87" w:rsidRDefault="00910E34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Zhotovitel</w:t>
      </w:r>
      <w:r w:rsidR="00104874" w:rsidRPr="005F1A87">
        <w:rPr>
          <w:b w:val="0"/>
          <w:bCs w:val="0"/>
          <w:sz w:val="22"/>
          <w:szCs w:val="22"/>
        </w:rPr>
        <w:t xml:space="preserve"> bude zadavateli fakturovat práce a dodávky na základě dílčích faktur vystavených </w:t>
      </w:r>
      <w:r>
        <w:rPr>
          <w:b w:val="0"/>
          <w:bCs w:val="0"/>
          <w:sz w:val="22"/>
          <w:szCs w:val="22"/>
        </w:rPr>
        <w:t>Zhotovitelem</w:t>
      </w:r>
      <w:r w:rsidR="00104874" w:rsidRPr="005F1A87">
        <w:rPr>
          <w:b w:val="0"/>
          <w:bCs w:val="0"/>
          <w:sz w:val="22"/>
          <w:szCs w:val="22"/>
        </w:rPr>
        <w:t xml:space="preserve"> za interval účtování, který je 1x za měsíc. </w:t>
      </w:r>
      <w:r>
        <w:rPr>
          <w:b w:val="0"/>
          <w:bCs w:val="0"/>
          <w:sz w:val="22"/>
          <w:szCs w:val="22"/>
        </w:rPr>
        <w:t>Zhotovitel</w:t>
      </w:r>
      <w:r w:rsidR="00104874" w:rsidRPr="005F1A87">
        <w:rPr>
          <w:b w:val="0"/>
          <w:bCs w:val="0"/>
          <w:sz w:val="22"/>
          <w:szCs w:val="22"/>
        </w:rPr>
        <w:t xml:space="preserve"> předloží nejpozději do 5</w:t>
      </w:r>
      <w:r w:rsidR="0098591E">
        <w:rPr>
          <w:b w:val="0"/>
          <w:bCs w:val="0"/>
          <w:sz w:val="22"/>
          <w:szCs w:val="22"/>
        </w:rPr>
        <w:t xml:space="preserve"> (slovy: pěti)</w:t>
      </w:r>
      <w:r w:rsidR="00104874" w:rsidRPr="005F1A87">
        <w:rPr>
          <w:b w:val="0"/>
          <w:bCs w:val="0"/>
          <w:sz w:val="22"/>
          <w:szCs w:val="22"/>
        </w:rPr>
        <w:t xml:space="preserve"> kalendářních dnů od uplynutí příslušného intervalu účtování, zjišťovací protokol obsahující výčet veškerých provedených prací od začátku stavby a v příslušném období skutečně provedené práce na prováděném díle.</w:t>
      </w:r>
    </w:p>
    <w:p w14:paraId="344CF79A" w14:textId="622D6318" w:rsidR="00104874" w:rsidRPr="005F1A87" w:rsidRDefault="00910E34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Objednatel</w:t>
      </w:r>
      <w:r w:rsidR="00104874" w:rsidRPr="005F1A87">
        <w:rPr>
          <w:b w:val="0"/>
          <w:bCs w:val="0"/>
          <w:sz w:val="22"/>
          <w:szCs w:val="22"/>
        </w:rPr>
        <w:t xml:space="preserve"> se zavazuje vyžádat eventu</w:t>
      </w:r>
      <w:r w:rsidR="00104874">
        <w:rPr>
          <w:b w:val="0"/>
          <w:bCs w:val="0"/>
          <w:sz w:val="22"/>
          <w:szCs w:val="22"/>
        </w:rPr>
        <w:t>á</w:t>
      </w:r>
      <w:r w:rsidR="00104874" w:rsidRPr="005F1A87">
        <w:rPr>
          <w:b w:val="0"/>
          <w:bCs w:val="0"/>
          <w:sz w:val="22"/>
          <w:szCs w:val="22"/>
        </w:rPr>
        <w:t xml:space="preserve">lní zdůvodnění nebo vyjasnění pochybných či vadných částí zjišťovacího protokolu u </w:t>
      </w:r>
      <w:r>
        <w:rPr>
          <w:b w:val="0"/>
          <w:bCs w:val="0"/>
          <w:sz w:val="22"/>
          <w:szCs w:val="22"/>
        </w:rPr>
        <w:t>Zhotovitel</w:t>
      </w:r>
      <w:r w:rsidR="00104874" w:rsidRPr="005F1A87">
        <w:rPr>
          <w:b w:val="0"/>
          <w:bCs w:val="0"/>
          <w:sz w:val="22"/>
          <w:szCs w:val="22"/>
        </w:rPr>
        <w:t xml:space="preserve">e nejpozději do 5 </w:t>
      </w:r>
      <w:r w:rsidR="007318E1">
        <w:rPr>
          <w:b w:val="0"/>
          <w:bCs w:val="0"/>
          <w:sz w:val="22"/>
          <w:szCs w:val="22"/>
        </w:rPr>
        <w:t>pracovních</w:t>
      </w:r>
      <w:r w:rsidR="00104874" w:rsidRPr="005F1A87">
        <w:rPr>
          <w:b w:val="0"/>
          <w:bCs w:val="0"/>
          <w:sz w:val="22"/>
          <w:szCs w:val="22"/>
        </w:rPr>
        <w:t xml:space="preserve"> dnů od jeho převzetí.</w:t>
      </w:r>
    </w:p>
    <w:p w14:paraId="07C3A052" w14:textId="6A320668" w:rsidR="00104874" w:rsidRPr="005F1A87" w:rsidRDefault="00910E34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Objednatel</w:t>
      </w:r>
      <w:r w:rsidR="00104874" w:rsidRPr="005F1A87">
        <w:rPr>
          <w:b w:val="0"/>
          <w:bCs w:val="0"/>
          <w:sz w:val="22"/>
          <w:szCs w:val="22"/>
        </w:rPr>
        <w:t xml:space="preserve"> uhradí </w:t>
      </w:r>
      <w:r>
        <w:rPr>
          <w:b w:val="0"/>
          <w:bCs w:val="0"/>
          <w:sz w:val="22"/>
          <w:szCs w:val="22"/>
        </w:rPr>
        <w:t>Zhotoviteli</w:t>
      </w:r>
      <w:r w:rsidR="00104874" w:rsidRPr="005F1A87">
        <w:rPr>
          <w:b w:val="0"/>
          <w:bCs w:val="0"/>
          <w:sz w:val="22"/>
          <w:szCs w:val="22"/>
        </w:rPr>
        <w:t xml:space="preserve"> veškeré daňové doklady</w:t>
      </w:r>
      <w:r w:rsidR="00666ACB">
        <w:rPr>
          <w:b w:val="0"/>
          <w:bCs w:val="0"/>
          <w:sz w:val="22"/>
          <w:szCs w:val="22"/>
        </w:rPr>
        <w:t xml:space="preserve"> postupnými platbami</w:t>
      </w:r>
      <w:r w:rsidR="00104874" w:rsidRPr="005F1A87">
        <w:rPr>
          <w:b w:val="0"/>
          <w:bCs w:val="0"/>
          <w:sz w:val="22"/>
          <w:szCs w:val="22"/>
        </w:rPr>
        <w:t xml:space="preserve"> až do výše 90 % sjednané ceny. Zbývající část, tj. 10 % ze sjednané ceny </w:t>
      </w:r>
      <w:r w:rsidR="00AA103F">
        <w:rPr>
          <w:b w:val="0"/>
          <w:bCs w:val="0"/>
          <w:sz w:val="22"/>
          <w:szCs w:val="22"/>
        </w:rPr>
        <w:t>Díla</w:t>
      </w:r>
      <w:r w:rsidR="003D7CE3">
        <w:rPr>
          <w:b w:val="0"/>
          <w:bCs w:val="0"/>
          <w:sz w:val="22"/>
          <w:szCs w:val="22"/>
        </w:rPr>
        <w:t>,</w:t>
      </w:r>
      <w:r w:rsidR="00104874" w:rsidRPr="005F1A87">
        <w:rPr>
          <w:b w:val="0"/>
          <w:bCs w:val="0"/>
          <w:sz w:val="22"/>
          <w:szCs w:val="22"/>
        </w:rPr>
        <w:t xml:space="preserve"> uhradí </w:t>
      </w:r>
      <w:r>
        <w:rPr>
          <w:b w:val="0"/>
          <w:bCs w:val="0"/>
          <w:sz w:val="22"/>
          <w:szCs w:val="22"/>
        </w:rPr>
        <w:t>Objednatel</w:t>
      </w:r>
      <w:r w:rsidR="00104874" w:rsidRPr="005F1A87">
        <w:rPr>
          <w:b w:val="0"/>
          <w:bCs w:val="0"/>
          <w:sz w:val="22"/>
          <w:szCs w:val="22"/>
        </w:rPr>
        <w:t xml:space="preserve"> </w:t>
      </w:r>
      <w:r>
        <w:rPr>
          <w:b w:val="0"/>
          <w:bCs w:val="0"/>
          <w:sz w:val="22"/>
          <w:szCs w:val="22"/>
        </w:rPr>
        <w:t>Zhotoviteli</w:t>
      </w:r>
      <w:r w:rsidR="00104874" w:rsidRPr="005F1A87">
        <w:rPr>
          <w:b w:val="0"/>
          <w:bCs w:val="0"/>
          <w:sz w:val="22"/>
          <w:szCs w:val="22"/>
        </w:rPr>
        <w:t xml:space="preserve"> po předání a převzetí dokončeného </w:t>
      </w:r>
      <w:r w:rsidR="00AA103F">
        <w:rPr>
          <w:b w:val="0"/>
          <w:bCs w:val="0"/>
          <w:sz w:val="22"/>
          <w:szCs w:val="22"/>
        </w:rPr>
        <w:t>Díla</w:t>
      </w:r>
      <w:r w:rsidR="00104874" w:rsidRPr="005F1A87">
        <w:rPr>
          <w:b w:val="0"/>
          <w:bCs w:val="0"/>
          <w:sz w:val="22"/>
          <w:szCs w:val="22"/>
        </w:rPr>
        <w:t xml:space="preserve"> a po odstranění všech zjištěných závad a nedodělků na základě vystaveného daňového dokladu.</w:t>
      </w:r>
    </w:p>
    <w:p w14:paraId="293EA42F" w14:textId="77777777" w:rsidR="00EF534B" w:rsidRPr="00E12ADA" w:rsidRDefault="00EF534B" w:rsidP="00EF534B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 w:rsidRPr="00E12ADA">
        <w:rPr>
          <w:b w:val="0"/>
          <w:bCs w:val="0"/>
          <w:sz w:val="22"/>
          <w:szCs w:val="22"/>
        </w:rPr>
        <w:t>Objednatel prohlašuje, že ve smlouvě uvedený předmět pořizuje výlučně pro plnění, které není předmětem daně a není tedy v postavení osoby povinné k dani. V tomto případě se neuplatní režim přenesené daňové povinnosti dle § 92a až § 92f zákona č. 235/2004 Sb., o dani z přidané hodnoty ve znění pozdějších předpisů.</w:t>
      </w:r>
    </w:p>
    <w:p w14:paraId="632D64AE" w14:textId="77777777" w:rsidR="00EF534B" w:rsidRPr="00323F20" w:rsidRDefault="00EF534B" w:rsidP="00EF534B">
      <w:pPr>
        <w:pStyle w:val="Zhlav"/>
      </w:pPr>
      <w:r w:rsidRPr="00323F20">
        <w:lastRenderedPageBreak/>
        <w:t>Zhotovitel prohlašuje že:</w:t>
      </w:r>
    </w:p>
    <w:p w14:paraId="5F7C5D99" w14:textId="77777777" w:rsidR="00EF534B" w:rsidRPr="00323F20" w:rsidRDefault="00EF534B" w:rsidP="00EF534B">
      <w:pPr>
        <w:pStyle w:val="Zhlav"/>
      </w:pPr>
      <w:r w:rsidRPr="00323F20">
        <w:t>- úplata za zdanitelné plnění dle této smlouvy není odchylná od obvyklé ceny,</w:t>
      </w:r>
    </w:p>
    <w:p w14:paraId="411F901F" w14:textId="77777777" w:rsidR="00EF534B" w:rsidRPr="00323F20" w:rsidRDefault="00EF534B" w:rsidP="00EF534B">
      <w:pPr>
        <w:pStyle w:val="Zhlav"/>
      </w:pPr>
      <w:r w:rsidRPr="00323F20">
        <w:t>- nemá v úmyslu nezaplatit daň z přidané hodnoty uvedenou na daňovém dokladu a nedostal se úmyslně do postavení, kdy nemůže daň zaplatit, ani mu takové postavení nehrozí a nedojde ke zkrácení daně, nebo vylákání daňové výhody,</w:t>
      </w:r>
    </w:p>
    <w:p w14:paraId="72E8D16C" w14:textId="77777777" w:rsidR="00EF534B" w:rsidRPr="00323F20" w:rsidRDefault="00EF534B" w:rsidP="00EF534B">
      <w:pPr>
        <w:pStyle w:val="Zhlav"/>
      </w:pPr>
      <w:r w:rsidRPr="00323F20">
        <w:t>- není nespolehlivým plátcem daně z přidané hodnoty,</w:t>
      </w:r>
    </w:p>
    <w:p w14:paraId="68B7061B" w14:textId="77777777" w:rsidR="00EF534B" w:rsidRPr="00323F20" w:rsidRDefault="00EF534B" w:rsidP="00EF534B">
      <w:pPr>
        <w:pStyle w:val="Zhlav"/>
      </w:pPr>
      <w:r w:rsidRPr="00323F20">
        <w:t>- jím uvedený bankovní účet na daňovém dokladu je zveřejněn v registru bankovních účtů vedený daňovou správou.</w:t>
      </w:r>
    </w:p>
    <w:p w14:paraId="50722CF9" w14:textId="77777777" w:rsidR="00EF534B" w:rsidRPr="00323F20" w:rsidRDefault="00EF534B" w:rsidP="00EF534B">
      <w:pPr>
        <w:pStyle w:val="Zhlav"/>
      </w:pPr>
      <w:r w:rsidRPr="00323F20">
        <w:t>Jestliže se Zhotovitel, tj. poskytovatel zdanitelného plnění dle této smlouvy, tj. plátce daně z přidané hodnoty, stane nespolehlivým plátcem, či se dostane do finančních potíží a nebude z jakýchkoliv důvodů schopen uhradit svoje daňové závazky vůči státu, je povinen o tom neprodleně informovat Objednatele, tj. příjemce zdanitelného plnění dle této smlouvy, a to písemnou formou.</w:t>
      </w:r>
    </w:p>
    <w:p w14:paraId="47342D44" w14:textId="77777777" w:rsidR="00EF534B" w:rsidRPr="00323F20" w:rsidRDefault="00EF534B" w:rsidP="00EF534B">
      <w:pPr>
        <w:pStyle w:val="Zhlav"/>
      </w:pPr>
      <w:r w:rsidRPr="00323F20">
        <w:t>Objednatel je ve všech případech oprávněn využít tzv. zvláštní způsob zajištění daně dle § 109a zákona č. 235/2004 Sb., o dani z přidané hodnoty, ve znění pozdějších předpisů.</w:t>
      </w:r>
    </w:p>
    <w:p w14:paraId="0FF2BA0C" w14:textId="31ED116E" w:rsidR="00104874" w:rsidRPr="00E12ADA" w:rsidRDefault="00104874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 w:rsidRPr="00E12ADA">
        <w:rPr>
          <w:b w:val="0"/>
          <w:bCs w:val="0"/>
          <w:sz w:val="22"/>
          <w:szCs w:val="22"/>
        </w:rPr>
        <w:t xml:space="preserve">Faktura musí splňovat předepsané náležitosti daňového dokladu ve smyslu § 29 zákona č. 235/2004 Sb., o dani z přidané hodnoty, v účinném znění. Faktura vystavená </w:t>
      </w:r>
      <w:r w:rsidR="00910E34" w:rsidRPr="00E12ADA">
        <w:rPr>
          <w:b w:val="0"/>
          <w:bCs w:val="0"/>
          <w:sz w:val="22"/>
          <w:szCs w:val="22"/>
        </w:rPr>
        <w:t>Zhotovitelem</w:t>
      </w:r>
      <w:r w:rsidRPr="00E12ADA">
        <w:rPr>
          <w:b w:val="0"/>
          <w:bCs w:val="0"/>
          <w:sz w:val="22"/>
          <w:szCs w:val="22"/>
        </w:rPr>
        <w:t xml:space="preserve"> nebude obsahovat výši daně, ale pouze sazbu daně a sdělení, že je postupováno v režimu přenesení daňové povinnosti. Výsledná částka k úhradě musí být na faktuře vždy zaokrouhlena na celé Kč dolů. Nedílnou součástí faktury bude Zjišťovací protokol včetně Soupisu provedených prací, odsouhlasený </w:t>
      </w:r>
      <w:r w:rsidR="00910E34" w:rsidRPr="00E12ADA">
        <w:rPr>
          <w:b w:val="0"/>
          <w:bCs w:val="0"/>
          <w:sz w:val="22"/>
          <w:szCs w:val="22"/>
        </w:rPr>
        <w:t>Objednatelem</w:t>
      </w:r>
      <w:r w:rsidRPr="00E12ADA">
        <w:rPr>
          <w:b w:val="0"/>
          <w:bCs w:val="0"/>
          <w:sz w:val="22"/>
          <w:szCs w:val="22"/>
        </w:rPr>
        <w:t xml:space="preserve"> a jeho technickým dozorem.</w:t>
      </w:r>
    </w:p>
    <w:p w14:paraId="189AE91A" w14:textId="77777777" w:rsidR="00104874" w:rsidRPr="00E12ADA" w:rsidRDefault="00104874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 w:rsidRPr="00E12ADA">
        <w:rPr>
          <w:b w:val="0"/>
          <w:bCs w:val="0"/>
          <w:sz w:val="22"/>
          <w:szCs w:val="22"/>
        </w:rPr>
        <w:t>Pozastávky budou vypočítávány ze základu daně (bez DPH). Na fakturách, kde budou pozastávky uvedeny, se finančnímu úřadu odvede najednou celá vyčíslená daň z přidané hodnoty.</w:t>
      </w:r>
    </w:p>
    <w:p w14:paraId="09ED4AD0" w14:textId="1A2EB1DC" w:rsidR="00104874" w:rsidRDefault="00104874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 w:rsidRPr="00291A43">
        <w:rPr>
          <w:b w:val="0"/>
          <w:bCs w:val="0"/>
          <w:sz w:val="22"/>
          <w:szCs w:val="22"/>
        </w:rPr>
        <w:t xml:space="preserve">V případě, že daňový účetní doklad (faktura) nebude obsahovat náležitosti výše uvedené nebo k němu nebudou přiloženy řádné doklady (přílohy) smlouvou vyžadované, je </w:t>
      </w:r>
      <w:r w:rsidR="00910E34">
        <w:rPr>
          <w:b w:val="0"/>
          <w:bCs w:val="0"/>
          <w:sz w:val="22"/>
          <w:szCs w:val="22"/>
        </w:rPr>
        <w:t>Objednatel</w:t>
      </w:r>
      <w:r w:rsidRPr="00291A43">
        <w:rPr>
          <w:b w:val="0"/>
          <w:bCs w:val="0"/>
          <w:sz w:val="22"/>
          <w:szCs w:val="22"/>
        </w:rPr>
        <w:t xml:space="preserve"> oprávněn vrátit jej </w:t>
      </w:r>
      <w:r w:rsidR="00910E34">
        <w:rPr>
          <w:b w:val="0"/>
          <w:bCs w:val="0"/>
          <w:sz w:val="22"/>
          <w:szCs w:val="22"/>
        </w:rPr>
        <w:t>Zhotoviteli</w:t>
      </w:r>
      <w:r w:rsidRPr="00291A43">
        <w:rPr>
          <w:b w:val="0"/>
          <w:bCs w:val="0"/>
          <w:sz w:val="22"/>
          <w:szCs w:val="22"/>
        </w:rPr>
        <w:t xml:space="preserve"> a požadovat vystavení nového řádného daňového účetního dokladu (faktury); právo vrátit tento doklad </w:t>
      </w:r>
      <w:r w:rsidR="00910E34">
        <w:rPr>
          <w:b w:val="0"/>
          <w:bCs w:val="0"/>
          <w:sz w:val="22"/>
          <w:szCs w:val="22"/>
        </w:rPr>
        <w:t>Zhotoviteli</w:t>
      </w:r>
      <w:r w:rsidRPr="00291A43">
        <w:rPr>
          <w:b w:val="0"/>
          <w:bCs w:val="0"/>
          <w:sz w:val="22"/>
          <w:szCs w:val="22"/>
        </w:rPr>
        <w:t xml:space="preserve"> zaniká, neuplatní-li jej </w:t>
      </w:r>
      <w:r w:rsidR="00910E34">
        <w:rPr>
          <w:b w:val="0"/>
          <w:bCs w:val="0"/>
          <w:sz w:val="22"/>
          <w:szCs w:val="22"/>
        </w:rPr>
        <w:t>Objednatel</w:t>
      </w:r>
      <w:r w:rsidRPr="00291A43">
        <w:rPr>
          <w:b w:val="0"/>
          <w:bCs w:val="0"/>
          <w:sz w:val="22"/>
          <w:szCs w:val="22"/>
        </w:rPr>
        <w:t xml:space="preserve"> do dvaceti pracovních dnů ode dne doručení takového dokladu </w:t>
      </w:r>
      <w:r w:rsidR="00910E34">
        <w:rPr>
          <w:b w:val="0"/>
          <w:bCs w:val="0"/>
          <w:sz w:val="22"/>
          <w:szCs w:val="22"/>
        </w:rPr>
        <w:t>Zhotovitelem</w:t>
      </w:r>
      <w:r w:rsidRPr="00291A43">
        <w:rPr>
          <w:b w:val="0"/>
          <w:bCs w:val="0"/>
          <w:sz w:val="22"/>
          <w:szCs w:val="22"/>
        </w:rPr>
        <w:t xml:space="preserve">. Počínaje dnem doručení opraveného daňového účetního dokladu (faktury) </w:t>
      </w:r>
      <w:r w:rsidR="00910E34">
        <w:rPr>
          <w:b w:val="0"/>
          <w:bCs w:val="0"/>
          <w:sz w:val="22"/>
          <w:szCs w:val="22"/>
        </w:rPr>
        <w:t>Objednateli</w:t>
      </w:r>
      <w:r w:rsidRPr="00291A43">
        <w:rPr>
          <w:b w:val="0"/>
          <w:bCs w:val="0"/>
          <w:sz w:val="22"/>
          <w:szCs w:val="22"/>
        </w:rPr>
        <w:t xml:space="preserve"> začne plynout nová lhůta splatnosti. </w:t>
      </w:r>
      <w:r w:rsidR="00910E34">
        <w:rPr>
          <w:b w:val="0"/>
          <w:bCs w:val="0"/>
          <w:sz w:val="22"/>
          <w:szCs w:val="22"/>
        </w:rPr>
        <w:t>Zhotovitel</w:t>
      </w:r>
      <w:r w:rsidRPr="00291A43">
        <w:rPr>
          <w:b w:val="0"/>
          <w:bCs w:val="0"/>
          <w:sz w:val="22"/>
          <w:szCs w:val="22"/>
        </w:rPr>
        <w:t xml:space="preserve"> je však povinen opravit vady dokladu anebo doklad doplnit o smlouvou požadované přílohy, je-li k tomu </w:t>
      </w:r>
      <w:r w:rsidR="00910E34">
        <w:rPr>
          <w:b w:val="0"/>
          <w:bCs w:val="0"/>
          <w:sz w:val="22"/>
          <w:szCs w:val="22"/>
        </w:rPr>
        <w:t>Objednatelem</w:t>
      </w:r>
      <w:r w:rsidRPr="00291A43">
        <w:rPr>
          <w:b w:val="0"/>
          <w:bCs w:val="0"/>
          <w:sz w:val="22"/>
          <w:szCs w:val="22"/>
        </w:rPr>
        <w:t xml:space="preserve"> dodatečně vyzván i po lhůtě výše uvedené s tím, že však takováto výzva nemá účinky spojené s vrácením daňového účetního dokladu (faktury) dle tohoto odstavce.</w:t>
      </w:r>
    </w:p>
    <w:p w14:paraId="6F5BC229" w14:textId="5092F089" w:rsidR="0054745D" w:rsidRPr="0054745D" w:rsidRDefault="00910E34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Zhotovitel</w:t>
      </w:r>
      <w:r w:rsidR="0054745D" w:rsidRPr="0054745D">
        <w:rPr>
          <w:b w:val="0"/>
          <w:bCs w:val="0"/>
          <w:sz w:val="22"/>
          <w:szCs w:val="22"/>
        </w:rPr>
        <w:t xml:space="preserve"> prohlašuje, že ke dni podpisu smlouvy není evidován jako nespolehlivý plátce a pokud se </w:t>
      </w:r>
      <w:r>
        <w:rPr>
          <w:b w:val="0"/>
          <w:bCs w:val="0"/>
          <w:sz w:val="22"/>
          <w:szCs w:val="22"/>
        </w:rPr>
        <w:t>Zhotovitel</w:t>
      </w:r>
      <w:r w:rsidR="0054745D" w:rsidRPr="0054745D">
        <w:rPr>
          <w:b w:val="0"/>
          <w:bCs w:val="0"/>
          <w:sz w:val="22"/>
          <w:szCs w:val="22"/>
        </w:rPr>
        <w:t xml:space="preserve"> stane nespolehlivým plátcem, hodnota plnění odpovídající dani bude hrazena </w:t>
      </w:r>
      <w:r>
        <w:rPr>
          <w:b w:val="0"/>
          <w:bCs w:val="0"/>
          <w:sz w:val="22"/>
          <w:szCs w:val="22"/>
        </w:rPr>
        <w:t>Objednatelem</w:t>
      </w:r>
      <w:r w:rsidR="0054745D" w:rsidRPr="0054745D">
        <w:rPr>
          <w:b w:val="0"/>
          <w:bCs w:val="0"/>
          <w:sz w:val="22"/>
          <w:szCs w:val="22"/>
        </w:rPr>
        <w:t xml:space="preserve"> přímo na účet správce daně v režimu podle §109a Zákona o DPH. Pokud se </w:t>
      </w:r>
      <w:r>
        <w:rPr>
          <w:b w:val="0"/>
          <w:bCs w:val="0"/>
          <w:sz w:val="22"/>
          <w:szCs w:val="22"/>
        </w:rPr>
        <w:t>Zhotovitel</w:t>
      </w:r>
      <w:r w:rsidR="0054745D" w:rsidRPr="0054745D">
        <w:rPr>
          <w:b w:val="0"/>
          <w:bCs w:val="0"/>
          <w:sz w:val="22"/>
          <w:szCs w:val="22"/>
        </w:rPr>
        <w:t xml:space="preserve"> stane nespolehlivým plátcem, je povinen tuto skutečnost bezodkladně oznámit </w:t>
      </w:r>
      <w:r>
        <w:rPr>
          <w:b w:val="0"/>
          <w:bCs w:val="0"/>
          <w:sz w:val="22"/>
          <w:szCs w:val="22"/>
        </w:rPr>
        <w:t>Objednateli</w:t>
      </w:r>
      <w:r w:rsidR="0054745D" w:rsidRPr="0054745D">
        <w:rPr>
          <w:b w:val="0"/>
          <w:bCs w:val="0"/>
          <w:sz w:val="22"/>
          <w:szCs w:val="22"/>
        </w:rPr>
        <w:t>.</w:t>
      </w:r>
    </w:p>
    <w:p w14:paraId="2E348C5E" w14:textId="754741ED" w:rsidR="00104874" w:rsidRPr="00291A43" w:rsidRDefault="00104874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 w:rsidRPr="00291A43">
        <w:rPr>
          <w:b w:val="0"/>
          <w:bCs w:val="0"/>
          <w:sz w:val="22"/>
          <w:szCs w:val="22"/>
        </w:rPr>
        <w:t xml:space="preserve">Pokud se na díle vyskytnou Vícepráce, s jejichž provedením </w:t>
      </w:r>
      <w:r w:rsidR="00910E34">
        <w:rPr>
          <w:b w:val="0"/>
          <w:bCs w:val="0"/>
          <w:sz w:val="22"/>
          <w:szCs w:val="22"/>
        </w:rPr>
        <w:t>Objednatel</w:t>
      </w:r>
      <w:r w:rsidRPr="00291A43">
        <w:rPr>
          <w:b w:val="0"/>
          <w:bCs w:val="0"/>
          <w:sz w:val="22"/>
          <w:szCs w:val="22"/>
        </w:rPr>
        <w:t xml:space="preserve"> souhlasí, musí být jejich cena fakturována samostatně. Faktura za vícepráce musí, kromě jiných, výše uvedených náležitostí faktury, obsahovat i odkaz na dokument, kterým byly Vícepráce sjednány a odsouhlaseny.</w:t>
      </w:r>
    </w:p>
    <w:p w14:paraId="30F9B429" w14:textId="77777777" w:rsidR="00211130" w:rsidRPr="0094512B" w:rsidRDefault="00211130" w:rsidP="00F4518A">
      <w:pPr>
        <w:pStyle w:val="Nadpis1"/>
        <w:jc w:val="both"/>
      </w:pPr>
      <w:r w:rsidRPr="0094512B">
        <w:t>Majetkové sankce, smluvní pokuty</w:t>
      </w:r>
    </w:p>
    <w:p w14:paraId="768163B4" w14:textId="4CCAF957" w:rsidR="00211130" w:rsidRPr="00291A43" w:rsidRDefault="00211130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 w:rsidRPr="00291A43">
        <w:rPr>
          <w:b w:val="0"/>
          <w:bCs w:val="0"/>
          <w:sz w:val="22"/>
          <w:szCs w:val="22"/>
        </w:rPr>
        <w:t xml:space="preserve">Smluvní strany se dohodly, že </w:t>
      </w:r>
      <w:r w:rsidR="00910E34">
        <w:rPr>
          <w:b w:val="0"/>
          <w:bCs w:val="0"/>
          <w:sz w:val="22"/>
          <w:szCs w:val="22"/>
        </w:rPr>
        <w:t>Zhotovitel</w:t>
      </w:r>
      <w:r w:rsidRPr="00291A43">
        <w:rPr>
          <w:b w:val="0"/>
          <w:bCs w:val="0"/>
          <w:sz w:val="22"/>
          <w:szCs w:val="22"/>
        </w:rPr>
        <w:t xml:space="preserve"> bude platit </w:t>
      </w:r>
      <w:r w:rsidR="00910E34">
        <w:rPr>
          <w:b w:val="0"/>
          <w:bCs w:val="0"/>
          <w:sz w:val="22"/>
          <w:szCs w:val="22"/>
        </w:rPr>
        <w:t>Objednateli</w:t>
      </w:r>
      <w:r w:rsidRPr="00291A43">
        <w:rPr>
          <w:b w:val="0"/>
          <w:bCs w:val="0"/>
          <w:sz w:val="22"/>
          <w:szCs w:val="22"/>
        </w:rPr>
        <w:t xml:space="preserve"> smluvní pokuty.</w:t>
      </w:r>
    </w:p>
    <w:p w14:paraId="5CDAF649" w14:textId="2C9763AF" w:rsidR="00211130" w:rsidRPr="00291A43" w:rsidRDefault="00211130" w:rsidP="00F4518A">
      <w:pPr>
        <w:pStyle w:val="Nadpis3"/>
        <w:ind w:left="0" w:firstLine="0"/>
        <w:jc w:val="both"/>
        <w:rPr>
          <w:b w:val="0"/>
          <w:bCs w:val="0"/>
          <w:sz w:val="22"/>
          <w:szCs w:val="22"/>
        </w:rPr>
      </w:pPr>
      <w:bookmarkStart w:id="6" w:name="_Za_prodlení_s"/>
      <w:bookmarkStart w:id="7" w:name="_Ref442174032"/>
      <w:bookmarkEnd w:id="6"/>
      <w:r w:rsidRPr="00291A43">
        <w:rPr>
          <w:b w:val="0"/>
          <w:bCs w:val="0"/>
          <w:sz w:val="22"/>
          <w:szCs w:val="22"/>
        </w:rPr>
        <w:t>Za prodlení s</w:t>
      </w:r>
      <w:r w:rsidR="00874CA9">
        <w:rPr>
          <w:b w:val="0"/>
          <w:bCs w:val="0"/>
          <w:sz w:val="22"/>
          <w:szCs w:val="22"/>
        </w:rPr>
        <w:t> </w:t>
      </w:r>
      <w:r w:rsidRPr="00291A43">
        <w:rPr>
          <w:b w:val="0"/>
          <w:bCs w:val="0"/>
          <w:sz w:val="22"/>
          <w:szCs w:val="22"/>
        </w:rPr>
        <w:t>termíny</w:t>
      </w:r>
      <w:r w:rsidR="00874CA9">
        <w:rPr>
          <w:b w:val="0"/>
          <w:bCs w:val="0"/>
          <w:sz w:val="22"/>
          <w:szCs w:val="22"/>
        </w:rPr>
        <w:t xml:space="preserve"> převzetí staveniště,</w:t>
      </w:r>
      <w:r w:rsidRPr="00291A43">
        <w:rPr>
          <w:b w:val="0"/>
          <w:bCs w:val="0"/>
          <w:sz w:val="22"/>
          <w:szCs w:val="22"/>
        </w:rPr>
        <w:t xml:space="preserve"> zahájení prací,</w:t>
      </w:r>
      <w:r w:rsidR="00874CA9">
        <w:rPr>
          <w:b w:val="0"/>
          <w:bCs w:val="0"/>
          <w:sz w:val="22"/>
          <w:szCs w:val="22"/>
        </w:rPr>
        <w:t xml:space="preserve"> nebo</w:t>
      </w:r>
      <w:r w:rsidRPr="00291A43">
        <w:rPr>
          <w:b w:val="0"/>
          <w:bCs w:val="0"/>
          <w:sz w:val="22"/>
          <w:szCs w:val="22"/>
        </w:rPr>
        <w:t xml:space="preserve"> předání </w:t>
      </w:r>
      <w:r w:rsidR="00AA103F">
        <w:rPr>
          <w:b w:val="0"/>
          <w:bCs w:val="0"/>
          <w:sz w:val="22"/>
          <w:szCs w:val="22"/>
        </w:rPr>
        <w:t>Díla</w:t>
      </w:r>
      <w:r w:rsidR="00874CA9">
        <w:rPr>
          <w:b w:val="0"/>
          <w:bCs w:val="0"/>
          <w:sz w:val="22"/>
          <w:szCs w:val="22"/>
        </w:rPr>
        <w:t>, tj. za prodlení</w:t>
      </w:r>
      <w:r w:rsidR="009A60C2">
        <w:rPr>
          <w:b w:val="0"/>
          <w:bCs w:val="0"/>
          <w:sz w:val="22"/>
          <w:szCs w:val="22"/>
        </w:rPr>
        <w:t xml:space="preserve"> </w:t>
      </w:r>
      <w:r w:rsidRPr="00291A43">
        <w:rPr>
          <w:b w:val="0"/>
          <w:bCs w:val="0"/>
          <w:sz w:val="22"/>
          <w:szCs w:val="22"/>
        </w:rPr>
        <w:t xml:space="preserve">v termínech dle bodu </w:t>
      </w:r>
      <w:r w:rsidR="00AB7E66">
        <w:rPr>
          <w:b w:val="0"/>
          <w:bCs w:val="0"/>
          <w:sz w:val="22"/>
          <w:szCs w:val="22"/>
        </w:rPr>
        <w:t>4.1</w:t>
      </w:r>
      <w:r w:rsidR="00874CA9">
        <w:rPr>
          <w:b w:val="0"/>
          <w:bCs w:val="0"/>
          <w:sz w:val="22"/>
          <w:szCs w:val="22"/>
        </w:rPr>
        <w:t>, 4.2 nebo 4.3</w:t>
      </w:r>
      <w:r w:rsidR="00AB7E66">
        <w:rPr>
          <w:b w:val="0"/>
          <w:bCs w:val="0"/>
          <w:sz w:val="22"/>
          <w:szCs w:val="22"/>
        </w:rPr>
        <w:t xml:space="preserve"> </w:t>
      </w:r>
      <w:r w:rsidRPr="00291A43">
        <w:rPr>
          <w:b w:val="0"/>
          <w:bCs w:val="0"/>
          <w:sz w:val="22"/>
          <w:szCs w:val="22"/>
        </w:rPr>
        <w:t xml:space="preserve">smlouvy, a to ve výši </w:t>
      </w:r>
      <w:r w:rsidR="00383729">
        <w:rPr>
          <w:b w:val="0"/>
          <w:bCs w:val="0"/>
          <w:sz w:val="22"/>
          <w:szCs w:val="22"/>
        </w:rPr>
        <w:t xml:space="preserve">0,2 </w:t>
      </w:r>
      <w:r w:rsidR="003D1749" w:rsidRPr="00291A43">
        <w:rPr>
          <w:b w:val="0"/>
          <w:bCs w:val="0"/>
          <w:sz w:val="22"/>
          <w:szCs w:val="22"/>
        </w:rPr>
        <w:t>%</w:t>
      </w:r>
      <w:r w:rsidRPr="00291A43">
        <w:rPr>
          <w:b w:val="0"/>
          <w:bCs w:val="0"/>
          <w:sz w:val="22"/>
          <w:szCs w:val="22"/>
        </w:rPr>
        <w:t xml:space="preserve"> z celkové ceny </w:t>
      </w:r>
      <w:r w:rsidR="00AA103F">
        <w:rPr>
          <w:b w:val="0"/>
          <w:bCs w:val="0"/>
          <w:sz w:val="22"/>
          <w:szCs w:val="22"/>
        </w:rPr>
        <w:t>Díla</w:t>
      </w:r>
      <w:r w:rsidRPr="00291A43">
        <w:rPr>
          <w:b w:val="0"/>
          <w:bCs w:val="0"/>
          <w:sz w:val="22"/>
          <w:szCs w:val="22"/>
        </w:rPr>
        <w:t xml:space="preserve"> včetně DPH za každý</w:t>
      </w:r>
      <w:r w:rsidR="003766F2">
        <w:rPr>
          <w:b w:val="0"/>
          <w:bCs w:val="0"/>
          <w:sz w:val="22"/>
          <w:szCs w:val="22"/>
        </w:rPr>
        <w:t xml:space="preserve"> kalendářní</w:t>
      </w:r>
      <w:r w:rsidRPr="00291A43">
        <w:rPr>
          <w:b w:val="0"/>
          <w:bCs w:val="0"/>
          <w:sz w:val="22"/>
          <w:szCs w:val="22"/>
        </w:rPr>
        <w:t xml:space="preserve"> den prodlení.</w:t>
      </w:r>
      <w:bookmarkEnd w:id="7"/>
    </w:p>
    <w:p w14:paraId="57273F23" w14:textId="64B53B24" w:rsidR="00211130" w:rsidRPr="00291A43" w:rsidRDefault="00211130" w:rsidP="00F4518A">
      <w:pPr>
        <w:pStyle w:val="Nadpis3"/>
        <w:ind w:left="0" w:firstLine="0"/>
        <w:jc w:val="both"/>
        <w:rPr>
          <w:b w:val="0"/>
          <w:bCs w:val="0"/>
          <w:sz w:val="22"/>
          <w:szCs w:val="22"/>
        </w:rPr>
      </w:pPr>
      <w:r w:rsidRPr="00291A43">
        <w:rPr>
          <w:b w:val="0"/>
          <w:bCs w:val="0"/>
          <w:sz w:val="22"/>
          <w:szCs w:val="22"/>
        </w:rPr>
        <w:t xml:space="preserve">Za prodlení s termínem odstranění vad a nedodělků uvedených v předávacím protokolu, a to </w:t>
      </w:r>
      <w:r w:rsidR="003766F2" w:rsidRPr="00291A43">
        <w:rPr>
          <w:b w:val="0"/>
          <w:bCs w:val="0"/>
          <w:sz w:val="22"/>
          <w:szCs w:val="22"/>
        </w:rPr>
        <w:t xml:space="preserve">ve výši </w:t>
      </w:r>
      <w:r w:rsidR="003D1749" w:rsidRPr="00291A43">
        <w:rPr>
          <w:b w:val="0"/>
          <w:bCs w:val="0"/>
          <w:sz w:val="22"/>
          <w:szCs w:val="22"/>
        </w:rPr>
        <w:t>0,1 %</w:t>
      </w:r>
      <w:r w:rsidR="003766F2" w:rsidRPr="00291A43">
        <w:rPr>
          <w:b w:val="0"/>
          <w:bCs w:val="0"/>
          <w:sz w:val="22"/>
          <w:szCs w:val="22"/>
        </w:rPr>
        <w:t xml:space="preserve"> z celkové ceny </w:t>
      </w:r>
      <w:r w:rsidR="00AA103F">
        <w:rPr>
          <w:b w:val="0"/>
          <w:bCs w:val="0"/>
          <w:sz w:val="22"/>
          <w:szCs w:val="22"/>
        </w:rPr>
        <w:t>Díla</w:t>
      </w:r>
      <w:r w:rsidR="003766F2" w:rsidRPr="00291A43">
        <w:rPr>
          <w:b w:val="0"/>
          <w:bCs w:val="0"/>
          <w:sz w:val="22"/>
          <w:szCs w:val="22"/>
        </w:rPr>
        <w:t xml:space="preserve"> včetně DPH za každý </w:t>
      </w:r>
      <w:r w:rsidR="003766F2">
        <w:rPr>
          <w:b w:val="0"/>
          <w:bCs w:val="0"/>
          <w:sz w:val="22"/>
          <w:szCs w:val="22"/>
        </w:rPr>
        <w:t xml:space="preserve">kalendářní </w:t>
      </w:r>
      <w:r w:rsidR="003766F2" w:rsidRPr="00291A43">
        <w:rPr>
          <w:b w:val="0"/>
          <w:bCs w:val="0"/>
          <w:sz w:val="22"/>
          <w:szCs w:val="22"/>
        </w:rPr>
        <w:t xml:space="preserve">den prodlení </w:t>
      </w:r>
      <w:r w:rsidRPr="00291A43">
        <w:rPr>
          <w:b w:val="0"/>
          <w:bCs w:val="0"/>
          <w:sz w:val="22"/>
          <w:szCs w:val="22"/>
        </w:rPr>
        <w:t>do odstranění všech vytýkaných vad a nedodělků.</w:t>
      </w:r>
    </w:p>
    <w:p w14:paraId="17ADFBC8" w14:textId="3B808D5F" w:rsidR="00104874" w:rsidRPr="00291A43" w:rsidRDefault="00104874" w:rsidP="00F4518A">
      <w:pPr>
        <w:pStyle w:val="Nadpis3"/>
        <w:ind w:left="0" w:firstLine="0"/>
        <w:jc w:val="both"/>
        <w:rPr>
          <w:b w:val="0"/>
          <w:bCs w:val="0"/>
          <w:sz w:val="22"/>
          <w:szCs w:val="22"/>
        </w:rPr>
      </w:pPr>
      <w:r w:rsidRPr="00291A43">
        <w:rPr>
          <w:b w:val="0"/>
          <w:bCs w:val="0"/>
          <w:sz w:val="22"/>
          <w:szCs w:val="22"/>
        </w:rPr>
        <w:t xml:space="preserve">Za prodlení s termínem odstranění v záruční době reklamovaných vad a nedodělků uvedených v reklamačním protokolu, a to </w:t>
      </w:r>
      <w:r>
        <w:rPr>
          <w:b w:val="0"/>
          <w:bCs w:val="0"/>
          <w:sz w:val="22"/>
          <w:szCs w:val="22"/>
        </w:rPr>
        <w:t xml:space="preserve">ve výši </w:t>
      </w:r>
      <w:r w:rsidR="00674659" w:rsidRPr="00291A43">
        <w:rPr>
          <w:b w:val="0"/>
          <w:bCs w:val="0"/>
          <w:sz w:val="22"/>
          <w:szCs w:val="22"/>
        </w:rPr>
        <w:t>0,1 %</w:t>
      </w:r>
      <w:r w:rsidRPr="00291A43">
        <w:rPr>
          <w:b w:val="0"/>
          <w:bCs w:val="0"/>
          <w:sz w:val="22"/>
          <w:szCs w:val="22"/>
        </w:rPr>
        <w:t xml:space="preserve"> z celkové ceny </w:t>
      </w:r>
      <w:r w:rsidR="00AA103F">
        <w:rPr>
          <w:b w:val="0"/>
          <w:bCs w:val="0"/>
          <w:sz w:val="22"/>
          <w:szCs w:val="22"/>
        </w:rPr>
        <w:t>Díla</w:t>
      </w:r>
      <w:r w:rsidRPr="00291A43">
        <w:rPr>
          <w:b w:val="0"/>
          <w:bCs w:val="0"/>
          <w:sz w:val="22"/>
          <w:szCs w:val="22"/>
        </w:rPr>
        <w:t xml:space="preserve"> včetně DPH</w:t>
      </w:r>
      <w:r>
        <w:rPr>
          <w:b w:val="0"/>
          <w:bCs w:val="0"/>
          <w:sz w:val="22"/>
          <w:szCs w:val="22"/>
        </w:rPr>
        <w:t xml:space="preserve"> </w:t>
      </w:r>
      <w:r w:rsidRPr="00291A43">
        <w:rPr>
          <w:b w:val="0"/>
          <w:bCs w:val="0"/>
          <w:sz w:val="22"/>
          <w:szCs w:val="22"/>
        </w:rPr>
        <w:t>za každý kalendářní den prodlení do odstranění všech reklamovaných vad a nedodělků.</w:t>
      </w:r>
    </w:p>
    <w:p w14:paraId="1FEC230A" w14:textId="52E1882A" w:rsidR="00211130" w:rsidRPr="00291A43" w:rsidRDefault="00211130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 w:rsidRPr="00291A43">
        <w:rPr>
          <w:b w:val="0"/>
          <w:bCs w:val="0"/>
          <w:sz w:val="22"/>
          <w:szCs w:val="22"/>
        </w:rPr>
        <w:t xml:space="preserve">V případě prodlení uhrazení faktury </w:t>
      </w:r>
      <w:r w:rsidR="00EC0AE5">
        <w:rPr>
          <w:b w:val="0"/>
          <w:bCs w:val="0"/>
          <w:sz w:val="22"/>
          <w:szCs w:val="22"/>
        </w:rPr>
        <w:t>O</w:t>
      </w:r>
      <w:r w:rsidRPr="00291A43">
        <w:rPr>
          <w:b w:val="0"/>
          <w:bCs w:val="0"/>
          <w:sz w:val="22"/>
          <w:szCs w:val="22"/>
        </w:rPr>
        <w:t xml:space="preserve">bjednavatelem náleží </w:t>
      </w:r>
      <w:r w:rsidR="00910E34">
        <w:rPr>
          <w:b w:val="0"/>
          <w:bCs w:val="0"/>
          <w:sz w:val="22"/>
          <w:szCs w:val="22"/>
        </w:rPr>
        <w:t>Zhotoviteli</w:t>
      </w:r>
      <w:r w:rsidRPr="00291A43">
        <w:rPr>
          <w:b w:val="0"/>
          <w:bCs w:val="0"/>
          <w:sz w:val="22"/>
          <w:szCs w:val="22"/>
        </w:rPr>
        <w:t xml:space="preserve"> </w:t>
      </w:r>
      <w:r w:rsidR="00326043">
        <w:rPr>
          <w:b w:val="0"/>
          <w:bCs w:val="0"/>
          <w:sz w:val="22"/>
          <w:szCs w:val="22"/>
        </w:rPr>
        <w:t>smluvní pokuta ve výši 0,0</w:t>
      </w:r>
      <w:r w:rsidR="001516B8">
        <w:rPr>
          <w:b w:val="0"/>
          <w:bCs w:val="0"/>
          <w:sz w:val="22"/>
          <w:szCs w:val="22"/>
        </w:rPr>
        <w:t>1</w:t>
      </w:r>
      <w:r w:rsidR="00326043">
        <w:rPr>
          <w:b w:val="0"/>
          <w:bCs w:val="0"/>
          <w:sz w:val="22"/>
          <w:szCs w:val="22"/>
        </w:rPr>
        <w:t xml:space="preserve">5 </w:t>
      </w:r>
      <w:r w:rsidR="00326043">
        <w:rPr>
          <w:b w:val="0"/>
          <w:bCs w:val="0"/>
          <w:sz w:val="22"/>
          <w:szCs w:val="22"/>
        </w:rPr>
        <w:lastRenderedPageBreak/>
        <w:t>% z dlužné částky za každý den prodlení.</w:t>
      </w:r>
    </w:p>
    <w:p w14:paraId="410905FB" w14:textId="77777777" w:rsidR="00211130" w:rsidRPr="00291A43" w:rsidRDefault="00211130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 w:rsidRPr="00291A43">
        <w:rPr>
          <w:b w:val="0"/>
          <w:bCs w:val="0"/>
          <w:sz w:val="22"/>
          <w:szCs w:val="22"/>
        </w:rPr>
        <w:t>Smluvní pokuta je splatná do jedenadvaceti dnů od data, kdy byla povinné straně doručena písemná výzva k jejímu zaplacení ze strany oprávněné strany, a to na účet oprávněné strany uvedený v písemné výzvě. Ustanovením o smluvní pokutě není dotčeno právo oprávněné strany na náhradu škody v plné výši.</w:t>
      </w:r>
    </w:p>
    <w:p w14:paraId="123755BD" w14:textId="77777777" w:rsidR="00211130" w:rsidRPr="00291A43" w:rsidRDefault="00211130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 w:rsidRPr="00291A43">
        <w:rPr>
          <w:b w:val="0"/>
          <w:bCs w:val="0"/>
          <w:sz w:val="22"/>
          <w:szCs w:val="22"/>
        </w:rPr>
        <w:t>Smluvní strany prohlašují, že sjednaná výše smluvních pokut je přiměřená významu zajištěné právní povinnosti.</w:t>
      </w:r>
    </w:p>
    <w:p w14:paraId="6FE0E82F" w14:textId="77777777" w:rsidR="00211130" w:rsidRPr="00291A43" w:rsidRDefault="00211130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 w:rsidRPr="00291A43">
        <w:rPr>
          <w:b w:val="0"/>
          <w:bCs w:val="0"/>
          <w:sz w:val="22"/>
          <w:szCs w:val="22"/>
        </w:rPr>
        <w:t>Závazek splnit povinnost, jejíž splnění je zajištěno smluvní pokutou, trvá i po zaplacení smluvní pokuty.</w:t>
      </w:r>
    </w:p>
    <w:p w14:paraId="22383994" w14:textId="6A6D8CBF" w:rsidR="0053434D" w:rsidRPr="003E6B7A" w:rsidRDefault="0053434D" w:rsidP="0053434D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 w:rsidRPr="003E6B7A">
        <w:rPr>
          <w:b w:val="0"/>
          <w:bCs w:val="0"/>
          <w:sz w:val="22"/>
          <w:szCs w:val="22"/>
        </w:rPr>
        <w:t xml:space="preserve">K úhradě splatných smluvních pokut uložených </w:t>
      </w:r>
      <w:r w:rsidR="00910E34">
        <w:rPr>
          <w:b w:val="0"/>
          <w:bCs w:val="0"/>
          <w:sz w:val="22"/>
          <w:szCs w:val="22"/>
        </w:rPr>
        <w:t>Zhotoviteli</w:t>
      </w:r>
      <w:r w:rsidRPr="003E6B7A">
        <w:rPr>
          <w:b w:val="0"/>
          <w:bCs w:val="0"/>
          <w:sz w:val="22"/>
          <w:szCs w:val="22"/>
        </w:rPr>
        <w:t xml:space="preserve"> je </w:t>
      </w:r>
      <w:r w:rsidR="00910E34">
        <w:rPr>
          <w:b w:val="0"/>
          <w:bCs w:val="0"/>
          <w:sz w:val="22"/>
          <w:szCs w:val="22"/>
        </w:rPr>
        <w:t>Objednatel</w:t>
      </w:r>
      <w:r w:rsidRPr="003E6B7A">
        <w:rPr>
          <w:b w:val="0"/>
          <w:bCs w:val="0"/>
          <w:sz w:val="22"/>
          <w:szCs w:val="22"/>
        </w:rPr>
        <w:t xml:space="preserve"> výhradně podle vlastního uvážení oprávněn použít</w:t>
      </w:r>
      <w:r>
        <w:rPr>
          <w:b w:val="0"/>
          <w:bCs w:val="0"/>
          <w:sz w:val="22"/>
          <w:szCs w:val="22"/>
        </w:rPr>
        <w:t xml:space="preserve"> </w:t>
      </w:r>
      <w:r w:rsidRPr="003E6B7A">
        <w:rPr>
          <w:b w:val="0"/>
          <w:bCs w:val="0"/>
          <w:sz w:val="22"/>
          <w:szCs w:val="22"/>
        </w:rPr>
        <w:t xml:space="preserve">odpočet od úhrady ceny za </w:t>
      </w:r>
      <w:r w:rsidR="00AA103F">
        <w:rPr>
          <w:b w:val="0"/>
          <w:bCs w:val="0"/>
          <w:sz w:val="22"/>
          <w:szCs w:val="22"/>
        </w:rPr>
        <w:t>Dílo</w:t>
      </w:r>
      <w:r w:rsidRPr="003E6B7A">
        <w:rPr>
          <w:b w:val="0"/>
          <w:bCs w:val="0"/>
          <w:sz w:val="22"/>
          <w:szCs w:val="22"/>
        </w:rPr>
        <w:t xml:space="preserve"> nebo jeho část.</w:t>
      </w:r>
    </w:p>
    <w:p w14:paraId="6205A8D2" w14:textId="77777777" w:rsidR="00211130" w:rsidRPr="0094512B" w:rsidRDefault="00211130" w:rsidP="00F4518A">
      <w:pPr>
        <w:pStyle w:val="Nadpis1"/>
        <w:jc w:val="both"/>
      </w:pPr>
      <w:r w:rsidRPr="0094512B">
        <w:t>Staveniště</w:t>
      </w:r>
    </w:p>
    <w:p w14:paraId="0E2A7A20" w14:textId="4A62B6B5" w:rsidR="00211130" w:rsidRDefault="00910E34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Objednatel</w:t>
      </w:r>
      <w:r w:rsidR="00211130" w:rsidRPr="004D1F06">
        <w:rPr>
          <w:b w:val="0"/>
          <w:bCs w:val="0"/>
          <w:sz w:val="22"/>
          <w:szCs w:val="22"/>
        </w:rPr>
        <w:t xml:space="preserve"> protokolárně předá </w:t>
      </w:r>
      <w:r>
        <w:rPr>
          <w:b w:val="0"/>
          <w:bCs w:val="0"/>
          <w:sz w:val="22"/>
          <w:szCs w:val="22"/>
        </w:rPr>
        <w:t>Zhotoviteli</w:t>
      </w:r>
      <w:r w:rsidR="00211130" w:rsidRPr="004D1F06">
        <w:rPr>
          <w:b w:val="0"/>
          <w:bCs w:val="0"/>
          <w:sz w:val="22"/>
          <w:szCs w:val="22"/>
        </w:rPr>
        <w:t xml:space="preserve"> staveniště včetně místa pro provádění </w:t>
      </w:r>
      <w:r w:rsidR="00AA103F">
        <w:rPr>
          <w:b w:val="0"/>
          <w:bCs w:val="0"/>
          <w:sz w:val="22"/>
          <w:szCs w:val="22"/>
        </w:rPr>
        <w:t>Díla</w:t>
      </w:r>
      <w:r w:rsidR="00211130" w:rsidRPr="004D1F06">
        <w:rPr>
          <w:b w:val="0"/>
          <w:bCs w:val="0"/>
          <w:sz w:val="22"/>
          <w:szCs w:val="22"/>
        </w:rPr>
        <w:t xml:space="preserve"> nejpozději do termínu dle bodu </w:t>
      </w:r>
      <w:r w:rsidR="003C7A6F">
        <w:rPr>
          <w:b w:val="0"/>
          <w:bCs w:val="0"/>
          <w:sz w:val="22"/>
          <w:szCs w:val="22"/>
        </w:rPr>
        <w:t>4.1</w:t>
      </w:r>
      <w:r w:rsidR="00211130" w:rsidRPr="004D1F06">
        <w:rPr>
          <w:b w:val="0"/>
          <w:bCs w:val="0"/>
          <w:sz w:val="22"/>
          <w:szCs w:val="22"/>
        </w:rPr>
        <w:t xml:space="preserve"> této smlouvy. O předání staveniště </w:t>
      </w:r>
      <w:r>
        <w:rPr>
          <w:b w:val="0"/>
          <w:bCs w:val="0"/>
          <w:sz w:val="22"/>
          <w:szCs w:val="22"/>
        </w:rPr>
        <w:t>Objednatelem</w:t>
      </w:r>
      <w:r w:rsidR="00211130" w:rsidRPr="004D1F06">
        <w:rPr>
          <w:b w:val="0"/>
          <w:bCs w:val="0"/>
          <w:sz w:val="22"/>
          <w:szCs w:val="22"/>
        </w:rPr>
        <w:t xml:space="preserve"> </w:t>
      </w:r>
      <w:r>
        <w:rPr>
          <w:b w:val="0"/>
          <w:bCs w:val="0"/>
          <w:sz w:val="22"/>
          <w:szCs w:val="22"/>
        </w:rPr>
        <w:t>Zhotoviteli</w:t>
      </w:r>
      <w:r w:rsidR="00211130" w:rsidRPr="004D1F06">
        <w:rPr>
          <w:b w:val="0"/>
          <w:bCs w:val="0"/>
          <w:sz w:val="22"/>
          <w:szCs w:val="22"/>
        </w:rPr>
        <w:t xml:space="preserve"> bude sepsán písemný protokol, který bude vyhotoven ve dvou stejnopisech, z nichž každá smluvní strana obdrží po jednom stejnopise, a bude podepsán oběma smluvními stranami.</w:t>
      </w:r>
    </w:p>
    <w:p w14:paraId="0E9BDE71" w14:textId="132B87FB" w:rsidR="00FC095A" w:rsidRDefault="00910E34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Zhotovitel</w:t>
      </w:r>
      <w:r w:rsidR="00FC095A" w:rsidRPr="00FC095A">
        <w:rPr>
          <w:b w:val="0"/>
          <w:bCs w:val="0"/>
          <w:sz w:val="22"/>
          <w:szCs w:val="22"/>
        </w:rPr>
        <w:t xml:space="preserve"> prohlašuje, že místní podmínky na staveništi jsou mu známy, dobře je prozkoumal a že všechny práce mohou být provedeny a dokončeny způsobem a v termínu stanovenými touto smlouvou.</w:t>
      </w:r>
    </w:p>
    <w:p w14:paraId="08E78CD4" w14:textId="77D766E6" w:rsidR="00211130" w:rsidRDefault="00910E34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Zhotovitel</w:t>
      </w:r>
      <w:r w:rsidR="00211130" w:rsidRPr="004D1F06">
        <w:rPr>
          <w:b w:val="0"/>
          <w:bCs w:val="0"/>
          <w:sz w:val="22"/>
          <w:szCs w:val="22"/>
        </w:rPr>
        <w:t xml:space="preserve"> je povinen udržovat na převzatém staveništi pořádek a čistotu a je povinen odstraňovat odpady a nečistoty vzniklé jeho činností. Pokud během realizace </w:t>
      </w:r>
      <w:r w:rsidR="00AA103F">
        <w:rPr>
          <w:b w:val="0"/>
          <w:bCs w:val="0"/>
          <w:sz w:val="22"/>
          <w:szCs w:val="22"/>
        </w:rPr>
        <w:t>Díla</w:t>
      </w:r>
      <w:r w:rsidR="00211130" w:rsidRPr="004D1F06">
        <w:rPr>
          <w:b w:val="0"/>
          <w:bCs w:val="0"/>
          <w:sz w:val="22"/>
          <w:szCs w:val="22"/>
        </w:rPr>
        <w:t xml:space="preserve"> dojde k poškození stávajících objektů či okolních zařízení vinou </w:t>
      </w:r>
      <w:r>
        <w:rPr>
          <w:b w:val="0"/>
          <w:bCs w:val="0"/>
          <w:sz w:val="22"/>
          <w:szCs w:val="22"/>
        </w:rPr>
        <w:t>Zhotovitel</w:t>
      </w:r>
      <w:r w:rsidR="00211130" w:rsidRPr="004D1F06">
        <w:rPr>
          <w:b w:val="0"/>
          <w:bCs w:val="0"/>
          <w:sz w:val="22"/>
          <w:szCs w:val="22"/>
        </w:rPr>
        <w:t xml:space="preserve">e, zavazuje se </w:t>
      </w:r>
      <w:r>
        <w:rPr>
          <w:b w:val="0"/>
          <w:bCs w:val="0"/>
          <w:sz w:val="22"/>
          <w:szCs w:val="22"/>
        </w:rPr>
        <w:t>Zhotovitel</w:t>
      </w:r>
      <w:r w:rsidR="00211130" w:rsidRPr="004D1F06">
        <w:rPr>
          <w:b w:val="0"/>
          <w:bCs w:val="0"/>
          <w:sz w:val="22"/>
          <w:szCs w:val="22"/>
        </w:rPr>
        <w:t xml:space="preserve"> uvedenou škodu uvést do původního stavu a pokud to není možné, zavazuje se </w:t>
      </w:r>
      <w:r>
        <w:rPr>
          <w:b w:val="0"/>
          <w:bCs w:val="0"/>
          <w:sz w:val="22"/>
          <w:szCs w:val="22"/>
        </w:rPr>
        <w:t>Objednateli</w:t>
      </w:r>
      <w:r w:rsidR="00211130" w:rsidRPr="004D1F06">
        <w:rPr>
          <w:b w:val="0"/>
          <w:bCs w:val="0"/>
          <w:sz w:val="22"/>
          <w:szCs w:val="22"/>
        </w:rPr>
        <w:t xml:space="preserve"> nahradit jak majetkovou, tak případnou nemajetkovou újmu.</w:t>
      </w:r>
    </w:p>
    <w:p w14:paraId="7AC13A9A" w14:textId="5D2516CE" w:rsidR="00211130" w:rsidRDefault="00910E34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bookmarkStart w:id="8" w:name="_Ref521218086"/>
      <w:r>
        <w:rPr>
          <w:b w:val="0"/>
          <w:bCs w:val="0"/>
          <w:sz w:val="22"/>
          <w:szCs w:val="22"/>
        </w:rPr>
        <w:t>Zhotovitel</w:t>
      </w:r>
      <w:r w:rsidR="00211130" w:rsidRPr="004D1F06">
        <w:rPr>
          <w:b w:val="0"/>
          <w:bCs w:val="0"/>
          <w:sz w:val="22"/>
          <w:szCs w:val="22"/>
        </w:rPr>
        <w:t xml:space="preserve"> se zavazuje řádně označit staveniště v souladu s obecně platnými právními předpisy.</w:t>
      </w:r>
      <w:bookmarkEnd w:id="8"/>
    </w:p>
    <w:p w14:paraId="61F2276B" w14:textId="64BA1EE9" w:rsidR="00375245" w:rsidRDefault="00910E34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Zhotovitel</w:t>
      </w:r>
      <w:r w:rsidR="00425619" w:rsidRPr="00425619">
        <w:rPr>
          <w:b w:val="0"/>
          <w:bCs w:val="0"/>
          <w:sz w:val="22"/>
          <w:szCs w:val="22"/>
        </w:rPr>
        <w:t xml:space="preserve"> se zavazuje omezit provádění </w:t>
      </w:r>
      <w:r w:rsidR="00AA103F">
        <w:rPr>
          <w:b w:val="0"/>
          <w:bCs w:val="0"/>
          <w:sz w:val="22"/>
          <w:szCs w:val="22"/>
        </w:rPr>
        <w:t>Díla</w:t>
      </w:r>
      <w:r w:rsidR="00425619" w:rsidRPr="00425619">
        <w:rPr>
          <w:b w:val="0"/>
          <w:bCs w:val="0"/>
          <w:sz w:val="22"/>
          <w:szCs w:val="22"/>
        </w:rPr>
        <w:t xml:space="preserve"> na místo provádění </w:t>
      </w:r>
      <w:r w:rsidR="00AA103F">
        <w:rPr>
          <w:b w:val="0"/>
          <w:bCs w:val="0"/>
          <w:sz w:val="22"/>
          <w:szCs w:val="22"/>
        </w:rPr>
        <w:t>Díla</w:t>
      </w:r>
      <w:r w:rsidR="00425619" w:rsidRPr="00425619">
        <w:rPr>
          <w:b w:val="0"/>
          <w:bCs w:val="0"/>
          <w:sz w:val="22"/>
          <w:szCs w:val="22"/>
        </w:rPr>
        <w:t xml:space="preserve"> – staveniště a nedomáhat se vstupu na jakékoli pozemky nebo infrastruktury, které nejsou jeho součástí, bez získání předchozího svolení příslušného vlastníka nebo uživatele.</w:t>
      </w:r>
    </w:p>
    <w:p w14:paraId="21DF2F48" w14:textId="592367EA" w:rsidR="00211130" w:rsidRPr="0094512B" w:rsidRDefault="00211130" w:rsidP="00F4518A">
      <w:pPr>
        <w:pStyle w:val="Nadpis1"/>
        <w:jc w:val="both"/>
      </w:pPr>
      <w:r w:rsidRPr="0094512B">
        <w:t xml:space="preserve">Provádění </w:t>
      </w:r>
      <w:r w:rsidR="00AA103F">
        <w:t>Díla</w:t>
      </w:r>
      <w:r w:rsidRPr="0094512B">
        <w:t>, práva a povinnosti smluvních stran</w:t>
      </w:r>
    </w:p>
    <w:p w14:paraId="0A2596DB" w14:textId="53BE0A0E" w:rsidR="00211130" w:rsidRPr="004D1F06" w:rsidRDefault="00910E34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Objednatel</w:t>
      </w:r>
      <w:r w:rsidR="00211130" w:rsidRPr="004D1F06">
        <w:rPr>
          <w:b w:val="0"/>
          <w:bCs w:val="0"/>
          <w:sz w:val="22"/>
          <w:szCs w:val="22"/>
        </w:rPr>
        <w:t xml:space="preserve"> předá po uzavření této smlouvy </w:t>
      </w:r>
      <w:r>
        <w:rPr>
          <w:b w:val="0"/>
          <w:bCs w:val="0"/>
          <w:sz w:val="22"/>
          <w:szCs w:val="22"/>
        </w:rPr>
        <w:t>Zhotoviteli</w:t>
      </w:r>
      <w:r w:rsidR="00211130" w:rsidRPr="004D1F06">
        <w:rPr>
          <w:b w:val="0"/>
          <w:bCs w:val="0"/>
          <w:sz w:val="22"/>
          <w:szCs w:val="22"/>
        </w:rPr>
        <w:t xml:space="preserve"> kopii jednoho kompletního pare projektové dokumentace.</w:t>
      </w:r>
    </w:p>
    <w:p w14:paraId="5F18FDCA" w14:textId="23DF105A" w:rsidR="00211130" w:rsidRPr="004D1F06" w:rsidRDefault="00910E34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Zhotovitel</w:t>
      </w:r>
      <w:r w:rsidR="00211130" w:rsidRPr="004D1F06">
        <w:rPr>
          <w:b w:val="0"/>
          <w:bCs w:val="0"/>
          <w:sz w:val="22"/>
          <w:szCs w:val="22"/>
        </w:rPr>
        <w:t xml:space="preserve"> je povinen provést kontrolu zejména technické části předané dokumentace a bezodkladně písemně upozornit </w:t>
      </w:r>
      <w:r>
        <w:rPr>
          <w:b w:val="0"/>
          <w:bCs w:val="0"/>
          <w:sz w:val="22"/>
          <w:szCs w:val="22"/>
        </w:rPr>
        <w:t>Objednatel</w:t>
      </w:r>
      <w:r w:rsidR="00211130" w:rsidRPr="004D1F06">
        <w:rPr>
          <w:b w:val="0"/>
          <w:bCs w:val="0"/>
          <w:sz w:val="22"/>
          <w:szCs w:val="22"/>
        </w:rPr>
        <w:t>e na případné zjištěné nesrovnalosti či vady v dokumentaci.</w:t>
      </w:r>
    </w:p>
    <w:p w14:paraId="5CCD0AFE" w14:textId="341EB754" w:rsidR="00211130" w:rsidRDefault="00910E34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Zhotovitel</w:t>
      </w:r>
      <w:r w:rsidR="00211130" w:rsidRPr="004D1F06">
        <w:rPr>
          <w:b w:val="0"/>
          <w:bCs w:val="0"/>
          <w:sz w:val="22"/>
          <w:szCs w:val="22"/>
        </w:rPr>
        <w:t xml:space="preserve"> je povinen provést </w:t>
      </w:r>
      <w:r w:rsidR="00AA103F">
        <w:rPr>
          <w:b w:val="0"/>
          <w:bCs w:val="0"/>
          <w:sz w:val="22"/>
          <w:szCs w:val="22"/>
        </w:rPr>
        <w:t>Dílo</w:t>
      </w:r>
      <w:r w:rsidR="00211130" w:rsidRPr="004D1F06">
        <w:rPr>
          <w:b w:val="0"/>
          <w:bCs w:val="0"/>
          <w:sz w:val="22"/>
          <w:szCs w:val="22"/>
        </w:rPr>
        <w:t xml:space="preserve"> na svůj náklad a na své nebezpečí ve sjednané době. </w:t>
      </w:r>
      <w:r>
        <w:rPr>
          <w:b w:val="0"/>
          <w:bCs w:val="0"/>
          <w:sz w:val="22"/>
          <w:szCs w:val="22"/>
        </w:rPr>
        <w:t>Objednatel</w:t>
      </w:r>
      <w:r w:rsidR="00211130" w:rsidRPr="004D1F06">
        <w:rPr>
          <w:b w:val="0"/>
          <w:bCs w:val="0"/>
          <w:sz w:val="22"/>
          <w:szCs w:val="22"/>
        </w:rPr>
        <w:t xml:space="preserve"> je povinen provedené a bezvadné </w:t>
      </w:r>
      <w:r w:rsidR="00AA103F">
        <w:rPr>
          <w:b w:val="0"/>
          <w:bCs w:val="0"/>
          <w:sz w:val="22"/>
          <w:szCs w:val="22"/>
        </w:rPr>
        <w:t>Dílo</w:t>
      </w:r>
      <w:r w:rsidR="00211130" w:rsidRPr="004D1F06">
        <w:rPr>
          <w:b w:val="0"/>
          <w:bCs w:val="0"/>
          <w:sz w:val="22"/>
          <w:szCs w:val="22"/>
        </w:rPr>
        <w:t xml:space="preserve"> převzít.</w:t>
      </w:r>
    </w:p>
    <w:p w14:paraId="52E614E3" w14:textId="4816A5A8" w:rsidR="00211130" w:rsidRPr="004D1F06" w:rsidRDefault="00910E34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Objednatel</w:t>
      </w:r>
      <w:r w:rsidR="00211130" w:rsidRPr="004D1F06">
        <w:rPr>
          <w:b w:val="0"/>
          <w:bCs w:val="0"/>
          <w:sz w:val="22"/>
          <w:szCs w:val="22"/>
        </w:rPr>
        <w:t xml:space="preserve"> nebo jím pověřený zástupce je oprávněn kontrolovat provádění </w:t>
      </w:r>
      <w:r w:rsidR="00AA103F">
        <w:rPr>
          <w:b w:val="0"/>
          <w:bCs w:val="0"/>
          <w:sz w:val="22"/>
          <w:szCs w:val="22"/>
        </w:rPr>
        <w:t>Díla</w:t>
      </w:r>
      <w:r w:rsidR="00211130" w:rsidRPr="004D1F06">
        <w:rPr>
          <w:b w:val="0"/>
          <w:bCs w:val="0"/>
          <w:sz w:val="22"/>
          <w:szCs w:val="22"/>
        </w:rPr>
        <w:t xml:space="preserve">. Pro účely kontroly průběhu provádění </w:t>
      </w:r>
      <w:r w:rsidR="00AA103F">
        <w:rPr>
          <w:b w:val="0"/>
          <w:bCs w:val="0"/>
          <w:sz w:val="22"/>
          <w:szCs w:val="22"/>
        </w:rPr>
        <w:t>Díla</w:t>
      </w:r>
      <w:r w:rsidR="00211130" w:rsidRPr="004D1F06">
        <w:rPr>
          <w:b w:val="0"/>
          <w:bCs w:val="0"/>
          <w:sz w:val="22"/>
          <w:szCs w:val="22"/>
        </w:rPr>
        <w:t xml:space="preserve"> organizuje </w:t>
      </w:r>
      <w:r>
        <w:rPr>
          <w:b w:val="0"/>
          <w:bCs w:val="0"/>
          <w:sz w:val="22"/>
          <w:szCs w:val="22"/>
        </w:rPr>
        <w:t>Objednatel</w:t>
      </w:r>
      <w:r w:rsidR="00211130" w:rsidRPr="004D1F06">
        <w:rPr>
          <w:b w:val="0"/>
          <w:bCs w:val="0"/>
          <w:sz w:val="22"/>
          <w:szCs w:val="22"/>
        </w:rPr>
        <w:t xml:space="preserve"> kontrolní dny v termínech nezbytných pro řádné provádění kontroly. </w:t>
      </w:r>
      <w:r>
        <w:rPr>
          <w:b w:val="0"/>
          <w:bCs w:val="0"/>
          <w:sz w:val="22"/>
          <w:szCs w:val="22"/>
        </w:rPr>
        <w:t>Objednatel</w:t>
      </w:r>
      <w:r w:rsidR="00211130" w:rsidRPr="004D1F06">
        <w:rPr>
          <w:b w:val="0"/>
          <w:bCs w:val="0"/>
          <w:sz w:val="22"/>
          <w:szCs w:val="22"/>
        </w:rPr>
        <w:t xml:space="preserve"> je povinen oznámit konání kontrolního dne nejméně 5 dnů před jeho konáním. Kontrolních dnů se zúčastní </w:t>
      </w:r>
      <w:r>
        <w:rPr>
          <w:b w:val="0"/>
          <w:bCs w:val="0"/>
          <w:sz w:val="22"/>
          <w:szCs w:val="22"/>
        </w:rPr>
        <w:t>Objednatel</w:t>
      </w:r>
      <w:r w:rsidR="00211130" w:rsidRPr="004D1F06">
        <w:rPr>
          <w:b w:val="0"/>
          <w:bCs w:val="0"/>
          <w:sz w:val="22"/>
          <w:szCs w:val="22"/>
        </w:rPr>
        <w:t xml:space="preserve"> nebo jeho zástupce včetně osob vykonávající funkci technického dozoru a autorského dozoru. </w:t>
      </w:r>
      <w:r>
        <w:rPr>
          <w:b w:val="0"/>
          <w:bCs w:val="0"/>
          <w:sz w:val="22"/>
          <w:szCs w:val="22"/>
        </w:rPr>
        <w:t>Zhotovitel</w:t>
      </w:r>
      <w:r w:rsidR="00211130" w:rsidRPr="004D1F06">
        <w:rPr>
          <w:b w:val="0"/>
          <w:bCs w:val="0"/>
          <w:sz w:val="22"/>
          <w:szCs w:val="22"/>
        </w:rPr>
        <w:t xml:space="preserve"> nebo jeho zástupci jsou povinni se kontrolních dnů zúčastňovat. Kontrolní dny vede </w:t>
      </w:r>
      <w:r>
        <w:rPr>
          <w:b w:val="0"/>
          <w:bCs w:val="0"/>
          <w:sz w:val="22"/>
          <w:szCs w:val="22"/>
        </w:rPr>
        <w:t>Objednatel</w:t>
      </w:r>
      <w:r w:rsidR="00211130" w:rsidRPr="004D1F06">
        <w:rPr>
          <w:b w:val="0"/>
          <w:bCs w:val="0"/>
          <w:sz w:val="22"/>
          <w:szCs w:val="22"/>
        </w:rPr>
        <w:t xml:space="preserve">, který může jejich vedením pověřit osoby vykonávající funkci technického dozoru. Obsahem kontrolního dne je zejména zpráva </w:t>
      </w:r>
      <w:r>
        <w:rPr>
          <w:b w:val="0"/>
          <w:bCs w:val="0"/>
          <w:sz w:val="22"/>
          <w:szCs w:val="22"/>
        </w:rPr>
        <w:t>Zhotovitel</w:t>
      </w:r>
      <w:r w:rsidR="00211130" w:rsidRPr="004D1F06">
        <w:rPr>
          <w:b w:val="0"/>
          <w:bCs w:val="0"/>
          <w:sz w:val="22"/>
          <w:szCs w:val="22"/>
        </w:rPr>
        <w:t>e o postupu prací, kontrola časového a finančního plnění provádění prací, připomínky a podněty osob vykonávajících funkci technického a autorského dozoru a stanovení případných nápravných opatření a úkolů.</w:t>
      </w:r>
    </w:p>
    <w:p w14:paraId="5FBC1950" w14:textId="2A0B4651" w:rsidR="00211130" w:rsidRPr="004D1F06" w:rsidRDefault="00910E34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Objednatel</w:t>
      </w:r>
      <w:r w:rsidR="00211130" w:rsidRPr="004D1F06">
        <w:rPr>
          <w:b w:val="0"/>
          <w:bCs w:val="0"/>
          <w:sz w:val="22"/>
          <w:szCs w:val="22"/>
        </w:rPr>
        <w:t xml:space="preserve"> bude provádět technický dozor </w:t>
      </w:r>
      <w:r w:rsidR="00211130" w:rsidRPr="0067012C">
        <w:rPr>
          <w:b w:val="0"/>
          <w:bCs w:val="0"/>
          <w:sz w:val="22"/>
          <w:szCs w:val="22"/>
        </w:rPr>
        <w:t xml:space="preserve">stavby sám prostřednictvím pověřeného pracovníka nebo prostřednictvím pověřené třetí osoby. Jméno osoby provádějící technický </w:t>
      </w:r>
      <w:r w:rsidR="00211130" w:rsidRPr="004D1F06">
        <w:rPr>
          <w:b w:val="0"/>
          <w:bCs w:val="0"/>
          <w:sz w:val="22"/>
          <w:szCs w:val="22"/>
        </w:rPr>
        <w:t xml:space="preserve">dozor sdělí </w:t>
      </w:r>
      <w:r>
        <w:rPr>
          <w:b w:val="0"/>
          <w:bCs w:val="0"/>
          <w:sz w:val="22"/>
          <w:szCs w:val="22"/>
        </w:rPr>
        <w:t>Objednatel</w:t>
      </w:r>
      <w:r w:rsidR="00211130" w:rsidRPr="004D1F06">
        <w:rPr>
          <w:b w:val="0"/>
          <w:bCs w:val="0"/>
          <w:sz w:val="22"/>
          <w:szCs w:val="22"/>
        </w:rPr>
        <w:t xml:space="preserve"> </w:t>
      </w:r>
      <w:r>
        <w:rPr>
          <w:b w:val="0"/>
          <w:bCs w:val="0"/>
          <w:sz w:val="22"/>
          <w:szCs w:val="22"/>
        </w:rPr>
        <w:t>Zhotoviteli</w:t>
      </w:r>
      <w:r w:rsidR="00211130" w:rsidRPr="004D1F06">
        <w:rPr>
          <w:b w:val="0"/>
          <w:bCs w:val="0"/>
          <w:sz w:val="22"/>
          <w:szCs w:val="22"/>
        </w:rPr>
        <w:t xml:space="preserve"> nejpozději při předání staveniště, popř. bez zbytečného prodlení kdykoliv při změně osoby provádějící technický dozor.</w:t>
      </w:r>
    </w:p>
    <w:p w14:paraId="4E23EB87" w14:textId="2AD436B6" w:rsidR="00211130" w:rsidRPr="004D1F06" w:rsidRDefault="00910E34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lastRenderedPageBreak/>
        <w:t>Objednatel</w:t>
      </w:r>
      <w:r w:rsidR="00211130" w:rsidRPr="004D1F06">
        <w:rPr>
          <w:b w:val="0"/>
          <w:bCs w:val="0"/>
          <w:sz w:val="22"/>
          <w:szCs w:val="22"/>
        </w:rPr>
        <w:t xml:space="preserve"> nebo jím pověřený zástupce je oprávněn kontrolovat provádění </w:t>
      </w:r>
      <w:r w:rsidR="00AA103F">
        <w:rPr>
          <w:b w:val="0"/>
          <w:bCs w:val="0"/>
          <w:sz w:val="22"/>
          <w:szCs w:val="22"/>
        </w:rPr>
        <w:t>Díla</w:t>
      </w:r>
      <w:r w:rsidR="00211130" w:rsidRPr="004D1F06">
        <w:rPr>
          <w:b w:val="0"/>
          <w:bCs w:val="0"/>
          <w:sz w:val="22"/>
          <w:szCs w:val="22"/>
        </w:rPr>
        <w:t xml:space="preserve">. Zjistí-li </w:t>
      </w:r>
      <w:r>
        <w:rPr>
          <w:b w:val="0"/>
          <w:bCs w:val="0"/>
          <w:sz w:val="22"/>
          <w:szCs w:val="22"/>
        </w:rPr>
        <w:t>Objednatel</w:t>
      </w:r>
      <w:r w:rsidR="00211130" w:rsidRPr="004D1F06">
        <w:rPr>
          <w:b w:val="0"/>
          <w:bCs w:val="0"/>
          <w:sz w:val="22"/>
          <w:szCs w:val="22"/>
        </w:rPr>
        <w:t xml:space="preserve">, že </w:t>
      </w:r>
      <w:r>
        <w:rPr>
          <w:b w:val="0"/>
          <w:bCs w:val="0"/>
          <w:sz w:val="22"/>
          <w:szCs w:val="22"/>
        </w:rPr>
        <w:t>Zhotovitel</w:t>
      </w:r>
      <w:r w:rsidR="00211130" w:rsidRPr="004D1F06">
        <w:rPr>
          <w:b w:val="0"/>
          <w:bCs w:val="0"/>
          <w:sz w:val="22"/>
          <w:szCs w:val="22"/>
        </w:rPr>
        <w:t xml:space="preserve"> provádí </w:t>
      </w:r>
      <w:r w:rsidR="00AA103F">
        <w:rPr>
          <w:b w:val="0"/>
          <w:bCs w:val="0"/>
          <w:sz w:val="22"/>
          <w:szCs w:val="22"/>
        </w:rPr>
        <w:t>Dílo</w:t>
      </w:r>
      <w:r w:rsidR="00211130" w:rsidRPr="004D1F06">
        <w:rPr>
          <w:b w:val="0"/>
          <w:bCs w:val="0"/>
          <w:sz w:val="22"/>
          <w:szCs w:val="22"/>
        </w:rPr>
        <w:t xml:space="preserve"> v rozporu se svými povinnostmi, je </w:t>
      </w:r>
      <w:r>
        <w:rPr>
          <w:b w:val="0"/>
          <w:bCs w:val="0"/>
          <w:sz w:val="22"/>
          <w:szCs w:val="22"/>
        </w:rPr>
        <w:t>Objednatel</w:t>
      </w:r>
      <w:r w:rsidR="00211130" w:rsidRPr="004D1F06">
        <w:rPr>
          <w:b w:val="0"/>
          <w:bCs w:val="0"/>
          <w:sz w:val="22"/>
          <w:szCs w:val="22"/>
        </w:rPr>
        <w:t xml:space="preserve"> oprávněn dožadovat se toho, aby </w:t>
      </w:r>
      <w:r>
        <w:rPr>
          <w:b w:val="0"/>
          <w:bCs w:val="0"/>
          <w:sz w:val="22"/>
          <w:szCs w:val="22"/>
        </w:rPr>
        <w:t>Zhotovitel</w:t>
      </w:r>
      <w:r w:rsidR="00211130" w:rsidRPr="004D1F06">
        <w:rPr>
          <w:b w:val="0"/>
          <w:bCs w:val="0"/>
          <w:sz w:val="22"/>
          <w:szCs w:val="22"/>
        </w:rPr>
        <w:t xml:space="preserve"> odstranil vady vzniklé vadným prováděním a </w:t>
      </w:r>
      <w:r w:rsidR="00AA103F">
        <w:rPr>
          <w:b w:val="0"/>
          <w:bCs w:val="0"/>
          <w:sz w:val="22"/>
          <w:szCs w:val="22"/>
        </w:rPr>
        <w:t>Dílo</w:t>
      </w:r>
      <w:r w:rsidR="00211130" w:rsidRPr="004D1F06">
        <w:rPr>
          <w:b w:val="0"/>
          <w:bCs w:val="0"/>
          <w:sz w:val="22"/>
          <w:szCs w:val="22"/>
        </w:rPr>
        <w:t xml:space="preserve"> prováděl řádným způsobem. Jestliže </w:t>
      </w:r>
      <w:r>
        <w:rPr>
          <w:b w:val="0"/>
          <w:bCs w:val="0"/>
          <w:sz w:val="22"/>
          <w:szCs w:val="22"/>
        </w:rPr>
        <w:t>Zhotovitel</w:t>
      </w:r>
      <w:r w:rsidR="00211130" w:rsidRPr="004D1F06">
        <w:rPr>
          <w:b w:val="0"/>
          <w:bCs w:val="0"/>
          <w:sz w:val="22"/>
          <w:szCs w:val="22"/>
        </w:rPr>
        <w:t xml:space="preserve"> </w:t>
      </w:r>
      <w:r w:rsidR="00AA103F">
        <w:rPr>
          <w:b w:val="0"/>
          <w:bCs w:val="0"/>
          <w:sz w:val="22"/>
          <w:szCs w:val="22"/>
        </w:rPr>
        <w:t>Díla</w:t>
      </w:r>
      <w:r w:rsidR="00211130" w:rsidRPr="004D1F06">
        <w:rPr>
          <w:b w:val="0"/>
          <w:bCs w:val="0"/>
          <w:sz w:val="22"/>
          <w:szCs w:val="22"/>
        </w:rPr>
        <w:t xml:space="preserve"> tak neučiní ani v přiměřené lhůtě mu k tomu poskytnuté</w:t>
      </w:r>
      <w:r w:rsidR="00A413F4">
        <w:rPr>
          <w:b w:val="0"/>
          <w:bCs w:val="0"/>
          <w:sz w:val="22"/>
          <w:szCs w:val="22"/>
        </w:rPr>
        <w:t>,</w:t>
      </w:r>
      <w:r w:rsidR="00211130" w:rsidRPr="004D1F06">
        <w:rPr>
          <w:b w:val="0"/>
          <w:bCs w:val="0"/>
          <w:sz w:val="22"/>
          <w:szCs w:val="22"/>
        </w:rPr>
        <w:t xml:space="preserve"> a postup </w:t>
      </w:r>
      <w:r>
        <w:rPr>
          <w:b w:val="0"/>
          <w:bCs w:val="0"/>
          <w:sz w:val="22"/>
          <w:szCs w:val="22"/>
        </w:rPr>
        <w:t>Zhotovitel</w:t>
      </w:r>
      <w:r w:rsidR="00211130" w:rsidRPr="004D1F06">
        <w:rPr>
          <w:b w:val="0"/>
          <w:bCs w:val="0"/>
          <w:sz w:val="22"/>
          <w:szCs w:val="22"/>
        </w:rPr>
        <w:t xml:space="preserve">e by vedl nepochybně k porušení smlouvy, je </w:t>
      </w:r>
      <w:r>
        <w:rPr>
          <w:b w:val="0"/>
          <w:bCs w:val="0"/>
          <w:sz w:val="22"/>
          <w:szCs w:val="22"/>
        </w:rPr>
        <w:t>Objednatel</w:t>
      </w:r>
      <w:r w:rsidR="00211130" w:rsidRPr="004D1F06">
        <w:rPr>
          <w:b w:val="0"/>
          <w:bCs w:val="0"/>
          <w:sz w:val="22"/>
          <w:szCs w:val="22"/>
        </w:rPr>
        <w:t xml:space="preserve"> oprávněn od smlouvy odstoupit.</w:t>
      </w:r>
    </w:p>
    <w:p w14:paraId="530F6F3C" w14:textId="1C2DD761" w:rsidR="00211130" w:rsidRPr="004D1F06" w:rsidRDefault="00910E34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Objednatel</w:t>
      </w:r>
      <w:r w:rsidR="00211130" w:rsidRPr="004D1F06">
        <w:rPr>
          <w:b w:val="0"/>
          <w:bCs w:val="0"/>
          <w:sz w:val="22"/>
          <w:szCs w:val="22"/>
        </w:rPr>
        <w:t xml:space="preserve"> může kdykoliv během plnění této smlouvy delegovat kteroukoliv ze svých kontrolních pravomocí osobě pověřené výkonem technického dozoru, který bude určen při zahájení stavby (dále jen „technický dozor“) a takovou delegaci pravomoci může také kdykoliv zrušit. Technický dozor je oprávněn ke všem právním jednáním, které je oprávněn činit na základě smlouvy, pokud ze zmocnění uděleného mu </w:t>
      </w:r>
      <w:r>
        <w:rPr>
          <w:b w:val="0"/>
          <w:bCs w:val="0"/>
          <w:sz w:val="22"/>
          <w:szCs w:val="22"/>
        </w:rPr>
        <w:t>Objednatelem</w:t>
      </w:r>
      <w:r w:rsidR="00211130" w:rsidRPr="004D1F06">
        <w:rPr>
          <w:b w:val="0"/>
          <w:bCs w:val="0"/>
          <w:sz w:val="22"/>
          <w:szCs w:val="22"/>
        </w:rPr>
        <w:t xml:space="preserve"> nevyplývá, že musí takový krok s </w:t>
      </w:r>
      <w:r>
        <w:rPr>
          <w:b w:val="0"/>
          <w:bCs w:val="0"/>
          <w:sz w:val="22"/>
          <w:szCs w:val="22"/>
        </w:rPr>
        <w:t>Objednatelem</w:t>
      </w:r>
      <w:r w:rsidR="00211130" w:rsidRPr="004D1F06">
        <w:rPr>
          <w:b w:val="0"/>
          <w:bCs w:val="0"/>
          <w:sz w:val="22"/>
          <w:szCs w:val="22"/>
        </w:rPr>
        <w:t xml:space="preserve"> předem projednat. Pokud není takové omezení výslovně dáno, má se za to, že </w:t>
      </w:r>
      <w:r>
        <w:rPr>
          <w:b w:val="0"/>
          <w:bCs w:val="0"/>
          <w:sz w:val="22"/>
          <w:szCs w:val="22"/>
        </w:rPr>
        <w:t>Objednatel</w:t>
      </w:r>
      <w:r w:rsidR="00211130" w:rsidRPr="004D1F06">
        <w:rPr>
          <w:b w:val="0"/>
          <w:bCs w:val="0"/>
          <w:sz w:val="22"/>
          <w:szCs w:val="22"/>
        </w:rPr>
        <w:t xml:space="preserve"> technický dozor zmocnil ke všem jednáním nutným k výkonu jeho práv a povinností bez jakýchkoliv omezení, vyjma omezení stanovených v tomto článku smlouvy.</w:t>
      </w:r>
    </w:p>
    <w:p w14:paraId="122B3ECB" w14:textId="1541A898" w:rsidR="00211130" w:rsidRDefault="00211130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 w:rsidRPr="004D1F06">
        <w:rPr>
          <w:b w:val="0"/>
          <w:bCs w:val="0"/>
          <w:sz w:val="22"/>
          <w:szCs w:val="22"/>
        </w:rPr>
        <w:t xml:space="preserve">Pokud </w:t>
      </w:r>
      <w:r w:rsidR="00910E34">
        <w:rPr>
          <w:b w:val="0"/>
          <w:bCs w:val="0"/>
          <w:sz w:val="22"/>
          <w:szCs w:val="22"/>
        </w:rPr>
        <w:t>Zhotovitel</w:t>
      </w:r>
      <w:r w:rsidRPr="004D1F06">
        <w:rPr>
          <w:b w:val="0"/>
          <w:bCs w:val="0"/>
          <w:sz w:val="22"/>
          <w:szCs w:val="22"/>
        </w:rPr>
        <w:t xml:space="preserve"> nesouhlasí s jakýmkoliv rozhodnutím technického dozoru, může se obrátit se svými námitkami přímo na </w:t>
      </w:r>
      <w:r w:rsidR="00910E34">
        <w:rPr>
          <w:b w:val="0"/>
          <w:bCs w:val="0"/>
          <w:sz w:val="22"/>
          <w:szCs w:val="22"/>
        </w:rPr>
        <w:t>Objednatel</w:t>
      </w:r>
      <w:r w:rsidRPr="004D1F06">
        <w:rPr>
          <w:b w:val="0"/>
          <w:bCs w:val="0"/>
          <w:sz w:val="22"/>
          <w:szCs w:val="22"/>
        </w:rPr>
        <w:t>e, který rozhodnutí bud' potvrdí, změní nebo zruší.</w:t>
      </w:r>
    </w:p>
    <w:p w14:paraId="2014BE1A" w14:textId="042FB82A" w:rsidR="00943248" w:rsidRPr="00943248" w:rsidRDefault="00943248" w:rsidP="00B27324">
      <w:pPr>
        <w:pStyle w:val="Nadpis2"/>
        <w:spacing w:after="0"/>
        <w:ind w:left="0" w:firstLine="0"/>
        <w:jc w:val="both"/>
        <w:rPr>
          <w:b w:val="0"/>
          <w:bCs w:val="0"/>
          <w:sz w:val="22"/>
          <w:szCs w:val="22"/>
        </w:rPr>
      </w:pPr>
      <w:r w:rsidRPr="00943248">
        <w:rPr>
          <w:b w:val="0"/>
          <w:bCs w:val="0"/>
          <w:sz w:val="22"/>
          <w:szCs w:val="22"/>
        </w:rPr>
        <w:t>Stanovení organizace kontrolních dnů:</w:t>
      </w:r>
    </w:p>
    <w:p w14:paraId="56CDA271" w14:textId="74D4BA05" w:rsidR="00943248" w:rsidRDefault="003A1434" w:rsidP="00B27324">
      <w:pPr>
        <w:numPr>
          <w:ilvl w:val="0"/>
          <w:numId w:val="6"/>
        </w:numPr>
      </w:pPr>
      <w:r>
        <w:t>P</w:t>
      </w:r>
      <w:r w:rsidR="00943248">
        <w:t>ravidelné kontrolní dny se budou konat 1x týdně, popř. vícekrát za týden</w:t>
      </w:r>
      <w:r w:rsidR="00E61BDA">
        <w:t>,</w:t>
      </w:r>
      <w:r w:rsidR="00943248">
        <w:t xml:space="preserve"> na základě výzvy </w:t>
      </w:r>
      <w:r w:rsidR="00910E34">
        <w:t>Objednatel</w:t>
      </w:r>
      <w:r w:rsidR="00943248">
        <w:t>e</w:t>
      </w:r>
      <w:r w:rsidR="000A1CAF">
        <w:t>. O</w:t>
      </w:r>
      <w:r w:rsidR="00943248">
        <w:t xml:space="preserve"> kontrolních dnech bude učiněn zápis do stavebního deníku</w:t>
      </w:r>
      <w:r w:rsidR="009F3433">
        <w:t xml:space="preserve"> nebo samostatný zápis</w:t>
      </w:r>
      <w:r>
        <w:t>.</w:t>
      </w:r>
    </w:p>
    <w:p w14:paraId="29DDAF54" w14:textId="742013BB" w:rsidR="00943248" w:rsidRDefault="002F0080" w:rsidP="00B27324">
      <w:pPr>
        <w:numPr>
          <w:ilvl w:val="0"/>
          <w:numId w:val="6"/>
        </w:numPr>
      </w:pPr>
      <w:r>
        <w:t>K</w:t>
      </w:r>
      <w:r w:rsidR="00943248">
        <w:t xml:space="preserve">ontrolních dnů se zúčastní oprávnění zástupci </w:t>
      </w:r>
      <w:r w:rsidR="00910E34">
        <w:t>Objednatel</w:t>
      </w:r>
      <w:r w:rsidR="00943248">
        <w:t xml:space="preserve">e a </w:t>
      </w:r>
      <w:r w:rsidR="00910E34">
        <w:t>Zhotovitel</w:t>
      </w:r>
      <w:r w:rsidR="00943248">
        <w:t>e</w:t>
      </w:r>
      <w:r>
        <w:t>.</w:t>
      </w:r>
      <w:r w:rsidR="00943248">
        <w:t xml:space="preserve"> </w:t>
      </w:r>
      <w:r w:rsidR="00910E34">
        <w:t>Zhotovitel</w:t>
      </w:r>
      <w:r w:rsidR="00943248">
        <w:t xml:space="preserve"> zajistí účast oprávněné osoby na kontrolních dnech</w:t>
      </w:r>
      <w:r w:rsidR="003C7A6F">
        <w:t>,</w:t>
      </w:r>
      <w:r w:rsidR="00943248">
        <w:t xml:space="preserve"> pokud se obě strany nedohodnou jinak</w:t>
      </w:r>
      <w:r>
        <w:t>.</w:t>
      </w:r>
    </w:p>
    <w:p w14:paraId="389C0108" w14:textId="13D49A5A" w:rsidR="00943248" w:rsidRDefault="002F0080" w:rsidP="00B27324">
      <w:pPr>
        <w:numPr>
          <w:ilvl w:val="0"/>
          <w:numId w:val="6"/>
        </w:numPr>
      </w:pPr>
      <w:r>
        <w:t>O</w:t>
      </w:r>
      <w:r w:rsidR="00943248">
        <w:t xml:space="preserve"> zjištěných závěrech bude vyhotoven technickým dozorem </w:t>
      </w:r>
      <w:r w:rsidR="00910E34">
        <w:t>Objednatel</w:t>
      </w:r>
      <w:r w:rsidR="00943248">
        <w:t>e písemný zápis z kontrolního dne a předán zúčastněným.</w:t>
      </w:r>
    </w:p>
    <w:p w14:paraId="53E06FBD" w14:textId="16E1B5F3" w:rsidR="00211130" w:rsidRDefault="00910E34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Zhotovitel</w:t>
      </w:r>
      <w:r w:rsidR="00211130" w:rsidRPr="004D1F06">
        <w:rPr>
          <w:b w:val="0"/>
          <w:bCs w:val="0"/>
          <w:sz w:val="22"/>
          <w:szCs w:val="22"/>
        </w:rPr>
        <w:t xml:space="preserve"> je povinen vyzvat </w:t>
      </w:r>
      <w:r>
        <w:rPr>
          <w:b w:val="0"/>
          <w:bCs w:val="0"/>
          <w:sz w:val="22"/>
          <w:szCs w:val="22"/>
        </w:rPr>
        <w:t>Objednatel</w:t>
      </w:r>
      <w:r w:rsidR="00211130" w:rsidRPr="004D1F06">
        <w:rPr>
          <w:b w:val="0"/>
          <w:bCs w:val="0"/>
          <w:sz w:val="22"/>
          <w:szCs w:val="22"/>
        </w:rPr>
        <w:t xml:space="preserve">e nebo jím pověřeného zástupce min. </w:t>
      </w:r>
      <w:r w:rsidR="00943248">
        <w:rPr>
          <w:b w:val="0"/>
          <w:bCs w:val="0"/>
          <w:sz w:val="22"/>
          <w:szCs w:val="22"/>
        </w:rPr>
        <w:t>3</w:t>
      </w:r>
      <w:r w:rsidR="00211130" w:rsidRPr="004D1F06">
        <w:rPr>
          <w:b w:val="0"/>
          <w:bCs w:val="0"/>
          <w:sz w:val="22"/>
          <w:szCs w:val="22"/>
        </w:rPr>
        <w:t xml:space="preserve"> pracovní dn</w:t>
      </w:r>
      <w:r w:rsidR="00943248">
        <w:rPr>
          <w:b w:val="0"/>
          <w:bCs w:val="0"/>
          <w:sz w:val="22"/>
          <w:szCs w:val="22"/>
        </w:rPr>
        <w:t>y</w:t>
      </w:r>
      <w:r w:rsidR="00211130" w:rsidRPr="004D1F06">
        <w:rPr>
          <w:b w:val="0"/>
          <w:bCs w:val="0"/>
          <w:sz w:val="22"/>
          <w:szCs w:val="22"/>
        </w:rPr>
        <w:t xml:space="preserve"> předem ke kontrole a k prověření prací, které v dalším postupu budou zakryty nebo se stanou nepřístupnými. Neučiní-li tak, je povinen</w:t>
      </w:r>
      <w:r w:rsidR="009E16D6">
        <w:rPr>
          <w:b w:val="0"/>
          <w:bCs w:val="0"/>
          <w:sz w:val="22"/>
          <w:szCs w:val="22"/>
        </w:rPr>
        <w:t>,</w:t>
      </w:r>
      <w:r w:rsidR="00211130" w:rsidRPr="004D1F06">
        <w:rPr>
          <w:b w:val="0"/>
          <w:bCs w:val="0"/>
          <w:sz w:val="22"/>
          <w:szCs w:val="22"/>
        </w:rPr>
        <w:t xml:space="preserve"> na žádost </w:t>
      </w:r>
      <w:r>
        <w:rPr>
          <w:b w:val="0"/>
          <w:bCs w:val="0"/>
          <w:sz w:val="22"/>
          <w:szCs w:val="22"/>
        </w:rPr>
        <w:t>Objednatel</w:t>
      </w:r>
      <w:r w:rsidR="00211130" w:rsidRPr="004D1F06">
        <w:rPr>
          <w:b w:val="0"/>
          <w:bCs w:val="0"/>
          <w:sz w:val="22"/>
          <w:szCs w:val="22"/>
        </w:rPr>
        <w:t>e</w:t>
      </w:r>
      <w:r w:rsidR="009E16D6">
        <w:rPr>
          <w:b w:val="0"/>
          <w:bCs w:val="0"/>
          <w:sz w:val="22"/>
          <w:szCs w:val="22"/>
        </w:rPr>
        <w:t>,</w:t>
      </w:r>
      <w:r w:rsidR="00211130" w:rsidRPr="004D1F06">
        <w:rPr>
          <w:b w:val="0"/>
          <w:bCs w:val="0"/>
          <w:sz w:val="22"/>
          <w:szCs w:val="22"/>
        </w:rPr>
        <w:t xml:space="preserve"> odkrýt práce, které byly zakryty nebo které se staly nepřístupnými na svůj náklad. </w:t>
      </w:r>
      <w:r>
        <w:rPr>
          <w:b w:val="0"/>
          <w:bCs w:val="0"/>
          <w:sz w:val="22"/>
          <w:szCs w:val="22"/>
        </w:rPr>
        <w:t>Zhotovitel</w:t>
      </w:r>
      <w:r w:rsidR="00211130" w:rsidRPr="00264737">
        <w:rPr>
          <w:b w:val="0"/>
          <w:bCs w:val="0"/>
          <w:sz w:val="22"/>
          <w:szCs w:val="22"/>
        </w:rPr>
        <w:t xml:space="preserve"> je povinen provádět fotodokumentaci zakrytých prací</w:t>
      </w:r>
      <w:r w:rsidR="00943248" w:rsidRPr="00264737">
        <w:rPr>
          <w:b w:val="0"/>
          <w:bCs w:val="0"/>
          <w:sz w:val="22"/>
          <w:szCs w:val="22"/>
        </w:rPr>
        <w:t xml:space="preserve"> a předat 1x na CD ve formátu </w:t>
      </w:r>
      <w:r w:rsidR="002D6C57">
        <w:rPr>
          <w:b w:val="0"/>
          <w:bCs w:val="0"/>
          <w:sz w:val="22"/>
          <w:szCs w:val="22"/>
        </w:rPr>
        <w:t>.</w:t>
      </w:r>
      <w:r w:rsidR="00943248" w:rsidRPr="00264737">
        <w:rPr>
          <w:b w:val="0"/>
          <w:bCs w:val="0"/>
          <w:sz w:val="22"/>
          <w:szCs w:val="22"/>
        </w:rPr>
        <w:t xml:space="preserve">jpg </w:t>
      </w:r>
      <w:r>
        <w:rPr>
          <w:b w:val="0"/>
          <w:bCs w:val="0"/>
          <w:sz w:val="22"/>
          <w:szCs w:val="22"/>
        </w:rPr>
        <w:t>Objednateli</w:t>
      </w:r>
      <w:r w:rsidR="00943248" w:rsidRPr="00264737">
        <w:rPr>
          <w:b w:val="0"/>
          <w:bCs w:val="0"/>
          <w:sz w:val="22"/>
          <w:szCs w:val="22"/>
        </w:rPr>
        <w:t xml:space="preserve"> při předání </w:t>
      </w:r>
      <w:r w:rsidR="00AA103F">
        <w:rPr>
          <w:b w:val="0"/>
          <w:bCs w:val="0"/>
          <w:sz w:val="22"/>
          <w:szCs w:val="22"/>
        </w:rPr>
        <w:t>Díla</w:t>
      </w:r>
      <w:r w:rsidR="00943248" w:rsidRPr="00264737">
        <w:rPr>
          <w:b w:val="0"/>
          <w:bCs w:val="0"/>
          <w:sz w:val="22"/>
          <w:szCs w:val="22"/>
        </w:rPr>
        <w:t>.</w:t>
      </w:r>
    </w:p>
    <w:p w14:paraId="759BAE17" w14:textId="16CF616F" w:rsidR="00211130" w:rsidRPr="004D1F06" w:rsidRDefault="00910E34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Zhotovitel</w:t>
      </w:r>
      <w:r w:rsidR="00211130" w:rsidRPr="004D1F06">
        <w:rPr>
          <w:b w:val="0"/>
          <w:bCs w:val="0"/>
          <w:sz w:val="22"/>
          <w:szCs w:val="22"/>
        </w:rPr>
        <w:t xml:space="preserve"> není oprávněn</w:t>
      </w:r>
      <w:r w:rsidR="00A054B1">
        <w:rPr>
          <w:b w:val="0"/>
          <w:bCs w:val="0"/>
          <w:sz w:val="22"/>
          <w:szCs w:val="22"/>
        </w:rPr>
        <w:t>,</w:t>
      </w:r>
      <w:r w:rsidR="00211130" w:rsidRPr="004D1F06">
        <w:rPr>
          <w:b w:val="0"/>
          <w:bCs w:val="0"/>
          <w:sz w:val="22"/>
          <w:szCs w:val="22"/>
        </w:rPr>
        <w:t xml:space="preserve"> bez souhlasu </w:t>
      </w:r>
      <w:r>
        <w:rPr>
          <w:b w:val="0"/>
          <w:bCs w:val="0"/>
          <w:sz w:val="22"/>
          <w:szCs w:val="22"/>
        </w:rPr>
        <w:t>Objednatel</w:t>
      </w:r>
      <w:r w:rsidR="00211130" w:rsidRPr="004D1F06">
        <w:rPr>
          <w:b w:val="0"/>
          <w:bCs w:val="0"/>
          <w:sz w:val="22"/>
          <w:szCs w:val="22"/>
        </w:rPr>
        <w:t>e</w:t>
      </w:r>
      <w:r w:rsidR="00A054B1">
        <w:rPr>
          <w:b w:val="0"/>
          <w:bCs w:val="0"/>
          <w:sz w:val="22"/>
          <w:szCs w:val="22"/>
        </w:rPr>
        <w:t>,</w:t>
      </w:r>
      <w:r w:rsidR="00211130" w:rsidRPr="004D1F06">
        <w:rPr>
          <w:b w:val="0"/>
          <w:bCs w:val="0"/>
          <w:sz w:val="22"/>
          <w:szCs w:val="22"/>
        </w:rPr>
        <w:t xml:space="preserve"> nakládat s věcmi demontovanými v souvislosti s prováděním </w:t>
      </w:r>
      <w:r w:rsidR="00AA103F">
        <w:rPr>
          <w:b w:val="0"/>
          <w:bCs w:val="0"/>
          <w:sz w:val="22"/>
          <w:szCs w:val="22"/>
        </w:rPr>
        <w:t>Díla</w:t>
      </w:r>
      <w:r w:rsidR="00931432">
        <w:rPr>
          <w:b w:val="0"/>
          <w:bCs w:val="0"/>
          <w:sz w:val="22"/>
          <w:szCs w:val="22"/>
        </w:rPr>
        <w:t>. P</w:t>
      </w:r>
      <w:r w:rsidR="00211130" w:rsidRPr="004D1F06">
        <w:rPr>
          <w:b w:val="0"/>
          <w:bCs w:val="0"/>
          <w:sz w:val="22"/>
          <w:szCs w:val="22"/>
        </w:rPr>
        <w:t xml:space="preserve">ři nakládání s těmito věcmi se řídí pokyny </w:t>
      </w:r>
      <w:r>
        <w:rPr>
          <w:b w:val="0"/>
          <w:bCs w:val="0"/>
          <w:sz w:val="22"/>
          <w:szCs w:val="22"/>
        </w:rPr>
        <w:t>Objednatel</w:t>
      </w:r>
      <w:r w:rsidR="00211130" w:rsidRPr="004D1F06">
        <w:rPr>
          <w:b w:val="0"/>
          <w:bCs w:val="0"/>
          <w:sz w:val="22"/>
          <w:szCs w:val="22"/>
        </w:rPr>
        <w:t>e.</w:t>
      </w:r>
    </w:p>
    <w:p w14:paraId="7072948D" w14:textId="1AE62A80" w:rsidR="00211130" w:rsidRPr="004D1F06" w:rsidRDefault="00D67E2C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P</w:t>
      </w:r>
      <w:r w:rsidRPr="004D1F06">
        <w:rPr>
          <w:b w:val="0"/>
          <w:bCs w:val="0"/>
          <w:sz w:val="22"/>
          <w:szCs w:val="22"/>
        </w:rPr>
        <w:t xml:space="preserve">ři provádění </w:t>
      </w:r>
      <w:r>
        <w:rPr>
          <w:b w:val="0"/>
          <w:bCs w:val="0"/>
          <w:sz w:val="22"/>
          <w:szCs w:val="22"/>
        </w:rPr>
        <w:t>Díla</w:t>
      </w:r>
      <w:r w:rsidRPr="004D1F06">
        <w:rPr>
          <w:b w:val="0"/>
          <w:bCs w:val="0"/>
          <w:sz w:val="22"/>
          <w:szCs w:val="22"/>
        </w:rPr>
        <w:t xml:space="preserve"> </w:t>
      </w:r>
      <w:r w:rsidR="00211130" w:rsidRPr="004D1F06">
        <w:rPr>
          <w:b w:val="0"/>
          <w:bCs w:val="0"/>
          <w:sz w:val="22"/>
          <w:szCs w:val="22"/>
        </w:rPr>
        <w:t xml:space="preserve">se </w:t>
      </w:r>
      <w:r>
        <w:rPr>
          <w:b w:val="0"/>
          <w:bCs w:val="0"/>
          <w:sz w:val="22"/>
          <w:szCs w:val="22"/>
        </w:rPr>
        <w:t>Zhotovitel</w:t>
      </w:r>
      <w:r w:rsidRPr="004D1F06">
        <w:rPr>
          <w:b w:val="0"/>
          <w:bCs w:val="0"/>
          <w:sz w:val="22"/>
          <w:szCs w:val="22"/>
        </w:rPr>
        <w:t xml:space="preserve"> </w:t>
      </w:r>
      <w:r w:rsidR="00211130" w:rsidRPr="004D1F06">
        <w:rPr>
          <w:b w:val="0"/>
          <w:bCs w:val="0"/>
          <w:sz w:val="22"/>
          <w:szCs w:val="22"/>
        </w:rPr>
        <w:t xml:space="preserve">zavazuje dodržovat platné bezpečnostní, hygienické, protipožární a jiné obecně závazné předpisy, platné technické normy, příslušné technické podmínky, které jsou pro obě strany závazné v plném rozsahu), dále rozhodnutí orgánů veřejné správy, dále pak zákon č. </w:t>
      </w:r>
      <w:r w:rsidR="00650936">
        <w:rPr>
          <w:b w:val="0"/>
          <w:bCs w:val="0"/>
          <w:sz w:val="22"/>
          <w:szCs w:val="22"/>
        </w:rPr>
        <w:t>283/2021</w:t>
      </w:r>
      <w:r w:rsidR="00211130" w:rsidRPr="004D1F06">
        <w:rPr>
          <w:b w:val="0"/>
          <w:bCs w:val="0"/>
          <w:sz w:val="22"/>
          <w:szCs w:val="22"/>
        </w:rPr>
        <w:t xml:space="preserve"> Sb. v platném znění, o územním plánování a stavebním řádu, po dobu provádění stavebních prací apod. </w:t>
      </w:r>
      <w:r w:rsidR="00910E34">
        <w:rPr>
          <w:b w:val="0"/>
          <w:bCs w:val="0"/>
          <w:sz w:val="22"/>
          <w:szCs w:val="22"/>
        </w:rPr>
        <w:t>Zhotovitel</w:t>
      </w:r>
      <w:r w:rsidR="00211130" w:rsidRPr="004D1F06">
        <w:rPr>
          <w:b w:val="0"/>
          <w:bCs w:val="0"/>
          <w:sz w:val="22"/>
          <w:szCs w:val="22"/>
        </w:rPr>
        <w:t xml:space="preserve"> je povinen při realizaci </w:t>
      </w:r>
      <w:r w:rsidR="00AA103F">
        <w:rPr>
          <w:b w:val="0"/>
          <w:bCs w:val="0"/>
          <w:sz w:val="22"/>
          <w:szCs w:val="22"/>
        </w:rPr>
        <w:t>Díla</w:t>
      </w:r>
      <w:r w:rsidR="00211130" w:rsidRPr="004D1F06">
        <w:rPr>
          <w:b w:val="0"/>
          <w:bCs w:val="0"/>
          <w:sz w:val="22"/>
          <w:szCs w:val="22"/>
        </w:rPr>
        <w:t xml:space="preserve"> dodržovat platné zákony, jejich prováděcí předpisy a další obecně závazné předpisy, které se týkají jeho činností. Pokud porušením těchto předpisů vznikne jakákoliv škoda nebo nemajetková újma, nese veškeré vzniklé náklady </w:t>
      </w:r>
      <w:r w:rsidR="00910E34">
        <w:rPr>
          <w:b w:val="0"/>
          <w:bCs w:val="0"/>
          <w:sz w:val="22"/>
          <w:szCs w:val="22"/>
        </w:rPr>
        <w:t>Zhotovitel</w:t>
      </w:r>
      <w:r w:rsidR="00211130" w:rsidRPr="004D1F06">
        <w:rPr>
          <w:b w:val="0"/>
          <w:bCs w:val="0"/>
          <w:sz w:val="22"/>
          <w:szCs w:val="22"/>
        </w:rPr>
        <w:t>.</w:t>
      </w:r>
    </w:p>
    <w:p w14:paraId="76B9CA26" w14:textId="48EF8619" w:rsidR="00211130" w:rsidRPr="004D1F06" w:rsidRDefault="00910E34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Zhotovitel</w:t>
      </w:r>
      <w:r w:rsidR="00211130" w:rsidRPr="004D1F06">
        <w:rPr>
          <w:b w:val="0"/>
          <w:bCs w:val="0"/>
          <w:sz w:val="22"/>
          <w:szCs w:val="22"/>
        </w:rPr>
        <w:t xml:space="preserve"> v plné míře zodpovídá za bezpečnost a ochranu zdraví všech osob v prostoru staveniště a zabezpečí jejich vybavení ochrannými pracovními pomůckami. Dále se </w:t>
      </w:r>
      <w:r>
        <w:rPr>
          <w:b w:val="0"/>
          <w:bCs w:val="0"/>
          <w:sz w:val="22"/>
          <w:szCs w:val="22"/>
        </w:rPr>
        <w:t>Zhotovitel</w:t>
      </w:r>
      <w:r w:rsidR="00211130" w:rsidRPr="004D1F06">
        <w:rPr>
          <w:b w:val="0"/>
          <w:bCs w:val="0"/>
          <w:sz w:val="22"/>
          <w:szCs w:val="22"/>
        </w:rPr>
        <w:t xml:space="preserve"> zavazuje dodržovat bezpečnostní, hygienické či případné jiné předpisy související s realizací </w:t>
      </w:r>
      <w:r w:rsidR="00AA103F">
        <w:rPr>
          <w:b w:val="0"/>
          <w:bCs w:val="0"/>
          <w:sz w:val="22"/>
          <w:szCs w:val="22"/>
        </w:rPr>
        <w:t>Díla</w:t>
      </w:r>
      <w:r w:rsidR="00211130" w:rsidRPr="004D1F06">
        <w:rPr>
          <w:b w:val="0"/>
          <w:bCs w:val="0"/>
          <w:sz w:val="22"/>
          <w:szCs w:val="22"/>
        </w:rPr>
        <w:t>.</w:t>
      </w:r>
    </w:p>
    <w:p w14:paraId="508D076B" w14:textId="78D733A6" w:rsidR="00211130" w:rsidRPr="004D1F06" w:rsidRDefault="00910E34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Zhotovitel</w:t>
      </w:r>
      <w:r w:rsidR="00211130" w:rsidRPr="004D1F06">
        <w:rPr>
          <w:b w:val="0"/>
          <w:bCs w:val="0"/>
          <w:sz w:val="22"/>
          <w:szCs w:val="22"/>
        </w:rPr>
        <w:t xml:space="preserve"> se zavazuje dodržovat při provádění </w:t>
      </w:r>
      <w:r w:rsidR="00AA103F">
        <w:rPr>
          <w:b w:val="0"/>
          <w:bCs w:val="0"/>
          <w:sz w:val="22"/>
          <w:szCs w:val="22"/>
        </w:rPr>
        <w:t>Díla</w:t>
      </w:r>
      <w:r w:rsidR="00211130" w:rsidRPr="004D1F06">
        <w:rPr>
          <w:b w:val="0"/>
          <w:bCs w:val="0"/>
          <w:sz w:val="22"/>
          <w:szCs w:val="22"/>
        </w:rPr>
        <w:t xml:space="preserve"> veškeré podmínky a připomínky vyplývající ze stavebního povolení. Pokud nesplněním těchto podmínek vznikne </w:t>
      </w:r>
      <w:r>
        <w:rPr>
          <w:b w:val="0"/>
          <w:bCs w:val="0"/>
          <w:sz w:val="22"/>
          <w:szCs w:val="22"/>
        </w:rPr>
        <w:t>Objednateli</w:t>
      </w:r>
      <w:r w:rsidR="00211130" w:rsidRPr="004D1F06">
        <w:rPr>
          <w:b w:val="0"/>
          <w:bCs w:val="0"/>
          <w:sz w:val="22"/>
          <w:szCs w:val="22"/>
        </w:rPr>
        <w:t xml:space="preserve"> škoda nebo nemajetková újma, hradí ji </w:t>
      </w:r>
      <w:r>
        <w:rPr>
          <w:b w:val="0"/>
          <w:bCs w:val="0"/>
          <w:sz w:val="22"/>
          <w:szCs w:val="22"/>
        </w:rPr>
        <w:t>Zhotovitel</w:t>
      </w:r>
      <w:r w:rsidR="00211130" w:rsidRPr="004D1F06">
        <w:rPr>
          <w:b w:val="0"/>
          <w:bCs w:val="0"/>
          <w:sz w:val="22"/>
          <w:szCs w:val="22"/>
        </w:rPr>
        <w:t xml:space="preserve"> v plném rozsahu.</w:t>
      </w:r>
    </w:p>
    <w:p w14:paraId="4D627833" w14:textId="62AD1B68" w:rsidR="00211130" w:rsidRPr="004D1F06" w:rsidRDefault="00910E34" w:rsidP="00B27324">
      <w:pPr>
        <w:pStyle w:val="Nadpis2"/>
        <w:spacing w:after="0"/>
        <w:ind w:left="0" w:firstLine="0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Zhotovitel</w:t>
      </w:r>
      <w:r w:rsidR="00211130" w:rsidRPr="004D1F06">
        <w:rPr>
          <w:b w:val="0"/>
          <w:bCs w:val="0"/>
          <w:sz w:val="22"/>
          <w:szCs w:val="22"/>
        </w:rPr>
        <w:t xml:space="preserve"> je v průběhu realizace a dokončování předmětu </w:t>
      </w:r>
      <w:r w:rsidR="00AA103F">
        <w:rPr>
          <w:b w:val="0"/>
          <w:bCs w:val="0"/>
          <w:sz w:val="22"/>
          <w:szCs w:val="22"/>
        </w:rPr>
        <w:t>Díla</w:t>
      </w:r>
      <w:r w:rsidR="00211130" w:rsidRPr="004D1F06">
        <w:rPr>
          <w:b w:val="0"/>
          <w:bCs w:val="0"/>
          <w:sz w:val="22"/>
          <w:szCs w:val="22"/>
        </w:rPr>
        <w:t xml:space="preserve"> na staveništi výhradně odpovědný za:</w:t>
      </w:r>
    </w:p>
    <w:p w14:paraId="55AA1EAF" w14:textId="700324C9" w:rsidR="00211130" w:rsidRPr="0094512B" w:rsidRDefault="007B6EF4" w:rsidP="00B27324">
      <w:pPr>
        <w:numPr>
          <w:ilvl w:val="0"/>
          <w:numId w:val="4"/>
        </w:numPr>
      </w:pPr>
      <w:r>
        <w:t>Z</w:t>
      </w:r>
      <w:r w:rsidR="00211130" w:rsidRPr="0094512B">
        <w:t xml:space="preserve">ajištění bezpečnosti všech osob oprávněných k pohybu na staveništi, udržování staveniště v uspořádaném stavu za účelem předcházení vzniku </w:t>
      </w:r>
      <w:r w:rsidR="00211130">
        <w:t>jakékoliv újmy</w:t>
      </w:r>
      <w:r>
        <w:t>.</w:t>
      </w:r>
    </w:p>
    <w:p w14:paraId="7A67F776" w14:textId="348A7633" w:rsidR="00211130" w:rsidRPr="0094512B" w:rsidRDefault="003C7827" w:rsidP="00B27324">
      <w:pPr>
        <w:numPr>
          <w:ilvl w:val="0"/>
          <w:numId w:val="4"/>
        </w:numPr>
      </w:pPr>
      <w:r>
        <w:t>V</w:t>
      </w:r>
      <w:r w:rsidR="00211130" w:rsidRPr="0094512B">
        <w:t>ytvoření vhodných podmínek pro provádění kontrolních prohlídek stavby a pro výkon technického,</w:t>
      </w:r>
      <w:r w:rsidR="00211130">
        <w:t xml:space="preserve"> příp. autorského dozoru stavby</w:t>
      </w:r>
      <w:r>
        <w:t>.</w:t>
      </w:r>
    </w:p>
    <w:p w14:paraId="018D6C8C" w14:textId="34A0F0A6" w:rsidR="00211130" w:rsidRPr="0094512B" w:rsidRDefault="003C7827" w:rsidP="00B27324">
      <w:pPr>
        <w:numPr>
          <w:ilvl w:val="0"/>
          <w:numId w:val="4"/>
        </w:numPr>
      </w:pPr>
      <w:r>
        <w:t>Z</w:t>
      </w:r>
      <w:r w:rsidR="00211130" w:rsidRPr="0094512B">
        <w:t>ajištění vytýčení tras technické infrastruktury v</w:t>
      </w:r>
      <w:r w:rsidR="00211130">
        <w:t> místě jejich střetu se stavbou</w:t>
      </w:r>
      <w:r>
        <w:t>.</w:t>
      </w:r>
    </w:p>
    <w:p w14:paraId="2989E1F2" w14:textId="03FB5C51" w:rsidR="00211130" w:rsidRPr="0094512B" w:rsidRDefault="003C7827" w:rsidP="00B27324">
      <w:pPr>
        <w:numPr>
          <w:ilvl w:val="0"/>
          <w:numId w:val="4"/>
        </w:numPr>
      </w:pPr>
      <w:r>
        <w:t>Z</w:t>
      </w:r>
      <w:r w:rsidR="00211130" w:rsidRPr="0094512B">
        <w:t xml:space="preserve">ajištění zábran potřebných pro průběh prací, bezpečnostních a dopravních opatření pro ochranu staveniště, materiálů a techniky vnesených </w:t>
      </w:r>
      <w:r w:rsidR="00910E34">
        <w:t>Zhotovitelem</w:t>
      </w:r>
      <w:r w:rsidR="00211130" w:rsidRPr="0094512B">
        <w:t xml:space="preserve"> (nebo</w:t>
      </w:r>
      <w:r w:rsidR="00211130">
        <w:t xml:space="preserve"> </w:t>
      </w:r>
      <w:r w:rsidR="00D166A0">
        <w:t>podzhotovitelem</w:t>
      </w:r>
      <w:r w:rsidR="00211130">
        <w:t>) na staveniště</w:t>
      </w:r>
      <w:r>
        <w:t>.</w:t>
      </w:r>
    </w:p>
    <w:p w14:paraId="29ADC567" w14:textId="09A390CA" w:rsidR="00211130" w:rsidRPr="0094512B" w:rsidRDefault="003C7827" w:rsidP="00B27324">
      <w:pPr>
        <w:numPr>
          <w:ilvl w:val="0"/>
          <w:numId w:val="4"/>
        </w:numPr>
      </w:pPr>
      <w:r>
        <w:lastRenderedPageBreak/>
        <w:t>Z</w:t>
      </w:r>
      <w:r w:rsidR="00211130" w:rsidRPr="0094512B">
        <w:t xml:space="preserve">a škodu </w:t>
      </w:r>
      <w:r w:rsidR="00211130">
        <w:t xml:space="preserve">nebo nemajetkovou újmu </w:t>
      </w:r>
      <w:r w:rsidR="00211130" w:rsidRPr="0094512B">
        <w:t xml:space="preserve">způsobenou všemi účastníky výstavby na zhotovovaném Díle po celou dobu výstavby, tzn. do převzetí </w:t>
      </w:r>
      <w:r w:rsidR="00AA103F">
        <w:t>Díla</w:t>
      </w:r>
      <w:r w:rsidR="00211130" w:rsidRPr="0094512B">
        <w:t xml:space="preserve"> </w:t>
      </w:r>
      <w:r w:rsidR="00910E34">
        <w:t>Objednatelem</w:t>
      </w:r>
      <w:r w:rsidR="00211130" w:rsidRPr="0094512B">
        <w:t xml:space="preserve"> bez vad a nedodělků, stejně tak za škody</w:t>
      </w:r>
      <w:r w:rsidR="00211130">
        <w:t xml:space="preserve"> a nemajetkové újmy</w:t>
      </w:r>
      <w:r w:rsidR="00211130" w:rsidRPr="0094512B">
        <w:t xml:space="preserve"> způsobené svou činností </w:t>
      </w:r>
      <w:r w:rsidR="00910E34">
        <w:t>Objednateli</w:t>
      </w:r>
      <w:r w:rsidR="00211130" w:rsidRPr="0094512B">
        <w:t xml:space="preserve"> nebo třetí osobě na majetku, a je povinen hradit takto vzniklou škodu</w:t>
      </w:r>
      <w:r w:rsidR="00211130">
        <w:t xml:space="preserve"> nebo nemajetkovou újmu</w:t>
      </w:r>
      <w:r w:rsidR="00211130" w:rsidRPr="0094512B">
        <w:t xml:space="preserve">. Zejména se tato odpovědnost </w:t>
      </w:r>
      <w:r w:rsidR="00910E34">
        <w:t>Zhotovitel</w:t>
      </w:r>
      <w:r w:rsidR="00211130" w:rsidRPr="0094512B">
        <w:t>e za škodu</w:t>
      </w:r>
      <w:r w:rsidR="00211130">
        <w:t xml:space="preserve"> a nemajetkovou újmu</w:t>
      </w:r>
      <w:r w:rsidR="00211130" w:rsidRPr="0094512B">
        <w:t xml:space="preserve"> vztahuje na případy jakéhokoliv narušení či poškození majetku (např. vjezdů, plotů, objektů, p</w:t>
      </w:r>
      <w:r w:rsidR="00211130">
        <w:t>rostranství, inženýrských sítí)</w:t>
      </w:r>
      <w:r>
        <w:t>.</w:t>
      </w:r>
    </w:p>
    <w:p w14:paraId="0A7AC026" w14:textId="1E83C404" w:rsidR="00211130" w:rsidRPr="0094512B" w:rsidRDefault="003C7827" w:rsidP="00B27324">
      <w:pPr>
        <w:numPr>
          <w:ilvl w:val="0"/>
          <w:numId w:val="4"/>
        </w:numPr>
      </w:pPr>
      <w:r>
        <w:t>P</w:t>
      </w:r>
      <w:r w:rsidR="00211130" w:rsidRPr="0094512B">
        <w:t>řítomnost kopie dokumentace stavby na staveništi.</w:t>
      </w:r>
    </w:p>
    <w:p w14:paraId="222A24B8" w14:textId="05F37182" w:rsidR="00211130" w:rsidRPr="004D1F06" w:rsidRDefault="00910E34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bookmarkStart w:id="9" w:name="_Ref444068351"/>
      <w:r>
        <w:rPr>
          <w:b w:val="0"/>
          <w:bCs w:val="0"/>
          <w:sz w:val="22"/>
          <w:szCs w:val="22"/>
        </w:rPr>
        <w:t>Zhotovitel</w:t>
      </w:r>
      <w:r w:rsidR="00211130" w:rsidRPr="004D1F06">
        <w:rPr>
          <w:b w:val="0"/>
          <w:bCs w:val="0"/>
          <w:sz w:val="22"/>
          <w:szCs w:val="22"/>
        </w:rPr>
        <w:t xml:space="preserve"> je povinen před započetím provádění </w:t>
      </w:r>
      <w:r w:rsidR="00AA103F">
        <w:rPr>
          <w:b w:val="0"/>
          <w:bCs w:val="0"/>
          <w:sz w:val="22"/>
          <w:szCs w:val="22"/>
        </w:rPr>
        <w:t>Díla</w:t>
      </w:r>
      <w:r w:rsidR="00211130" w:rsidRPr="004D1F06">
        <w:rPr>
          <w:b w:val="0"/>
          <w:bCs w:val="0"/>
          <w:sz w:val="22"/>
          <w:szCs w:val="22"/>
        </w:rPr>
        <w:t xml:space="preserve"> </w:t>
      </w:r>
      <w:r w:rsidR="00211130" w:rsidRPr="00DF4E4A">
        <w:rPr>
          <w:b w:val="0"/>
          <w:bCs w:val="0"/>
          <w:sz w:val="22"/>
          <w:szCs w:val="22"/>
        </w:rPr>
        <w:t xml:space="preserve">sjednat a udržovat pojištění odpovědnosti za újmu způsobenou </w:t>
      </w:r>
      <w:r w:rsidRPr="00DF4E4A">
        <w:rPr>
          <w:b w:val="0"/>
          <w:bCs w:val="0"/>
          <w:sz w:val="22"/>
          <w:szCs w:val="22"/>
        </w:rPr>
        <w:t>Zhotovitelem</w:t>
      </w:r>
      <w:r w:rsidR="00211130" w:rsidRPr="00DF4E4A">
        <w:rPr>
          <w:b w:val="0"/>
          <w:bCs w:val="0"/>
          <w:sz w:val="22"/>
          <w:szCs w:val="22"/>
        </w:rPr>
        <w:t xml:space="preserve"> třetím osobám za škody na majetku, újmy na zdraví a smrti způsobené při realizaci a v souvislosti s realizací </w:t>
      </w:r>
      <w:r w:rsidR="00AA103F" w:rsidRPr="00DF4E4A">
        <w:rPr>
          <w:b w:val="0"/>
          <w:bCs w:val="0"/>
          <w:sz w:val="22"/>
          <w:szCs w:val="22"/>
        </w:rPr>
        <w:t>Díla</w:t>
      </w:r>
      <w:r w:rsidR="00211130" w:rsidRPr="00DF4E4A">
        <w:rPr>
          <w:b w:val="0"/>
          <w:bCs w:val="0"/>
          <w:sz w:val="22"/>
          <w:szCs w:val="22"/>
        </w:rPr>
        <w:t xml:space="preserve"> </w:t>
      </w:r>
      <w:r w:rsidRPr="00DF4E4A">
        <w:rPr>
          <w:b w:val="0"/>
          <w:bCs w:val="0"/>
          <w:sz w:val="22"/>
          <w:szCs w:val="22"/>
        </w:rPr>
        <w:t>Zhotovitelem</w:t>
      </w:r>
      <w:r w:rsidR="00211130" w:rsidRPr="00DF4E4A">
        <w:rPr>
          <w:b w:val="0"/>
          <w:bCs w:val="0"/>
          <w:sz w:val="22"/>
          <w:szCs w:val="22"/>
        </w:rPr>
        <w:t xml:space="preserve">, jeho zaměstnanci, smluvními partnery, dodavateli a dále pojištění </w:t>
      </w:r>
      <w:r w:rsidR="00AA103F" w:rsidRPr="00DF4E4A">
        <w:rPr>
          <w:b w:val="0"/>
          <w:bCs w:val="0"/>
          <w:sz w:val="22"/>
          <w:szCs w:val="22"/>
        </w:rPr>
        <w:t>Díla</w:t>
      </w:r>
      <w:r w:rsidR="00211130" w:rsidRPr="00DF4E4A">
        <w:rPr>
          <w:b w:val="0"/>
          <w:bCs w:val="0"/>
          <w:sz w:val="22"/>
          <w:szCs w:val="22"/>
        </w:rPr>
        <w:t xml:space="preserve"> a škodu na majetku, vč. nezabudovaného materiálu</w:t>
      </w:r>
      <w:r w:rsidR="00211130" w:rsidRPr="004D1F06">
        <w:rPr>
          <w:b w:val="0"/>
          <w:bCs w:val="0"/>
          <w:sz w:val="22"/>
          <w:szCs w:val="22"/>
        </w:rPr>
        <w:t xml:space="preserve"> naproti krádeži, přírodním živlům a případným jiným rizikům ohrožující </w:t>
      </w:r>
      <w:r w:rsidR="00AA103F">
        <w:rPr>
          <w:b w:val="0"/>
          <w:bCs w:val="0"/>
          <w:sz w:val="22"/>
          <w:szCs w:val="22"/>
        </w:rPr>
        <w:t>Dílo</w:t>
      </w:r>
      <w:r w:rsidR="00211130" w:rsidRPr="004D1F06">
        <w:rPr>
          <w:b w:val="0"/>
          <w:bCs w:val="0"/>
          <w:sz w:val="22"/>
          <w:szCs w:val="22"/>
        </w:rPr>
        <w:t xml:space="preserve">. Platnost pojistné smlouvy (nebo certifikátu) musí být minimálně do doby řádného a bezvadného ukončení a předání </w:t>
      </w:r>
      <w:r w:rsidR="00AA103F">
        <w:rPr>
          <w:b w:val="0"/>
          <w:bCs w:val="0"/>
          <w:sz w:val="22"/>
          <w:szCs w:val="22"/>
        </w:rPr>
        <w:t>Díla</w:t>
      </w:r>
      <w:r w:rsidR="00211130" w:rsidRPr="004D1F06">
        <w:rPr>
          <w:b w:val="0"/>
          <w:bCs w:val="0"/>
          <w:sz w:val="22"/>
          <w:szCs w:val="22"/>
        </w:rPr>
        <w:t xml:space="preserve"> včetně období, po které budou odstraňovány vady a nedodělky z přejímacího řízení.</w:t>
      </w:r>
      <w:bookmarkEnd w:id="9"/>
    </w:p>
    <w:p w14:paraId="45CF7DCC" w14:textId="3124F7E2" w:rsidR="00211130" w:rsidRPr="004D1F06" w:rsidRDefault="00910E34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Zhotovitel</w:t>
      </w:r>
      <w:r w:rsidR="00211130" w:rsidRPr="004D1F06">
        <w:rPr>
          <w:b w:val="0"/>
          <w:bCs w:val="0"/>
          <w:sz w:val="22"/>
          <w:szCs w:val="22"/>
        </w:rPr>
        <w:t xml:space="preserve"> je dále povinen pro řádné provedení </w:t>
      </w:r>
      <w:r w:rsidR="00AA103F">
        <w:rPr>
          <w:b w:val="0"/>
          <w:bCs w:val="0"/>
          <w:sz w:val="22"/>
          <w:szCs w:val="22"/>
        </w:rPr>
        <w:t>Díla</w:t>
      </w:r>
      <w:r w:rsidR="00211130" w:rsidRPr="004D1F06">
        <w:rPr>
          <w:b w:val="0"/>
          <w:bCs w:val="0"/>
          <w:sz w:val="22"/>
          <w:szCs w:val="22"/>
        </w:rPr>
        <w:t xml:space="preserve"> zabezpečit odborné vedení stavby stavbyvedoucím, který má k výkonu této činnosti oprávnění dle zvláštního právního předpisu. Stavbyvedoucí </w:t>
      </w:r>
      <w:r>
        <w:rPr>
          <w:b w:val="0"/>
          <w:bCs w:val="0"/>
          <w:sz w:val="22"/>
          <w:szCs w:val="22"/>
        </w:rPr>
        <w:t>Zhotovitel</w:t>
      </w:r>
      <w:r w:rsidR="00211130" w:rsidRPr="004D1F06">
        <w:rPr>
          <w:b w:val="0"/>
          <w:bCs w:val="0"/>
          <w:sz w:val="22"/>
          <w:szCs w:val="22"/>
        </w:rPr>
        <w:t>e je povinen účastnit se pravidelných kontrolních dnů stavby.</w:t>
      </w:r>
    </w:p>
    <w:p w14:paraId="4419E03A" w14:textId="322C8D04" w:rsidR="00211130" w:rsidRPr="00264737" w:rsidRDefault="00910E34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Zhotovitel</w:t>
      </w:r>
      <w:r w:rsidR="00211130" w:rsidRPr="00264737">
        <w:rPr>
          <w:b w:val="0"/>
          <w:bCs w:val="0"/>
          <w:sz w:val="22"/>
          <w:szCs w:val="22"/>
        </w:rPr>
        <w:t xml:space="preserve"> je oprávněn změnit subdodavatele, pomocí nějž prokazoval v zadávacím řízení část kvalifikace, pouze po písemném odsouhlasení této změny </w:t>
      </w:r>
      <w:r>
        <w:rPr>
          <w:b w:val="0"/>
          <w:bCs w:val="0"/>
          <w:sz w:val="22"/>
          <w:szCs w:val="22"/>
        </w:rPr>
        <w:t>Objednatelem</w:t>
      </w:r>
      <w:r w:rsidR="00211130" w:rsidRPr="00264737">
        <w:rPr>
          <w:b w:val="0"/>
          <w:bCs w:val="0"/>
          <w:sz w:val="22"/>
          <w:szCs w:val="22"/>
        </w:rPr>
        <w:t xml:space="preserve">. Změnu subdodavatele je </w:t>
      </w:r>
      <w:r>
        <w:rPr>
          <w:b w:val="0"/>
          <w:bCs w:val="0"/>
          <w:sz w:val="22"/>
          <w:szCs w:val="22"/>
        </w:rPr>
        <w:t>Zhotovitel</w:t>
      </w:r>
      <w:r w:rsidR="00211130" w:rsidRPr="00264737">
        <w:rPr>
          <w:b w:val="0"/>
          <w:bCs w:val="0"/>
          <w:sz w:val="22"/>
          <w:szCs w:val="22"/>
        </w:rPr>
        <w:t xml:space="preserve"> povinen písemně předložit k odsouhlasení </w:t>
      </w:r>
      <w:r>
        <w:rPr>
          <w:b w:val="0"/>
          <w:bCs w:val="0"/>
          <w:sz w:val="22"/>
          <w:szCs w:val="22"/>
        </w:rPr>
        <w:t>Objednateli</w:t>
      </w:r>
      <w:r w:rsidR="00211130" w:rsidRPr="00264737">
        <w:rPr>
          <w:b w:val="0"/>
          <w:bCs w:val="0"/>
          <w:sz w:val="22"/>
          <w:szCs w:val="22"/>
        </w:rPr>
        <w:t xml:space="preserve"> nejpozději 5 pracovních </w:t>
      </w:r>
      <w:r w:rsidR="006B36D7">
        <w:rPr>
          <w:b w:val="0"/>
          <w:bCs w:val="0"/>
          <w:sz w:val="22"/>
          <w:szCs w:val="22"/>
        </w:rPr>
        <w:t>dnů</w:t>
      </w:r>
      <w:r w:rsidR="00211130" w:rsidRPr="00264737">
        <w:rPr>
          <w:b w:val="0"/>
          <w:bCs w:val="0"/>
          <w:sz w:val="22"/>
          <w:szCs w:val="22"/>
        </w:rPr>
        <w:t xml:space="preserve"> před zahájením stavby s řádným zdůvodněním proč ke změně dochází. </w:t>
      </w:r>
      <w:r>
        <w:rPr>
          <w:b w:val="0"/>
          <w:bCs w:val="0"/>
          <w:sz w:val="22"/>
          <w:szCs w:val="22"/>
        </w:rPr>
        <w:t>Zhotovitel</w:t>
      </w:r>
      <w:r w:rsidR="00211130" w:rsidRPr="00264737">
        <w:rPr>
          <w:b w:val="0"/>
          <w:bCs w:val="0"/>
          <w:sz w:val="22"/>
          <w:szCs w:val="22"/>
        </w:rPr>
        <w:t xml:space="preserve"> je povinen v takém případě doložit veškeré dokumenty prokazující splnění kvalifikace v plném rozsahu tak, jak bylo stanoveno v zadávacích podmínkách i u nového subdodavatele.</w:t>
      </w:r>
    </w:p>
    <w:p w14:paraId="2FBBDC73" w14:textId="04225722" w:rsidR="00211130" w:rsidRPr="00C450A6" w:rsidRDefault="00211130" w:rsidP="00F4518A">
      <w:pPr>
        <w:pStyle w:val="Nadpis2"/>
        <w:ind w:left="0" w:firstLine="0"/>
        <w:jc w:val="both"/>
        <w:rPr>
          <w:b w:val="0"/>
          <w:bCs w:val="0"/>
          <w:strike/>
          <w:sz w:val="22"/>
          <w:szCs w:val="22"/>
        </w:rPr>
      </w:pPr>
      <w:r w:rsidRPr="004D1F06">
        <w:rPr>
          <w:b w:val="0"/>
          <w:bCs w:val="0"/>
          <w:sz w:val="22"/>
          <w:szCs w:val="22"/>
        </w:rPr>
        <w:t>Pro veškeré změny</w:t>
      </w:r>
      <w:r w:rsidR="00CD7851">
        <w:rPr>
          <w:b w:val="0"/>
          <w:bCs w:val="0"/>
          <w:sz w:val="22"/>
          <w:szCs w:val="22"/>
        </w:rPr>
        <w:t>,</w:t>
      </w:r>
      <w:r w:rsidRPr="004D1F06">
        <w:rPr>
          <w:b w:val="0"/>
          <w:bCs w:val="0"/>
          <w:sz w:val="22"/>
          <w:szCs w:val="22"/>
        </w:rPr>
        <w:t xml:space="preserve"> oproti zadávací dokumentaci</w:t>
      </w:r>
      <w:r w:rsidR="00CD7851">
        <w:rPr>
          <w:b w:val="0"/>
          <w:bCs w:val="0"/>
          <w:sz w:val="22"/>
          <w:szCs w:val="22"/>
        </w:rPr>
        <w:t>,</w:t>
      </w:r>
      <w:r w:rsidRPr="004D1F06">
        <w:rPr>
          <w:b w:val="0"/>
          <w:bCs w:val="0"/>
          <w:sz w:val="22"/>
          <w:szCs w:val="22"/>
        </w:rPr>
        <w:t xml:space="preserve"> budou </w:t>
      </w:r>
      <w:r w:rsidR="00910E34">
        <w:rPr>
          <w:b w:val="0"/>
          <w:bCs w:val="0"/>
          <w:sz w:val="22"/>
          <w:szCs w:val="22"/>
        </w:rPr>
        <w:t>Zhotovitelem</w:t>
      </w:r>
      <w:r w:rsidRPr="004D1F06">
        <w:rPr>
          <w:b w:val="0"/>
          <w:bCs w:val="0"/>
          <w:sz w:val="22"/>
          <w:szCs w:val="22"/>
        </w:rPr>
        <w:t xml:space="preserve"> vypracovány změnové listy číslované souvislou řadou.</w:t>
      </w:r>
    </w:p>
    <w:p w14:paraId="5504F746" w14:textId="4DDBCF70" w:rsidR="00211130" w:rsidRPr="00D254CC" w:rsidRDefault="00211130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 w:rsidRPr="004D1F06">
        <w:rPr>
          <w:b w:val="0"/>
          <w:bCs w:val="0"/>
          <w:sz w:val="22"/>
          <w:szCs w:val="22"/>
        </w:rPr>
        <w:t xml:space="preserve">Poplatky za zábor veřejného prostranství a pozemků, případné překopy komunikací, zařízení staveniště, vytýčení stavby a veškerých inženýrských sítí dle podkladů předaných </w:t>
      </w:r>
      <w:r w:rsidR="00910E34">
        <w:rPr>
          <w:b w:val="0"/>
          <w:bCs w:val="0"/>
          <w:sz w:val="22"/>
          <w:szCs w:val="22"/>
        </w:rPr>
        <w:t>Objednatelem</w:t>
      </w:r>
      <w:r w:rsidRPr="004D1F06">
        <w:rPr>
          <w:b w:val="0"/>
          <w:bCs w:val="0"/>
          <w:sz w:val="22"/>
          <w:szCs w:val="22"/>
        </w:rPr>
        <w:t xml:space="preserve">, geodetické práce, veškerou dopravu, skládku, případně mezideponii materiálu, a to i vytěženého, včetně likvidace veškerých odpadů, si zajišťuje </w:t>
      </w:r>
      <w:r w:rsidR="00910E34">
        <w:rPr>
          <w:b w:val="0"/>
          <w:bCs w:val="0"/>
          <w:sz w:val="22"/>
          <w:szCs w:val="22"/>
        </w:rPr>
        <w:t>Zhotovitel</w:t>
      </w:r>
      <w:r w:rsidRPr="004D1F06">
        <w:rPr>
          <w:b w:val="0"/>
          <w:bCs w:val="0"/>
          <w:sz w:val="22"/>
          <w:szCs w:val="22"/>
        </w:rPr>
        <w:t xml:space="preserve"> na své náklady, které jsou zahrnuty do jeho nabídky. Zábor veřejného prostranství </w:t>
      </w:r>
      <w:r w:rsidR="00910E34">
        <w:rPr>
          <w:b w:val="0"/>
          <w:bCs w:val="0"/>
          <w:sz w:val="22"/>
          <w:szCs w:val="22"/>
        </w:rPr>
        <w:t>Zhotovitel</w:t>
      </w:r>
      <w:r w:rsidRPr="004D1F06">
        <w:rPr>
          <w:b w:val="0"/>
          <w:bCs w:val="0"/>
          <w:sz w:val="22"/>
          <w:szCs w:val="22"/>
        </w:rPr>
        <w:t xml:space="preserve"> nahlásí nejpozději 7</w:t>
      </w:r>
      <w:r w:rsidR="001E7EA1">
        <w:rPr>
          <w:b w:val="0"/>
          <w:bCs w:val="0"/>
          <w:sz w:val="22"/>
          <w:szCs w:val="22"/>
        </w:rPr>
        <w:t xml:space="preserve"> (slovy: sedm)</w:t>
      </w:r>
      <w:r w:rsidRPr="004D1F06">
        <w:rPr>
          <w:b w:val="0"/>
          <w:bCs w:val="0"/>
          <w:sz w:val="22"/>
          <w:szCs w:val="22"/>
        </w:rPr>
        <w:t xml:space="preserve"> </w:t>
      </w:r>
      <w:r w:rsidR="006B36D7">
        <w:rPr>
          <w:b w:val="0"/>
          <w:bCs w:val="0"/>
          <w:sz w:val="22"/>
          <w:szCs w:val="22"/>
        </w:rPr>
        <w:t>dnů</w:t>
      </w:r>
      <w:r w:rsidRPr="004D1F06">
        <w:rPr>
          <w:b w:val="0"/>
          <w:bCs w:val="0"/>
          <w:sz w:val="22"/>
          <w:szCs w:val="22"/>
        </w:rPr>
        <w:t xml:space="preserve"> před zahájením užívání veřejného prostranství na Městský </w:t>
      </w:r>
      <w:r w:rsidRPr="00D254CC">
        <w:rPr>
          <w:b w:val="0"/>
          <w:bCs w:val="0"/>
          <w:sz w:val="22"/>
          <w:szCs w:val="22"/>
        </w:rPr>
        <w:t>úřad Mariánské Lázně, odbor finanční, oddělení poplatků.</w:t>
      </w:r>
    </w:p>
    <w:p w14:paraId="3A8F2DEB" w14:textId="6A6BE78F" w:rsidR="00211130" w:rsidRPr="00D254CC" w:rsidRDefault="00211130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bookmarkStart w:id="10" w:name="_Ref520784812"/>
      <w:bookmarkStart w:id="11" w:name="_Ref444068615"/>
      <w:r w:rsidRPr="00D254CC">
        <w:rPr>
          <w:b w:val="0"/>
          <w:bCs w:val="0"/>
          <w:sz w:val="22"/>
          <w:szCs w:val="22"/>
        </w:rPr>
        <w:t xml:space="preserve">Zjistí-li </w:t>
      </w:r>
      <w:r w:rsidR="00910E34" w:rsidRPr="00D254CC">
        <w:rPr>
          <w:b w:val="0"/>
          <w:bCs w:val="0"/>
          <w:sz w:val="22"/>
          <w:szCs w:val="22"/>
        </w:rPr>
        <w:t>Zhotovitel</w:t>
      </w:r>
      <w:r w:rsidRPr="00D254CC">
        <w:rPr>
          <w:b w:val="0"/>
          <w:bCs w:val="0"/>
          <w:sz w:val="22"/>
          <w:szCs w:val="22"/>
        </w:rPr>
        <w:t xml:space="preserve"> při provádění </w:t>
      </w:r>
      <w:r w:rsidR="00AA103F" w:rsidRPr="00D254CC">
        <w:rPr>
          <w:b w:val="0"/>
          <w:bCs w:val="0"/>
          <w:sz w:val="22"/>
          <w:szCs w:val="22"/>
        </w:rPr>
        <w:t>Díla</w:t>
      </w:r>
      <w:r w:rsidRPr="00D254CC">
        <w:rPr>
          <w:b w:val="0"/>
          <w:bCs w:val="0"/>
          <w:sz w:val="22"/>
          <w:szCs w:val="22"/>
        </w:rPr>
        <w:t xml:space="preserve"> skryté překážky týkající se místa plnění a tyto překážky znemožňují provedení </w:t>
      </w:r>
      <w:r w:rsidR="00AA103F" w:rsidRPr="00D254CC">
        <w:rPr>
          <w:b w:val="0"/>
          <w:bCs w:val="0"/>
          <w:sz w:val="22"/>
          <w:szCs w:val="22"/>
        </w:rPr>
        <w:t>Díla</w:t>
      </w:r>
      <w:r w:rsidRPr="00D254CC">
        <w:rPr>
          <w:b w:val="0"/>
          <w:bCs w:val="0"/>
          <w:sz w:val="22"/>
          <w:szCs w:val="22"/>
        </w:rPr>
        <w:t xml:space="preserve"> dohodnutým způsobem, je</w:t>
      </w:r>
      <w:r w:rsidR="00B752CD" w:rsidRPr="00D254CC">
        <w:rPr>
          <w:b w:val="0"/>
          <w:bCs w:val="0"/>
          <w:sz w:val="22"/>
          <w:szCs w:val="22"/>
        </w:rPr>
        <w:t xml:space="preserve"> </w:t>
      </w:r>
      <w:r w:rsidR="00910E34" w:rsidRPr="00D254CC">
        <w:rPr>
          <w:b w:val="0"/>
          <w:bCs w:val="0"/>
          <w:sz w:val="22"/>
          <w:szCs w:val="22"/>
        </w:rPr>
        <w:t>Zhotovitel</w:t>
      </w:r>
      <w:r w:rsidRPr="00D254CC">
        <w:rPr>
          <w:b w:val="0"/>
          <w:bCs w:val="0"/>
          <w:sz w:val="22"/>
          <w:szCs w:val="22"/>
        </w:rPr>
        <w:t xml:space="preserve"> </w:t>
      </w:r>
      <w:r w:rsidR="00B752CD" w:rsidRPr="00D254CC">
        <w:rPr>
          <w:b w:val="0"/>
          <w:bCs w:val="0"/>
          <w:sz w:val="22"/>
          <w:szCs w:val="22"/>
        </w:rPr>
        <w:t xml:space="preserve">toto </w:t>
      </w:r>
      <w:r w:rsidRPr="00D254CC">
        <w:rPr>
          <w:b w:val="0"/>
          <w:bCs w:val="0"/>
          <w:sz w:val="22"/>
          <w:szCs w:val="22"/>
        </w:rPr>
        <w:t xml:space="preserve">povinen oznámit bezodkladně a písemně </w:t>
      </w:r>
      <w:r w:rsidR="00910E34" w:rsidRPr="00D254CC">
        <w:rPr>
          <w:b w:val="0"/>
          <w:bCs w:val="0"/>
          <w:sz w:val="22"/>
          <w:szCs w:val="22"/>
        </w:rPr>
        <w:t>Objednateli</w:t>
      </w:r>
      <w:r w:rsidRPr="00D254CC">
        <w:rPr>
          <w:b w:val="0"/>
          <w:bCs w:val="0"/>
          <w:sz w:val="22"/>
          <w:szCs w:val="22"/>
        </w:rPr>
        <w:t xml:space="preserve"> a navrhnout mu vhodná opatření, popřípadě potřebnou změnu </w:t>
      </w:r>
      <w:r w:rsidR="00AA103F" w:rsidRPr="00D254CC">
        <w:rPr>
          <w:b w:val="0"/>
          <w:bCs w:val="0"/>
          <w:sz w:val="22"/>
          <w:szCs w:val="22"/>
        </w:rPr>
        <w:t>Díla</w:t>
      </w:r>
      <w:r w:rsidRPr="00D254CC">
        <w:rPr>
          <w:b w:val="0"/>
          <w:bCs w:val="0"/>
          <w:sz w:val="22"/>
          <w:szCs w:val="22"/>
        </w:rPr>
        <w:t xml:space="preserve">. Do dosažení dohody o potřebné změně </w:t>
      </w:r>
      <w:r w:rsidR="00AA103F" w:rsidRPr="00D254CC">
        <w:rPr>
          <w:b w:val="0"/>
          <w:bCs w:val="0"/>
          <w:sz w:val="22"/>
          <w:szCs w:val="22"/>
        </w:rPr>
        <w:t>Díla</w:t>
      </w:r>
      <w:r w:rsidRPr="00D254CC">
        <w:rPr>
          <w:b w:val="0"/>
          <w:bCs w:val="0"/>
          <w:sz w:val="22"/>
          <w:szCs w:val="22"/>
        </w:rPr>
        <w:t xml:space="preserve"> je </w:t>
      </w:r>
      <w:r w:rsidR="00910E34" w:rsidRPr="00D254CC">
        <w:rPr>
          <w:b w:val="0"/>
          <w:bCs w:val="0"/>
          <w:sz w:val="22"/>
          <w:szCs w:val="22"/>
        </w:rPr>
        <w:t>Zhotovitel</w:t>
      </w:r>
      <w:r w:rsidRPr="00D254CC">
        <w:rPr>
          <w:b w:val="0"/>
          <w:bCs w:val="0"/>
          <w:sz w:val="22"/>
          <w:szCs w:val="22"/>
        </w:rPr>
        <w:t xml:space="preserve"> oprávněn provedení </w:t>
      </w:r>
      <w:r w:rsidR="00AA103F" w:rsidRPr="00D254CC">
        <w:rPr>
          <w:b w:val="0"/>
          <w:bCs w:val="0"/>
          <w:sz w:val="22"/>
          <w:szCs w:val="22"/>
        </w:rPr>
        <w:t>Díla</w:t>
      </w:r>
      <w:r w:rsidRPr="00D254CC">
        <w:rPr>
          <w:b w:val="0"/>
          <w:bCs w:val="0"/>
          <w:sz w:val="22"/>
          <w:szCs w:val="22"/>
        </w:rPr>
        <w:t xml:space="preserve"> přerušit za předpokladu, že tak </w:t>
      </w:r>
      <w:r w:rsidR="00910E34" w:rsidRPr="00D254CC">
        <w:rPr>
          <w:b w:val="0"/>
          <w:bCs w:val="0"/>
          <w:sz w:val="22"/>
          <w:szCs w:val="22"/>
        </w:rPr>
        <w:t>Objednateli</w:t>
      </w:r>
      <w:r w:rsidRPr="00D254CC">
        <w:rPr>
          <w:b w:val="0"/>
          <w:bCs w:val="0"/>
          <w:sz w:val="22"/>
          <w:szCs w:val="22"/>
        </w:rPr>
        <w:t xml:space="preserve"> písemně předem oznámí. Nedohodnou-li se strany v přiměřené lhůtě na změně smlouvy, může kterákoli ze stran od smlouvy odstoupit</w:t>
      </w:r>
      <w:bookmarkEnd w:id="10"/>
      <w:r w:rsidRPr="00D254CC">
        <w:rPr>
          <w:b w:val="0"/>
          <w:bCs w:val="0"/>
          <w:sz w:val="22"/>
          <w:szCs w:val="22"/>
        </w:rPr>
        <w:t>.</w:t>
      </w:r>
      <w:bookmarkEnd w:id="11"/>
    </w:p>
    <w:p w14:paraId="21E16305" w14:textId="39FB8AFB" w:rsidR="00211130" w:rsidRDefault="00211130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 w:rsidRPr="00D254CC">
        <w:rPr>
          <w:b w:val="0"/>
          <w:bCs w:val="0"/>
          <w:sz w:val="22"/>
          <w:szCs w:val="22"/>
        </w:rPr>
        <w:t xml:space="preserve">Jestliže </w:t>
      </w:r>
      <w:r w:rsidR="00910E34" w:rsidRPr="00D254CC">
        <w:rPr>
          <w:b w:val="0"/>
          <w:bCs w:val="0"/>
          <w:sz w:val="22"/>
          <w:szCs w:val="22"/>
        </w:rPr>
        <w:t>Zhotovitel</w:t>
      </w:r>
      <w:r w:rsidRPr="00D254CC">
        <w:rPr>
          <w:b w:val="0"/>
          <w:bCs w:val="0"/>
          <w:sz w:val="22"/>
          <w:szCs w:val="22"/>
        </w:rPr>
        <w:t xml:space="preserve"> neporušil svou povinnost zjistit před započetím provedení </w:t>
      </w:r>
      <w:r w:rsidR="00AA103F" w:rsidRPr="00D254CC">
        <w:rPr>
          <w:b w:val="0"/>
          <w:bCs w:val="0"/>
          <w:sz w:val="22"/>
          <w:szCs w:val="22"/>
        </w:rPr>
        <w:t>Díla</w:t>
      </w:r>
      <w:r w:rsidRPr="00D254CC">
        <w:rPr>
          <w:b w:val="0"/>
          <w:bCs w:val="0"/>
          <w:sz w:val="22"/>
          <w:szCs w:val="22"/>
        </w:rPr>
        <w:t xml:space="preserve"> s vynaložením odborné péče překážky uvedené v</w:t>
      </w:r>
      <w:r w:rsidR="00F4518A" w:rsidRPr="00D254CC">
        <w:rPr>
          <w:b w:val="0"/>
          <w:bCs w:val="0"/>
          <w:sz w:val="22"/>
          <w:szCs w:val="22"/>
        </w:rPr>
        <w:t> </w:t>
      </w:r>
      <w:r w:rsidRPr="00D254CC">
        <w:rPr>
          <w:b w:val="0"/>
          <w:bCs w:val="0"/>
          <w:sz w:val="22"/>
          <w:szCs w:val="22"/>
        </w:rPr>
        <w:t>bod</w:t>
      </w:r>
      <w:r w:rsidR="00F4518A" w:rsidRPr="00D254CC">
        <w:rPr>
          <w:b w:val="0"/>
          <w:bCs w:val="0"/>
          <w:sz w:val="22"/>
          <w:szCs w:val="22"/>
        </w:rPr>
        <w:t xml:space="preserve"> 8.2</w:t>
      </w:r>
      <w:r w:rsidR="00B505B6" w:rsidRPr="00D254CC">
        <w:rPr>
          <w:b w:val="0"/>
          <w:bCs w:val="0"/>
          <w:sz w:val="22"/>
          <w:szCs w:val="22"/>
        </w:rPr>
        <w:t>1</w:t>
      </w:r>
      <w:r w:rsidRPr="00D254CC">
        <w:rPr>
          <w:b w:val="0"/>
          <w:bCs w:val="0"/>
          <w:sz w:val="22"/>
          <w:szCs w:val="22"/>
        </w:rPr>
        <w:t>,</w:t>
      </w:r>
      <w:r w:rsidR="003E3C83" w:rsidRPr="00D254CC">
        <w:rPr>
          <w:b w:val="0"/>
          <w:bCs w:val="0"/>
          <w:sz w:val="22"/>
          <w:szCs w:val="22"/>
        </w:rPr>
        <w:t xml:space="preserve"> </w:t>
      </w:r>
      <w:r w:rsidRPr="00D254CC">
        <w:rPr>
          <w:b w:val="0"/>
          <w:bCs w:val="0"/>
          <w:sz w:val="22"/>
          <w:szCs w:val="22"/>
        </w:rPr>
        <w:t xml:space="preserve">nemá žádná ze stran nárok na náhradu škody. </w:t>
      </w:r>
      <w:r w:rsidR="00910E34" w:rsidRPr="00D254CC">
        <w:rPr>
          <w:b w:val="0"/>
          <w:bCs w:val="0"/>
          <w:sz w:val="22"/>
          <w:szCs w:val="22"/>
        </w:rPr>
        <w:t>Zhotovitel</w:t>
      </w:r>
      <w:r w:rsidRPr="00D254CC">
        <w:rPr>
          <w:b w:val="0"/>
          <w:bCs w:val="0"/>
          <w:sz w:val="22"/>
          <w:szCs w:val="22"/>
        </w:rPr>
        <w:t xml:space="preserve"> má nárok na úhradu ceny za část </w:t>
      </w:r>
      <w:r w:rsidR="00AA103F" w:rsidRPr="00D254CC">
        <w:rPr>
          <w:b w:val="0"/>
          <w:bCs w:val="0"/>
          <w:sz w:val="22"/>
          <w:szCs w:val="22"/>
        </w:rPr>
        <w:t>Díla</w:t>
      </w:r>
      <w:r w:rsidRPr="00D254CC">
        <w:rPr>
          <w:b w:val="0"/>
          <w:bCs w:val="0"/>
          <w:sz w:val="22"/>
          <w:szCs w:val="22"/>
        </w:rPr>
        <w:t xml:space="preserve">, jež byla provedena do doby, než překážky mohl odhalit při vynaložení náležité </w:t>
      </w:r>
      <w:r w:rsidRPr="004D1F06">
        <w:rPr>
          <w:b w:val="0"/>
          <w:bCs w:val="0"/>
          <w:sz w:val="22"/>
          <w:szCs w:val="22"/>
        </w:rPr>
        <w:t>odborné péče.</w:t>
      </w:r>
    </w:p>
    <w:p w14:paraId="4D1D19C5" w14:textId="26A331CD" w:rsidR="00211130" w:rsidRPr="007C6755" w:rsidRDefault="00910E34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Zhotovitel</w:t>
      </w:r>
      <w:r w:rsidR="00211130" w:rsidRPr="004D1F06">
        <w:rPr>
          <w:b w:val="0"/>
          <w:bCs w:val="0"/>
          <w:sz w:val="22"/>
          <w:szCs w:val="22"/>
        </w:rPr>
        <w:t xml:space="preserve"> je povinen provádět </w:t>
      </w:r>
      <w:r w:rsidR="00AA103F">
        <w:rPr>
          <w:b w:val="0"/>
          <w:bCs w:val="0"/>
          <w:sz w:val="22"/>
          <w:szCs w:val="22"/>
        </w:rPr>
        <w:t>Dílo</w:t>
      </w:r>
      <w:r w:rsidR="00211130" w:rsidRPr="004D1F06">
        <w:rPr>
          <w:b w:val="0"/>
          <w:bCs w:val="0"/>
          <w:sz w:val="22"/>
          <w:szCs w:val="22"/>
        </w:rPr>
        <w:t xml:space="preserve"> tak, aby jeho provádění nemělo nepříznivý dopad na životní </w:t>
      </w:r>
      <w:r w:rsidR="00211130" w:rsidRPr="007C6755">
        <w:rPr>
          <w:b w:val="0"/>
          <w:bCs w:val="0"/>
          <w:sz w:val="22"/>
          <w:szCs w:val="22"/>
        </w:rPr>
        <w:t>prostředí.</w:t>
      </w:r>
    </w:p>
    <w:p w14:paraId="0565DA0F" w14:textId="11FDA2DE" w:rsidR="00770364" w:rsidRPr="007C6755" w:rsidRDefault="00910E34" w:rsidP="003F3224">
      <w:pPr>
        <w:pStyle w:val="Nadpis2"/>
        <w:ind w:left="0" w:firstLine="0"/>
        <w:rPr>
          <w:b w:val="0"/>
          <w:sz w:val="22"/>
          <w:szCs w:val="22"/>
        </w:rPr>
      </w:pPr>
      <w:r w:rsidRPr="007C6755">
        <w:rPr>
          <w:b w:val="0"/>
          <w:sz w:val="22"/>
          <w:szCs w:val="22"/>
        </w:rPr>
        <w:t>Zhotovitel</w:t>
      </w:r>
      <w:r w:rsidR="00770364" w:rsidRPr="007C6755">
        <w:rPr>
          <w:b w:val="0"/>
          <w:sz w:val="22"/>
          <w:szCs w:val="22"/>
        </w:rPr>
        <w:t xml:space="preserve"> je povinen kdykoli v průběhu provádění </w:t>
      </w:r>
      <w:r w:rsidR="00AA103F" w:rsidRPr="007C6755">
        <w:rPr>
          <w:b w:val="0"/>
          <w:sz w:val="22"/>
          <w:szCs w:val="22"/>
        </w:rPr>
        <w:t>Díla</w:t>
      </w:r>
      <w:r w:rsidR="00770364" w:rsidRPr="007C6755">
        <w:rPr>
          <w:b w:val="0"/>
          <w:sz w:val="22"/>
          <w:szCs w:val="22"/>
        </w:rPr>
        <w:t xml:space="preserve"> na žádost </w:t>
      </w:r>
      <w:r w:rsidRPr="007C6755">
        <w:rPr>
          <w:b w:val="0"/>
          <w:sz w:val="22"/>
          <w:szCs w:val="22"/>
        </w:rPr>
        <w:t>Objednatel</w:t>
      </w:r>
      <w:r w:rsidR="00770364" w:rsidRPr="007C6755">
        <w:rPr>
          <w:b w:val="0"/>
          <w:sz w:val="22"/>
          <w:szCs w:val="22"/>
        </w:rPr>
        <w:t xml:space="preserve">e předložit kompletní seznam částí </w:t>
      </w:r>
      <w:r w:rsidR="00AA103F" w:rsidRPr="007C6755">
        <w:rPr>
          <w:b w:val="0"/>
          <w:sz w:val="22"/>
          <w:szCs w:val="22"/>
        </w:rPr>
        <w:t>Díla</w:t>
      </w:r>
      <w:r w:rsidR="00770364" w:rsidRPr="007C6755">
        <w:rPr>
          <w:b w:val="0"/>
          <w:sz w:val="22"/>
          <w:szCs w:val="22"/>
        </w:rPr>
        <w:t xml:space="preserve"> prováděných prostřednictvím poddodavatelů</w:t>
      </w:r>
      <w:r w:rsidR="006F3BBD">
        <w:rPr>
          <w:b w:val="0"/>
          <w:sz w:val="22"/>
          <w:szCs w:val="22"/>
        </w:rPr>
        <w:t>,</w:t>
      </w:r>
      <w:r w:rsidR="00770364" w:rsidRPr="007C6755">
        <w:rPr>
          <w:b w:val="0"/>
          <w:sz w:val="22"/>
          <w:szCs w:val="22"/>
        </w:rPr>
        <w:t xml:space="preserve"> včetně identifikace těchto poddodavatelů.</w:t>
      </w:r>
    </w:p>
    <w:p w14:paraId="2F6B18A3" w14:textId="5EAF4EA8" w:rsidR="00770364" w:rsidRPr="007C6755" w:rsidRDefault="00910E34" w:rsidP="003F3224">
      <w:pPr>
        <w:pStyle w:val="Nadpis2"/>
        <w:ind w:left="0" w:firstLine="0"/>
        <w:jc w:val="both"/>
        <w:rPr>
          <w:b w:val="0"/>
          <w:sz w:val="22"/>
          <w:szCs w:val="22"/>
        </w:rPr>
      </w:pPr>
      <w:r w:rsidRPr="007C6755">
        <w:rPr>
          <w:b w:val="0"/>
          <w:sz w:val="22"/>
          <w:szCs w:val="22"/>
        </w:rPr>
        <w:t>Zhotovitel</w:t>
      </w:r>
      <w:r w:rsidR="00770364" w:rsidRPr="007C6755">
        <w:rPr>
          <w:b w:val="0"/>
          <w:sz w:val="22"/>
          <w:szCs w:val="22"/>
        </w:rPr>
        <w:t xml:space="preserve"> je povinen zajistit řádné a včasné plnění finančních závazků svým poddodavatelům, kdy za řádné a včasné plnění se považuje plné uhrazení (vyjma případných sjednaných pozastávek) poddodavatelem řádně vystavených a doručených faktur za plnění poskytnutá k plnění veřejné zakázky, a to vždy do 10 </w:t>
      </w:r>
      <w:r w:rsidR="007D2C36">
        <w:rPr>
          <w:b w:val="0"/>
          <w:sz w:val="22"/>
          <w:szCs w:val="22"/>
        </w:rPr>
        <w:t xml:space="preserve">(slovy: deset) </w:t>
      </w:r>
      <w:r w:rsidR="00770364" w:rsidRPr="007C6755">
        <w:rPr>
          <w:b w:val="0"/>
          <w:sz w:val="22"/>
          <w:szCs w:val="22"/>
        </w:rPr>
        <w:t xml:space="preserve">pracovních </w:t>
      </w:r>
      <w:r w:rsidR="006B36D7">
        <w:rPr>
          <w:b w:val="0"/>
          <w:sz w:val="22"/>
          <w:szCs w:val="22"/>
        </w:rPr>
        <w:t>dnů</w:t>
      </w:r>
      <w:r w:rsidR="00770364" w:rsidRPr="007C6755">
        <w:rPr>
          <w:b w:val="0"/>
          <w:sz w:val="22"/>
          <w:szCs w:val="22"/>
        </w:rPr>
        <w:t xml:space="preserve"> od obdržení platby ze strany </w:t>
      </w:r>
      <w:r w:rsidRPr="007C6755">
        <w:rPr>
          <w:b w:val="0"/>
          <w:sz w:val="22"/>
          <w:szCs w:val="22"/>
        </w:rPr>
        <w:t>Objednatel</w:t>
      </w:r>
      <w:r w:rsidR="00770364" w:rsidRPr="007C6755">
        <w:rPr>
          <w:b w:val="0"/>
          <w:sz w:val="22"/>
          <w:szCs w:val="22"/>
        </w:rPr>
        <w:t xml:space="preserve">e za konkrétní plnění. </w:t>
      </w:r>
      <w:r w:rsidRPr="007C6755">
        <w:rPr>
          <w:b w:val="0"/>
          <w:sz w:val="22"/>
          <w:szCs w:val="22"/>
        </w:rPr>
        <w:t>Zhotovitel</w:t>
      </w:r>
      <w:r w:rsidR="00770364" w:rsidRPr="007C6755">
        <w:rPr>
          <w:b w:val="0"/>
          <w:sz w:val="22"/>
          <w:szCs w:val="22"/>
        </w:rPr>
        <w:t xml:space="preserve"> se zavazuje přenést totožnou povinnost do dalších úrovní dodavatelského řetězce a zavázat své poddodavatele k</w:t>
      </w:r>
      <w:r w:rsidR="007D2C36">
        <w:rPr>
          <w:b w:val="0"/>
          <w:sz w:val="22"/>
          <w:szCs w:val="22"/>
        </w:rPr>
        <w:t> </w:t>
      </w:r>
      <w:r w:rsidR="00770364" w:rsidRPr="007C6755">
        <w:rPr>
          <w:b w:val="0"/>
          <w:sz w:val="22"/>
          <w:szCs w:val="22"/>
        </w:rPr>
        <w:t xml:space="preserve">plnění a </w:t>
      </w:r>
      <w:r w:rsidR="00770364" w:rsidRPr="007C6755">
        <w:rPr>
          <w:b w:val="0"/>
          <w:sz w:val="22"/>
          <w:szCs w:val="22"/>
        </w:rPr>
        <w:lastRenderedPageBreak/>
        <w:t>šíření této povinnosti též do nižších úrovní dodavatelského řetězce.</w:t>
      </w:r>
    </w:p>
    <w:p w14:paraId="46335B6B" w14:textId="6EE82F57" w:rsidR="008A302E" w:rsidRDefault="008A302E" w:rsidP="005C523D">
      <w:pPr>
        <w:pStyle w:val="Nadpis2"/>
        <w:spacing w:before="0" w:after="0"/>
        <w:ind w:left="0" w:firstLine="0"/>
        <w:jc w:val="both"/>
        <w:rPr>
          <w:b w:val="0"/>
          <w:bCs w:val="0"/>
          <w:sz w:val="22"/>
          <w:szCs w:val="22"/>
        </w:rPr>
      </w:pPr>
      <w:r w:rsidRPr="007C6755">
        <w:rPr>
          <w:b w:val="0"/>
          <w:bCs w:val="0"/>
          <w:sz w:val="22"/>
          <w:szCs w:val="22"/>
        </w:rPr>
        <w:t>Dodržení zásad sociálně a environmentálně odpovědného zadávání a inovací</w:t>
      </w:r>
    </w:p>
    <w:p w14:paraId="3CBD39B7" w14:textId="45B777C9" w:rsidR="001516B8" w:rsidRPr="00E12ADA" w:rsidRDefault="001516B8" w:rsidP="001516B8">
      <w:r w:rsidRPr="00E12ADA">
        <w:t>Zhotovitel je povinen provádět Dílo tak, aby jeho provádění nemělo nepříznivý dopad na životní prostředí. Zhotovitel je oprávněn navrhnout a použít takové řešení a materiály, které umožní využití obnovitelných zdrojů a recyklovaných surovin, za podmínky, že doloží příslušné doklady o splnění vlastností dle stavebního povolení a předepsaných ve schválené projektové dokumentaci.</w:t>
      </w:r>
    </w:p>
    <w:p w14:paraId="32D155A8" w14:textId="12BDCCF4" w:rsidR="00406EEE" w:rsidRPr="00B94633" w:rsidRDefault="00075AB0" w:rsidP="00B94633">
      <w:pPr>
        <w:pStyle w:val="Nadpis2"/>
        <w:numPr>
          <w:ilvl w:val="0"/>
          <w:numId w:val="0"/>
        </w:numPr>
        <w:spacing w:before="0" w:after="0"/>
        <w:jc w:val="both"/>
        <w:rPr>
          <w:b w:val="0"/>
          <w:bCs w:val="0"/>
          <w:sz w:val="22"/>
          <w:szCs w:val="22"/>
        </w:rPr>
      </w:pPr>
      <w:r w:rsidRPr="00530120">
        <w:rPr>
          <w:b w:val="0"/>
          <w:bCs w:val="0"/>
          <w:sz w:val="22"/>
          <w:szCs w:val="22"/>
        </w:rPr>
        <w:t>V</w:t>
      </w:r>
      <w:r w:rsidR="007D2C36">
        <w:rPr>
          <w:b w:val="0"/>
          <w:bCs w:val="0"/>
          <w:sz w:val="22"/>
          <w:szCs w:val="22"/>
        </w:rPr>
        <w:t> </w:t>
      </w:r>
      <w:r w:rsidRPr="00530120">
        <w:rPr>
          <w:b w:val="0"/>
          <w:bCs w:val="0"/>
          <w:sz w:val="22"/>
          <w:szCs w:val="22"/>
        </w:rPr>
        <w:t>souladu s § 6 odst. 4 zákona č. 134/2016 Sb., o zadávání veřejných zakázek,</w:t>
      </w:r>
      <w:r w:rsidR="00AE614F" w:rsidRPr="00530120">
        <w:rPr>
          <w:b w:val="0"/>
          <w:bCs w:val="0"/>
          <w:sz w:val="22"/>
          <w:szCs w:val="22"/>
        </w:rPr>
        <w:t xml:space="preserve"> ve znění pozdějších předpisů,</w:t>
      </w:r>
      <w:r w:rsidRPr="00530120">
        <w:rPr>
          <w:b w:val="0"/>
          <w:bCs w:val="0"/>
          <w:sz w:val="22"/>
          <w:szCs w:val="22"/>
        </w:rPr>
        <w:t xml:space="preserve"> </w:t>
      </w:r>
      <w:r w:rsidR="0088760D">
        <w:rPr>
          <w:b w:val="0"/>
          <w:bCs w:val="0"/>
          <w:sz w:val="22"/>
          <w:szCs w:val="22"/>
        </w:rPr>
        <w:t>Z</w:t>
      </w:r>
      <w:r w:rsidRPr="00530120">
        <w:rPr>
          <w:b w:val="0"/>
          <w:bCs w:val="0"/>
          <w:sz w:val="22"/>
          <w:szCs w:val="22"/>
        </w:rPr>
        <w:t>hotovitel bude dodržovat minimální standardy plynoucí z</w:t>
      </w:r>
      <w:r w:rsidR="007D2C36">
        <w:rPr>
          <w:b w:val="0"/>
          <w:bCs w:val="0"/>
          <w:sz w:val="22"/>
          <w:szCs w:val="22"/>
        </w:rPr>
        <w:t> </w:t>
      </w:r>
      <w:r w:rsidRPr="00530120">
        <w:rPr>
          <w:b w:val="0"/>
          <w:bCs w:val="0"/>
          <w:sz w:val="22"/>
          <w:szCs w:val="22"/>
        </w:rPr>
        <w:t>právního řádu</w:t>
      </w:r>
      <w:r w:rsidR="00AE614F" w:rsidRPr="00530120">
        <w:rPr>
          <w:b w:val="0"/>
          <w:bCs w:val="0"/>
          <w:sz w:val="22"/>
          <w:szCs w:val="22"/>
        </w:rPr>
        <w:t>.</w:t>
      </w:r>
    </w:p>
    <w:p w14:paraId="33EEADE3" w14:textId="009E85D2" w:rsidR="00211130" w:rsidRPr="007C6755" w:rsidRDefault="00211130" w:rsidP="00F4518A">
      <w:pPr>
        <w:pStyle w:val="Nadpis1"/>
        <w:jc w:val="both"/>
      </w:pPr>
      <w:bookmarkStart w:id="12" w:name="_Toc520713864"/>
      <w:bookmarkStart w:id="13" w:name="_Toc520714001"/>
      <w:bookmarkStart w:id="14" w:name="_Ref520788520"/>
      <w:bookmarkStart w:id="15" w:name="_Toc15355777"/>
      <w:r w:rsidRPr="007C6755">
        <w:t>Bezpečnost a ochrana zdraví</w:t>
      </w:r>
      <w:bookmarkEnd w:id="12"/>
      <w:bookmarkEnd w:id="13"/>
      <w:bookmarkEnd w:id="14"/>
      <w:bookmarkEnd w:id="15"/>
      <w:r w:rsidR="001516B8">
        <w:t xml:space="preserve"> </w:t>
      </w:r>
    </w:p>
    <w:p w14:paraId="6691BAF9" w14:textId="59C0ED43" w:rsidR="00211130" w:rsidRPr="004D1F06" w:rsidRDefault="00257600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P</w:t>
      </w:r>
      <w:r w:rsidRPr="004D1F06">
        <w:rPr>
          <w:b w:val="0"/>
          <w:bCs w:val="0"/>
          <w:sz w:val="22"/>
          <w:szCs w:val="22"/>
        </w:rPr>
        <w:t xml:space="preserve">ři provedení </w:t>
      </w:r>
      <w:r>
        <w:rPr>
          <w:b w:val="0"/>
          <w:bCs w:val="0"/>
          <w:sz w:val="22"/>
          <w:szCs w:val="22"/>
        </w:rPr>
        <w:t>Díla se</w:t>
      </w:r>
      <w:r w:rsidRPr="004D1F06">
        <w:rPr>
          <w:b w:val="0"/>
          <w:bCs w:val="0"/>
          <w:sz w:val="22"/>
          <w:szCs w:val="22"/>
        </w:rPr>
        <w:t xml:space="preserve"> </w:t>
      </w:r>
      <w:r w:rsidR="00910E34">
        <w:rPr>
          <w:b w:val="0"/>
          <w:bCs w:val="0"/>
          <w:sz w:val="22"/>
          <w:szCs w:val="22"/>
        </w:rPr>
        <w:t>Zhotovitel</w:t>
      </w:r>
      <w:r w:rsidR="00211130" w:rsidRPr="004D1F06">
        <w:rPr>
          <w:b w:val="0"/>
          <w:bCs w:val="0"/>
          <w:sz w:val="22"/>
          <w:szCs w:val="22"/>
        </w:rPr>
        <w:t xml:space="preserve"> zavazuje dodržovat předpisy o bezpečnosti a ochraně zdraví při práci, jakož i předpisy hygienické a požární. Za dodržování těchto předpisů v</w:t>
      </w:r>
      <w:r w:rsidR="007D2C36">
        <w:rPr>
          <w:b w:val="0"/>
          <w:bCs w:val="0"/>
          <w:sz w:val="22"/>
          <w:szCs w:val="22"/>
        </w:rPr>
        <w:t> </w:t>
      </w:r>
      <w:r w:rsidR="00211130" w:rsidRPr="004D1F06">
        <w:rPr>
          <w:b w:val="0"/>
          <w:bCs w:val="0"/>
          <w:sz w:val="22"/>
          <w:szCs w:val="22"/>
        </w:rPr>
        <w:t>místě plnění i při veškerých činnostech s</w:t>
      </w:r>
      <w:r w:rsidR="007D2C36">
        <w:rPr>
          <w:b w:val="0"/>
          <w:bCs w:val="0"/>
          <w:sz w:val="22"/>
          <w:szCs w:val="22"/>
        </w:rPr>
        <w:t> </w:t>
      </w:r>
      <w:r w:rsidR="00211130" w:rsidRPr="004D1F06">
        <w:rPr>
          <w:b w:val="0"/>
          <w:bCs w:val="0"/>
          <w:sz w:val="22"/>
          <w:szCs w:val="22"/>
        </w:rPr>
        <w:t xml:space="preserve">provedením </w:t>
      </w:r>
      <w:r w:rsidR="00AA103F">
        <w:rPr>
          <w:b w:val="0"/>
          <w:bCs w:val="0"/>
          <w:sz w:val="22"/>
          <w:szCs w:val="22"/>
        </w:rPr>
        <w:t>Díla</w:t>
      </w:r>
      <w:r w:rsidR="00211130" w:rsidRPr="004D1F06">
        <w:rPr>
          <w:b w:val="0"/>
          <w:bCs w:val="0"/>
          <w:sz w:val="22"/>
          <w:szCs w:val="22"/>
        </w:rPr>
        <w:t xml:space="preserve"> souvisejících nese odpovědnost </w:t>
      </w:r>
      <w:r w:rsidR="00910E34">
        <w:rPr>
          <w:b w:val="0"/>
          <w:bCs w:val="0"/>
          <w:sz w:val="22"/>
          <w:szCs w:val="22"/>
        </w:rPr>
        <w:t>Zhotovitel</w:t>
      </w:r>
      <w:r w:rsidR="00211130" w:rsidRPr="004D1F06">
        <w:rPr>
          <w:b w:val="0"/>
          <w:bCs w:val="0"/>
          <w:sz w:val="22"/>
          <w:szCs w:val="22"/>
        </w:rPr>
        <w:t>.</w:t>
      </w:r>
    </w:p>
    <w:p w14:paraId="7FBED6AB" w14:textId="167E138B" w:rsidR="00211130" w:rsidRPr="004D1F06" w:rsidRDefault="00910E34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Zhotovitel</w:t>
      </w:r>
      <w:r w:rsidR="00211130" w:rsidRPr="004D1F06">
        <w:rPr>
          <w:b w:val="0"/>
          <w:bCs w:val="0"/>
          <w:sz w:val="22"/>
          <w:szCs w:val="22"/>
        </w:rPr>
        <w:t xml:space="preserve"> je odpovědný za to, že osoby vykonávající činnosti související s</w:t>
      </w:r>
      <w:r w:rsidR="007D2C36">
        <w:rPr>
          <w:b w:val="0"/>
          <w:bCs w:val="0"/>
          <w:sz w:val="22"/>
          <w:szCs w:val="22"/>
        </w:rPr>
        <w:t> </w:t>
      </w:r>
      <w:r w:rsidR="00211130" w:rsidRPr="004D1F06">
        <w:rPr>
          <w:b w:val="0"/>
          <w:bCs w:val="0"/>
          <w:sz w:val="22"/>
          <w:szCs w:val="22"/>
        </w:rPr>
        <w:t xml:space="preserve">provedením </w:t>
      </w:r>
      <w:r w:rsidR="00AA103F">
        <w:rPr>
          <w:b w:val="0"/>
          <w:bCs w:val="0"/>
          <w:sz w:val="22"/>
          <w:szCs w:val="22"/>
        </w:rPr>
        <w:t>Díla</w:t>
      </w:r>
      <w:r w:rsidR="00211130" w:rsidRPr="004D1F06">
        <w:rPr>
          <w:b w:val="0"/>
          <w:bCs w:val="0"/>
          <w:sz w:val="22"/>
          <w:szCs w:val="22"/>
        </w:rPr>
        <w:t>, jsou vybaveny ochrannými pracovními prostředky a pomůckami podle druhu vykonávané činnosti a rizik s</w:t>
      </w:r>
      <w:r w:rsidR="007D2C36">
        <w:rPr>
          <w:b w:val="0"/>
          <w:bCs w:val="0"/>
          <w:sz w:val="22"/>
          <w:szCs w:val="22"/>
        </w:rPr>
        <w:t> </w:t>
      </w:r>
      <w:r w:rsidR="00211130" w:rsidRPr="004D1F06">
        <w:rPr>
          <w:b w:val="0"/>
          <w:bCs w:val="0"/>
          <w:sz w:val="22"/>
          <w:szCs w:val="22"/>
        </w:rPr>
        <w:t>tím spojených.</w:t>
      </w:r>
    </w:p>
    <w:p w14:paraId="573E53C2" w14:textId="0B3799C0" w:rsidR="00211130" w:rsidRPr="004D1F06" w:rsidRDefault="00910E34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Zhotovitel</w:t>
      </w:r>
      <w:r w:rsidR="00211130" w:rsidRPr="004D1F06">
        <w:rPr>
          <w:b w:val="0"/>
          <w:bCs w:val="0"/>
          <w:sz w:val="22"/>
          <w:szCs w:val="22"/>
        </w:rPr>
        <w:t xml:space="preserve"> se zavazuje zajistit vlastní dozor nad bezpečností práce v</w:t>
      </w:r>
      <w:r w:rsidR="007D2C36">
        <w:rPr>
          <w:b w:val="0"/>
          <w:bCs w:val="0"/>
          <w:sz w:val="22"/>
          <w:szCs w:val="22"/>
        </w:rPr>
        <w:t> </w:t>
      </w:r>
      <w:r w:rsidR="00211130" w:rsidRPr="004D1F06">
        <w:rPr>
          <w:b w:val="0"/>
          <w:bCs w:val="0"/>
          <w:sz w:val="22"/>
          <w:szCs w:val="22"/>
        </w:rPr>
        <w:t>souladu s</w:t>
      </w:r>
      <w:r w:rsidR="007D2C36">
        <w:rPr>
          <w:b w:val="0"/>
          <w:bCs w:val="0"/>
          <w:sz w:val="22"/>
          <w:szCs w:val="22"/>
        </w:rPr>
        <w:t> </w:t>
      </w:r>
      <w:r w:rsidR="00211130" w:rsidRPr="004D1F06">
        <w:rPr>
          <w:b w:val="0"/>
          <w:bCs w:val="0"/>
          <w:sz w:val="22"/>
          <w:szCs w:val="22"/>
        </w:rPr>
        <w:t>obecně závaznými právními předpisy (zejména v</w:t>
      </w:r>
      <w:r w:rsidR="007D2C36">
        <w:rPr>
          <w:b w:val="0"/>
          <w:bCs w:val="0"/>
          <w:sz w:val="22"/>
          <w:szCs w:val="22"/>
        </w:rPr>
        <w:t> </w:t>
      </w:r>
      <w:r w:rsidR="00211130" w:rsidRPr="004D1F06">
        <w:rPr>
          <w:b w:val="0"/>
          <w:bCs w:val="0"/>
          <w:sz w:val="22"/>
          <w:szCs w:val="22"/>
        </w:rPr>
        <w:t>souladu s</w:t>
      </w:r>
      <w:r w:rsidR="007D2C36">
        <w:rPr>
          <w:b w:val="0"/>
          <w:bCs w:val="0"/>
          <w:sz w:val="22"/>
          <w:szCs w:val="22"/>
        </w:rPr>
        <w:t> </w:t>
      </w:r>
      <w:r w:rsidR="00211130" w:rsidRPr="004D1F06">
        <w:rPr>
          <w:b w:val="0"/>
          <w:bCs w:val="0"/>
          <w:sz w:val="22"/>
          <w:szCs w:val="22"/>
        </w:rPr>
        <w:t>vyhláškou Českého úřadu bezpečnosti práce</w:t>
      </w:r>
      <w:r w:rsidR="00BB2A4D">
        <w:rPr>
          <w:b w:val="0"/>
          <w:bCs w:val="0"/>
          <w:sz w:val="22"/>
          <w:szCs w:val="22"/>
        </w:rPr>
        <w:t>)</w:t>
      </w:r>
      <w:r w:rsidR="00211130" w:rsidRPr="004D1F06">
        <w:rPr>
          <w:b w:val="0"/>
          <w:bCs w:val="0"/>
          <w:sz w:val="22"/>
          <w:szCs w:val="22"/>
        </w:rPr>
        <w:t>, a provádět předepsaná školení a soustavnou kontrolu dodržování předpisů o bezpečnosti a ochraně zdraví při práci.</w:t>
      </w:r>
    </w:p>
    <w:p w14:paraId="0D201A36" w14:textId="2096884F" w:rsidR="00211130" w:rsidRPr="004D1F06" w:rsidRDefault="00910E34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Zhotovitel</w:t>
      </w:r>
      <w:r w:rsidR="00211130" w:rsidRPr="004D1F06">
        <w:rPr>
          <w:b w:val="0"/>
          <w:bCs w:val="0"/>
          <w:sz w:val="22"/>
          <w:szCs w:val="22"/>
        </w:rPr>
        <w:t xml:space="preserve"> se zavazuje před zahájením provedení </w:t>
      </w:r>
      <w:r w:rsidR="00AA103F">
        <w:rPr>
          <w:b w:val="0"/>
          <w:bCs w:val="0"/>
          <w:sz w:val="22"/>
          <w:szCs w:val="22"/>
        </w:rPr>
        <w:t>Díla</w:t>
      </w:r>
      <w:r w:rsidR="00211130" w:rsidRPr="004D1F06">
        <w:rPr>
          <w:b w:val="0"/>
          <w:bCs w:val="0"/>
          <w:sz w:val="22"/>
          <w:szCs w:val="22"/>
        </w:rPr>
        <w:t xml:space="preserve"> seznámit všechny pracovníky s</w:t>
      </w:r>
      <w:r w:rsidR="007D2C36">
        <w:rPr>
          <w:b w:val="0"/>
          <w:bCs w:val="0"/>
          <w:sz w:val="22"/>
          <w:szCs w:val="22"/>
        </w:rPr>
        <w:t> </w:t>
      </w:r>
      <w:r w:rsidR="00211130" w:rsidRPr="004D1F06">
        <w:rPr>
          <w:b w:val="0"/>
          <w:bCs w:val="0"/>
          <w:sz w:val="22"/>
          <w:szCs w:val="22"/>
        </w:rPr>
        <w:t>riziky na místě plnění, případně na místech s</w:t>
      </w:r>
      <w:r w:rsidR="007D2C36">
        <w:rPr>
          <w:b w:val="0"/>
          <w:bCs w:val="0"/>
          <w:sz w:val="22"/>
          <w:szCs w:val="22"/>
        </w:rPr>
        <w:t> </w:t>
      </w:r>
      <w:r w:rsidR="00211130" w:rsidRPr="004D1F06">
        <w:rPr>
          <w:b w:val="0"/>
          <w:bCs w:val="0"/>
          <w:sz w:val="22"/>
          <w:szCs w:val="22"/>
        </w:rPr>
        <w:t xml:space="preserve">provedením </w:t>
      </w:r>
      <w:r w:rsidR="00AA103F">
        <w:rPr>
          <w:b w:val="0"/>
          <w:bCs w:val="0"/>
          <w:sz w:val="22"/>
          <w:szCs w:val="22"/>
        </w:rPr>
        <w:t>Díla</w:t>
      </w:r>
      <w:r w:rsidR="00211130" w:rsidRPr="004D1F06">
        <w:rPr>
          <w:b w:val="0"/>
          <w:bCs w:val="0"/>
          <w:sz w:val="22"/>
          <w:szCs w:val="22"/>
        </w:rPr>
        <w:t xml:space="preserve"> souvisejících, a to za přítomnosti </w:t>
      </w:r>
      <w:r>
        <w:rPr>
          <w:b w:val="0"/>
          <w:bCs w:val="0"/>
          <w:sz w:val="22"/>
          <w:szCs w:val="22"/>
        </w:rPr>
        <w:t>Objednatel</w:t>
      </w:r>
      <w:r w:rsidR="00211130" w:rsidRPr="004D1F06">
        <w:rPr>
          <w:b w:val="0"/>
          <w:bCs w:val="0"/>
          <w:sz w:val="22"/>
          <w:szCs w:val="22"/>
        </w:rPr>
        <w:t xml:space="preserve">e. </w:t>
      </w:r>
      <w:r>
        <w:rPr>
          <w:b w:val="0"/>
          <w:bCs w:val="0"/>
          <w:sz w:val="22"/>
          <w:szCs w:val="22"/>
        </w:rPr>
        <w:t>Zhotovitel</w:t>
      </w:r>
      <w:r w:rsidR="00211130" w:rsidRPr="004D1F06">
        <w:rPr>
          <w:b w:val="0"/>
          <w:bCs w:val="0"/>
          <w:sz w:val="22"/>
          <w:szCs w:val="22"/>
        </w:rPr>
        <w:t xml:space="preserve"> je následně povinen provést školení veškerých pracovníků, kteří se budou na provedení </w:t>
      </w:r>
      <w:r w:rsidR="00AA103F">
        <w:rPr>
          <w:b w:val="0"/>
          <w:bCs w:val="0"/>
          <w:sz w:val="22"/>
          <w:szCs w:val="22"/>
        </w:rPr>
        <w:t>Díla</w:t>
      </w:r>
      <w:r w:rsidR="00211130" w:rsidRPr="004D1F06">
        <w:rPr>
          <w:b w:val="0"/>
          <w:bCs w:val="0"/>
          <w:sz w:val="22"/>
          <w:szCs w:val="22"/>
        </w:rPr>
        <w:t xml:space="preserve"> podílet, seznámit je se zjištěnými skutečnostmi a určit způsob ochrany a prevence úrazů a jiného poškození zdraví. Kopii záznamu o provedeném školení předá </w:t>
      </w:r>
      <w:r>
        <w:rPr>
          <w:b w:val="0"/>
          <w:bCs w:val="0"/>
          <w:sz w:val="22"/>
          <w:szCs w:val="22"/>
        </w:rPr>
        <w:t>Zhotovitel</w:t>
      </w:r>
      <w:r w:rsidR="00211130" w:rsidRPr="004D1F06">
        <w:rPr>
          <w:b w:val="0"/>
          <w:bCs w:val="0"/>
          <w:sz w:val="22"/>
          <w:szCs w:val="22"/>
        </w:rPr>
        <w:t xml:space="preserve"> </w:t>
      </w:r>
      <w:r>
        <w:rPr>
          <w:b w:val="0"/>
          <w:bCs w:val="0"/>
          <w:sz w:val="22"/>
          <w:szCs w:val="22"/>
        </w:rPr>
        <w:t>Objednateli</w:t>
      </w:r>
      <w:r w:rsidR="00211130" w:rsidRPr="004D1F06">
        <w:rPr>
          <w:b w:val="0"/>
          <w:bCs w:val="0"/>
          <w:sz w:val="22"/>
          <w:szCs w:val="22"/>
        </w:rPr>
        <w:t>.</w:t>
      </w:r>
    </w:p>
    <w:p w14:paraId="239A5034" w14:textId="77777777" w:rsidR="00211130" w:rsidRPr="0094512B" w:rsidRDefault="00211130" w:rsidP="00F4518A">
      <w:pPr>
        <w:pStyle w:val="Nadpis1"/>
        <w:jc w:val="both"/>
      </w:pPr>
      <w:bookmarkStart w:id="16" w:name="_Toc520713866"/>
      <w:bookmarkStart w:id="17" w:name="_Toc520714003"/>
      <w:bookmarkStart w:id="18" w:name="_Toc15355779"/>
      <w:r w:rsidRPr="0094512B">
        <w:t>Zkoušky</w:t>
      </w:r>
    </w:p>
    <w:bookmarkEnd w:id="16"/>
    <w:bookmarkEnd w:id="17"/>
    <w:bookmarkEnd w:id="18"/>
    <w:p w14:paraId="72039269" w14:textId="4F1E71CE" w:rsidR="00CE3497" w:rsidRPr="00CE3497" w:rsidRDefault="00910E34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Zhotovitel</w:t>
      </w:r>
      <w:r w:rsidR="00CE3497" w:rsidRPr="00CE3497">
        <w:rPr>
          <w:b w:val="0"/>
          <w:bCs w:val="0"/>
          <w:sz w:val="22"/>
          <w:szCs w:val="22"/>
        </w:rPr>
        <w:t xml:space="preserve"> provede pro </w:t>
      </w:r>
      <w:r w:rsidR="00AA103F">
        <w:rPr>
          <w:b w:val="0"/>
          <w:bCs w:val="0"/>
          <w:sz w:val="22"/>
          <w:szCs w:val="22"/>
        </w:rPr>
        <w:t>Dílo</w:t>
      </w:r>
      <w:r w:rsidR="00CE3497" w:rsidRPr="00CE3497">
        <w:rPr>
          <w:b w:val="0"/>
          <w:bCs w:val="0"/>
          <w:sz w:val="22"/>
          <w:szCs w:val="22"/>
        </w:rPr>
        <w:t xml:space="preserve"> veškerá kontrolní měření.</w:t>
      </w:r>
    </w:p>
    <w:p w14:paraId="0E14B6D7" w14:textId="5054E516" w:rsidR="00211130" w:rsidRPr="004D1F06" w:rsidRDefault="00910E34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Zhotovitel</w:t>
      </w:r>
      <w:r w:rsidR="00211130" w:rsidRPr="004D1F06">
        <w:rPr>
          <w:b w:val="0"/>
          <w:bCs w:val="0"/>
          <w:sz w:val="22"/>
          <w:szCs w:val="22"/>
        </w:rPr>
        <w:t xml:space="preserve"> se zavazuje průběžně kontrolovat jakost dodávek a prověřovat doklady o dodávkách materiálů, konstrukcí a technologií. Dále se </w:t>
      </w:r>
      <w:r>
        <w:rPr>
          <w:b w:val="0"/>
          <w:bCs w:val="0"/>
          <w:sz w:val="22"/>
          <w:szCs w:val="22"/>
        </w:rPr>
        <w:t>Zhotovitel</w:t>
      </w:r>
      <w:r w:rsidR="00211130" w:rsidRPr="004D1F06">
        <w:rPr>
          <w:b w:val="0"/>
          <w:bCs w:val="0"/>
          <w:sz w:val="22"/>
          <w:szCs w:val="22"/>
        </w:rPr>
        <w:t xml:space="preserve"> zavazuje prověřovat doklady o veškerých provedených průběžných zkouškách, revizích a měřeních dokládajících kvalitu a způsobilost </w:t>
      </w:r>
      <w:r w:rsidR="00AA103F">
        <w:rPr>
          <w:b w:val="0"/>
          <w:bCs w:val="0"/>
          <w:sz w:val="22"/>
          <w:szCs w:val="22"/>
        </w:rPr>
        <w:t>Díla</w:t>
      </w:r>
      <w:r w:rsidR="00211130" w:rsidRPr="004D1F06">
        <w:rPr>
          <w:b w:val="0"/>
          <w:bCs w:val="0"/>
          <w:sz w:val="22"/>
          <w:szCs w:val="22"/>
        </w:rPr>
        <w:t xml:space="preserve"> a jeho částí, prověřovat a kontrolovat dodržování požadavků hygienických, požární ochrany, bezpečnosti, ochrany zdraví při práci, životního prostředí.</w:t>
      </w:r>
    </w:p>
    <w:p w14:paraId="4BB710C6" w14:textId="14F68F68" w:rsidR="00211130" w:rsidRPr="004D1F06" w:rsidRDefault="00211130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 w:rsidRPr="004D1F06">
        <w:rPr>
          <w:b w:val="0"/>
          <w:bCs w:val="0"/>
          <w:sz w:val="22"/>
          <w:szCs w:val="22"/>
        </w:rPr>
        <w:t xml:space="preserve">Součástí plnění </w:t>
      </w:r>
      <w:r w:rsidR="00910E34">
        <w:rPr>
          <w:b w:val="0"/>
          <w:bCs w:val="0"/>
          <w:sz w:val="22"/>
          <w:szCs w:val="22"/>
        </w:rPr>
        <w:t>Zhotovitel</w:t>
      </w:r>
      <w:r w:rsidRPr="004D1F06">
        <w:rPr>
          <w:b w:val="0"/>
          <w:bCs w:val="0"/>
          <w:sz w:val="22"/>
          <w:szCs w:val="22"/>
        </w:rPr>
        <w:t xml:space="preserve">e a dokladem řádného provedení </w:t>
      </w:r>
      <w:r w:rsidR="00AA103F">
        <w:rPr>
          <w:b w:val="0"/>
          <w:bCs w:val="0"/>
          <w:sz w:val="22"/>
          <w:szCs w:val="22"/>
        </w:rPr>
        <w:t>Díla</w:t>
      </w:r>
      <w:r w:rsidRPr="004D1F06">
        <w:rPr>
          <w:b w:val="0"/>
          <w:bCs w:val="0"/>
          <w:sz w:val="22"/>
          <w:szCs w:val="22"/>
        </w:rPr>
        <w:t xml:space="preserve"> je doložení výsledků potřebných individuálních a komplexních zkoušek a požadavků příslušných státních orgánů. Provedení zkoušek se řídí podmínkami smlouvy, technickými normami, projektovou dokumentací a technickými údaji vyhlášenými výrobci jednotlivých zařízení tvořících součást zhotovovaného </w:t>
      </w:r>
      <w:r w:rsidR="00AA103F">
        <w:rPr>
          <w:b w:val="0"/>
          <w:bCs w:val="0"/>
          <w:sz w:val="22"/>
          <w:szCs w:val="22"/>
        </w:rPr>
        <w:t>Díla</w:t>
      </w:r>
      <w:r w:rsidRPr="004D1F06">
        <w:rPr>
          <w:b w:val="0"/>
          <w:bCs w:val="0"/>
          <w:sz w:val="22"/>
          <w:szCs w:val="22"/>
        </w:rPr>
        <w:t>.</w:t>
      </w:r>
    </w:p>
    <w:p w14:paraId="490B5E63" w14:textId="63D98BBB" w:rsidR="00211130" w:rsidRPr="004D1F06" w:rsidRDefault="00211130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 w:rsidRPr="004D1F06">
        <w:rPr>
          <w:b w:val="0"/>
          <w:bCs w:val="0"/>
          <w:sz w:val="22"/>
          <w:szCs w:val="22"/>
        </w:rPr>
        <w:t xml:space="preserve">O konání jednotlivých zkoušek vyrozumí </w:t>
      </w:r>
      <w:r w:rsidR="00910E34">
        <w:rPr>
          <w:b w:val="0"/>
          <w:bCs w:val="0"/>
          <w:sz w:val="22"/>
          <w:szCs w:val="22"/>
        </w:rPr>
        <w:t>Zhotovitel</w:t>
      </w:r>
      <w:r w:rsidRPr="004D1F06">
        <w:rPr>
          <w:b w:val="0"/>
          <w:bCs w:val="0"/>
          <w:sz w:val="22"/>
          <w:szCs w:val="22"/>
        </w:rPr>
        <w:t xml:space="preserve"> </w:t>
      </w:r>
      <w:r w:rsidR="00910E34">
        <w:rPr>
          <w:b w:val="0"/>
          <w:bCs w:val="0"/>
          <w:sz w:val="22"/>
          <w:szCs w:val="22"/>
        </w:rPr>
        <w:t>Objednatel</w:t>
      </w:r>
      <w:r w:rsidRPr="004D1F06">
        <w:rPr>
          <w:b w:val="0"/>
          <w:bCs w:val="0"/>
          <w:sz w:val="22"/>
          <w:szCs w:val="22"/>
        </w:rPr>
        <w:t xml:space="preserve">e a další zainteresované strany zápisem do stavebního deníku alespoň 3 </w:t>
      </w:r>
      <w:r w:rsidR="007D2C36">
        <w:rPr>
          <w:b w:val="0"/>
          <w:bCs w:val="0"/>
          <w:sz w:val="22"/>
          <w:szCs w:val="22"/>
        </w:rPr>
        <w:t xml:space="preserve">(slovy: tři) </w:t>
      </w:r>
      <w:r w:rsidRPr="004D1F06">
        <w:rPr>
          <w:b w:val="0"/>
          <w:bCs w:val="0"/>
          <w:sz w:val="22"/>
          <w:szCs w:val="22"/>
        </w:rPr>
        <w:t xml:space="preserve">pracovní dny předem. Nebude-li možné jednotlivé zkoušky provést, dohodnou se strany, jakým náhradním způsobem osvědčí </w:t>
      </w:r>
      <w:r w:rsidR="00910E34">
        <w:rPr>
          <w:b w:val="0"/>
          <w:bCs w:val="0"/>
          <w:sz w:val="22"/>
          <w:szCs w:val="22"/>
        </w:rPr>
        <w:t>Zhotovitel</w:t>
      </w:r>
      <w:r w:rsidRPr="004D1F06">
        <w:rPr>
          <w:b w:val="0"/>
          <w:bCs w:val="0"/>
          <w:sz w:val="22"/>
          <w:szCs w:val="22"/>
        </w:rPr>
        <w:t xml:space="preserve"> způsobilost </w:t>
      </w:r>
      <w:r w:rsidR="00AA103F">
        <w:rPr>
          <w:b w:val="0"/>
          <w:bCs w:val="0"/>
          <w:sz w:val="22"/>
          <w:szCs w:val="22"/>
        </w:rPr>
        <w:t>Díla</w:t>
      </w:r>
      <w:r w:rsidRPr="004D1F06">
        <w:rPr>
          <w:b w:val="0"/>
          <w:bCs w:val="0"/>
          <w:sz w:val="22"/>
          <w:szCs w:val="22"/>
        </w:rPr>
        <w:t xml:space="preserve">, popř. jeho dílčí části. Jakmile odpadne překážka, která brání provedení zkoušky, je </w:t>
      </w:r>
      <w:r w:rsidR="00910E34">
        <w:rPr>
          <w:b w:val="0"/>
          <w:bCs w:val="0"/>
          <w:sz w:val="22"/>
          <w:szCs w:val="22"/>
        </w:rPr>
        <w:t>Zhotovitel</w:t>
      </w:r>
      <w:r w:rsidRPr="004D1F06">
        <w:rPr>
          <w:b w:val="0"/>
          <w:bCs w:val="0"/>
          <w:sz w:val="22"/>
          <w:szCs w:val="22"/>
        </w:rPr>
        <w:t xml:space="preserve"> povinen dodatečně zkoušky provést, a to v potřebném rozsahu.</w:t>
      </w:r>
    </w:p>
    <w:p w14:paraId="5430C95D" w14:textId="77777777" w:rsidR="00211130" w:rsidRPr="004D1F06" w:rsidRDefault="00211130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 w:rsidRPr="004D1F06">
        <w:rPr>
          <w:b w:val="0"/>
          <w:bCs w:val="0"/>
          <w:sz w:val="22"/>
          <w:szCs w:val="22"/>
        </w:rPr>
        <w:t>Výsledek zkoušek bude doložen formou zápisu, případně protokolu o jejich provedení.</w:t>
      </w:r>
    </w:p>
    <w:p w14:paraId="6EA9E6F9" w14:textId="5A81BC27" w:rsidR="00211130" w:rsidRPr="004D1F06" w:rsidRDefault="00910E34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Objednatel</w:t>
      </w:r>
      <w:r w:rsidR="00211130" w:rsidRPr="004D1F06">
        <w:rPr>
          <w:b w:val="0"/>
          <w:bCs w:val="0"/>
          <w:sz w:val="22"/>
          <w:szCs w:val="22"/>
        </w:rPr>
        <w:t xml:space="preserve"> si může vyžádat za úhradu a v dohodnuté lhůtě dodatečné zkoušky potvrzující kvalitu provedeného </w:t>
      </w:r>
      <w:r w:rsidR="00AA103F">
        <w:rPr>
          <w:b w:val="0"/>
          <w:bCs w:val="0"/>
          <w:sz w:val="22"/>
          <w:szCs w:val="22"/>
        </w:rPr>
        <w:t>Díla</w:t>
      </w:r>
      <w:r w:rsidR="00211130" w:rsidRPr="004D1F06">
        <w:rPr>
          <w:b w:val="0"/>
          <w:bCs w:val="0"/>
          <w:sz w:val="22"/>
          <w:szCs w:val="22"/>
        </w:rPr>
        <w:t xml:space="preserve">, které považuje za potřebné. Pokud výsledek zkoušky nebude vyhovující, nese náklady na její provedení </w:t>
      </w:r>
      <w:r>
        <w:rPr>
          <w:b w:val="0"/>
          <w:bCs w:val="0"/>
          <w:sz w:val="22"/>
          <w:szCs w:val="22"/>
        </w:rPr>
        <w:t>Zhotovitel</w:t>
      </w:r>
      <w:r w:rsidR="00211130" w:rsidRPr="004D1F06">
        <w:rPr>
          <w:b w:val="0"/>
          <w:bCs w:val="0"/>
          <w:sz w:val="22"/>
          <w:szCs w:val="22"/>
        </w:rPr>
        <w:t xml:space="preserve"> sám.</w:t>
      </w:r>
    </w:p>
    <w:p w14:paraId="070ED7C5" w14:textId="77777777" w:rsidR="00211130" w:rsidRPr="0094512B" w:rsidRDefault="00211130" w:rsidP="00F4518A">
      <w:pPr>
        <w:pStyle w:val="Nadpis1"/>
        <w:jc w:val="both"/>
      </w:pPr>
      <w:r w:rsidRPr="0094512B">
        <w:t>Stavební deník</w:t>
      </w:r>
    </w:p>
    <w:p w14:paraId="5F78570A" w14:textId="000BB2F1" w:rsidR="00211130" w:rsidRPr="004D1F06" w:rsidRDefault="00910E34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Zhotovitel</w:t>
      </w:r>
      <w:r w:rsidR="00211130" w:rsidRPr="004D1F06">
        <w:rPr>
          <w:b w:val="0"/>
          <w:bCs w:val="0"/>
          <w:sz w:val="22"/>
          <w:szCs w:val="22"/>
        </w:rPr>
        <w:t xml:space="preserve"> se zavazuje ode dne předání staveniště </w:t>
      </w:r>
      <w:r>
        <w:rPr>
          <w:b w:val="0"/>
          <w:bCs w:val="0"/>
          <w:sz w:val="22"/>
          <w:szCs w:val="22"/>
        </w:rPr>
        <w:t>Objednatelem</w:t>
      </w:r>
      <w:r w:rsidR="00211130" w:rsidRPr="004D1F06">
        <w:rPr>
          <w:b w:val="0"/>
          <w:bCs w:val="0"/>
          <w:sz w:val="22"/>
          <w:szCs w:val="22"/>
        </w:rPr>
        <w:t xml:space="preserve"> </w:t>
      </w:r>
      <w:r>
        <w:rPr>
          <w:b w:val="0"/>
          <w:bCs w:val="0"/>
          <w:sz w:val="22"/>
          <w:szCs w:val="22"/>
        </w:rPr>
        <w:t>Zhotoviteli</w:t>
      </w:r>
      <w:r w:rsidR="00211130" w:rsidRPr="004D1F06">
        <w:rPr>
          <w:b w:val="0"/>
          <w:bCs w:val="0"/>
          <w:sz w:val="22"/>
          <w:szCs w:val="22"/>
        </w:rPr>
        <w:t xml:space="preserve"> vést stavební deník </w:t>
      </w:r>
      <w:r w:rsidR="00211130" w:rsidRPr="004D1F06">
        <w:rPr>
          <w:b w:val="0"/>
          <w:bCs w:val="0"/>
          <w:sz w:val="22"/>
          <w:szCs w:val="22"/>
        </w:rPr>
        <w:lastRenderedPageBreak/>
        <w:t xml:space="preserve">v jednom originále a dvou průpisech. Na stavbě bude veden pouze jeden stavební deník, vedený </w:t>
      </w:r>
      <w:r>
        <w:rPr>
          <w:b w:val="0"/>
          <w:bCs w:val="0"/>
          <w:sz w:val="22"/>
          <w:szCs w:val="22"/>
        </w:rPr>
        <w:t>Zhotovitelem</w:t>
      </w:r>
      <w:r w:rsidR="00211130" w:rsidRPr="004D1F06">
        <w:rPr>
          <w:b w:val="0"/>
          <w:bCs w:val="0"/>
          <w:sz w:val="22"/>
          <w:szCs w:val="22"/>
        </w:rPr>
        <w:t xml:space="preserve"> a budou v něm zaznamenávány veškeré skutečnosti o průběhu všech prací, včetně prací </w:t>
      </w:r>
      <w:r w:rsidR="00D166A0">
        <w:rPr>
          <w:b w:val="0"/>
          <w:bCs w:val="0"/>
          <w:sz w:val="22"/>
          <w:szCs w:val="22"/>
        </w:rPr>
        <w:t>podzhotovitel</w:t>
      </w:r>
      <w:r w:rsidR="00211130" w:rsidRPr="004D1F06">
        <w:rPr>
          <w:b w:val="0"/>
          <w:bCs w:val="0"/>
          <w:sz w:val="22"/>
          <w:szCs w:val="22"/>
        </w:rPr>
        <w:t xml:space="preserve">ů. Do stavebního deníku bude </w:t>
      </w:r>
      <w:r>
        <w:rPr>
          <w:b w:val="0"/>
          <w:bCs w:val="0"/>
          <w:sz w:val="22"/>
          <w:szCs w:val="22"/>
        </w:rPr>
        <w:t>Zhotovitel</w:t>
      </w:r>
      <w:r w:rsidR="00211130" w:rsidRPr="004D1F06">
        <w:rPr>
          <w:b w:val="0"/>
          <w:bCs w:val="0"/>
          <w:sz w:val="22"/>
          <w:szCs w:val="22"/>
        </w:rPr>
        <w:t xml:space="preserve"> zapisovat všechny skutečnosti stanovené zákonem a současně všechny skutečnosti rozhodné pro plnění podmínek této smlouvy, jakož i změny harmonogramu postupu prací. Stavební deník bude uložen na stavbě a bude oběma stranám kdykoliv přístupný v době realizace jakékoli činnosti </w:t>
      </w:r>
      <w:r>
        <w:rPr>
          <w:b w:val="0"/>
          <w:bCs w:val="0"/>
          <w:sz w:val="22"/>
          <w:szCs w:val="22"/>
        </w:rPr>
        <w:t>Zhotovitel</w:t>
      </w:r>
      <w:r w:rsidR="00211130" w:rsidRPr="004D1F06">
        <w:rPr>
          <w:b w:val="0"/>
          <w:bCs w:val="0"/>
          <w:sz w:val="22"/>
          <w:szCs w:val="22"/>
        </w:rPr>
        <w:t xml:space="preserve">e na staveništi. </w:t>
      </w:r>
      <w:r>
        <w:rPr>
          <w:b w:val="0"/>
          <w:bCs w:val="0"/>
          <w:sz w:val="22"/>
          <w:szCs w:val="22"/>
        </w:rPr>
        <w:t>Zhotovitel</w:t>
      </w:r>
      <w:r w:rsidR="00211130" w:rsidRPr="004D1F06">
        <w:rPr>
          <w:b w:val="0"/>
          <w:bCs w:val="0"/>
          <w:sz w:val="22"/>
          <w:szCs w:val="22"/>
        </w:rPr>
        <w:t xml:space="preserve"> je povinen vést stavební deník v souladu se zákonem č. </w:t>
      </w:r>
      <w:r w:rsidR="00650936">
        <w:rPr>
          <w:b w:val="0"/>
          <w:bCs w:val="0"/>
          <w:sz w:val="22"/>
          <w:szCs w:val="22"/>
        </w:rPr>
        <w:t>283/2021</w:t>
      </w:r>
      <w:r w:rsidR="00211130" w:rsidRPr="004D1F06">
        <w:rPr>
          <w:b w:val="0"/>
          <w:bCs w:val="0"/>
          <w:sz w:val="22"/>
          <w:szCs w:val="22"/>
        </w:rPr>
        <w:t xml:space="preserve"> Sb.</w:t>
      </w:r>
      <w:r w:rsidR="00347F4B">
        <w:rPr>
          <w:b w:val="0"/>
          <w:bCs w:val="0"/>
          <w:sz w:val="22"/>
          <w:szCs w:val="22"/>
        </w:rPr>
        <w:t>, stavební zákon</w:t>
      </w:r>
      <w:r w:rsidR="00145559">
        <w:rPr>
          <w:b w:val="0"/>
          <w:bCs w:val="0"/>
          <w:sz w:val="22"/>
          <w:szCs w:val="22"/>
        </w:rPr>
        <w:t>,</w:t>
      </w:r>
      <w:r w:rsidR="00211130" w:rsidRPr="004D1F06">
        <w:rPr>
          <w:b w:val="0"/>
          <w:bCs w:val="0"/>
          <w:sz w:val="22"/>
          <w:szCs w:val="22"/>
        </w:rPr>
        <w:t xml:space="preserve"> a jeho prováděcí vyhlášky č. 499/2006 Sb.</w:t>
      </w:r>
      <w:r w:rsidR="002E5576">
        <w:rPr>
          <w:b w:val="0"/>
          <w:bCs w:val="0"/>
          <w:sz w:val="22"/>
          <w:szCs w:val="22"/>
        </w:rPr>
        <w:t>, o dokumentaci stav</w:t>
      </w:r>
      <w:r w:rsidR="00ED0DAE">
        <w:rPr>
          <w:b w:val="0"/>
          <w:bCs w:val="0"/>
          <w:sz w:val="22"/>
          <w:szCs w:val="22"/>
        </w:rPr>
        <w:t>e</w:t>
      </w:r>
      <w:r w:rsidR="002E5576">
        <w:rPr>
          <w:b w:val="0"/>
          <w:bCs w:val="0"/>
          <w:sz w:val="22"/>
          <w:szCs w:val="22"/>
        </w:rPr>
        <w:t>b,</w:t>
      </w:r>
      <w:r w:rsidR="00211130" w:rsidRPr="004D1F06">
        <w:rPr>
          <w:b w:val="0"/>
          <w:bCs w:val="0"/>
          <w:sz w:val="22"/>
          <w:szCs w:val="22"/>
        </w:rPr>
        <w:t xml:space="preserve"> ve znění pozdějších předpisů. Dále je </w:t>
      </w:r>
      <w:r>
        <w:rPr>
          <w:b w:val="0"/>
          <w:bCs w:val="0"/>
          <w:sz w:val="22"/>
          <w:szCs w:val="22"/>
        </w:rPr>
        <w:t>Zhotovitel</w:t>
      </w:r>
      <w:r w:rsidR="00211130" w:rsidRPr="004D1F06">
        <w:rPr>
          <w:b w:val="0"/>
          <w:bCs w:val="0"/>
          <w:sz w:val="22"/>
          <w:szCs w:val="22"/>
        </w:rPr>
        <w:t xml:space="preserve"> povinen vést pro účely řádné, průběžné a přesné evidence změnové listy více a méně prací. Do těch budou zaznamenány všechny vícepráce a méněpráce, které v průběhu realizace </w:t>
      </w:r>
      <w:r w:rsidR="00AA103F">
        <w:rPr>
          <w:b w:val="0"/>
          <w:bCs w:val="0"/>
          <w:sz w:val="22"/>
          <w:szCs w:val="22"/>
        </w:rPr>
        <w:t>Díla</w:t>
      </w:r>
      <w:r w:rsidR="00211130" w:rsidRPr="004D1F06">
        <w:rPr>
          <w:b w:val="0"/>
          <w:bCs w:val="0"/>
          <w:sz w:val="22"/>
          <w:szCs w:val="22"/>
        </w:rPr>
        <w:t xml:space="preserve"> vzniknou.</w:t>
      </w:r>
    </w:p>
    <w:p w14:paraId="26AFF67F" w14:textId="77777777" w:rsidR="00211130" w:rsidRPr="004D1F06" w:rsidRDefault="00211130" w:rsidP="00B27324">
      <w:pPr>
        <w:pStyle w:val="Nadpis2"/>
        <w:spacing w:after="0"/>
        <w:ind w:left="0" w:firstLine="0"/>
        <w:rPr>
          <w:b w:val="0"/>
          <w:bCs w:val="0"/>
          <w:sz w:val="22"/>
          <w:szCs w:val="22"/>
        </w:rPr>
      </w:pPr>
      <w:r w:rsidRPr="004D1F06">
        <w:rPr>
          <w:b w:val="0"/>
          <w:bCs w:val="0"/>
          <w:sz w:val="22"/>
          <w:szCs w:val="22"/>
        </w:rPr>
        <w:t>Ve stavební</w:t>
      </w:r>
      <w:r w:rsidR="0053434D">
        <w:rPr>
          <w:b w:val="0"/>
          <w:bCs w:val="0"/>
          <w:sz w:val="22"/>
          <w:szCs w:val="22"/>
        </w:rPr>
        <w:t>m</w:t>
      </w:r>
      <w:r w:rsidRPr="004D1F06">
        <w:rPr>
          <w:b w:val="0"/>
          <w:bCs w:val="0"/>
          <w:sz w:val="22"/>
          <w:szCs w:val="22"/>
        </w:rPr>
        <w:t xml:space="preserve"> deníku musí být vedeno mimo jiné:</w:t>
      </w:r>
    </w:p>
    <w:p w14:paraId="47903423" w14:textId="35947E76" w:rsidR="00211130" w:rsidRPr="0094512B" w:rsidRDefault="00211130" w:rsidP="00B27324">
      <w:pPr>
        <w:numPr>
          <w:ilvl w:val="0"/>
          <w:numId w:val="3"/>
        </w:numPr>
      </w:pPr>
      <w:r>
        <w:t>n</w:t>
      </w:r>
      <w:r w:rsidRPr="0094512B">
        <w:t xml:space="preserve">ázev, sídlo, IČO </w:t>
      </w:r>
      <w:r w:rsidR="00910E34">
        <w:t>Zhotovitel</w:t>
      </w:r>
      <w:r w:rsidRPr="0094512B">
        <w:t>e</w:t>
      </w:r>
      <w:r>
        <w:t>,</w:t>
      </w:r>
    </w:p>
    <w:p w14:paraId="022CFFEE" w14:textId="6AE4EC6A" w:rsidR="00211130" w:rsidRPr="0094512B" w:rsidRDefault="00211130" w:rsidP="00B27324">
      <w:pPr>
        <w:numPr>
          <w:ilvl w:val="0"/>
          <w:numId w:val="3"/>
        </w:numPr>
      </w:pPr>
      <w:r>
        <w:t>n</w:t>
      </w:r>
      <w:r w:rsidRPr="0094512B">
        <w:t xml:space="preserve">ázev, sídlo, IČO </w:t>
      </w:r>
      <w:r w:rsidR="00910E34">
        <w:t>Objednatel</w:t>
      </w:r>
      <w:r w:rsidRPr="0094512B">
        <w:t>e</w:t>
      </w:r>
      <w:r>
        <w:t>,</w:t>
      </w:r>
    </w:p>
    <w:p w14:paraId="1362FF71" w14:textId="77777777" w:rsidR="00211130" w:rsidRPr="0094512B" w:rsidRDefault="00211130" w:rsidP="00B27324">
      <w:pPr>
        <w:numPr>
          <w:ilvl w:val="0"/>
          <w:numId w:val="3"/>
        </w:numPr>
      </w:pPr>
      <w:r>
        <w:t>n</w:t>
      </w:r>
      <w:r w:rsidRPr="0094512B">
        <w:t>ázev, sídlo, IČO zpracovatele projektové dokumentace</w:t>
      </w:r>
      <w:r>
        <w:t>,</w:t>
      </w:r>
    </w:p>
    <w:p w14:paraId="57EE4B72" w14:textId="77777777" w:rsidR="00211130" w:rsidRPr="0094512B" w:rsidRDefault="00211130" w:rsidP="00B27324">
      <w:pPr>
        <w:numPr>
          <w:ilvl w:val="0"/>
          <w:numId w:val="3"/>
        </w:numPr>
      </w:pPr>
      <w:r>
        <w:t>n</w:t>
      </w:r>
      <w:r w:rsidRPr="0094512B">
        <w:t>ázev, sídlo, IČO firmy vykonávající technický dozor investora</w:t>
      </w:r>
      <w:r>
        <w:t>,</w:t>
      </w:r>
    </w:p>
    <w:p w14:paraId="6BD14A80" w14:textId="77777777" w:rsidR="00211130" w:rsidRPr="0094512B" w:rsidRDefault="00211130" w:rsidP="00B27324">
      <w:pPr>
        <w:numPr>
          <w:ilvl w:val="0"/>
          <w:numId w:val="3"/>
        </w:numPr>
      </w:pPr>
      <w:r>
        <w:t>p</w:t>
      </w:r>
      <w:r w:rsidRPr="0094512B">
        <w:t>řehled všech provedených zkoušek jakosti</w:t>
      </w:r>
      <w:r>
        <w:t>,</w:t>
      </w:r>
    </w:p>
    <w:p w14:paraId="5723F487" w14:textId="77777777" w:rsidR="00211130" w:rsidRPr="00E42CB0" w:rsidRDefault="00211130" w:rsidP="00B27324">
      <w:pPr>
        <w:numPr>
          <w:ilvl w:val="0"/>
          <w:numId w:val="3"/>
        </w:numPr>
      </w:pPr>
      <w:r>
        <w:t>s</w:t>
      </w:r>
      <w:r w:rsidRPr="0094512B">
        <w:t>eznam dokumentace stavby včetně všech změn a doplňků</w:t>
      </w:r>
      <w:r>
        <w:t>,</w:t>
      </w:r>
    </w:p>
    <w:p w14:paraId="1968CBC4" w14:textId="77777777" w:rsidR="00211130" w:rsidRPr="00E42CB0" w:rsidRDefault="00211130" w:rsidP="00B27324">
      <w:pPr>
        <w:numPr>
          <w:ilvl w:val="0"/>
          <w:numId w:val="3"/>
        </w:numPr>
      </w:pPr>
      <w:r>
        <w:t>s</w:t>
      </w:r>
      <w:r w:rsidRPr="0094512B">
        <w:t>eznam dokladů a úředních opatření týkajících se stavby</w:t>
      </w:r>
      <w:r>
        <w:t>.</w:t>
      </w:r>
    </w:p>
    <w:p w14:paraId="645DE72E" w14:textId="2F99A39F" w:rsidR="00211130" w:rsidRPr="004D1F06" w:rsidRDefault="00211130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 w:rsidRPr="004D1F06">
        <w:rPr>
          <w:b w:val="0"/>
          <w:bCs w:val="0"/>
          <w:sz w:val="22"/>
          <w:szCs w:val="22"/>
        </w:rPr>
        <w:t xml:space="preserve">Zápisy do stavebního deníku čitelně zapisuje a podepisuje </w:t>
      </w:r>
      <w:r w:rsidR="00910E34">
        <w:rPr>
          <w:b w:val="0"/>
          <w:bCs w:val="0"/>
          <w:sz w:val="22"/>
          <w:szCs w:val="22"/>
        </w:rPr>
        <w:t>Zhotovitel</w:t>
      </w:r>
      <w:r w:rsidRPr="004D1F06">
        <w:rPr>
          <w:b w:val="0"/>
          <w:bCs w:val="0"/>
          <w:sz w:val="22"/>
          <w:szCs w:val="22"/>
        </w:rPr>
        <w:t xml:space="preserve"> vždy ten den, kdy byly práce provedeny nebo kdy nastaly okolnosti, které jsou předmětem zápisu. Mimo stavbyvedoucího může do stavebního deníku provádět záznamy pouze </w:t>
      </w:r>
      <w:r w:rsidR="00910E34">
        <w:rPr>
          <w:b w:val="0"/>
          <w:bCs w:val="0"/>
          <w:sz w:val="22"/>
          <w:szCs w:val="22"/>
        </w:rPr>
        <w:t>Objednatel</w:t>
      </w:r>
      <w:r w:rsidRPr="004D1F06">
        <w:rPr>
          <w:b w:val="0"/>
          <w:bCs w:val="0"/>
          <w:sz w:val="22"/>
          <w:szCs w:val="22"/>
        </w:rPr>
        <w:t>, jím pověřený zástupce, zpracovatel projektové dokumentace nebo příslušné orgány státní správy.</w:t>
      </w:r>
    </w:p>
    <w:p w14:paraId="017ACCC5" w14:textId="6249E5E0" w:rsidR="00211130" w:rsidRPr="004D1F06" w:rsidRDefault="00211130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 w:rsidRPr="004D1F06">
        <w:rPr>
          <w:b w:val="0"/>
          <w:bCs w:val="0"/>
          <w:sz w:val="22"/>
          <w:szCs w:val="22"/>
        </w:rPr>
        <w:t xml:space="preserve">Zápisy ve stavebním deníku se nepovažují za změnu smlouvy, ale slouží jako doklad pro vypracování doplňků a změn smlouvy o </w:t>
      </w:r>
      <w:r w:rsidR="00AA103F">
        <w:rPr>
          <w:b w:val="0"/>
          <w:bCs w:val="0"/>
          <w:sz w:val="22"/>
          <w:szCs w:val="22"/>
        </w:rPr>
        <w:t>Dílo</w:t>
      </w:r>
      <w:r w:rsidRPr="004D1F06">
        <w:rPr>
          <w:b w:val="0"/>
          <w:bCs w:val="0"/>
          <w:sz w:val="22"/>
          <w:szCs w:val="22"/>
        </w:rPr>
        <w:t>.</w:t>
      </w:r>
    </w:p>
    <w:p w14:paraId="5F0E5B1C" w14:textId="4A66A884" w:rsidR="00211130" w:rsidRPr="0094512B" w:rsidRDefault="00211130" w:rsidP="00F4518A">
      <w:pPr>
        <w:pStyle w:val="Nadpis1"/>
        <w:jc w:val="both"/>
      </w:pPr>
      <w:bookmarkStart w:id="19" w:name="_Ref442249516"/>
      <w:r w:rsidRPr="0094512B">
        <w:t xml:space="preserve">Předání a převzetí </w:t>
      </w:r>
      <w:r w:rsidR="00AA103F">
        <w:t>Díla</w:t>
      </w:r>
      <w:bookmarkEnd w:id="19"/>
    </w:p>
    <w:p w14:paraId="44CA2E32" w14:textId="31DB900F" w:rsidR="00211130" w:rsidRPr="004D1F06" w:rsidRDefault="00910E34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Zhotovitel</w:t>
      </w:r>
      <w:r w:rsidR="00211130" w:rsidRPr="004D1F06">
        <w:rPr>
          <w:b w:val="0"/>
          <w:bCs w:val="0"/>
          <w:sz w:val="22"/>
          <w:szCs w:val="22"/>
        </w:rPr>
        <w:t xml:space="preserve"> splní svou povinnost provést </w:t>
      </w:r>
      <w:r w:rsidR="00AA103F">
        <w:rPr>
          <w:b w:val="0"/>
          <w:bCs w:val="0"/>
          <w:sz w:val="22"/>
          <w:szCs w:val="22"/>
        </w:rPr>
        <w:t>Dílo</w:t>
      </w:r>
      <w:r w:rsidR="00211130" w:rsidRPr="004D1F06">
        <w:rPr>
          <w:b w:val="0"/>
          <w:bCs w:val="0"/>
          <w:sz w:val="22"/>
          <w:szCs w:val="22"/>
        </w:rPr>
        <w:t xml:space="preserve"> jeho řádným dokončením a předáním bezvadného </w:t>
      </w:r>
      <w:r w:rsidR="00AA103F">
        <w:rPr>
          <w:b w:val="0"/>
          <w:bCs w:val="0"/>
          <w:sz w:val="22"/>
          <w:szCs w:val="22"/>
        </w:rPr>
        <w:t>Díla</w:t>
      </w:r>
      <w:r w:rsidR="00211130" w:rsidRPr="004D1F06">
        <w:rPr>
          <w:b w:val="0"/>
          <w:bCs w:val="0"/>
          <w:sz w:val="22"/>
          <w:szCs w:val="22"/>
        </w:rPr>
        <w:t xml:space="preserve"> </w:t>
      </w:r>
      <w:r>
        <w:rPr>
          <w:b w:val="0"/>
          <w:bCs w:val="0"/>
          <w:sz w:val="22"/>
          <w:szCs w:val="22"/>
        </w:rPr>
        <w:t>Objednateli</w:t>
      </w:r>
      <w:r w:rsidR="00211130" w:rsidRPr="004D1F06">
        <w:rPr>
          <w:b w:val="0"/>
          <w:bCs w:val="0"/>
          <w:sz w:val="22"/>
          <w:szCs w:val="22"/>
        </w:rPr>
        <w:t xml:space="preserve"> v místě plnění. Po dokončení </w:t>
      </w:r>
      <w:r w:rsidR="00AA103F">
        <w:rPr>
          <w:b w:val="0"/>
          <w:bCs w:val="0"/>
          <w:sz w:val="22"/>
          <w:szCs w:val="22"/>
        </w:rPr>
        <w:t>Díla</w:t>
      </w:r>
      <w:r w:rsidR="00211130" w:rsidRPr="004D1F06">
        <w:rPr>
          <w:b w:val="0"/>
          <w:bCs w:val="0"/>
          <w:sz w:val="22"/>
          <w:szCs w:val="22"/>
        </w:rPr>
        <w:t xml:space="preserve"> nebo jeho části, na jejímž samostatném předání se strany dohodly, se </w:t>
      </w:r>
      <w:r>
        <w:rPr>
          <w:b w:val="0"/>
          <w:bCs w:val="0"/>
          <w:sz w:val="22"/>
          <w:szCs w:val="22"/>
        </w:rPr>
        <w:t>Zhotovitel</w:t>
      </w:r>
      <w:r w:rsidR="00211130" w:rsidRPr="004D1F06">
        <w:rPr>
          <w:b w:val="0"/>
          <w:bCs w:val="0"/>
          <w:sz w:val="22"/>
          <w:szCs w:val="22"/>
        </w:rPr>
        <w:t xml:space="preserve"> zavazuje </w:t>
      </w:r>
      <w:r>
        <w:rPr>
          <w:b w:val="0"/>
          <w:bCs w:val="0"/>
          <w:sz w:val="22"/>
          <w:szCs w:val="22"/>
        </w:rPr>
        <w:t>Objednatel</w:t>
      </w:r>
      <w:r w:rsidR="00211130" w:rsidRPr="004D1F06">
        <w:rPr>
          <w:b w:val="0"/>
          <w:bCs w:val="0"/>
          <w:sz w:val="22"/>
          <w:szCs w:val="22"/>
        </w:rPr>
        <w:t xml:space="preserve">e písemně vyzvat k převzetí </w:t>
      </w:r>
      <w:r w:rsidR="00AA103F">
        <w:rPr>
          <w:b w:val="0"/>
          <w:bCs w:val="0"/>
          <w:sz w:val="22"/>
          <w:szCs w:val="22"/>
        </w:rPr>
        <w:t>Díla</w:t>
      </w:r>
      <w:r w:rsidR="00211130" w:rsidRPr="004D1F06">
        <w:rPr>
          <w:b w:val="0"/>
          <w:bCs w:val="0"/>
          <w:sz w:val="22"/>
          <w:szCs w:val="22"/>
        </w:rPr>
        <w:t xml:space="preserve"> nejméně 7 </w:t>
      </w:r>
      <w:r w:rsidR="00CA5248">
        <w:rPr>
          <w:b w:val="0"/>
          <w:bCs w:val="0"/>
          <w:sz w:val="22"/>
          <w:szCs w:val="22"/>
        </w:rPr>
        <w:t xml:space="preserve">(slovy: sedm) </w:t>
      </w:r>
      <w:r w:rsidR="00211130" w:rsidRPr="004D1F06">
        <w:rPr>
          <w:b w:val="0"/>
          <w:bCs w:val="0"/>
          <w:sz w:val="22"/>
          <w:szCs w:val="22"/>
        </w:rPr>
        <w:t xml:space="preserve">kalendářních </w:t>
      </w:r>
      <w:r w:rsidR="006B36D7">
        <w:rPr>
          <w:b w:val="0"/>
          <w:bCs w:val="0"/>
          <w:sz w:val="22"/>
          <w:szCs w:val="22"/>
        </w:rPr>
        <w:t>dnů</w:t>
      </w:r>
      <w:r w:rsidR="00211130" w:rsidRPr="004D1F06">
        <w:rPr>
          <w:b w:val="0"/>
          <w:bCs w:val="0"/>
          <w:sz w:val="22"/>
          <w:szCs w:val="22"/>
        </w:rPr>
        <w:t xml:space="preserve"> předem.</w:t>
      </w:r>
    </w:p>
    <w:p w14:paraId="1B5AFE1F" w14:textId="4B2C9348" w:rsidR="00211130" w:rsidRPr="004D1F06" w:rsidRDefault="00211130" w:rsidP="00B27324">
      <w:pPr>
        <w:pStyle w:val="Nadpis2"/>
        <w:spacing w:after="0"/>
        <w:ind w:left="0" w:firstLine="0"/>
        <w:jc w:val="both"/>
        <w:rPr>
          <w:b w:val="0"/>
          <w:bCs w:val="0"/>
          <w:sz w:val="22"/>
          <w:szCs w:val="22"/>
        </w:rPr>
      </w:pPr>
      <w:r w:rsidRPr="004D1F06">
        <w:rPr>
          <w:b w:val="0"/>
          <w:bCs w:val="0"/>
          <w:sz w:val="22"/>
          <w:szCs w:val="22"/>
        </w:rPr>
        <w:t>Smluvní strany si pro sebe sjednávají vyloučení ustanovení § 2628 zákona č. 89/2012 Sb., občanský zákoník</w:t>
      </w:r>
      <w:r w:rsidR="00756378">
        <w:rPr>
          <w:b w:val="0"/>
          <w:bCs w:val="0"/>
          <w:sz w:val="22"/>
          <w:szCs w:val="22"/>
        </w:rPr>
        <w:t>,</w:t>
      </w:r>
      <w:r w:rsidRPr="004D1F06">
        <w:rPr>
          <w:b w:val="0"/>
          <w:bCs w:val="0"/>
          <w:sz w:val="22"/>
          <w:szCs w:val="22"/>
        </w:rPr>
        <w:t xml:space="preserve"> ve znění pozdějších předpisů. </w:t>
      </w:r>
      <w:r w:rsidR="00910E34">
        <w:rPr>
          <w:b w:val="0"/>
          <w:bCs w:val="0"/>
          <w:sz w:val="22"/>
          <w:szCs w:val="22"/>
        </w:rPr>
        <w:t>Objednatel</w:t>
      </w:r>
      <w:r w:rsidRPr="004D1F06">
        <w:rPr>
          <w:b w:val="0"/>
          <w:bCs w:val="0"/>
          <w:sz w:val="22"/>
          <w:szCs w:val="22"/>
        </w:rPr>
        <w:t xml:space="preserve"> je povinen na výzvu </w:t>
      </w:r>
      <w:r w:rsidR="00910E34">
        <w:rPr>
          <w:b w:val="0"/>
          <w:bCs w:val="0"/>
          <w:sz w:val="22"/>
          <w:szCs w:val="22"/>
        </w:rPr>
        <w:t>Zhotovitel</w:t>
      </w:r>
      <w:r w:rsidRPr="004D1F06">
        <w:rPr>
          <w:b w:val="0"/>
          <w:bCs w:val="0"/>
          <w:sz w:val="22"/>
          <w:szCs w:val="22"/>
        </w:rPr>
        <w:t xml:space="preserve">e řádně dokončené </w:t>
      </w:r>
      <w:r w:rsidR="00AA103F">
        <w:rPr>
          <w:b w:val="0"/>
          <w:bCs w:val="0"/>
          <w:sz w:val="22"/>
          <w:szCs w:val="22"/>
        </w:rPr>
        <w:t>Dílo</w:t>
      </w:r>
      <w:r w:rsidRPr="004D1F06">
        <w:rPr>
          <w:b w:val="0"/>
          <w:bCs w:val="0"/>
          <w:sz w:val="22"/>
          <w:szCs w:val="22"/>
        </w:rPr>
        <w:t xml:space="preserve"> převzít. Řádným dokončením </w:t>
      </w:r>
      <w:r w:rsidR="00AA103F">
        <w:rPr>
          <w:b w:val="0"/>
          <w:bCs w:val="0"/>
          <w:sz w:val="22"/>
          <w:szCs w:val="22"/>
        </w:rPr>
        <w:t>Díla</w:t>
      </w:r>
      <w:r w:rsidRPr="004D1F06">
        <w:rPr>
          <w:b w:val="0"/>
          <w:bCs w:val="0"/>
          <w:sz w:val="22"/>
          <w:szCs w:val="22"/>
        </w:rPr>
        <w:t xml:space="preserve"> se rozumí:</w:t>
      </w:r>
    </w:p>
    <w:p w14:paraId="0CD3A975" w14:textId="3067AE82" w:rsidR="00211130" w:rsidRPr="0094512B" w:rsidRDefault="00211130" w:rsidP="00B27324">
      <w:pPr>
        <w:numPr>
          <w:ilvl w:val="0"/>
          <w:numId w:val="3"/>
        </w:numPr>
      </w:pPr>
      <w:r w:rsidRPr="0094512B">
        <w:t xml:space="preserve">provedení kompletního </w:t>
      </w:r>
      <w:r w:rsidR="00AA103F">
        <w:t>Díla</w:t>
      </w:r>
      <w:r w:rsidRPr="0094512B">
        <w:t xml:space="preserve"> bez vad a nedodělků – ověřuje se prohlídkou v místě plnění, včetně prověření funkčnosti </w:t>
      </w:r>
      <w:r w:rsidR="00AA103F">
        <w:t>Díla</w:t>
      </w:r>
      <w:r w:rsidRPr="0094512B">
        <w:t xml:space="preserve"> – a provedení veš</w:t>
      </w:r>
      <w:r>
        <w:t>kerých zkoušek, revizí a atestů,</w:t>
      </w:r>
    </w:p>
    <w:p w14:paraId="2F1897D7" w14:textId="77777777" w:rsidR="00211130" w:rsidRPr="0094512B" w:rsidRDefault="00211130" w:rsidP="00B27324">
      <w:pPr>
        <w:numPr>
          <w:ilvl w:val="0"/>
          <w:numId w:val="3"/>
        </w:numPr>
      </w:pPr>
      <w:r w:rsidRPr="0094512B">
        <w:t xml:space="preserve">předání kompletní požadované dokumentace </w:t>
      </w:r>
      <w:r w:rsidRPr="00315425">
        <w:t xml:space="preserve">podle bodu </w:t>
      </w:r>
      <w:r w:rsidR="00AB7E66" w:rsidRPr="00315425">
        <w:t xml:space="preserve">12.6 </w:t>
      </w:r>
      <w:r w:rsidRPr="00315425">
        <w:t>ověřuje se kontrolou</w:t>
      </w:r>
      <w:r w:rsidRPr="0094512B">
        <w:t xml:space="preserve"> rozsahu </w:t>
      </w:r>
      <w:r>
        <w:t>a obsahu předávané dokumentace.</w:t>
      </w:r>
    </w:p>
    <w:p w14:paraId="5D85DEA2" w14:textId="1D7E4890" w:rsidR="00211130" w:rsidRPr="004D1F06" w:rsidRDefault="00211130" w:rsidP="00B27324">
      <w:pPr>
        <w:pStyle w:val="Nadpis2"/>
        <w:spacing w:after="0"/>
        <w:ind w:left="0" w:firstLine="0"/>
        <w:jc w:val="both"/>
        <w:rPr>
          <w:b w:val="0"/>
          <w:bCs w:val="0"/>
          <w:sz w:val="22"/>
          <w:szCs w:val="22"/>
        </w:rPr>
      </w:pPr>
      <w:r w:rsidRPr="004D1F06">
        <w:rPr>
          <w:b w:val="0"/>
          <w:bCs w:val="0"/>
          <w:sz w:val="22"/>
          <w:szCs w:val="22"/>
        </w:rPr>
        <w:t xml:space="preserve">Předání a převzetí </w:t>
      </w:r>
      <w:r w:rsidR="00AA103F">
        <w:rPr>
          <w:b w:val="0"/>
          <w:bCs w:val="0"/>
          <w:sz w:val="22"/>
          <w:szCs w:val="22"/>
        </w:rPr>
        <w:t>Díla</w:t>
      </w:r>
      <w:r w:rsidRPr="004D1F06">
        <w:rPr>
          <w:b w:val="0"/>
          <w:bCs w:val="0"/>
          <w:sz w:val="22"/>
          <w:szCs w:val="22"/>
        </w:rPr>
        <w:t xml:space="preserve"> musí předcházet: </w:t>
      </w:r>
    </w:p>
    <w:p w14:paraId="73BACA49" w14:textId="3CCEC86F" w:rsidR="00211130" w:rsidRPr="0094512B" w:rsidRDefault="00CA5C1D" w:rsidP="00B27324">
      <w:pPr>
        <w:numPr>
          <w:ilvl w:val="0"/>
          <w:numId w:val="3"/>
        </w:numPr>
      </w:pPr>
      <w:r>
        <w:t>P</w:t>
      </w:r>
      <w:r w:rsidR="00211130" w:rsidRPr="0094512B">
        <w:t>rovedení zkušebního provozu</w:t>
      </w:r>
      <w:r w:rsidR="00211130">
        <w:t xml:space="preserve">, pokud jej </w:t>
      </w:r>
      <w:r w:rsidR="00910E34">
        <w:t>Objednatel</w:t>
      </w:r>
      <w:r w:rsidR="00211130">
        <w:t xml:space="preserve"> požaduje</w:t>
      </w:r>
      <w:r>
        <w:t>.</w:t>
      </w:r>
    </w:p>
    <w:p w14:paraId="5FEF3FC3" w14:textId="2F3AC3AB" w:rsidR="00211130" w:rsidRPr="0094512B" w:rsidRDefault="00CA5C1D" w:rsidP="00B27324">
      <w:pPr>
        <w:numPr>
          <w:ilvl w:val="0"/>
          <w:numId w:val="3"/>
        </w:numPr>
      </w:pPr>
      <w:r>
        <w:t>K</w:t>
      </w:r>
      <w:r w:rsidR="00211130" w:rsidRPr="0094512B">
        <w:t xml:space="preserve">olaudační řízení, případně veškerá jiná nezbytná veřejnoprávní </w:t>
      </w:r>
      <w:r w:rsidR="00674659" w:rsidRPr="0094512B">
        <w:t>př</w:t>
      </w:r>
      <w:r w:rsidR="00674659">
        <w:t>evzetí,</w:t>
      </w:r>
      <w:r w:rsidR="00211130">
        <w:t xml:space="preserve"> pokud to vyžaduje zákon</w:t>
      </w:r>
      <w:r>
        <w:t>.</w:t>
      </w:r>
    </w:p>
    <w:p w14:paraId="786E15BF" w14:textId="1E8449D9" w:rsidR="00211130" w:rsidRPr="0094512B" w:rsidRDefault="00CA5C1D" w:rsidP="00B27324">
      <w:pPr>
        <w:numPr>
          <w:ilvl w:val="0"/>
          <w:numId w:val="3"/>
        </w:numPr>
      </w:pPr>
      <w:r>
        <w:t>T</w:t>
      </w:r>
      <w:r w:rsidR="00211130" w:rsidRPr="0094512B">
        <w:t xml:space="preserve">echnické dílčí přejímky, čímž se rozumí technické kontroly </w:t>
      </w:r>
      <w:r w:rsidR="00AA103F">
        <w:t>Díla</w:t>
      </w:r>
      <w:r w:rsidR="00211130" w:rsidRPr="0094512B">
        <w:t xml:space="preserve"> včetně elektrotechnic</w:t>
      </w:r>
      <w:r w:rsidR="00211130">
        <w:t>kých a elektronických zařízení.</w:t>
      </w:r>
    </w:p>
    <w:p w14:paraId="32452E88" w14:textId="21CCD95E" w:rsidR="00211130" w:rsidRPr="004D1F06" w:rsidRDefault="00211130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 w:rsidRPr="004D1F06">
        <w:rPr>
          <w:b w:val="0"/>
          <w:bCs w:val="0"/>
          <w:sz w:val="22"/>
          <w:szCs w:val="22"/>
        </w:rPr>
        <w:t xml:space="preserve">Předáním a převzetím </w:t>
      </w:r>
      <w:r w:rsidR="00AA103F">
        <w:rPr>
          <w:b w:val="0"/>
          <w:bCs w:val="0"/>
          <w:sz w:val="22"/>
          <w:szCs w:val="22"/>
        </w:rPr>
        <w:t>Díla</w:t>
      </w:r>
      <w:r w:rsidRPr="004D1F06">
        <w:rPr>
          <w:b w:val="0"/>
          <w:bCs w:val="0"/>
          <w:sz w:val="22"/>
          <w:szCs w:val="22"/>
        </w:rPr>
        <w:t xml:space="preserve"> přechází na </w:t>
      </w:r>
      <w:r w:rsidR="00910E34">
        <w:rPr>
          <w:b w:val="0"/>
          <w:bCs w:val="0"/>
          <w:sz w:val="22"/>
          <w:szCs w:val="22"/>
        </w:rPr>
        <w:t>Objednatel</w:t>
      </w:r>
      <w:r w:rsidRPr="004D1F06">
        <w:rPr>
          <w:b w:val="0"/>
          <w:bCs w:val="0"/>
          <w:sz w:val="22"/>
          <w:szCs w:val="22"/>
        </w:rPr>
        <w:t xml:space="preserve">e nebezpečí škody na díle, jež do této doby nesl </w:t>
      </w:r>
      <w:r w:rsidR="00910E34">
        <w:rPr>
          <w:b w:val="0"/>
          <w:bCs w:val="0"/>
          <w:sz w:val="22"/>
          <w:szCs w:val="22"/>
        </w:rPr>
        <w:t>Zhotovitel</w:t>
      </w:r>
      <w:r w:rsidRPr="004D1F06">
        <w:rPr>
          <w:b w:val="0"/>
          <w:bCs w:val="0"/>
          <w:sz w:val="22"/>
          <w:szCs w:val="22"/>
        </w:rPr>
        <w:t>.</w:t>
      </w:r>
    </w:p>
    <w:p w14:paraId="2316F1D9" w14:textId="64098E5E" w:rsidR="00211130" w:rsidRPr="004D1F06" w:rsidRDefault="00910E34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Objednatel</w:t>
      </w:r>
      <w:r w:rsidR="00211130" w:rsidRPr="004D1F06">
        <w:rPr>
          <w:b w:val="0"/>
          <w:bCs w:val="0"/>
          <w:sz w:val="22"/>
          <w:szCs w:val="22"/>
        </w:rPr>
        <w:t xml:space="preserve"> je povinen svolat přejímací řízení k předání a převzetí </w:t>
      </w:r>
      <w:r w:rsidR="00AA103F">
        <w:rPr>
          <w:b w:val="0"/>
          <w:bCs w:val="0"/>
          <w:sz w:val="22"/>
          <w:szCs w:val="22"/>
        </w:rPr>
        <w:t>Díla</w:t>
      </w:r>
      <w:r w:rsidR="00211130" w:rsidRPr="004D1F06">
        <w:rPr>
          <w:b w:val="0"/>
          <w:bCs w:val="0"/>
          <w:sz w:val="22"/>
          <w:szCs w:val="22"/>
        </w:rPr>
        <w:t xml:space="preserve"> (dále jen „přejímací řízení“) nejpozději do 14 </w:t>
      </w:r>
      <w:r w:rsidR="00C40F18">
        <w:rPr>
          <w:b w:val="0"/>
          <w:bCs w:val="0"/>
          <w:sz w:val="22"/>
          <w:szCs w:val="22"/>
        </w:rPr>
        <w:t xml:space="preserve">(slovy: čtrnácti) </w:t>
      </w:r>
      <w:r w:rsidR="006B36D7">
        <w:rPr>
          <w:b w:val="0"/>
          <w:bCs w:val="0"/>
          <w:sz w:val="22"/>
          <w:szCs w:val="22"/>
        </w:rPr>
        <w:t>dnů</w:t>
      </w:r>
      <w:r w:rsidR="00211130" w:rsidRPr="004D1F06">
        <w:rPr>
          <w:b w:val="0"/>
          <w:bCs w:val="0"/>
          <w:sz w:val="22"/>
          <w:szCs w:val="22"/>
        </w:rPr>
        <w:t xml:space="preserve"> od doručení písemné výzvy </w:t>
      </w:r>
      <w:r>
        <w:rPr>
          <w:b w:val="0"/>
          <w:bCs w:val="0"/>
          <w:sz w:val="22"/>
          <w:szCs w:val="22"/>
        </w:rPr>
        <w:t>Zhotovitel</w:t>
      </w:r>
      <w:r w:rsidR="00211130" w:rsidRPr="004D1F06">
        <w:rPr>
          <w:b w:val="0"/>
          <w:bCs w:val="0"/>
          <w:sz w:val="22"/>
          <w:szCs w:val="22"/>
        </w:rPr>
        <w:t xml:space="preserve">e k převzetí </w:t>
      </w:r>
      <w:r w:rsidR="00AA103F">
        <w:rPr>
          <w:b w:val="0"/>
          <w:bCs w:val="0"/>
          <w:sz w:val="22"/>
          <w:szCs w:val="22"/>
        </w:rPr>
        <w:t>Díla</w:t>
      </w:r>
      <w:r w:rsidR="00211130" w:rsidRPr="004D1F06">
        <w:rPr>
          <w:b w:val="0"/>
          <w:bCs w:val="0"/>
          <w:sz w:val="22"/>
          <w:szCs w:val="22"/>
        </w:rPr>
        <w:t xml:space="preserve"> nebo jeho části, jež je předmětem předání (dále jen „předávané </w:t>
      </w:r>
      <w:r w:rsidR="00AA103F">
        <w:rPr>
          <w:b w:val="0"/>
          <w:bCs w:val="0"/>
          <w:sz w:val="22"/>
          <w:szCs w:val="22"/>
        </w:rPr>
        <w:t>Dílo</w:t>
      </w:r>
      <w:r w:rsidR="00211130" w:rsidRPr="004D1F06">
        <w:rPr>
          <w:b w:val="0"/>
          <w:bCs w:val="0"/>
          <w:sz w:val="22"/>
          <w:szCs w:val="22"/>
        </w:rPr>
        <w:t xml:space="preserve">“). V případě, že je předávané </w:t>
      </w:r>
      <w:r w:rsidR="00AA103F">
        <w:rPr>
          <w:b w:val="0"/>
          <w:bCs w:val="0"/>
          <w:sz w:val="22"/>
          <w:szCs w:val="22"/>
        </w:rPr>
        <w:t>Dílo</w:t>
      </w:r>
      <w:r w:rsidR="00211130" w:rsidRPr="004D1F06">
        <w:rPr>
          <w:b w:val="0"/>
          <w:bCs w:val="0"/>
          <w:sz w:val="22"/>
          <w:szCs w:val="22"/>
        </w:rPr>
        <w:t xml:space="preserve"> rozsáhlé nebo je tvořeno několika objekty a v důsledku toho nelze provést přejímací řízení v průběhu jediného dne, dohodnou smluvní strany časový průběh přejímacího řízení.</w:t>
      </w:r>
    </w:p>
    <w:p w14:paraId="4248CE86" w14:textId="00D3DB51" w:rsidR="00211130" w:rsidRPr="004D1F06" w:rsidRDefault="00211130" w:rsidP="00B27324">
      <w:pPr>
        <w:pStyle w:val="Nadpis2"/>
        <w:spacing w:after="0"/>
        <w:ind w:left="0" w:firstLine="0"/>
        <w:jc w:val="both"/>
        <w:rPr>
          <w:b w:val="0"/>
          <w:bCs w:val="0"/>
          <w:sz w:val="22"/>
          <w:szCs w:val="22"/>
        </w:rPr>
      </w:pPr>
      <w:bookmarkStart w:id="20" w:name="_Ref444068529"/>
      <w:r w:rsidRPr="004D1F06">
        <w:rPr>
          <w:b w:val="0"/>
          <w:bCs w:val="0"/>
          <w:sz w:val="22"/>
          <w:szCs w:val="22"/>
        </w:rPr>
        <w:t xml:space="preserve">K přejímacímu řízení je </w:t>
      </w:r>
      <w:r w:rsidR="00910E34">
        <w:rPr>
          <w:b w:val="0"/>
          <w:bCs w:val="0"/>
          <w:sz w:val="22"/>
          <w:szCs w:val="22"/>
        </w:rPr>
        <w:t>Zhotovitel</w:t>
      </w:r>
      <w:r w:rsidRPr="004D1F06">
        <w:rPr>
          <w:b w:val="0"/>
          <w:bCs w:val="0"/>
          <w:sz w:val="22"/>
          <w:szCs w:val="22"/>
        </w:rPr>
        <w:t xml:space="preserve"> povinen předložit </w:t>
      </w:r>
      <w:r w:rsidR="00910E34">
        <w:rPr>
          <w:b w:val="0"/>
          <w:bCs w:val="0"/>
          <w:sz w:val="22"/>
          <w:szCs w:val="22"/>
        </w:rPr>
        <w:t>Objednateli</w:t>
      </w:r>
      <w:r w:rsidRPr="004D1F06">
        <w:rPr>
          <w:b w:val="0"/>
          <w:bCs w:val="0"/>
          <w:sz w:val="22"/>
          <w:szCs w:val="22"/>
        </w:rPr>
        <w:t xml:space="preserve"> zejména:</w:t>
      </w:r>
      <w:bookmarkEnd w:id="20"/>
    </w:p>
    <w:p w14:paraId="7E27C976" w14:textId="63ADCC8A" w:rsidR="00211130" w:rsidRPr="0094512B" w:rsidRDefault="00A45DE6" w:rsidP="00B27324">
      <w:pPr>
        <w:numPr>
          <w:ilvl w:val="0"/>
          <w:numId w:val="3"/>
        </w:numPr>
      </w:pPr>
      <w:r>
        <w:lastRenderedPageBreak/>
        <w:t>D</w:t>
      </w:r>
      <w:r w:rsidR="00211130" w:rsidRPr="0094512B">
        <w:t>okumentaci skutečného provedení stavby, a to vžd</w:t>
      </w:r>
      <w:r w:rsidR="00211130">
        <w:t xml:space="preserve">y ve </w:t>
      </w:r>
      <w:r w:rsidR="005B47A7">
        <w:t>3</w:t>
      </w:r>
      <w:r w:rsidR="00211130">
        <w:t xml:space="preserve"> </w:t>
      </w:r>
      <w:r w:rsidR="00211130" w:rsidRPr="00430A9E">
        <w:t>vyhotoveních včetně</w:t>
      </w:r>
      <w:r w:rsidR="00533839" w:rsidRPr="00430A9E">
        <w:t xml:space="preserve"> geometrického</w:t>
      </w:r>
      <w:r w:rsidR="00533839">
        <w:t xml:space="preserve"> zaměření Díla.</w:t>
      </w:r>
    </w:p>
    <w:p w14:paraId="5768AB74" w14:textId="44676DC1" w:rsidR="00211130" w:rsidRDefault="00A45DE6" w:rsidP="00B27324">
      <w:pPr>
        <w:numPr>
          <w:ilvl w:val="0"/>
          <w:numId w:val="3"/>
        </w:numPr>
      </w:pPr>
      <w:r>
        <w:t>Z</w:t>
      </w:r>
      <w:r w:rsidR="00211130" w:rsidRPr="0094512B">
        <w:t>ápisy a osvědčení o provedených zkouškách použitých materiálů a veškerých zkouškách předepsaných projektovou dokumentací, příslušnými předpisy, n</w:t>
      </w:r>
      <w:r w:rsidR="00211130">
        <w:t>ormami, případně touto smlouvou</w:t>
      </w:r>
      <w:r>
        <w:t>.</w:t>
      </w:r>
    </w:p>
    <w:p w14:paraId="65865715" w14:textId="3B440D8C" w:rsidR="00211130" w:rsidRPr="0094512B" w:rsidRDefault="00533839" w:rsidP="00B27324">
      <w:pPr>
        <w:numPr>
          <w:ilvl w:val="0"/>
          <w:numId w:val="3"/>
        </w:numPr>
      </w:pPr>
      <w:r>
        <w:t>P</w:t>
      </w:r>
      <w:r w:rsidR="00211130">
        <w:t>rovozní řády</w:t>
      </w:r>
      <w:r>
        <w:t>.</w:t>
      </w:r>
    </w:p>
    <w:p w14:paraId="6DC7A794" w14:textId="1B0CD818" w:rsidR="00211130" w:rsidRPr="0094512B" w:rsidRDefault="009843DE" w:rsidP="00B27324">
      <w:pPr>
        <w:numPr>
          <w:ilvl w:val="0"/>
          <w:numId w:val="3"/>
        </w:numPr>
      </w:pPr>
      <w:r>
        <w:t>Z</w:t>
      </w:r>
      <w:r w:rsidR="00211130" w:rsidRPr="0094512B">
        <w:t>kušební protokoly o zkouškách prováděný</w:t>
      </w:r>
      <w:r w:rsidR="00211130">
        <w:t xml:space="preserve">ch </w:t>
      </w:r>
      <w:r w:rsidR="00910E34">
        <w:t>Zhotovitelem</w:t>
      </w:r>
      <w:r w:rsidR="00211130">
        <w:t xml:space="preserve"> a jeho partnery</w:t>
      </w:r>
      <w:r>
        <w:t>.</w:t>
      </w:r>
    </w:p>
    <w:p w14:paraId="1F74C8A3" w14:textId="409664A2" w:rsidR="00211130" w:rsidRPr="0094512B" w:rsidRDefault="009843DE" w:rsidP="00B27324">
      <w:pPr>
        <w:numPr>
          <w:ilvl w:val="0"/>
          <w:numId w:val="3"/>
        </w:numPr>
      </w:pPr>
      <w:r>
        <w:t>Z</w:t>
      </w:r>
      <w:r w:rsidR="00211130" w:rsidRPr="0094512B">
        <w:t>kušební protokoly od strojů a přístrojů, u nichž je toto předepsáno</w:t>
      </w:r>
      <w:r w:rsidR="00211130">
        <w:t xml:space="preserve"> nebo to vyplývá z platných ČSN</w:t>
      </w:r>
      <w:r>
        <w:t>.</w:t>
      </w:r>
    </w:p>
    <w:p w14:paraId="5E41D008" w14:textId="035735F9" w:rsidR="00211130" w:rsidRPr="0094512B" w:rsidRDefault="009843DE" w:rsidP="00B27324">
      <w:pPr>
        <w:numPr>
          <w:ilvl w:val="0"/>
          <w:numId w:val="3"/>
        </w:numPr>
      </w:pPr>
      <w:r>
        <w:t>Z</w:t>
      </w:r>
      <w:r w:rsidR="00211130" w:rsidRPr="0094512B">
        <w:t>ápisy o prověření prací a dodávek zak</w:t>
      </w:r>
      <w:r w:rsidR="00211130">
        <w:t xml:space="preserve">rytých v průběhu provedení </w:t>
      </w:r>
      <w:r w:rsidR="00AA103F">
        <w:t>Díla</w:t>
      </w:r>
      <w:r w:rsidR="00CE3497">
        <w:t xml:space="preserve"> včetně fotodokumentace</w:t>
      </w:r>
      <w:r>
        <w:t>.</w:t>
      </w:r>
    </w:p>
    <w:p w14:paraId="1DD6B34D" w14:textId="39BC2D78" w:rsidR="00211130" w:rsidRPr="0094512B" w:rsidRDefault="009843DE" w:rsidP="00B27324">
      <w:pPr>
        <w:numPr>
          <w:ilvl w:val="0"/>
          <w:numId w:val="3"/>
        </w:numPr>
      </w:pPr>
      <w:r>
        <w:t>S</w:t>
      </w:r>
      <w:r w:rsidR="00211130" w:rsidRPr="0094512B">
        <w:t xml:space="preserve">eznam zařízení, případně strojů a přístrojů dodávaných v rámci předávaného </w:t>
      </w:r>
      <w:r w:rsidR="00AA103F">
        <w:t>Díla</w:t>
      </w:r>
      <w:r w:rsidR="00211130" w:rsidRPr="0094512B">
        <w:t xml:space="preserve"> s příslušnými doklady, zejména záručními listy, </w:t>
      </w:r>
      <w:r w:rsidR="00211130">
        <w:t>výkresy skutečného stavu apod.</w:t>
      </w:r>
    </w:p>
    <w:p w14:paraId="50A95621" w14:textId="64566900" w:rsidR="00211130" w:rsidRPr="0094512B" w:rsidRDefault="009843DE" w:rsidP="00B27324">
      <w:pPr>
        <w:numPr>
          <w:ilvl w:val="0"/>
          <w:numId w:val="3"/>
        </w:numPr>
      </w:pPr>
      <w:r>
        <w:t>N</w:t>
      </w:r>
      <w:r w:rsidR="00211130" w:rsidRPr="0094512B">
        <w:t>ávody pro montáž, obsluhu a údržbu jednotlivých zařízení, stroj</w:t>
      </w:r>
      <w:r w:rsidR="00211130">
        <w:t>ů a přístrojů ve 2 vyhotoveních</w:t>
      </w:r>
      <w:r>
        <w:t>.</w:t>
      </w:r>
    </w:p>
    <w:p w14:paraId="0B5A22EF" w14:textId="5C6A5DA2" w:rsidR="00211130" w:rsidRPr="0094512B" w:rsidRDefault="009843DE" w:rsidP="00B27324">
      <w:pPr>
        <w:numPr>
          <w:ilvl w:val="0"/>
          <w:numId w:val="3"/>
        </w:numPr>
      </w:pPr>
      <w:r>
        <w:t>Ú</w:t>
      </w:r>
      <w:r w:rsidR="00211130" w:rsidRPr="0094512B">
        <w:t>plný a přesný seznam předávaných náhradních dílů jednotlivý</w:t>
      </w:r>
      <w:r w:rsidR="00211130">
        <w:t>ch zařízení, strojů a přístrojů</w:t>
      </w:r>
      <w:r>
        <w:t>.</w:t>
      </w:r>
    </w:p>
    <w:p w14:paraId="1BFAD05E" w14:textId="7390CB3F" w:rsidR="00211130" w:rsidRPr="0094512B" w:rsidRDefault="009843DE" w:rsidP="00B27324">
      <w:pPr>
        <w:numPr>
          <w:ilvl w:val="0"/>
          <w:numId w:val="3"/>
        </w:numPr>
      </w:pPr>
      <w:r>
        <w:t>Z</w:t>
      </w:r>
      <w:r w:rsidR="00211130" w:rsidRPr="0094512B">
        <w:t>ápisy o výsledcích individuálního a komplexního vyzk</w:t>
      </w:r>
      <w:r w:rsidR="00211130">
        <w:t>oušení technologického zařízení</w:t>
      </w:r>
      <w:r>
        <w:t>.</w:t>
      </w:r>
    </w:p>
    <w:p w14:paraId="001859B4" w14:textId="3D17A44F" w:rsidR="00211130" w:rsidRPr="0094512B" w:rsidRDefault="009843DE" w:rsidP="00B27324">
      <w:pPr>
        <w:numPr>
          <w:ilvl w:val="0"/>
          <w:numId w:val="3"/>
        </w:numPr>
      </w:pPr>
      <w:r>
        <w:t>D</w:t>
      </w:r>
      <w:r w:rsidR="00211130" w:rsidRPr="0094512B">
        <w:t>eník víceprací, odpočtů a změn oproti s</w:t>
      </w:r>
      <w:r w:rsidR="00211130">
        <w:t>chválené projektové dokumentaci</w:t>
      </w:r>
      <w:r>
        <w:t>.</w:t>
      </w:r>
    </w:p>
    <w:p w14:paraId="413600AB" w14:textId="794AC934" w:rsidR="00211130" w:rsidRPr="0094512B" w:rsidRDefault="009843DE" w:rsidP="00B27324">
      <w:pPr>
        <w:numPr>
          <w:ilvl w:val="0"/>
          <w:numId w:val="3"/>
        </w:numPr>
      </w:pPr>
      <w:r>
        <w:t>S</w:t>
      </w:r>
      <w:r w:rsidR="00211130">
        <w:t>tavební a montážní deníky</w:t>
      </w:r>
      <w:r>
        <w:t>.</w:t>
      </w:r>
    </w:p>
    <w:p w14:paraId="4FC47564" w14:textId="149AB731" w:rsidR="00211130" w:rsidRPr="0094512B" w:rsidRDefault="009843DE" w:rsidP="00B27324">
      <w:pPr>
        <w:numPr>
          <w:ilvl w:val="0"/>
          <w:numId w:val="3"/>
        </w:numPr>
      </w:pPr>
      <w:r>
        <w:t>D</w:t>
      </w:r>
      <w:r w:rsidR="00211130" w:rsidRPr="0094512B">
        <w:t>oklady vydané v souladu s vyhláškou č. 268/2009 Sb., o technických požadavcích na výstavb</w:t>
      </w:r>
      <w:r w:rsidR="00211130">
        <w:t>u, ve znění pozdějších předpisů</w:t>
      </w:r>
      <w:r>
        <w:t>.</w:t>
      </w:r>
    </w:p>
    <w:p w14:paraId="3ED85991" w14:textId="4FB5EBEF" w:rsidR="00CE3497" w:rsidRDefault="009843DE" w:rsidP="00B27324">
      <w:pPr>
        <w:numPr>
          <w:ilvl w:val="0"/>
          <w:numId w:val="3"/>
        </w:numPr>
      </w:pPr>
      <w:r>
        <w:t>D</w:t>
      </w:r>
      <w:r w:rsidR="00211130" w:rsidRPr="0094512B">
        <w:t xml:space="preserve">alší doklady požadované obecně závaznými právními předpisy o provedení dalších správních řízení a doklady potřebné k užívání </w:t>
      </w:r>
      <w:r w:rsidR="00AA103F">
        <w:t>Díla</w:t>
      </w:r>
      <w:r w:rsidR="00211130" w:rsidRPr="0094512B">
        <w:t xml:space="preserve"> a dispozici s</w:t>
      </w:r>
      <w:r>
        <w:t> </w:t>
      </w:r>
      <w:r w:rsidR="00211130" w:rsidRPr="0094512B">
        <w:t>ním</w:t>
      </w:r>
      <w:r>
        <w:t>.</w:t>
      </w:r>
    </w:p>
    <w:p w14:paraId="0CF0DA28" w14:textId="6D98799C" w:rsidR="00211130" w:rsidRPr="00CE3497" w:rsidRDefault="009843DE" w:rsidP="00B27324">
      <w:pPr>
        <w:widowControl w:val="0"/>
        <w:numPr>
          <w:ilvl w:val="0"/>
          <w:numId w:val="3"/>
        </w:numPr>
        <w:rPr>
          <w:sz w:val="24"/>
          <w:szCs w:val="20"/>
        </w:rPr>
      </w:pPr>
      <w:r>
        <w:t>F</w:t>
      </w:r>
      <w:r w:rsidR="00CE3497">
        <w:t xml:space="preserve">otodokumentaci průběžně pořízenou během stavby </w:t>
      </w:r>
      <w:r w:rsidR="00AA103F">
        <w:t>Díla</w:t>
      </w:r>
      <w:r w:rsidR="00CE3497">
        <w:t xml:space="preserve"> (řádně datovanou a popsanou)</w:t>
      </w:r>
      <w:r w:rsidR="00211130" w:rsidRPr="0094512B">
        <w:t>.</w:t>
      </w:r>
    </w:p>
    <w:p w14:paraId="0EEDF924" w14:textId="41F7F4AB" w:rsidR="00211130" w:rsidRPr="004D1F06" w:rsidRDefault="00910E34" w:rsidP="00B27324">
      <w:pPr>
        <w:pStyle w:val="Nadpis2"/>
        <w:spacing w:after="0"/>
        <w:ind w:left="0" w:firstLine="0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Objednatel</w:t>
      </w:r>
      <w:r w:rsidR="00211130" w:rsidRPr="004D1F06">
        <w:rPr>
          <w:b w:val="0"/>
          <w:bCs w:val="0"/>
          <w:sz w:val="22"/>
          <w:szCs w:val="22"/>
        </w:rPr>
        <w:t xml:space="preserve"> je oprávněn předávané </w:t>
      </w:r>
      <w:r w:rsidR="00AA103F">
        <w:rPr>
          <w:b w:val="0"/>
          <w:bCs w:val="0"/>
          <w:sz w:val="22"/>
          <w:szCs w:val="22"/>
        </w:rPr>
        <w:t>Dílo</w:t>
      </w:r>
      <w:r w:rsidR="00211130" w:rsidRPr="004D1F06">
        <w:rPr>
          <w:b w:val="0"/>
          <w:bCs w:val="0"/>
          <w:sz w:val="22"/>
          <w:szCs w:val="22"/>
        </w:rPr>
        <w:t xml:space="preserve"> nepřevzít, pokud:</w:t>
      </w:r>
    </w:p>
    <w:p w14:paraId="5A7B8DED" w14:textId="55A96FAE" w:rsidR="00211130" w:rsidRPr="0094512B" w:rsidRDefault="00310751" w:rsidP="00B27324">
      <w:pPr>
        <w:numPr>
          <w:ilvl w:val="0"/>
          <w:numId w:val="3"/>
        </w:numPr>
      </w:pPr>
      <w:r>
        <w:t>V</w:t>
      </w:r>
      <w:r w:rsidR="00211130" w:rsidRPr="0094512B">
        <w:t xml:space="preserve">ykazuje vady a nedodělky, na které je povinen </w:t>
      </w:r>
      <w:r w:rsidR="00910E34">
        <w:t>Objednatel</w:t>
      </w:r>
      <w:r w:rsidR="00211130" w:rsidRPr="0094512B">
        <w:t xml:space="preserve"> </w:t>
      </w:r>
      <w:r w:rsidR="00910E34">
        <w:t>Zhotovitel</w:t>
      </w:r>
      <w:r w:rsidR="00211130" w:rsidRPr="0094512B">
        <w:t xml:space="preserve">e v průběhu přejímacího řízení upozornit; tohoto práva nelze využít, pokud jsou vady způsobeny nevhodnými pokyny </w:t>
      </w:r>
      <w:r w:rsidR="00910E34">
        <w:t>Objednatel</w:t>
      </w:r>
      <w:r w:rsidR="00211130" w:rsidRPr="0094512B">
        <w:t xml:space="preserve">e, na nichž </w:t>
      </w:r>
      <w:r w:rsidR="00910E34">
        <w:t>Objednatel</w:t>
      </w:r>
      <w:r w:rsidR="007F714C">
        <w:t>,</w:t>
      </w:r>
      <w:r w:rsidR="00211130" w:rsidRPr="0094512B">
        <w:t xml:space="preserve"> navzdo</w:t>
      </w:r>
      <w:r w:rsidR="00211130">
        <w:t xml:space="preserve">ry upozornění </w:t>
      </w:r>
      <w:r w:rsidR="00910E34">
        <w:t>Zhotovitel</w:t>
      </w:r>
      <w:r w:rsidR="00211130">
        <w:t>e</w:t>
      </w:r>
      <w:r w:rsidR="007F714C">
        <w:t>,</w:t>
      </w:r>
      <w:r w:rsidR="00211130">
        <w:t xml:space="preserve"> trval</w:t>
      </w:r>
      <w:r>
        <w:t>.</w:t>
      </w:r>
    </w:p>
    <w:p w14:paraId="5100B19C" w14:textId="24554479" w:rsidR="00211130" w:rsidRPr="0094512B" w:rsidRDefault="00910E34" w:rsidP="00B27324">
      <w:pPr>
        <w:numPr>
          <w:ilvl w:val="0"/>
          <w:numId w:val="3"/>
        </w:numPr>
      </w:pPr>
      <w:r>
        <w:t>Zhotovitel</w:t>
      </w:r>
      <w:r w:rsidR="00211130" w:rsidRPr="0094512B">
        <w:t xml:space="preserve"> nepředá dokumentaci stanovenou v</w:t>
      </w:r>
      <w:r w:rsidR="00211130">
        <w:t xml:space="preserve"> bodě </w:t>
      </w:r>
      <w:r w:rsidR="00AB7E66">
        <w:t>12.6</w:t>
      </w:r>
      <w:r w:rsidR="00211130" w:rsidRPr="0094512B">
        <w:t xml:space="preserve"> nebo některý doklad, jež má být její součástí.</w:t>
      </w:r>
    </w:p>
    <w:p w14:paraId="22AA98D2" w14:textId="1724BED3" w:rsidR="00211130" w:rsidRPr="004D1F06" w:rsidRDefault="00211130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 w:rsidRPr="004D1F06">
        <w:rPr>
          <w:b w:val="0"/>
          <w:bCs w:val="0"/>
          <w:sz w:val="22"/>
          <w:szCs w:val="22"/>
        </w:rPr>
        <w:t xml:space="preserve">V případě sporu o to, zda předávané </w:t>
      </w:r>
      <w:r w:rsidR="00AA103F">
        <w:rPr>
          <w:b w:val="0"/>
          <w:bCs w:val="0"/>
          <w:sz w:val="22"/>
          <w:szCs w:val="22"/>
        </w:rPr>
        <w:t>Dílo</w:t>
      </w:r>
      <w:r w:rsidRPr="004D1F06">
        <w:rPr>
          <w:b w:val="0"/>
          <w:bCs w:val="0"/>
          <w:sz w:val="22"/>
          <w:szCs w:val="22"/>
        </w:rPr>
        <w:t xml:space="preserve"> vykazuje vady a nedodělky, se má za to, že tomu tak je, a to až do doby, než se prokáže opak; důkazní břemeno nese v takovém případě </w:t>
      </w:r>
      <w:r w:rsidR="00910E34">
        <w:rPr>
          <w:b w:val="0"/>
          <w:bCs w:val="0"/>
          <w:sz w:val="22"/>
          <w:szCs w:val="22"/>
        </w:rPr>
        <w:t>Zhotovitel</w:t>
      </w:r>
      <w:r w:rsidRPr="004D1F06">
        <w:rPr>
          <w:b w:val="0"/>
          <w:bCs w:val="0"/>
          <w:sz w:val="22"/>
          <w:szCs w:val="22"/>
        </w:rPr>
        <w:t>.</w:t>
      </w:r>
    </w:p>
    <w:p w14:paraId="05B58064" w14:textId="603DC078" w:rsidR="00211130" w:rsidRPr="004D1F06" w:rsidRDefault="00910E34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Objednatel</w:t>
      </w:r>
      <w:r w:rsidR="00211130" w:rsidRPr="004D1F06">
        <w:rPr>
          <w:b w:val="0"/>
          <w:bCs w:val="0"/>
          <w:sz w:val="22"/>
          <w:szCs w:val="22"/>
        </w:rPr>
        <w:t xml:space="preserve"> může předávané </w:t>
      </w:r>
      <w:r w:rsidR="00AA103F">
        <w:rPr>
          <w:b w:val="0"/>
          <w:bCs w:val="0"/>
          <w:sz w:val="22"/>
          <w:szCs w:val="22"/>
        </w:rPr>
        <w:t>Dílo</w:t>
      </w:r>
      <w:r w:rsidR="00211130" w:rsidRPr="004D1F06">
        <w:rPr>
          <w:b w:val="0"/>
          <w:bCs w:val="0"/>
          <w:sz w:val="22"/>
          <w:szCs w:val="22"/>
        </w:rPr>
        <w:t xml:space="preserve"> převzít i v případě, že vykazuje vady a nedodělky, které však</w:t>
      </w:r>
      <w:r w:rsidR="00FF29E5">
        <w:rPr>
          <w:b w:val="0"/>
          <w:bCs w:val="0"/>
          <w:sz w:val="22"/>
          <w:szCs w:val="22"/>
        </w:rPr>
        <w:t>,</w:t>
      </w:r>
      <w:r w:rsidR="00211130" w:rsidRPr="004D1F06">
        <w:rPr>
          <w:b w:val="0"/>
          <w:bCs w:val="0"/>
          <w:sz w:val="22"/>
          <w:szCs w:val="22"/>
        </w:rPr>
        <w:t xml:space="preserve"> podle odborného názoru </w:t>
      </w:r>
      <w:r>
        <w:rPr>
          <w:b w:val="0"/>
          <w:bCs w:val="0"/>
          <w:sz w:val="22"/>
          <w:szCs w:val="22"/>
        </w:rPr>
        <w:t>Objednatel</w:t>
      </w:r>
      <w:r w:rsidR="00211130" w:rsidRPr="004D1F06">
        <w:rPr>
          <w:b w:val="0"/>
          <w:bCs w:val="0"/>
          <w:sz w:val="22"/>
          <w:szCs w:val="22"/>
        </w:rPr>
        <w:t>e</w:t>
      </w:r>
      <w:r w:rsidR="00E32DE5">
        <w:rPr>
          <w:b w:val="0"/>
          <w:bCs w:val="0"/>
          <w:sz w:val="22"/>
          <w:szCs w:val="22"/>
        </w:rPr>
        <w:t>,</w:t>
      </w:r>
      <w:r w:rsidR="00211130" w:rsidRPr="004D1F06">
        <w:rPr>
          <w:b w:val="0"/>
          <w:bCs w:val="0"/>
          <w:sz w:val="22"/>
          <w:szCs w:val="22"/>
        </w:rPr>
        <w:t xml:space="preserve"> samy o sobě ani ve spojení s jinými nebrání řádnému užívání předávaného </w:t>
      </w:r>
      <w:r w:rsidR="00AA103F">
        <w:rPr>
          <w:b w:val="0"/>
          <w:bCs w:val="0"/>
          <w:sz w:val="22"/>
          <w:szCs w:val="22"/>
        </w:rPr>
        <w:t>Díla</w:t>
      </w:r>
      <w:r w:rsidR="00211130" w:rsidRPr="004D1F06">
        <w:rPr>
          <w:b w:val="0"/>
          <w:bCs w:val="0"/>
          <w:sz w:val="22"/>
          <w:szCs w:val="22"/>
        </w:rPr>
        <w:t xml:space="preserve">, pokud se </w:t>
      </w:r>
      <w:r>
        <w:rPr>
          <w:b w:val="0"/>
          <w:bCs w:val="0"/>
          <w:sz w:val="22"/>
          <w:szCs w:val="22"/>
        </w:rPr>
        <w:t>Zhotovitel</w:t>
      </w:r>
      <w:r w:rsidR="00211130" w:rsidRPr="004D1F06">
        <w:rPr>
          <w:b w:val="0"/>
          <w:bCs w:val="0"/>
          <w:sz w:val="22"/>
          <w:szCs w:val="22"/>
        </w:rPr>
        <w:t xml:space="preserve"> zaváže vady a nedodělky odstranit v </w:t>
      </w:r>
      <w:r>
        <w:rPr>
          <w:b w:val="0"/>
          <w:bCs w:val="0"/>
          <w:sz w:val="22"/>
          <w:szCs w:val="22"/>
        </w:rPr>
        <w:t>Objednatelem</w:t>
      </w:r>
      <w:r w:rsidR="00211130" w:rsidRPr="004D1F06">
        <w:rPr>
          <w:b w:val="0"/>
          <w:bCs w:val="0"/>
          <w:sz w:val="22"/>
          <w:szCs w:val="22"/>
        </w:rPr>
        <w:t xml:space="preserve"> stanovené lhůtě.</w:t>
      </w:r>
    </w:p>
    <w:p w14:paraId="1F0B367A" w14:textId="6F349963" w:rsidR="00211130" w:rsidRPr="004D1F06" w:rsidRDefault="00211130" w:rsidP="00B27324">
      <w:pPr>
        <w:pStyle w:val="Nadpis2"/>
        <w:spacing w:after="0"/>
        <w:ind w:left="0" w:firstLine="0"/>
        <w:jc w:val="both"/>
        <w:rPr>
          <w:b w:val="0"/>
          <w:bCs w:val="0"/>
          <w:sz w:val="22"/>
          <w:szCs w:val="22"/>
        </w:rPr>
      </w:pPr>
      <w:r w:rsidRPr="004D1F06">
        <w:rPr>
          <w:b w:val="0"/>
          <w:bCs w:val="0"/>
          <w:sz w:val="22"/>
          <w:szCs w:val="22"/>
        </w:rPr>
        <w:t>O předání a převzetí jednotlivých etap</w:t>
      </w:r>
      <w:r w:rsidR="00357265">
        <w:rPr>
          <w:b w:val="0"/>
          <w:bCs w:val="0"/>
          <w:sz w:val="22"/>
          <w:szCs w:val="22"/>
        </w:rPr>
        <w:t>,</w:t>
      </w:r>
      <w:r w:rsidRPr="004D1F06">
        <w:rPr>
          <w:b w:val="0"/>
          <w:bCs w:val="0"/>
          <w:sz w:val="22"/>
          <w:szCs w:val="22"/>
        </w:rPr>
        <w:t xml:space="preserve"> a následně předávaného </w:t>
      </w:r>
      <w:r w:rsidR="00AA103F">
        <w:rPr>
          <w:b w:val="0"/>
          <w:bCs w:val="0"/>
          <w:sz w:val="22"/>
          <w:szCs w:val="22"/>
        </w:rPr>
        <w:t>Díla</w:t>
      </w:r>
      <w:r w:rsidR="00357265">
        <w:rPr>
          <w:b w:val="0"/>
          <w:bCs w:val="0"/>
          <w:sz w:val="22"/>
          <w:szCs w:val="22"/>
        </w:rPr>
        <w:t>,</w:t>
      </w:r>
      <w:r w:rsidRPr="004D1F06">
        <w:rPr>
          <w:b w:val="0"/>
          <w:bCs w:val="0"/>
          <w:sz w:val="22"/>
          <w:szCs w:val="22"/>
        </w:rPr>
        <w:t xml:space="preserve"> se pořídí protokol o předání a převzetí </w:t>
      </w:r>
      <w:r w:rsidR="00AA103F">
        <w:rPr>
          <w:b w:val="0"/>
          <w:bCs w:val="0"/>
          <w:sz w:val="22"/>
          <w:szCs w:val="22"/>
        </w:rPr>
        <w:t>Díla</w:t>
      </w:r>
      <w:r w:rsidRPr="004D1F06">
        <w:rPr>
          <w:b w:val="0"/>
          <w:bCs w:val="0"/>
          <w:sz w:val="22"/>
          <w:szCs w:val="22"/>
        </w:rPr>
        <w:t xml:space="preserve"> (dále jen „protokol“), který musí obsahovat alespoň:</w:t>
      </w:r>
    </w:p>
    <w:p w14:paraId="0C359800" w14:textId="619F3786" w:rsidR="00211130" w:rsidRPr="0094512B" w:rsidRDefault="00211130" w:rsidP="00B27324">
      <w:pPr>
        <w:numPr>
          <w:ilvl w:val="0"/>
          <w:numId w:val="3"/>
        </w:numPr>
      </w:pPr>
      <w:r>
        <w:t xml:space="preserve">popis předávaného </w:t>
      </w:r>
      <w:r w:rsidR="00AA103F">
        <w:t>Díla</w:t>
      </w:r>
      <w:r>
        <w:t>,</w:t>
      </w:r>
    </w:p>
    <w:p w14:paraId="7F14FBE2" w14:textId="18F36C59" w:rsidR="00211130" w:rsidRPr="0094512B" w:rsidRDefault="00211130" w:rsidP="00B27324">
      <w:pPr>
        <w:numPr>
          <w:ilvl w:val="0"/>
          <w:numId w:val="3"/>
        </w:numPr>
      </w:pPr>
      <w:r w:rsidRPr="0094512B">
        <w:t>zhod</w:t>
      </w:r>
      <w:r>
        <w:t xml:space="preserve">nocení kvality předávaného </w:t>
      </w:r>
      <w:r w:rsidR="00AA103F">
        <w:t>Díla</w:t>
      </w:r>
      <w:r>
        <w:t>,</w:t>
      </w:r>
    </w:p>
    <w:p w14:paraId="630FFCAB" w14:textId="6E1E305F" w:rsidR="00211130" w:rsidRPr="0094512B" w:rsidRDefault="00211130" w:rsidP="00B27324">
      <w:pPr>
        <w:numPr>
          <w:ilvl w:val="0"/>
          <w:numId w:val="3"/>
        </w:numPr>
      </w:pPr>
      <w:r w:rsidRPr="0094512B">
        <w:t>soupis vad a nedodělků, p</w:t>
      </w:r>
      <w:r>
        <w:t xml:space="preserve">okud je předávané </w:t>
      </w:r>
      <w:r w:rsidR="00AA103F">
        <w:t>Dílo</w:t>
      </w:r>
      <w:r>
        <w:t xml:space="preserve"> vykazuje,</w:t>
      </w:r>
    </w:p>
    <w:p w14:paraId="775D17CA" w14:textId="77777777" w:rsidR="00211130" w:rsidRPr="0094512B" w:rsidRDefault="00211130" w:rsidP="00B27324">
      <w:pPr>
        <w:numPr>
          <w:ilvl w:val="0"/>
          <w:numId w:val="3"/>
        </w:numPr>
      </w:pPr>
      <w:r w:rsidRPr="0094512B">
        <w:t>způsob odstra</w:t>
      </w:r>
      <w:r>
        <w:t>nění případných vad a nedodělků,</w:t>
      </w:r>
    </w:p>
    <w:p w14:paraId="4966A142" w14:textId="77777777" w:rsidR="00211130" w:rsidRPr="0094512B" w:rsidRDefault="00211130" w:rsidP="00B27324">
      <w:pPr>
        <w:numPr>
          <w:ilvl w:val="0"/>
          <w:numId w:val="3"/>
        </w:numPr>
      </w:pPr>
      <w:r w:rsidRPr="0094512B">
        <w:t>lhůta k odstra</w:t>
      </w:r>
      <w:r>
        <w:t>nění případných vad a nedodělků,</w:t>
      </w:r>
    </w:p>
    <w:p w14:paraId="01454B01" w14:textId="77777777" w:rsidR="00211130" w:rsidRPr="0094512B" w:rsidRDefault="00211130" w:rsidP="00B27324">
      <w:pPr>
        <w:numPr>
          <w:ilvl w:val="0"/>
          <w:numId w:val="3"/>
        </w:numPr>
      </w:pPr>
      <w:r w:rsidRPr="0094512B">
        <w:t>výsledek přej</w:t>
      </w:r>
      <w:r>
        <w:t>ímacího řízení,</w:t>
      </w:r>
    </w:p>
    <w:p w14:paraId="5A5B19A9" w14:textId="3276EC03" w:rsidR="00211130" w:rsidRPr="0094512B" w:rsidRDefault="00211130" w:rsidP="00B27324">
      <w:pPr>
        <w:numPr>
          <w:ilvl w:val="0"/>
          <w:numId w:val="3"/>
        </w:numPr>
      </w:pPr>
      <w:r w:rsidRPr="0094512B">
        <w:t>podpisy zástupců obou smluvních stran, kteří př</w:t>
      </w:r>
      <w:r>
        <w:t xml:space="preserve">edání a převzetí </w:t>
      </w:r>
      <w:r w:rsidR="00AA103F">
        <w:t>Díla</w:t>
      </w:r>
      <w:r>
        <w:t xml:space="preserve"> provedli.</w:t>
      </w:r>
    </w:p>
    <w:p w14:paraId="73F4605A" w14:textId="7E5E45BC" w:rsidR="00211130" w:rsidRPr="004D1F06" w:rsidRDefault="00211130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 w:rsidRPr="004D1F06">
        <w:rPr>
          <w:b w:val="0"/>
          <w:bCs w:val="0"/>
          <w:sz w:val="22"/>
          <w:szCs w:val="22"/>
        </w:rPr>
        <w:t xml:space="preserve">K vyhotovení protokolu je povinen </w:t>
      </w:r>
      <w:r w:rsidR="00910E34">
        <w:rPr>
          <w:b w:val="0"/>
          <w:bCs w:val="0"/>
          <w:sz w:val="22"/>
          <w:szCs w:val="22"/>
        </w:rPr>
        <w:t>Zhotovitel</w:t>
      </w:r>
      <w:r w:rsidRPr="004D1F06">
        <w:rPr>
          <w:b w:val="0"/>
          <w:bCs w:val="0"/>
          <w:sz w:val="22"/>
          <w:szCs w:val="22"/>
        </w:rPr>
        <w:t>, kopie protokolu musí být zaslána všem zúčastněným zástupcům obou smluvních stran.</w:t>
      </w:r>
    </w:p>
    <w:p w14:paraId="012160F3" w14:textId="4EC6C00D" w:rsidR="00211130" w:rsidRPr="004D1F06" w:rsidRDefault="00211130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 w:rsidRPr="004D1F06">
        <w:rPr>
          <w:b w:val="0"/>
          <w:bCs w:val="0"/>
          <w:sz w:val="22"/>
          <w:szCs w:val="22"/>
        </w:rPr>
        <w:t xml:space="preserve">Pokud </w:t>
      </w:r>
      <w:r w:rsidR="00910E34">
        <w:rPr>
          <w:b w:val="0"/>
          <w:bCs w:val="0"/>
          <w:sz w:val="22"/>
          <w:szCs w:val="22"/>
        </w:rPr>
        <w:t>Objednatel</w:t>
      </w:r>
      <w:r w:rsidRPr="004D1F06">
        <w:rPr>
          <w:b w:val="0"/>
          <w:bCs w:val="0"/>
          <w:sz w:val="22"/>
          <w:szCs w:val="22"/>
        </w:rPr>
        <w:t xml:space="preserve"> odmítl převzít předávané </w:t>
      </w:r>
      <w:r w:rsidR="00AA103F">
        <w:rPr>
          <w:b w:val="0"/>
          <w:bCs w:val="0"/>
          <w:sz w:val="22"/>
          <w:szCs w:val="22"/>
        </w:rPr>
        <w:t>Dílo</w:t>
      </w:r>
      <w:r w:rsidRPr="004D1F06">
        <w:rPr>
          <w:b w:val="0"/>
          <w:bCs w:val="0"/>
          <w:sz w:val="22"/>
          <w:szCs w:val="22"/>
        </w:rPr>
        <w:t xml:space="preserve">, pořídí se protokol, kde se jako výsledek přejímacího řízení uvede, že předávané </w:t>
      </w:r>
      <w:r w:rsidR="00AA103F">
        <w:rPr>
          <w:b w:val="0"/>
          <w:bCs w:val="0"/>
          <w:sz w:val="22"/>
          <w:szCs w:val="22"/>
        </w:rPr>
        <w:t>Dílo</w:t>
      </w:r>
      <w:r w:rsidRPr="004D1F06">
        <w:rPr>
          <w:b w:val="0"/>
          <w:bCs w:val="0"/>
          <w:sz w:val="22"/>
          <w:szCs w:val="22"/>
        </w:rPr>
        <w:t xml:space="preserve"> </w:t>
      </w:r>
      <w:r w:rsidR="00910E34">
        <w:rPr>
          <w:b w:val="0"/>
          <w:bCs w:val="0"/>
          <w:sz w:val="22"/>
          <w:szCs w:val="22"/>
        </w:rPr>
        <w:t>Objednatel</w:t>
      </w:r>
      <w:r w:rsidRPr="004D1F06">
        <w:rPr>
          <w:b w:val="0"/>
          <w:bCs w:val="0"/>
          <w:sz w:val="22"/>
          <w:szCs w:val="22"/>
        </w:rPr>
        <w:t xml:space="preserve"> nepřevzal včetně vymezení důvodů, proč se tak stalo. Opakované přejímací řízení lze</w:t>
      </w:r>
      <w:r w:rsidR="00335E1B">
        <w:rPr>
          <w:b w:val="0"/>
          <w:bCs w:val="0"/>
          <w:sz w:val="22"/>
          <w:szCs w:val="22"/>
        </w:rPr>
        <w:t>,</w:t>
      </w:r>
      <w:r w:rsidRPr="004D1F06">
        <w:rPr>
          <w:b w:val="0"/>
          <w:bCs w:val="0"/>
          <w:sz w:val="22"/>
          <w:szCs w:val="22"/>
        </w:rPr>
        <w:t xml:space="preserve"> po dohodě smluvních stran</w:t>
      </w:r>
      <w:r w:rsidR="00335E1B">
        <w:rPr>
          <w:b w:val="0"/>
          <w:bCs w:val="0"/>
          <w:sz w:val="22"/>
          <w:szCs w:val="22"/>
        </w:rPr>
        <w:t>,</w:t>
      </w:r>
      <w:r w:rsidRPr="004D1F06">
        <w:rPr>
          <w:b w:val="0"/>
          <w:bCs w:val="0"/>
          <w:sz w:val="22"/>
          <w:szCs w:val="22"/>
        </w:rPr>
        <w:t xml:space="preserve"> provést toliko v nezbytném rozsahu, jež je vymezen důvody, pro které </w:t>
      </w:r>
      <w:r w:rsidR="00910E34">
        <w:rPr>
          <w:b w:val="0"/>
          <w:bCs w:val="0"/>
          <w:sz w:val="22"/>
          <w:szCs w:val="22"/>
        </w:rPr>
        <w:t>Objednatel</w:t>
      </w:r>
      <w:r w:rsidRPr="004D1F06">
        <w:rPr>
          <w:b w:val="0"/>
          <w:bCs w:val="0"/>
          <w:sz w:val="22"/>
          <w:szCs w:val="22"/>
        </w:rPr>
        <w:t xml:space="preserve"> předávané </w:t>
      </w:r>
      <w:r w:rsidR="00AA103F">
        <w:rPr>
          <w:b w:val="0"/>
          <w:bCs w:val="0"/>
          <w:sz w:val="22"/>
          <w:szCs w:val="22"/>
        </w:rPr>
        <w:t>Dílo</w:t>
      </w:r>
      <w:r w:rsidRPr="004D1F06">
        <w:rPr>
          <w:b w:val="0"/>
          <w:bCs w:val="0"/>
          <w:sz w:val="22"/>
          <w:szCs w:val="22"/>
        </w:rPr>
        <w:t xml:space="preserve"> dříve nepřevzal. O opakovaném přejímacím řízení se sepíše protokol, který v případě přejímacího řízení v nezbytném rozsahu zahrnuje pouze výsledek přejímacího řízení, kde se uvede, že </w:t>
      </w:r>
      <w:r w:rsidR="00910E34">
        <w:rPr>
          <w:b w:val="0"/>
          <w:bCs w:val="0"/>
          <w:sz w:val="22"/>
          <w:szCs w:val="22"/>
        </w:rPr>
        <w:t>Objednatel</w:t>
      </w:r>
      <w:r w:rsidRPr="004D1F06">
        <w:rPr>
          <w:b w:val="0"/>
          <w:bCs w:val="0"/>
          <w:sz w:val="22"/>
          <w:szCs w:val="22"/>
        </w:rPr>
        <w:t xml:space="preserve"> předávané </w:t>
      </w:r>
      <w:r w:rsidR="00AA103F">
        <w:rPr>
          <w:b w:val="0"/>
          <w:bCs w:val="0"/>
          <w:sz w:val="22"/>
          <w:szCs w:val="22"/>
        </w:rPr>
        <w:t>Dílo</w:t>
      </w:r>
      <w:r w:rsidRPr="004D1F06">
        <w:rPr>
          <w:b w:val="0"/>
          <w:bCs w:val="0"/>
          <w:sz w:val="22"/>
          <w:szCs w:val="22"/>
        </w:rPr>
        <w:t xml:space="preserve"> převzal; protokol musí být podepsán zástupci obou smluvních stran, kteří opakované přejímací řízení provedli a připojí se k předchozímu protokolu.</w:t>
      </w:r>
    </w:p>
    <w:p w14:paraId="7890EE51" w14:textId="0A04ADE6" w:rsidR="00211130" w:rsidRPr="004D1F06" w:rsidRDefault="00211130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 w:rsidRPr="004D1F06">
        <w:rPr>
          <w:b w:val="0"/>
          <w:bCs w:val="0"/>
          <w:sz w:val="22"/>
          <w:szCs w:val="22"/>
        </w:rPr>
        <w:t xml:space="preserve">V případě, že </w:t>
      </w:r>
      <w:r w:rsidR="00910E34">
        <w:rPr>
          <w:b w:val="0"/>
          <w:bCs w:val="0"/>
          <w:sz w:val="22"/>
          <w:szCs w:val="22"/>
        </w:rPr>
        <w:t>Objednatel</w:t>
      </w:r>
      <w:r w:rsidRPr="004D1F06">
        <w:rPr>
          <w:b w:val="0"/>
          <w:bCs w:val="0"/>
          <w:sz w:val="22"/>
          <w:szCs w:val="22"/>
        </w:rPr>
        <w:t xml:space="preserve"> oprávněně nepřevzal předávané </w:t>
      </w:r>
      <w:r w:rsidR="00AA103F">
        <w:rPr>
          <w:b w:val="0"/>
          <w:bCs w:val="0"/>
          <w:sz w:val="22"/>
          <w:szCs w:val="22"/>
        </w:rPr>
        <w:t>Dílo</w:t>
      </w:r>
      <w:r w:rsidRPr="004D1F06">
        <w:rPr>
          <w:b w:val="0"/>
          <w:bCs w:val="0"/>
          <w:sz w:val="22"/>
          <w:szCs w:val="22"/>
        </w:rPr>
        <w:t xml:space="preserve"> ani v opakovaném přejímacím řízení, opakuje se příští přejímací řízení v plném rozsahu.</w:t>
      </w:r>
    </w:p>
    <w:p w14:paraId="6B13816D" w14:textId="5FFA5872" w:rsidR="00211130" w:rsidRPr="004D1F06" w:rsidRDefault="00211130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 w:rsidRPr="004D1F06">
        <w:rPr>
          <w:b w:val="0"/>
          <w:bCs w:val="0"/>
          <w:sz w:val="22"/>
          <w:szCs w:val="22"/>
        </w:rPr>
        <w:lastRenderedPageBreak/>
        <w:t xml:space="preserve">Každá ze smluvních stran je oprávněna přizvat k přejímacímu řízení znalce. V případě neshody znalců ohledně toho, zda </w:t>
      </w:r>
      <w:r w:rsidR="00AA103F">
        <w:rPr>
          <w:b w:val="0"/>
          <w:bCs w:val="0"/>
          <w:sz w:val="22"/>
          <w:szCs w:val="22"/>
        </w:rPr>
        <w:t>Dílo</w:t>
      </w:r>
      <w:r w:rsidRPr="004D1F06">
        <w:rPr>
          <w:b w:val="0"/>
          <w:bCs w:val="0"/>
          <w:sz w:val="22"/>
          <w:szCs w:val="22"/>
        </w:rPr>
        <w:t xml:space="preserve"> vykazuje vady, se má za to, že tomu tak je, a to až do doby, než se prokáže opak; důkazní břemeno nese v takovém případě </w:t>
      </w:r>
      <w:r w:rsidR="00910E34">
        <w:rPr>
          <w:b w:val="0"/>
          <w:bCs w:val="0"/>
          <w:sz w:val="22"/>
          <w:szCs w:val="22"/>
        </w:rPr>
        <w:t>Zhotovitel</w:t>
      </w:r>
      <w:r w:rsidRPr="004D1F06">
        <w:rPr>
          <w:b w:val="0"/>
          <w:bCs w:val="0"/>
          <w:sz w:val="22"/>
          <w:szCs w:val="22"/>
        </w:rPr>
        <w:t>.</w:t>
      </w:r>
    </w:p>
    <w:p w14:paraId="66591C78" w14:textId="19022554" w:rsidR="00211130" w:rsidRPr="004D1F06" w:rsidRDefault="00910E34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Zhotovitel</w:t>
      </w:r>
      <w:r w:rsidR="00211130" w:rsidRPr="004D1F06">
        <w:rPr>
          <w:b w:val="0"/>
          <w:bCs w:val="0"/>
          <w:sz w:val="22"/>
          <w:szCs w:val="22"/>
        </w:rPr>
        <w:t xml:space="preserve"> se zavazuje provést pracovníkům určeným </w:t>
      </w:r>
      <w:r>
        <w:rPr>
          <w:b w:val="0"/>
          <w:bCs w:val="0"/>
          <w:sz w:val="22"/>
          <w:szCs w:val="22"/>
        </w:rPr>
        <w:t>Objednatelem</w:t>
      </w:r>
      <w:r w:rsidR="00211130" w:rsidRPr="004D1F06">
        <w:rPr>
          <w:b w:val="0"/>
          <w:bCs w:val="0"/>
          <w:sz w:val="22"/>
          <w:szCs w:val="22"/>
        </w:rPr>
        <w:t xml:space="preserve"> školení ohledně provozu a údržby </w:t>
      </w:r>
      <w:r w:rsidR="00AA103F">
        <w:rPr>
          <w:b w:val="0"/>
          <w:bCs w:val="0"/>
          <w:sz w:val="22"/>
          <w:szCs w:val="22"/>
        </w:rPr>
        <w:t>Díla</w:t>
      </w:r>
      <w:r w:rsidR="00211130" w:rsidRPr="004D1F06">
        <w:rPr>
          <w:b w:val="0"/>
          <w:bCs w:val="0"/>
          <w:sz w:val="22"/>
          <w:szCs w:val="22"/>
        </w:rPr>
        <w:t xml:space="preserve">. </w:t>
      </w:r>
      <w:r>
        <w:rPr>
          <w:b w:val="0"/>
          <w:bCs w:val="0"/>
          <w:sz w:val="22"/>
          <w:szCs w:val="22"/>
        </w:rPr>
        <w:t>Zhotovitel</w:t>
      </w:r>
      <w:r w:rsidR="00211130" w:rsidRPr="004D1F06">
        <w:rPr>
          <w:b w:val="0"/>
          <w:bCs w:val="0"/>
          <w:sz w:val="22"/>
          <w:szCs w:val="22"/>
        </w:rPr>
        <w:t xml:space="preserve"> se zavazuje provést takové školení v termínu do převzetí </w:t>
      </w:r>
      <w:r w:rsidR="00AA103F">
        <w:rPr>
          <w:b w:val="0"/>
          <w:bCs w:val="0"/>
          <w:sz w:val="22"/>
          <w:szCs w:val="22"/>
        </w:rPr>
        <w:t>Díla</w:t>
      </w:r>
      <w:r w:rsidR="00211130" w:rsidRPr="004D1F06">
        <w:rPr>
          <w:b w:val="0"/>
          <w:bCs w:val="0"/>
          <w:sz w:val="22"/>
          <w:szCs w:val="22"/>
        </w:rPr>
        <w:t xml:space="preserve"> </w:t>
      </w:r>
      <w:r>
        <w:rPr>
          <w:b w:val="0"/>
          <w:bCs w:val="0"/>
          <w:sz w:val="22"/>
          <w:szCs w:val="22"/>
        </w:rPr>
        <w:t>Objednatelem</w:t>
      </w:r>
      <w:r w:rsidR="00211130" w:rsidRPr="004D1F06">
        <w:rPr>
          <w:b w:val="0"/>
          <w:bCs w:val="0"/>
          <w:sz w:val="22"/>
          <w:szCs w:val="22"/>
        </w:rPr>
        <w:t xml:space="preserve">, nebo nejpozději do 21 </w:t>
      </w:r>
      <w:r w:rsidR="00F67B66">
        <w:rPr>
          <w:b w:val="0"/>
          <w:bCs w:val="0"/>
          <w:sz w:val="22"/>
          <w:szCs w:val="22"/>
        </w:rPr>
        <w:t xml:space="preserve">(slovy: jednadvaceti) </w:t>
      </w:r>
      <w:r w:rsidR="00211130" w:rsidRPr="004D1F06">
        <w:rPr>
          <w:b w:val="0"/>
          <w:bCs w:val="0"/>
          <w:sz w:val="22"/>
          <w:szCs w:val="22"/>
        </w:rPr>
        <w:t xml:space="preserve">kalendářních </w:t>
      </w:r>
      <w:r w:rsidR="006B36D7">
        <w:rPr>
          <w:b w:val="0"/>
          <w:bCs w:val="0"/>
          <w:sz w:val="22"/>
          <w:szCs w:val="22"/>
        </w:rPr>
        <w:t>dnů</w:t>
      </w:r>
      <w:r w:rsidR="00211130" w:rsidRPr="004D1F06">
        <w:rPr>
          <w:b w:val="0"/>
          <w:bCs w:val="0"/>
          <w:sz w:val="22"/>
          <w:szCs w:val="22"/>
        </w:rPr>
        <w:t xml:space="preserve"> ode dne, kdy </w:t>
      </w:r>
      <w:r>
        <w:rPr>
          <w:b w:val="0"/>
          <w:bCs w:val="0"/>
          <w:sz w:val="22"/>
          <w:szCs w:val="22"/>
        </w:rPr>
        <w:t>Objednatel</w:t>
      </w:r>
      <w:r w:rsidR="00211130" w:rsidRPr="004D1F06">
        <w:rPr>
          <w:b w:val="0"/>
          <w:bCs w:val="0"/>
          <w:sz w:val="22"/>
          <w:szCs w:val="22"/>
        </w:rPr>
        <w:t xml:space="preserve"> určí své pracovníky ke školení.</w:t>
      </w:r>
    </w:p>
    <w:p w14:paraId="03A61AC3" w14:textId="77777777" w:rsidR="00211130" w:rsidRPr="0094512B" w:rsidRDefault="00211130" w:rsidP="001A6F07">
      <w:pPr>
        <w:pStyle w:val="Nadpis1"/>
      </w:pPr>
      <w:bookmarkStart w:id="21" w:name="_Toc520713862"/>
      <w:bookmarkStart w:id="22" w:name="_Toc520713999"/>
      <w:bookmarkStart w:id="23" w:name="_Toc15355775"/>
      <w:r w:rsidRPr="0094512B">
        <w:t>Vlastnické právo a nebezpečí škody</w:t>
      </w:r>
      <w:bookmarkEnd w:id="21"/>
      <w:bookmarkEnd w:id="22"/>
      <w:bookmarkEnd w:id="23"/>
    </w:p>
    <w:p w14:paraId="165D6549" w14:textId="2DAEC38A" w:rsidR="00211130" w:rsidRPr="004D1F06" w:rsidRDefault="00211130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 w:rsidRPr="004D1F06">
        <w:rPr>
          <w:b w:val="0"/>
          <w:bCs w:val="0"/>
          <w:sz w:val="22"/>
          <w:szCs w:val="22"/>
        </w:rPr>
        <w:t xml:space="preserve">Vlastníkem zhotovovaného </w:t>
      </w:r>
      <w:r w:rsidR="00AA103F">
        <w:rPr>
          <w:b w:val="0"/>
          <w:bCs w:val="0"/>
          <w:sz w:val="22"/>
          <w:szCs w:val="22"/>
        </w:rPr>
        <w:t>Díla</w:t>
      </w:r>
      <w:r w:rsidRPr="004D1F06">
        <w:rPr>
          <w:b w:val="0"/>
          <w:bCs w:val="0"/>
          <w:sz w:val="22"/>
          <w:szCs w:val="22"/>
        </w:rPr>
        <w:t xml:space="preserve"> je </w:t>
      </w:r>
      <w:r w:rsidR="00910E34">
        <w:rPr>
          <w:b w:val="0"/>
          <w:bCs w:val="0"/>
          <w:sz w:val="22"/>
          <w:szCs w:val="22"/>
        </w:rPr>
        <w:t>Objednatel</w:t>
      </w:r>
      <w:r w:rsidRPr="004D1F06">
        <w:rPr>
          <w:b w:val="0"/>
          <w:bCs w:val="0"/>
          <w:sz w:val="22"/>
          <w:szCs w:val="22"/>
        </w:rPr>
        <w:t xml:space="preserve">, a to od samého počátku. </w:t>
      </w:r>
      <w:r w:rsidR="00910E34">
        <w:rPr>
          <w:b w:val="0"/>
          <w:bCs w:val="0"/>
          <w:sz w:val="22"/>
          <w:szCs w:val="22"/>
        </w:rPr>
        <w:t>Objednatel</w:t>
      </w:r>
      <w:r w:rsidRPr="004D1F06">
        <w:rPr>
          <w:b w:val="0"/>
          <w:bCs w:val="0"/>
          <w:sz w:val="22"/>
          <w:szCs w:val="22"/>
        </w:rPr>
        <w:t xml:space="preserve"> má rovněž vlastnické právo ke všem věcem, které předal </w:t>
      </w:r>
      <w:r w:rsidR="00910E34">
        <w:rPr>
          <w:b w:val="0"/>
          <w:bCs w:val="0"/>
          <w:sz w:val="22"/>
          <w:szCs w:val="22"/>
        </w:rPr>
        <w:t>Zhotoviteli</w:t>
      </w:r>
      <w:r w:rsidRPr="004D1F06">
        <w:rPr>
          <w:b w:val="0"/>
          <w:bCs w:val="0"/>
          <w:sz w:val="22"/>
          <w:szCs w:val="22"/>
        </w:rPr>
        <w:t xml:space="preserve"> k provedení </w:t>
      </w:r>
      <w:r w:rsidR="00AA103F">
        <w:rPr>
          <w:b w:val="0"/>
          <w:bCs w:val="0"/>
          <w:sz w:val="22"/>
          <w:szCs w:val="22"/>
        </w:rPr>
        <w:t>Díla</w:t>
      </w:r>
      <w:r w:rsidRPr="004D1F06">
        <w:rPr>
          <w:b w:val="0"/>
          <w:bCs w:val="0"/>
          <w:sz w:val="22"/>
          <w:szCs w:val="22"/>
        </w:rPr>
        <w:t xml:space="preserve"> nebo které </w:t>
      </w:r>
      <w:r w:rsidR="00910E34">
        <w:rPr>
          <w:b w:val="0"/>
          <w:bCs w:val="0"/>
          <w:sz w:val="22"/>
          <w:szCs w:val="22"/>
        </w:rPr>
        <w:t>Zhotovitel</w:t>
      </w:r>
      <w:r w:rsidRPr="004D1F06">
        <w:rPr>
          <w:b w:val="0"/>
          <w:bCs w:val="0"/>
          <w:sz w:val="22"/>
          <w:szCs w:val="22"/>
        </w:rPr>
        <w:t xml:space="preserve"> za tím účelem opatřil a dodal na místo plnění.</w:t>
      </w:r>
    </w:p>
    <w:p w14:paraId="18036F13" w14:textId="20C1FE49" w:rsidR="00211130" w:rsidRPr="004D1F06" w:rsidRDefault="00211130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 w:rsidRPr="004D1F06">
        <w:rPr>
          <w:b w:val="0"/>
          <w:bCs w:val="0"/>
          <w:sz w:val="22"/>
          <w:szCs w:val="22"/>
        </w:rPr>
        <w:t xml:space="preserve">Nebezpečí škody a zániku prováděného </w:t>
      </w:r>
      <w:r w:rsidR="00AA103F">
        <w:rPr>
          <w:b w:val="0"/>
          <w:bCs w:val="0"/>
          <w:sz w:val="22"/>
          <w:szCs w:val="22"/>
        </w:rPr>
        <w:t>Díla</w:t>
      </w:r>
      <w:r w:rsidRPr="004D1F06">
        <w:rPr>
          <w:b w:val="0"/>
          <w:bCs w:val="0"/>
          <w:sz w:val="22"/>
          <w:szCs w:val="22"/>
        </w:rPr>
        <w:t xml:space="preserve">, jakož i nebezpečí škody na věcech opatřených k provedení </w:t>
      </w:r>
      <w:r w:rsidR="00AA103F">
        <w:rPr>
          <w:b w:val="0"/>
          <w:bCs w:val="0"/>
          <w:sz w:val="22"/>
          <w:szCs w:val="22"/>
        </w:rPr>
        <w:t>Díla</w:t>
      </w:r>
      <w:r w:rsidRPr="004D1F06">
        <w:rPr>
          <w:b w:val="0"/>
          <w:bCs w:val="0"/>
          <w:sz w:val="22"/>
          <w:szCs w:val="22"/>
        </w:rPr>
        <w:t xml:space="preserve"> nese </w:t>
      </w:r>
      <w:r w:rsidR="00910E34">
        <w:rPr>
          <w:b w:val="0"/>
          <w:bCs w:val="0"/>
          <w:sz w:val="22"/>
          <w:szCs w:val="22"/>
        </w:rPr>
        <w:t>Zhotovitel</w:t>
      </w:r>
      <w:r w:rsidRPr="004D1F06">
        <w:rPr>
          <w:b w:val="0"/>
          <w:bCs w:val="0"/>
          <w:sz w:val="22"/>
          <w:szCs w:val="22"/>
        </w:rPr>
        <w:t xml:space="preserve">; tato nebezpečí přecházejí na </w:t>
      </w:r>
      <w:r w:rsidR="00910E34">
        <w:rPr>
          <w:b w:val="0"/>
          <w:bCs w:val="0"/>
          <w:sz w:val="22"/>
          <w:szCs w:val="22"/>
        </w:rPr>
        <w:t>Objednatel</w:t>
      </w:r>
      <w:r w:rsidRPr="004D1F06">
        <w:rPr>
          <w:b w:val="0"/>
          <w:bCs w:val="0"/>
          <w:sz w:val="22"/>
          <w:szCs w:val="22"/>
        </w:rPr>
        <w:t xml:space="preserve">e předáním a převzetím </w:t>
      </w:r>
      <w:r w:rsidR="00AA103F">
        <w:rPr>
          <w:b w:val="0"/>
          <w:bCs w:val="0"/>
          <w:sz w:val="22"/>
          <w:szCs w:val="22"/>
        </w:rPr>
        <w:t>Díla</w:t>
      </w:r>
      <w:r w:rsidRPr="004D1F06">
        <w:rPr>
          <w:b w:val="0"/>
          <w:bCs w:val="0"/>
          <w:sz w:val="22"/>
          <w:szCs w:val="22"/>
        </w:rPr>
        <w:t>.</w:t>
      </w:r>
    </w:p>
    <w:p w14:paraId="56C8DF4D" w14:textId="77777777" w:rsidR="00211130" w:rsidRPr="0094512B" w:rsidRDefault="00211130" w:rsidP="00F4518A">
      <w:pPr>
        <w:pStyle w:val="Nadpis1"/>
        <w:jc w:val="both"/>
      </w:pPr>
      <w:bookmarkStart w:id="24" w:name="_Ref442185833"/>
      <w:r w:rsidRPr="0094512B">
        <w:t>Záruky</w:t>
      </w:r>
      <w:bookmarkEnd w:id="24"/>
    </w:p>
    <w:p w14:paraId="732B7E09" w14:textId="464C8BD4" w:rsidR="00211130" w:rsidRPr="004D1F06" w:rsidRDefault="00910E34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Zhotovitel</w:t>
      </w:r>
      <w:r w:rsidR="00211130" w:rsidRPr="004D1F06">
        <w:rPr>
          <w:b w:val="0"/>
          <w:bCs w:val="0"/>
          <w:sz w:val="22"/>
          <w:szCs w:val="22"/>
        </w:rPr>
        <w:t xml:space="preserve"> </w:t>
      </w:r>
      <w:r w:rsidR="00425619">
        <w:rPr>
          <w:b w:val="0"/>
          <w:bCs w:val="0"/>
          <w:sz w:val="22"/>
          <w:szCs w:val="22"/>
        </w:rPr>
        <w:t>zodpovídá za to</w:t>
      </w:r>
      <w:r w:rsidR="00211130" w:rsidRPr="004D1F06">
        <w:rPr>
          <w:b w:val="0"/>
          <w:bCs w:val="0"/>
          <w:sz w:val="22"/>
          <w:szCs w:val="22"/>
        </w:rPr>
        <w:t xml:space="preserve">, že předané </w:t>
      </w:r>
      <w:r w:rsidR="00AA103F">
        <w:rPr>
          <w:b w:val="0"/>
          <w:bCs w:val="0"/>
          <w:sz w:val="22"/>
          <w:szCs w:val="22"/>
        </w:rPr>
        <w:t>Dílo</w:t>
      </w:r>
      <w:r w:rsidR="00211130" w:rsidRPr="004D1F06">
        <w:rPr>
          <w:b w:val="0"/>
          <w:bCs w:val="0"/>
          <w:sz w:val="22"/>
          <w:szCs w:val="22"/>
        </w:rPr>
        <w:t xml:space="preserve"> bude prosté jakýchkoli vad a nedodělků a bude mít vlastnosti dle projektové dokumentace </w:t>
      </w:r>
      <w:r w:rsidR="00425619">
        <w:rPr>
          <w:b w:val="0"/>
          <w:bCs w:val="0"/>
          <w:sz w:val="22"/>
          <w:szCs w:val="22"/>
        </w:rPr>
        <w:t xml:space="preserve">pro provádění stavby </w:t>
      </w:r>
      <w:r w:rsidR="00211130" w:rsidRPr="004D1F06">
        <w:rPr>
          <w:b w:val="0"/>
          <w:bCs w:val="0"/>
          <w:sz w:val="22"/>
          <w:szCs w:val="22"/>
        </w:rPr>
        <w:t>a výkazu výměr, obecně závazných právních předpisů, norem a této smlouvy</w:t>
      </w:r>
      <w:r w:rsidR="00B42AC4">
        <w:rPr>
          <w:b w:val="0"/>
          <w:bCs w:val="0"/>
          <w:sz w:val="22"/>
          <w:szCs w:val="22"/>
        </w:rPr>
        <w:t>,</w:t>
      </w:r>
      <w:r w:rsidR="00211130" w:rsidRPr="004D1F06">
        <w:rPr>
          <w:b w:val="0"/>
          <w:bCs w:val="0"/>
          <w:sz w:val="22"/>
          <w:szCs w:val="22"/>
        </w:rPr>
        <w:t xml:space="preserve"> dále vlastnosti </w:t>
      </w:r>
      <w:r w:rsidR="00674659" w:rsidRPr="004D1F06">
        <w:rPr>
          <w:b w:val="0"/>
          <w:bCs w:val="0"/>
          <w:sz w:val="22"/>
          <w:szCs w:val="22"/>
        </w:rPr>
        <w:t>v první</w:t>
      </w:r>
      <w:r w:rsidR="00211130" w:rsidRPr="004D1F06">
        <w:rPr>
          <w:b w:val="0"/>
          <w:bCs w:val="0"/>
          <w:sz w:val="22"/>
          <w:szCs w:val="22"/>
        </w:rPr>
        <w:t xml:space="preserve"> jakosti kvality provedení a bude provedeno v souladu s ověřenou technickou praxí.</w:t>
      </w:r>
      <w:r w:rsidR="00425619">
        <w:rPr>
          <w:b w:val="0"/>
          <w:bCs w:val="0"/>
          <w:sz w:val="22"/>
          <w:szCs w:val="22"/>
        </w:rPr>
        <w:t xml:space="preserve"> </w:t>
      </w:r>
      <w:r>
        <w:rPr>
          <w:b w:val="0"/>
          <w:bCs w:val="0"/>
          <w:sz w:val="22"/>
          <w:szCs w:val="22"/>
        </w:rPr>
        <w:t>Zhotovitel</w:t>
      </w:r>
      <w:r w:rsidR="00425619">
        <w:rPr>
          <w:b w:val="0"/>
          <w:bCs w:val="0"/>
          <w:sz w:val="22"/>
          <w:szCs w:val="22"/>
        </w:rPr>
        <w:t xml:space="preserve"> dále zodpovídá za vady </w:t>
      </w:r>
      <w:r w:rsidR="00AA103F">
        <w:rPr>
          <w:b w:val="0"/>
          <w:bCs w:val="0"/>
          <w:sz w:val="22"/>
          <w:szCs w:val="22"/>
        </w:rPr>
        <w:t>Díla</w:t>
      </w:r>
      <w:r w:rsidR="00425619">
        <w:rPr>
          <w:b w:val="0"/>
          <w:bCs w:val="0"/>
          <w:sz w:val="22"/>
          <w:szCs w:val="22"/>
        </w:rPr>
        <w:t>, které se projeví v záruční době.</w:t>
      </w:r>
    </w:p>
    <w:p w14:paraId="668F2324" w14:textId="121400DE" w:rsidR="00211130" w:rsidRPr="004D1F06" w:rsidRDefault="00910E34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Zhotovitel</w:t>
      </w:r>
      <w:r w:rsidR="00211130" w:rsidRPr="004D1F06">
        <w:rPr>
          <w:b w:val="0"/>
          <w:bCs w:val="0"/>
          <w:sz w:val="22"/>
          <w:szCs w:val="22"/>
        </w:rPr>
        <w:t xml:space="preserve"> poskytuje </w:t>
      </w:r>
      <w:r>
        <w:rPr>
          <w:b w:val="0"/>
          <w:bCs w:val="0"/>
          <w:sz w:val="22"/>
          <w:szCs w:val="22"/>
        </w:rPr>
        <w:t>Objednateli</w:t>
      </w:r>
      <w:r w:rsidR="00211130" w:rsidRPr="004D1F06">
        <w:rPr>
          <w:b w:val="0"/>
          <w:bCs w:val="0"/>
          <w:sz w:val="22"/>
          <w:szCs w:val="22"/>
        </w:rPr>
        <w:t xml:space="preserve"> záruku za jakost </w:t>
      </w:r>
      <w:r w:rsidR="00AA103F">
        <w:rPr>
          <w:b w:val="0"/>
          <w:bCs w:val="0"/>
          <w:sz w:val="22"/>
          <w:szCs w:val="22"/>
        </w:rPr>
        <w:t>Díla</w:t>
      </w:r>
      <w:r w:rsidR="00211130" w:rsidRPr="004D1F06">
        <w:rPr>
          <w:b w:val="0"/>
          <w:bCs w:val="0"/>
          <w:sz w:val="22"/>
          <w:szCs w:val="22"/>
        </w:rPr>
        <w:t xml:space="preserve"> ode dne řádného protokolárního převzetí </w:t>
      </w:r>
      <w:r w:rsidR="00AA103F">
        <w:rPr>
          <w:b w:val="0"/>
          <w:bCs w:val="0"/>
          <w:sz w:val="22"/>
          <w:szCs w:val="22"/>
        </w:rPr>
        <w:t>Díla</w:t>
      </w:r>
      <w:r w:rsidR="00211130" w:rsidRPr="004D1F06">
        <w:rPr>
          <w:b w:val="0"/>
          <w:bCs w:val="0"/>
          <w:sz w:val="22"/>
          <w:szCs w:val="22"/>
        </w:rPr>
        <w:t>, a to v </w:t>
      </w:r>
      <w:r w:rsidR="00211130" w:rsidRPr="004B5851">
        <w:rPr>
          <w:b w:val="0"/>
          <w:bCs w:val="0"/>
          <w:sz w:val="22"/>
          <w:szCs w:val="22"/>
        </w:rPr>
        <w:t>délce 60</w:t>
      </w:r>
      <w:r w:rsidR="00440911">
        <w:rPr>
          <w:b w:val="0"/>
          <w:bCs w:val="0"/>
          <w:sz w:val="22"/>
          <w:szCs w:val="22"/>
        </w:rPr>
        <w:t xml:space="preserve"> (slovy: šedesáti)</w:t>
      </w:r>
      <w:r w:rsidR="00211130" w:rsidRPr="004B5851">
        <w:rPr>
          <w:b w:val="0"/>
          <w:bCs w:val="0"/>
          <w:sz w:val="22"/>
          <w:szCs w:val="22"/>
        </w:rPr>
        <w:t xml:space="preserve"> měsíců ode dne řádného</w:t>
      </w:r>
      <w:r w:rsidR="00211130" w:rsidRPr="004D1F06">
        <w:rPr>
          <w:b w:val="0"/>
          <w:bCs w:val="0"/>
          <w:sz w:val="22"/>
          <w:szCs w:val="22"/>
        </w:rPr>
        <w:t xml:space="preserve"> protokolárního převzetí </w:t>
      </w:r>
      <w:r w:rsidR="00AA103F">
        <w:rPr>
          <w:b w:val="0"/>
          <w:bCs w:val="0"/>
          <w:sz w:val="22"/>
          <w:szCs w:val="22"/>
        </w:rPr>
        <w:t>Díla</w:t>
      </w:r>
      <w:r w:rsidR="00211130" w:rsidRPr="004D1F06">
        <w:rPr>
          <w:b w:val="0"/>
          <w:bCs w:val="0"/>
          <w:sz w:val="22"/>
          <w:szCs w:val="22"/>
        </w:rPr>
        <w:t>. Podpisem zjišťovacích protokolů dle bodu</w:t>
      </w:r>
      <w:r w:rsidR="00AB7E66">
        <w:rPr>
          <w:b w:val="0"/>
          <w:bCs w:val="0"/>
          <w:sz w:val="22"/>
          <w:szCs w:val="22"/>
        </w:rPr>
        <w:t xml:space="preserve"> 5.2</w:t>
      </w:r>
      <w:r w:rsidR="00211130" w:rsidRPr="004D1F06">
        <w:rPr>
          <w:b w:val="0"/>
          <w:bCs w:val="0"/>
          <w:sz w:val="22"/>
          <w:szCs w:val="22"/>
        </w:rPr>
        <w:t xml:space="preserve"> této smlouvy neběží lhůty uvedené v tomto odstavci. Tyto lhůty počínají běžet ode dne protokolárního převzetí </w:t>
      </w:r>
      <w:r w:rsidR="00AA103F">
        <w:rPr>
          <w:b w:val="0"/>
          <w:bCs w:val="0"/>
          <w:sz w:val="22"/>
          <w:szCs w:val="22"/>
        </w:rPr>
        <w:t>Díla</w:t>
      </w:r>
      <w:r w:rsidR="00211130" w:rsidRPr="004D1F06">
        <w:rPr>
          <w:b w:val="0"/>
          <w:bCs w:val="0"/>
          <w:sz w:val="22"/>
          <w:szCs w:val="22"/>
        </w:rPr>
        <w:t xml:space="preserve"> bez vad a nedodělků.</w:t>
      </w:r>
    </w:p>
    <w:p w14:paraId="1C44104B" w14:textId="5EC661C5" w:rsidR="00211130" w:rsidRPr="004D1F06" w:rsidRDefault="00E340CD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Za stejných podmínek a ve stejné lhůtě je souběžně poskytována ze strany </w:t>
      </w:r>
      <w:r w:rsidR="00910E34">
        <w:rPr>
          <w:b w:val="0"/>
          <w:bCs w:val="0"/>
          <w:sz w:val="22"/>
          <w:szCs w:val="22"/>
        </w:rPr>
        <w:t>Zhotovitel</w:t>
      </w:r>
      <w:r>
        <w:rPr>
          <w:b w:val="0"/>
          <w:bCs w:val="0"/>
          <w:sz w:val="22"/>
          <w:szCs w:val="22"/>
        </w:rPr>
        <w:t xml:space="preserve">e záruka za vady a nedodělky </w:t>
      </w:r>
      <w:r w:rsidR="00AA103F">
        <w:rPr>
          <w:b w:val="0"/>
          <w:bCs w:val="0"/>
          <w:sz w:val="22"/>
          <w:szCs w:val="22"/>
        </w:rPr>
        <w:t>Díla</w:t>
      </w:r>
      <w:r>
        <w:rPr>
          <w:b w:val="0"/>
          <w:bCs w:val="0"/>
          <w:sz w:val="22"/>
          <w:szCs w:val="22"/>
        </w:rPr>
        <w:t xml:space="preserve">, tj. </w:t>
      </w:r>
      <w:r w:rsidR="00910E34">
        <w:rPr>
          <w:b w:val="0"/>
          <w:bCs w:val="0"/>
          <w:sz w:val="22"/>
          <w:szCs w:val="22"/>
        </w:rPr>
        <w:t>Objednatel</w:t>
      </w:r>
      <w:r w:rsidR="00211130" w:rsidRPr="004D1F06">
        <w:rPr>
          <w:b w:val="0"/>
          <w:bCs w:val="0"/>
          <w:sz w:val="22"/>
          <w:szCs w:val="22"/>
        </w:rPr>
        <w:t xml:space="preserve"> je oprávněn reklamovat v záruční době dle této smlouvy vady </w:t>
      </w:r>
      <w:r w:rsidR="00AA103F">
        <w:rPr>
          <w:b w:val="0"/>
          <w:bCs w:val="0"/>
          <w:sz w:val="22"/>
          <w:szCs w:val="22"/>
        </w:rPr>
        <w:t>Díla</w:t>
      </w:r>
      <w:r w:rsidR="00211130" w:rsidRPr="004D1F06">
        <w:rPr>
          <w:b w:val="0"/>
          <w:bCs w:val="0"/>
          <w:sz w:val="22"/>
          <w:szCs w:val="22"/>
        </w:rPr>
        <w:t xml:space="preserve"> u </w:t>
      </w:r>
      <w:r w:rsidR="00910E34">
        <w:rPr>
          <w:b w:val="0"/>
          <w:bCs w:val="0"/>
          <w:sz w:val="22"/>
          <w:szCs w:val="22"/>
        </w:rPr>
        <w:t>Zhotovitel</w:t>
      </w:r>
      <w:r w:rsidR="00211130" w:rsidRPr="004D1F06">
        <w:rPr>
          <w:b w:val="0"/>
          <w:bCs w:val="0"/>
          <w:sz w:val="22"/>
          <w:szCs w:val="22"/>
        </w:rPr>
        <w:t xml:space="preserve">e. V reklamaci musí být popsána vada </w:t>
      </w:r>
      <w:r w:rsidR="00AA103F">
        <w:rPr>
          <w:b w:val="0"/>
          <w:bCs w:val="0"/>
          <w:sz w:val="22"/>
          <w:szCs w:val="22"/>
        </w:rPr>
        <w:t>Díla</w:t>
      </w:r>
      <w:r w:rsidR="00211130" w:rsidRPr="004D1F06">
        <w:rPr>
          <w:b w:val="0"/>
          <w:bCs w:val="0"/>
          <w:sz w:val="22"/>
          <w:szCs w:val="22"/>
        </w:rPr>
        <w:t xml:space="preserve">, určen nárok </w:t>
      </w:r>
      <w:r w:rsidR="00910E34">
        <w:rPr>
          <w:b w:val="0"/>
          <w:bCs w:val="0"/>
          <w:sz w:val="22"/>
          <w:szCs w:val="22"/>
        </w:rPr>
        <w:t>Objednatel</w:t>
      </w:r>
      <w:r w:rsidR="00211130" w:rsidRPr="004D1F06">
        <w:rPr>
          <w:b w:val="0"/>
          <w:bCs w:val="0"/>
          <w:sz w:val="22"/>
          <w:szCs w:val="22"/>
        </w:rPr>
        <w:t xml:space="preserve">e z vady </w:t>
      </w:r>
      <w:r w:rsidR="00AA103F">
        <w:rPr>
          <w:b w:val="0"/>
          <w:bCs w:val="0"/>
          <w:sz w:val="22"/>
          <w:szCs w:val="22"/>
        </w:rPr>
        <w:t>Díla</w:t>
      </w:r>
      <w:r w:rsidR="00211130" w:rsidRPr="004D1F06">
        <w:rPr>
          <w:b w:val="0"/>
          <w:bCs w:val="0"/>
          <w:sz w:val="22"/>
          <w:szCs w:val="22"/>
        </w:rPr>
        <w:t xml:space="preserve">, případně požadavek na odstranění vad </w:t>
      </w:r>
      <w:r w:rsidR="00AA103F">
        <w:rPr>
          <w:b w:val="0"/>
          <w:bCs w:val="0"/>
          <w:sz w:val="22"/>
          <w:szCs w:val="22"/>
        </w:rPr>
        <w:t>Díla</w:t>
      </w:r>
      <w:r w:rsidR="00211130" w:rsidRPr="004D1F06">
        <w:rPr>
          <w:b w:val="0"/>
          <w:bCs w:val="0"/>
          <w:sz w:val="22"/>
          <w:szCs w:val="22"/>
        </w:rPr>
        <w:t xml:space="preserve">, a to včetně termínu pro odstranění vad </w:t>
      </w:r>
      <w:r w:rsidR="00AA103F">
        <w:rPr>
          <w:b w:val="0"/>
          <w:bCs w:val="0"/>
          <w:sz w:val="22"/>
          <w:szCs w:val="22"/>
        </w:rPr>
        <w:t>Díla</w:t>
      </w:r>
      <w:r w:rsidR="00211130" w:rsidRPr="004D1F06">
        <w:rPr>
          <w:b w:val="0"/>
          <w:bCs w:val="0"/>
          <w:sz w:val="22"/>
          <w:szCs w:val="22"/>
        </w:rPr>
        <w:t xml:space="preserve"> </w:t>
      </w:r>
      <w:r w:rsidR="00910E34">
        <w:rPr>
          <w:b w:val="0"/>
          <w:bCs w:val="0"/>
          <w:sz w:val="22"/>
          <w:szCs w:val="22"/>
        </w:rPr>
        <w:t>Zhotovitelem</w:t>
      </w:r>
      <w:r w:rsidR="00211130" w:rsidRPr="004D1F06">
        <w:rPr>
          <w:b w:val="0"/>
          <w:bCs w:val="0"/>
          <w:sz w:val="22"/>
          <w:szCs w:val="22"/>
        </w:rPr>
        <w:t xml:space="preserve">. </w:t>
      </w:r>
      <w:r w:rsidR="00910E34">
        <w:rPr>
          <w:b w:val="0"/>
          <w:bCs w:val="0"/>
          <w:sz w:val="22"/>
          <w:szCs w:val="22"/>
        </w:rPr>
        <w:t>Objednatel</w:t>
      </w:r>
      <w:r w:rsidR="00211130" w:rsidRPr="004D1F06">
        <w:rPr>
          <w:b w:val="0"/>
          <w:bCs w:val="0"/>
          <w:sz w:val="22"/>
          <w:szCs w:val="22"/>
        </w:rPr>
        <w:t xml:space="preserve"> má právo volby způsobu odstranění důsledku vadného plnění. Vada (její oznámení) </w:t>
      </w:r>
      <w:r w:rsidR="00211130">
        <w:rPr>
          <w:b w:val="0"/>
          <w:bCs w:val="0"/>
          <w:sz w:val="22"/>
          <w:szCs w:val="22"/>
        </w:rPr>
        <w:t>bude</w:t>
      </w:r>
      <w:r w:rsidR="00211130" w:rsidRPr="004D1F06">
        <w:rPr>
          <w:b w:val="0"/>
          <w:bCs w:val="0"/>
          <w:sz w:val="22"/>
          <w:szCs w:val="22"/>
        </w:rPr>
        <w:t xml:space="preserve"> </w:t>
      </w:r>
      <w:r w:rsidR="00910E34">
        <w:rPr>
          <w:b w:val="0"/>
          <w:bCs w:val="0"/>
          <w:sz w:val="22"/>
          <w:szCs w:val="22"/>
        </w:rPr>
        <w:t>Objednatelem</w:t>
      </w:r>
      <w:r w:rsidR="00211130" w:rsidRPr="004D1F06">
        <w:rPr>
          <w:b w:val="0"/>
          <w:bCs w:val="0"/>
          <w:sz w:val="22"/>
          <w:szCs w:val="22"/>
        </w:rPr>
        <w:t xml:space="preserve"> uplatněna </w:t>
      </w:r>
      <w:r w:rsidR="00211130">
        <w:rPr>
          <w:b w:val="0"/>
          <w:bCs w:val="0"/>
          <w:sz w:val="22"/>
          <w:szCs w:val="22"/>
        </w:rPr>
        <w:t>písemně nebo datovou schránkou</w:t>
      </w:r>
      <w:r w:rsidR="00211130" w:rsidRPr="004D1F06">
        <w:rPr>
          <w:b w:val="0"/>
          <w:bCs w:val="0"/>
          <w:sz w:val="22"/>
          <w:szCs w:val="22"/>
        </w:rPr>
        <w:t>. Oznámení o vadě musí mimo jiné obsahovat stručný popis vzniklé vady, místo a způsob, jakým k závadě došlo a jak se projevuje.</w:t>
      </w:r>
    </w:p>
    <w:p w14:paraId="7A31DC84" w14:textId="4C794753" w:rsidR="00211130" w:rsidRPr="004D1F06" w:rsidRDefault="00910E34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Zhotovitel</w:t>
      </w:r>
      <w:r w:rsidR="00211130" w:rsidRPr="004D1F06">
        <w:rPr>
          <w:b w:val="0"/>
          <w:bCs w:val="0"/>
          <w:sz w:val="22"/>
          <w:szCs w:val="22"/>
        </w:rPr>
        <w:t xml:space="preserve"> je povinen nejpozději do 3 </w:t>
      </w:r>
      <w:r w:rsidR="00440911">
        <w:rPr>
          <w:b w:val="0"/>
          <w:bCs w:val="0"/>
          <w:sz w:val="22"/>
          <w:szCs w:val="22"/>
        </w:rPr>
        <w:t xml:space="preserve">(slovy: tří) </w:t>
      </w:r>
      <w:r w:rsidR="00211130" w:rsidRPr="004D1F06">
        <w:rPr>
          <w:b w:val="0"/>
          <w:bCs w:val="0"/>
          <w:sz w:val="22"/>
          <w:szCs w:val="22"/>
        </w:rPr>
        <w:t xml:space="preserve">pracovních dnů po obdržení reklamace písemně oznámit </w:t>
      </w:r>
      <w:r>
        <w:rPr>
          <w:b w:val="0"/>
          <w:bCs w:val="0"/>
          <w:sz w:val="22"/>
          <w:szCs w:val="22"/>
        </w:rPr>
        <w:t>Objednateli</w:t>
      </w:r>
      <w:r w:rsidR="00211130" w:rsidRPr="004D1F06">
        <w:rPr>
          <w:b w:val="0"/>
          <w:bCs w:val="0"/>
          <w:sz w:val="22"/>
          <w:szCs w:val="22"/>
        </w:rPr>
        <w:t xml:space="preserve">, zda reklamaci uznává či neuznává. Pokud tak neučiní, má se za to, že reklamaci </w:t>
      </w:r>
      <w:r>
        <w:rPr>
          <w:b w:val="0"/>
          <w:bCs w:val="0"/>
          <w:sz w:val="22"/>
          <w:szCs w:val="22"/>
        </w:rPr>
        <w:t>Objednatel</w:t>
      </w:r>
      <w:r w:rsidR="00211130" w:rsidRPr="004D1F06">
        <w:rPr>
          <w:b w:val="0"/>
          <w:bCs w:val="0"/>
          <w:sz w:val="22"/>
          <w:szCs w:val="22"/>
        </w:rPr>
        <w:t>e uznává. Vždy však musí písemně sdělit, v</w:t>
      </w:r>
      <w:r w:rsidR="00440911">
        <w:rPr>
          <w:b w:val="0"/>
          <w:bCs w:val="0"/>
          <w:sz w:val="22"/>
          <w:szCs w:val="22"/>
        </w:rPr>
        <w:t> </w:t>
      </w:r>
      <w:r w:rsidR="00211130" w:rsidRPr="004D1F06">
        <w:rPr>
          <w:b w:val="0"/>
          <w:bCs w:val="0"/>
          <w:sz w:val="22"/>
          <w:szCs w:val="22"/>
        </w:rPr>
        <w:t>jakém termínu nastoupí k</w:t>
      </w:r>
      <w:r w:rsidR="00440911">
        <w:rPr>
          <w:b w:val="0"/>
          <w:bCs w:val="0"/>
          <w:sz w:val="22"/>
          <w:szCs w:val="22"/>
        </w:rPr>
        <w:t> </w:t>
      </w:r>
      <w:r w:rsidR="00211130" w:rsidRPr="004D1F06">
        <w:rPr>
          <w:b w:val="0"/>
          <w:bCs w:val="0"/>
          <w:sz w:val="22"/>
          <w:szCs w:val="22"/>
        </w:rPr>
        <w:t>odstranění vady.</w:t>
      </w:r>
    </w:p>
    <w:p w14:paraId="65E5BAE6" w14:textId="53F67749" w:rsidR="00211130" w:rsidRPr="004D1F06" w:rsidRDefault="00910E34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bookmarkStart w:id="25" w:name="_Ref444068429"/>
      <w:r>
        <w:rPr>
          <w:b w:val="0"/>
          <w:bCs w:val="0"/>
          <w:sz w:val="22"/>
          <w:szCs w:val="22"/>
        </w:rPr>
        <w:t>Zhotovitel</w:t>
      </w:r>
      <w:r w:rsidR="00211130" w:rsidRPr="004D1F06">
        <w:rPr>
          <w:b w:val="0"/>
          <w:bCs w:val="0"/>
          <w:sz w:val="22"/>
          <w:szCs w:val="22"/>
        </w:rPr>
        <w:t xml:space="preserve"> se zavazuje bez zbytečného odkladu, nejpozději však do 5</w:t>
      </w:r>
      <w:r w:rsidR="00440911">
        <w:rPr>
          <w:b w:val="0"/>
          <w:bCs w:val="0"/>
          <w:sz w:val="22"/>
          <w:szCs w:val="22"/>
        </w:rPr>
        <w:t xml:space="preserve"> (slovy: pěti)</w:t>
      </w:r>
      <w:r w:rsidR="00211130" w:rsidRPr="004D1F06">
        <w:rPr>
          <w:b w:val="0"/>
          <w:bCs w:val="0"/>
          <w:sz w:val="22"/>
          <w:szCs w:val="22"/>
        </w:rPr>
        <w:t xml:space="preserve"> pracovních dnů od okamžiku oznámení vady </w:t>
      </w:r>
      <w:r w:rsidR="00AA103F">
        <w:rPr>
          <w:b w:val="0"/>
          <w:bCs w:val="0"/>
          <w:sz w:val="22"/>
          <w:szCs w:val="22"/>
        </w:rPr>
        <w:t>Díla</w:t>
      </w:r>
      <w:r w:rsidR="00211130" w:rsidRPr="004D1F06">
        <w:rPr>
          <w:b w:val="0"/>
          <w:bCs w:val="0"/>
          <w:sz w:val="22"/>
          <w:szCs w:val="22"/>
        </w:rPr>
        <w:t xml:space="preserve"> či jeho části, bude-li to v daném případě technicky možné, zahájit odstraňování vady </w:t>
      </w:r>
      <w:r w:rsidR="00AA103F">
        <w:rPr>
          <w:b w:val="0"/>
          <w:bCs w:val="0"/>
          <w:sz w:val="22"/>
          <w:szCs w:val="22"/>
        </w:rPr>
        <w:t>Díla</w:t>
      </w:r>
      <w:r w:rsidR="00211130" w:rsidRPr="004D1F06">
        <w:rPr>
          <w:b w:val="0"/>
          <w:bCs w:val="0"/>
          <w:sz w:val="22"/>
          <w:szCs w:val="22"/>
        </w:rPr>
        <w:t xml:space="preserve"> či jeho části, a to i tehdy, neuznává-li </w:t>
      </w:r>
      <w:r>
        <w:rPr>
          <w:b w:val="0"/>
          <w:bCs w:val="0"/>
          <w:sz w:val="22"/>
          <w:szCs w:val="22"/>
        </w:rPr>
        <w:t>Zhotovitel</w:t>
      </w:r>
      <w:r w:rsidR="00211130" w:rsidRPr="004D1F06">
        <w:rPr>
          <w:b w:val="0"/>
          <w:bCs w:val="0"/>
          <w:sz w:val="22"/>
          <w:szCs w:val="22"/>
        </w:rPr>
        <w:t xml:space="preserve"> odpovědnost za vady či příčiny, které ji vyvolaly, a vady odstranit technicky v co nejkratší lhůtě, nejpozději však je povinen vadu či vady odstranit ve lhůtě určené </w:t>
      </w:r>
      <w:r>
        <w:rPr>
          <w:b w:val="0"/>
          <w:bCs w:val="0"/>
          <w:sz w:val="22"/>
          <w:szCs w:val="22"/>
        </w:rPr>
        <w:t>Objednatelem</w:t>
      </w:r>
      <w:r w:rsidR="00211130" w:rsidRPr="004D1F06">
        <w:rPr>
          <w:b w:val="0"/>
          <w:bCs w:val="0"/>
          <w:sz w:val="22"/>
          <w:szCs w:val="22"/>
        </w:rPr>
        <w:t xml:space="preserve"> v písemné reklamaci vad, a současně zahájit reklamační řízení v místě provádění </w:t>
      </w:r>
      <w:r w:rsidR="00AA103F">
        <w:rPr>
          <w:b w:val="0"/>
          <w:bCs w:val="0"/>
          <w:sz w:val="22"/>
          <w:szCs w:val="22"/>
        </w:rPr>
        <w:t>Díla</w:t>
      </w:r>
      <w:r w:rsidR="00211130" w:rsidRPr="004D1F06">
        <w:rPr>
          <w:b w:val="0"/>
          <w:bCs w:val="0"/>
          <w:sz w:val="22"/>
          <w:szCs w:val="22"/>
        </w:rPr>
        <w:t xml:space="preserve">. V případě neshod </w:t>
      </w:r>
      <w:r>
        <w:rPr>
          <w:b w:val="0"/>
          <w:bCs w:val="0"/>
          <w:sz w:val="22"/>
          <w:szCs w:val="22"/>
        </w:rPr>
        <w:t>Zhotovitel</w:t>
      </w:r>
      <w:r w:rsidR="00211130" w:rsidRPr="004D1F06">
        <w:rPr>
          <w:b w:val="0"/>
          <w:bCs w:val="0"/>
          <w:sz w:val="22"/>
          <w:szCs w:val="22"/>
        </w:rPr>
        <w:t xml:space="preserve">e a </w:t>
      </w:r>
      <w:r>
        <w:rPr>
          <w:b w:val="0"/>
          <w:bCs w:val="0"/>
          <w:sz w:val="22"/>
          <w:szCs w:val="22"/>
        </w:rPr>
        <w:t>Objednatel</w:t>
      </w:r>
      <w:r w:rsidR="00211130" w:rsidRPr="004D1F06">
        <w:rPr>
          <w:b w:val="0"/>
          <w:bCs w:val="0"/>
          <w:sz w:val="22"/>
          <w:szCs w:val="22"/>
        </w:rPr>
        <w:t xml:space="preserve">e o charakteru závady se smluvní strany zavazují pokusit se o smírné řešení. Bude-li v reklamačním řízení vada uznána jako reklamační vada, bude odstranění vady </w:t>
      </w:r>
      <w:r w:rsidR="00AA103F">
        <w:rPr>
          <w:b w:val="0"/>
          <w:bCs w:val="0"/>
          <w:sz w:val="22"/>
          <w:szCs w:val="22"/>
        </w:rPr>
        <w:t>Díla</w:t>
      </w:r>
      <w:r w:rsidR="00211130" w:rsidRPr="004D1F06">
        <w:rPr>
          <w:b w:val="0"/>
          <w:bCs w:val="0"/>
          <w:sz w:val="22"/>
          <w:szCs w:val="22"/>
        </w:rPr>
        <w:t xml:space="preserve"> či jeho části provedeno bezúplatně. Informace o provedené opravě </w:t>
      </w:r>
      <w:r>
        <w:rPr>
          <w:b w:val="0"/>
          <w:bCs w:val="0"/>
          <w:sz w:val="22"/>
          <w:szCs w:val="22"/>
        </w:rPr>
        <w:t>Zhotovitel</w:t>
      </w:r>
      <w:r w:rsidR="00211130" w:rsidRPr="004D1F06">
        <w:rPr>
          <w:b w:val="0"/>
          <w:bCs w:val="0"/>
          <w:sz w:val="22"/>
          <w:szCs w:val="22"/>
        </w:rPr>
        <w:t xml:space="preserve"> písemně předá </w:t>
      </w:r>
      <w:r>
        <w:rPr>
          <w:b w:val="0"/>
          <w:bCs w:val="0"/>
          <w:sz w:val="22"/>
          <w:szCs w:val="22"/>
        </w:rPr>
        <w:t>Objednateli</w:t>
      </w:r>
      <w:r w:rsidR="00211130" w:rsidRPr="004D1F06">
        <w:rPr>
          <w:b w:val="0"/>
          <w:bCs w:val="0"/>
          <w:sz w:val="22"/>
          <w:szCs w:val="22"/>
        </w:rPr>
        <w:t>.</w:t>
      </w:r>
      <w:bookmarkEnd w:id="25"/>
    </w:p>
    <w:p w14:paraId="393FE8A4" w14:textId="527760D9" w:rsidR="00211130" w:rsidRPr="003C7A6F" w:rsidRDefault="00211130" w:rsidP="003C7A6F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 w:rsidRPr="004D1F06">
        <w:rPr>
          <w:b w:val="0"/>
          <w:bCs w:val="0"/>
          <w:sz w:val="22"/>
          <w:szCs w:val="22"/>
        </w:rPr>
        <w:t xml:space="preserve">Neodstraní-li </w:t>
      </w:r>
      <w:r w:rsidR="00910E34">
        <w:rPr>
          <w:b w:val="0"/>
          <w:bCs w:val="0"/>
          <w:sz w:val="22"/>
          <w:szCs w:val="22"/>
        </w:rPr>
        <w:t>Zhotovitel</w:t>
      </w:r>
      <w:r w:rsidRPr="004D1F06">
        <w:rPr>
          <w:b w:val="0"/>
          <w:bCs w:val="0"/>
          <w:sz w:val="22"/>
          <w:szCs w:val="22"/>
        </w:rPr>
        <w:t xml:space="preserve"> reklamované vady nebo nedodělky </w:t>
      </w:r>
      <w:r w:rsidR="00AA103F">
        <w:rPr>
          <w:b w:val="0"/>
          <w:bCs w:val="0"/>
          <w:sz w:val="22"/>
          <w:szCs w:val="22"/>
        </w:rPr>
        <w:t>Díla</w:t>
      </w:r>
      <w:r w:rsidRPr="004D1F06">
        <w:rPr>
          <w:b w:val="0"/>
          <w:bCs w:val="0"/>
          <w:sz w:val="22"/>
          <w:szCs w:val="22"/>
        </w:rPr>
        <w:t xml:space="preserve"> či jeho části ve lhůtě dle bodu </w:t>
      </w:r>
      <w:r w:rsidR="003C7A6F">
        <w:rPr>
          <w:b w:val="0"/>
          <w:bCs w:val="0"/>
          <w:sz w:val="22"/>
          <w:szCs w:val="22"/>
        </w:rPr>
        <w:t>14.5</w:t>
      </w:r>
      <w:r w:rsidR="000B76A8">
        <w:rPr>
          <w:b w:val="0"/>
          <w:bCs w:val="0"/>
          <w:sz w:val="22"/>
          <w:szCs w:val="22"/>
        </w:rPr>
        <w:t xml:space="preserve"> </w:t>
      </w:r>
      <w:r w:rsidRPr="004D1F06">
        <w:rPr>
          <w:b w:val="0"/>
          <w:bCs w:val="0"/>
          <w:sz w:val="22"/>
          <w:szCs w:val="22"/>
        </w:rPr>
        <w:t xml:space="preserve">této smlouvy a nebo nezahájí-li </w:t>
      </w:r>
      <w:r w:rsidR="00910E34">
        <w:rPr>
          <w:b w:val="0"/>
          <w:bCs w:val="0"/>
          <w:sz w:val="22"/>
          <w:szCs w:val="22"/>
        </w:rPr>
        <w:t>Zhotovitel</w:t>
      </w:r>
      <w:r w:rsidRPr="004D1F06">
        <w:rPr>
          <w:b w:val="0"/>
          <w:bCs w:val="0"/>
          <w:sz w:val="22"/>
          <w:szCs w:val="22"/>
        </w:rPr>
        <w:t xml:space="preserve"> odstraňování vad nebo nedodělků </w:t>
      </w:r>
      <w:r w:rsidR="00AA103F">
        <w:rPr>
          <w:b w:val="0"/>
          <w:bCs w:val="0"/>
          <w:sz w:val="22"/>
          <w:szCs w:val="22"/>
        </w:rPr>
        <w:t>Díla</w:t>
      </w:r>
      <w:r w:rsidRPr="004D1F06">
        <w:rPr>
          <w:b w:val="0"/>
          <w:bCs w:val="0"/>
          <w:sz w:val="22"/>
          <w:szCs w:val="22"/>
        </w:rPr>
        <w:t xml:space="preserve"> v termínech dle bodu </w:t>
      </w:r>
      <w:r w:rsidR="003C7A6F">
        <w:rPr>
          <w:b w:val="0"/>
          <w:bCs w:val="0"/>
          <w:sz w:val="22"/>
          <w:szCs w:val="22"/>
        </w:rPr>
        <w:t>14.5</w:t>
      </w:r>
      <w:r w:rsidRPr="003C7A6F">
        <w:rPr>
          <w:b w:val="0"/>
          <w:bCs w:val="0"/>
          <w:sz w:val="22"/>
          <w:szCs w:val="22"/>
        </w:rPr>
        <w:t xml:space="preserve"> této smlouvy a nebo oznámí-li </w:t>
      </w:r>
      <w:r w:rsidR="00910E34">
        <w:rPr>
          <w:b w:val="0"/>
          <w:bCs w:val="0"/>
          <w:sz w:val="22"/>
          <w:szCs w:val="22"/>
        </w:rPr>
        <w:t>Zhotovitel</w:t>
      </w:r>
      <w:r w:rsidRPr="003C7A6F">
        <w:rPr>
          <w:b w:val="0"/>
          <w:bCs w:val="0"/>
          <w:sz w:val="22"/>
          <w:szCs w:val="22"/>
        </w:rPr>
        <w:t xml:space="preserve"> </w:t>
      </w:r>
      <w:r w:rsidR="00910E34">
        <w:rPr>
          <w:b w:val="0"/>
          <w:bCs w:val="0"/>
          <w:sz w:val="22"/>
          <w:szCs w:val="22"/>
        </w:rPr>
        <w:t>Objednateli</w:t>
      </w:r>
      <w:r w:rsidRPr="003C7A6F">
        <w:rPr>
          <w:b w:val="0"/>
          <w:bCs w:val="0"/>
          <w:sz w:val="22"/>
          <w:szCs w:val="22"/>
        </w:rPr>
        <w:t xml:space="preserve"> před uplynutím doby k odstranění vad či nedodělků </w:t>
      </w:r>
      <w:r w:rsidR="00AA103F">
        <w:rPr>
          <w:b w:val="0"/>
          <w:bCs w:val="0"/>
          <w:sz w:val="22"/>
          <w:szCs w:val="22"/>
        </w:rPr>
        <w:t>Díla</w:t>
      </w:r>
      <w:r w:rsidRPr="003C7A6F">
        <w:rPr>
          <w:b w:val="0"/>
          <w:bCs w:val="0"/>
          <w:sz w:val="22"/>
          <w:szCs w:val="22"/>
        </w:rPr>
        <w:t xml:space="preserve">, že vadu či nedodělky neodstraní a nebo je-li zřejmé, že </w:t>
      </w:r>
      <w:r w:rsidR="00910E34">
        <w:rPr>
          <w:b w:val="0"/>
          <w:bCs w:val="0"/>
          <w:sz w:val="22"/>
          <w:szCs w:val="22"/>
        </w:rPr>
        <w:t>Zhotovitel</w:t>
      </w:r>
      <w:r w:rsidRPr="003C7A6F">
        <w:rPr>
          <w:b w:val="0"/>
          <w:bCs w:val="0"/>
          <w:sz w:val="22"/>
          <w:szCs w:val="22"/>
        </w:rPr>
        <w:t xml:space="preserve"> reklamované vady nebo nedodělky </w:t>
      </w:r>
      <w:r w:rsidR="00AA103F">
        <w:rPr>
          <w:b w:val="0"/>
          <w:bCs w:val="0"/>
          <w:sz w:val="22"/>
          <w:szCs w:val="22"/>
        </w:rPr>
        <w:t>Díla</w:t>
      </w:r>
      <w:r w:rsidRPr="003C7A6F">
        <w:rPr>
          <w:b w:val="0"/>
          <w:bCs w:val="0"/>
          <w:sz w:val="22"/>
          <w:szCs w:val="22"/>
        </w:rPr>
        <w:t xml:space="preserve"> či jeho části ve lhůtě stanovené </w:t>
      </w:r>
      <w:r w:rsidR="00910E34">
        <w:rPr>
          <w:b w:val="0"/>
          <w:bCs w:val="0"/>
          <w:sz w:val="22"/>
          <w:szCs w:val="22"/>
        </w:rPr>
        <w:t>Objednatelem</w:t>
      </w:r>
      <w:r w:rsidRPr="003C7A6F">
        <w:rPr>
          <w:b w:val="0"/>
          <w:bCs w:val="0"/>
          <w:sz w:val="22"/>
          <w:szCs w:val="22"/>
        </w:rPr>
        <w:t xml:space="preserve"> přiměřeně dle charakteru vad a nedodělků </w:t>
      </w:r>
      <w:r w:rsidR="00AA103F">
        <w:rPr>
          <w:b w:val="0"/>
          <w:bCs w:val="0"/>
          <w:sz w:val="22"/>
          <w:szCs w:val="22"/>
        </w:rPr>
        <w:t>Díla</w:t>
      </w:r>
      <w:r w:rsidRPr="003C7A6F">
        <w:rPr>
          <w:b w:val="0"/>
          <w:bCs w:val="0"/>
          <w:sz w:val="22"/>
          <w:szCs w:val="22"/>
        </w:rPr>
        <w:t xml:space="preserve"> neodstraní, má </w:t>
      </w:r>
      <w:r w:rsidR="00910E34">
        <w:rPr>
          <w:b w:val="0"/>
          <w:bCs w:val="0"/>
          <w:sz w:val="22"/>
          <w:szCs w:val="22"/>
        </w:rPr>
        <w:t>Objednatel</w:t>
      </w:r>
      <w:r w:rsidRPr="003C7A6F">
        <w:rPr>
          <w:b w:val="0"/>
          <w:bCs w:val="0"/>
          <w:sz w:val="22"/>
          <w:szCs w:val="22"/>
        </w:rPr>
        <w:t xml:space="preserve"> vedle výše uvedených oprávnění též právo zadat provedení oprav jinému </w:t>
      </w:r>
      <w:r w:rsidR="00910E34">
        <w:rPr>
          <w:b w:val="0"/>
          <w:bCs w:val="0"/>
          <w:sz w:val="22"/>
          <w:szCs w:val="22"/>
        </w:rPr>
        <w:t>Zhotoviteli</w:t>
      </w:r>
      <w:r w:rsidRPr="003C7A6F">
        <w:rPr>
          <w:b w:val="0"/>
          <w:bCs w:val="0"/>
          <w:sz w:val="22"/>
          <w:szCs w:val="22"/>
        </w:rPr>
        <w:t xml:space="preserve"> a nebo požadovat slevu z ceny za provedení </w:t>
      </w:r>
      <w:r w:rsidR="00AA103F">
        <w:rPr>
          <w:b w:val="0"/>
          <w:bCs w:val="0"/>
          <w:sz w:val="22"/>
          <w:szCs w:val="22"/>
        </w:rPr>
        <w:t>Díla</w:t>
      </w:r>
      <w:r w:rsidRPr="003C7A6F">
        <w:rPr>
          <w:b w:val="0"/>
          <w:bCs w:val="0"/>
          <w:sz w:val="22"/>
          <w:szCs w:val="22"/>
        </w:rPr>
        <w:t xml:space="preserve">. </w:t>
      </w:r>
      <w:r w:rsidR="00910E34">
        <w:rPr>
          <w:b w:val="0"/>
          <w:bCs w:val="0"/>
          <w:sz w:val="22"/>
          <w:szCs w:val="22"/>
        </w:rPr>
        <w:t>Objednateli</w:t>
      </w:r>
      <w:r w:rsidRPr="003C7A6F">
        <w:rPr>
          <w:b w:val="0"/>
          <w:bCs w:val="0"/>
          <w:sz w:val="22"/>
          <w:szCs w:val="22"/>
        </w:rPr>
        <w:t xml:space="preserve"> v případě zadání provedení oprav jinému </w:t>
      </w:r>
      <w:r w:rsidR="00910E34">
        <w:rPr>
          <w:b w:val="0"/>
          <w:bCs w:val="0"/>
          <w:sz w:val="22"/>
          <w:szCs w:val="22"/>
        </w:rPr>
        <w:t>Zhotoviteli</w:t>
      </w:r>
      <w:r w:rsidRPr="003C7A6F">
        <w:rPr>
          <w:b w:val="0"/>
          <w:bCs w:val="0"/>
          <w:sz w:val="22"/>
          <w:szCs w:val="22"/>
        </w:rPr>
        <w:t xml:space="preserve"> vzniká nárok, aby mu </w:t>
      </w:r>
      <w:r w:rsidR="00910E34">
        <w:rPr>
          <w:b w:val="0"/>
          <w:bCs w:val="0"/>
          <w:sz w:val="22"/>
          <w:szCs w:val="22"/>
        </w:rPr>
        <w:t>Zhotovitel</w:t>
      </w:r>
      <w:r w:rsidRPr="003C7A6F">
        <w:rPr>
          <w:b w:val="0"/>
          <w:bCs w:val="0"/>
          <w:sz w:val="22"/>
          <w:szCs w:val="22"/>
        </w:rPr>
        <w:t xml:space="preserve"> zaplatil částku připadající na cenu, kterou </w:t>
      </w:r>
      <w:r w:rsidR="00910E34">
        <w:rPr>
          <w:b w:val="0"/>
          <w:bCs w:val="0"/>
          <w:sz w:val="22"/>
          <w:szCs w:val="22"/>
        </w:rPr>
        <w:t>Objednatel</w:t>
      </w:r>
      <w:r w:rsidRPr="003C7A6F">
        <w:rPr>
          <w:b w:val="0"/>
          <w:bCs w:val="0"/>
          <w:sz w:val="22"/>
          <w:szCs w:val="22"/>
        </w:rPr>
        <w:t xml:space="preserve"> třetí osobě v důsledku tohoto postupu zaplatí. Nárok </w:t>
      </w:r>
      <w:r w:rsidR="00910E34">
        <w:rPr>
          <w:b w:val="0"/>
          <w:bCs w:val="0"/>
          <w:sz w:val="22"/>
          <w:szCs w:val="22"/>
        </w:rPr>
        <w:t>Objednatel</w:t>
      </w:r>
      <w:r w:rsidRPr="003C7A6F">
        <w:rPr>
          <w:b w:val="0"/>
          <w:bCs w:val="0"/>
          <w:sz w:val="22"/>
          <w:szCs w:val="22"/>
        </w:rPr>
        <w:t xml:space="preserve">e účtovat </w:t>
      </w:r>
      <w:r w:rsidR="00910E34">
        <w:rPr>
          <w:b w:val="0"/>
          <w:bCs w:val="0"/>
          <w:sz w:val="22"/>
          <w:szCs w:val="22"/>
        </w:rPr>
        <w:t>Zhotoviteli</w:t>
      </w:r>
      <w:r w:rsidRPr="003C7A6F">
        <w:rPr>
          <w:b w:val="0"/>
          <w:bCs w:val="0"/>
          <w:sz w:val="22"/>
          <w:szCs w:val="22"/>
        </w:rPr>
        <w:t xml:space="preserve"> smluvní pokutu tím nezaniká.</w:t>
      </w:r>
    </w:p>
    <w:p w14:paraId="63CCA24F" w14:textId="15C2FFF7" w:rsidR="00211130" w:rsidRPr="004D1F06" w:rsidRDefault="00211130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 w:rsidRPr="004D1F06">
        <w:rPr>
          <w:b w:val="0"/>
          <w:bCs w:val="0"/>
          <w:sz w:val="22"/>
          <w:szCs w:val="22"/>
        </w:rPr>
        <w:lastRenderedPageBreak/>
        <w:t xml:space="preserve">Práva a povinnosti ze </w:t>
      </w:r>
      <w:r w:rsidR="00910E34">
        <w:rPr>
          <w:b w:val="0"/>
          <w:bCs w:val="0"/>
          <w:sz w:val="22"/>
          <w:szCs w:val="22"/>
        </w:rPr>
        <w:t>Zhotovitelem</w:t>
      </w:r>
      <w:r w:rsidRPr="004D1F06">
        <w:rPr>
          <w:b w:val="0"/>
          <w:bCs w:val="0"/>
          <w:sz w:val="22"/>
          <w:szCs w:val="22"/>
        </w:rPr>
        <w:t xml:space="preserve"> poskytnuté záruky nezanikají na předané části </w:t>
      </w:r>
      <w:r w:rsidR="00AA103F">
        <w:rPr>
          <w:b w:val="0"/>
          <w:bCs w:val="0"/>
          <w:sz w:val="22"/>
          <w:szCs w:val="22"/>
        </w:rPr>
        <w:t>Díla</w:t>
      </w:r>
      <w:r w:rsidRPr="004D1F06">
        <w:rPr>
          <w:b w:val="0"/>
          <w:bCs w:val="0"/>
          <w:sz w:val="22"/>
          <w:szCs w:val="22"/>
        </w:rPr>
        <w:t xml:space="preserve"> ani odstoupením kterékoli ze smluvních stran od smlouvy.</w:t>
      </w:r>
    </w:p>
    <w:p w14:paraId="3C7B9C86" w14:textId="78292B7D" w:rsidR="00211130" w:rsidRDefault="00211130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 w:rsidRPr="004D1F06">
        <w:rPr>
          <w:b w:val="0"/>
          <w:bCs w:val="0"/>
          <w:sz w:val="22"/>
          <w:szCs w:val="22"/>
        </w:rPr>
        <w:t xml:space="preserve">O reklamačním řízení budou </w:t>
      </w:r>
      <w:r w:rsidR="00910E34">
        <w:rPr>
          <w:b w:val="0"/>
          <w:bCs w:val="0"/>
          <w:sz w:val="22"/>
          <w:szCs w:val="22"/>
        </w:rPr>
        <w:t>Objednatelem</w:t>
      </w:r>
      <w:r w:rsidRPr="004D1F06">
        <w:rPr>
          <w:b w:val="0"/>
          <w:bCs w:val="0"/>
          <w:sz w:val="22"/>
          <w:szCs w:val="22"/>
        </w:rPr>
        <w:t xml:space="preserve"> pořizovány písemné zápisy ve dvojím vyhotovení, z nichž jeden stejnopis obdrží každá ze smluvních stran.</w:t>
      </w:r>
    </w:p>
    <w:p w14:paraId="48809736" w14:textId="77777777" w:rsidR="00211130" w:rsidRPr="0094512B" w:rsidRDefault="00211130" w:rsidP="001902A4">
      <w:pPr>
        <w:pStyle w:val="Nadpis1"/>
      </w:pPr>
      <w:r w:rsidRPr="0094512B">
        <w:t>Vyšší moc</w:t>
      </w:r>
    </w:p>
    <w:p w14:paraId="0835C604" w14:textId="36A3BC2C" w:rsidR="00211130" w:rsidRPr="00717F98" w:rsidRDefault="00211130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 w:rsidRPr="00717F98">
        <w:rPr>
          <w:b w:val="0"/>
          <w:bCs w:val="0"/>
          <w:sz w:val="22"/>
          <w:szCs w:val="22"/>
        </w:rPr>
        <w:t>Za vyšší moc</w:t>
      </w:r>
      <w:r w:rsidR="00A86973">
        <w:rPr>
          <w:b w:val="0"/>
          <w:bCs w:val="0"/>
          <w:sz w:val="22"/>
          <w:szCs w:val="22"/>
        </w:rPr>
        <w:t xml:space="preserve"> </w:t>
      </w:r>
      <w:r w:rsidRPr="00717F98">
        <w:rPr>
          <w:b w:val="0"/>
          <w:bCs w:val="0"/>
          <w:sz w:val="22"/>
          <w:szCs w:val="22"/>
        </w:rPr>
        <w:t>je ve smyslu této smlouvy považována každá událost nezávislá na vůli smluvních stran, která znemožňuje plnění smluvních závazků a kterou nebylo možno předvídat v době vzniku této smlouvy. Za vyšší moc se z hlediska této smlouvy považuje zejména přírodní katastrofa, požár, výbuch, silné vichřice, zemětřesení, záplavy, válka, stávka nebo jiné události, které jsou mimo jakoukoliv kontrolu smluvních stran</w:t>
      </w:r>
      <w:r w:rsidR="00A86973">
        <w:rPr>
          <w:b w:val="0"/>
          <w:bCs w:val="0"/>
          <w:sz w:val="22"/>
          <w:szCs w:val="22"/>
        </w:rPr>
        <w:t>, a lze je současně považovat za nepředvídatelné a nepřekonatelné překážky ve smyslu ust. § 2913 občanského zák.</w:t>
      </w:r>
    </w:p>
    <w:p w14:paraId="11FA414D" w14:textId="1788D371" w:rsidR="00211130" w:rsidRPr="00717F98" w:rsidRDefault="00211130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 w:rsidRPr="00717F98">
        <w:rPr>
          <w:b w:val="0"/>
          <w:bCs w:val="0"/>
          <w:sz w:val="22"/>
          <w:szCs w:val="22"/>
        </w:rPr>
        <w:t>Pokud se splnění této smlouvy stane nemožným v důsledku vyšší moci</w:t>
      </w:r>
      <w:r w:rsidR="00DD7CFD">
        <w:rPr>
          <w:b w:val="0"/>
          <w:bCs w:val="0"/>
          <w:sz w:val="22"/>
          <w:szCs w:val="22"/>
        </w:rPr>
        <w:t xml:space="preserve">, resp. </w:t>
      </w:r>
      <w:r w:rsidR="00CE75F0">
        <w:rPr>
          <w:b w:val="0"/>
          <w:bCs w:val="0"/>
          <w:sz w:val="22"/>
          <w:szCs w:val="22"/>
        </w:rPr>
        <w:t>nepředvídatelné a nepřekonatelné překážky ve smyslu ust. § 2913 občanského zák.</w:t>
      </w:r>
      <w:r w:rsidRPr="00717F98">
        <w:rPr>
          <w:b w:val="0"/>
          <w:bCs w:val="0"/>
          <w:sz w:val="22"/>
          <w:szCs w:val="22"/>
        </w:rPr>
        <w:t xml:space="preserve">, strana, která se bude chtít na vyšší moc odvolat, požádá druhou stranu o úpravu smlouvy ve vztahu k předmětu, ceně a době plnění. Pokud nedojde k dohodě, má strana, která se </w:t>
      </w:r>
      <w:r w:rsidR="00CE75F0">
        <w:rPr>
          <w:b w:val="0"/>
          <w:bCs w:val="0"/>
          <w:sz w:val="22"/>
          <w:szCs w:val="22"/>
        </w:rPr>
        <w:t xml:space="preserve">oprávněně a důvodně </w:t>
      </w:r>
      <w:r w:rsidRPr="00717F98">
        <w:rPr>
          <w:b w:val="0"/>
          <w:bCs w:val="0"/>
          <w:sz w:val="22"/>
          <w:szCs w:val="22"/>
        </w:rPr>
        <w:t>odvolala na vyšší moc</w:t>
      </w:r>
      <w:r w:rsidR="00E11298">
        <w:rPr>
          <w:b w:val="0"/>
          <w:bCs w:val="0"/>
          <w:sz w:val="22"/>
          <w:szCs w:val="22"/>
        </w:rPr>
        <w:t>,</w:t>
      </w:r>
      <w:r w:rsidRPr="00717F98">
        <w:rPr>
          <w:b w:val="0"/>
          <w:bCs w:val="0"/>
          <w:sz w:val="22"/>
          <w:szCs w:val="22"/>
        </w:rPr>
        <w:t xml:space="preserve"> právo odstoupit od smlouvy. Účinnost odstoupení nastává v tomto případě dnem doručení oznámení.</w:t>
      </w:r>
    </w:p>
    <w:p w14:paraId="48A7E324" w14:textId="77777777" w:rsidR="00211130" w:rsidRPr="0094512B" w:rsidRDefault="00211130" w:rsidP="001902A4">
      <w:pPr>
        <w:pStyle w:val="Nadpis1"/>
      </w:pPr>
      <w:r w:rsidRPr="0094512B">
        <w:t>Odstoupení od smlouvy</w:t>
      </w:r>
    </w:p>
    <w:p w14:paraId="6BC1B072" w14:textId="77777777" w:rsidR="00211130" w:rsidRPr="00717F98" w:rsidRDefault="00211130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 w:rsidRPr="00717F98">
        <w:rPr>
          <w:b w:val="0"/>
          <w:bCs w:val="0"/>
          <w:sz w:val="22"/>
          <w:szCs w:val="22"/>
        </w:rPr>
        <w:t>Smluvní strany se dohodly, že mohou od této smlouvy odstoupit v případech, kdy to stanoví zákon, popř. ujednání stran dle této smlouvy, jinak v případě podstatného porušení této smlouvy. Odstoupení od smlouvy musí být provedeno písemnou formou a je účinné okamžikem jeho doručení druhé smluvní straně. Odstoupením od smlouvy se tato smlouva od okamžiku doručení projevu vůle směřujícího k odstoupení od smlouvy druhé smluvní straně ruší.</w:t>
      </w:r>
    </w:p>
    <w:p w14:paraId="009AF37D" w14:textId="77777777" w:rsidR="00211130" w:rsidRPr="00717F98" w:rsidRDefault="00211130" w:rsidP="00B27324">
      <w:pPr>
        <w:pStyle w:val="Nadpis2"/>
        <w:spacing w:after="0"/>
        <w:ind w:left="0" w:firstLine="0"/>
        <w:rPr>
          <w:b w:val="0"/>
          <w:bCs w:val="0"/>
          <w:sz w:val="22"/>
          <w:szCs w:val="22"/>
        </w:rPr>
      </w:pPr>
      <w:bookmarkStart w:id="26" w:name="_Ref480448787"/>
      <w:r w:rsidRPr="00717F98">
        <w:rPr>
          <w:b w:val="0"/>
          <w:bCs w:val="0"/>
          <w:sz w:val="22"/>
          <w:szCs w:val="22"/>
        </w:rPr>
        <w:t>Podstatné porušení smlouvy</w:t>
      </w:r>
      <w:bookmarkEnd w:id="26"/>
    </w:p>
    <w:p w14:paraId="537BAF71" w14:textId="77777777" w:rsidR="00211130" w:rsidRPr="0094512B" w:rsidRDefault="00211130" w:rsidP="00B27324">
      <w:r w:rsidRPr="0094512B">
        <w:t>Smluvní strany této smlouvy se dohodly, že podstatným porušením smlouvy se rozumí zejména</w:t>
      </w:r>
      <w:r>
        <w:t xml:space="preserve"> následující okolnosti:</w:t>
      </w:r>
    </w:p>
    <w:p w14:paraId="4B066242" w14:textId="1D54A55D" w:rsidR="00211130" w:rsidRPr="0094512B" w:rsidRDefault="001B5607" w:rsidP="00B27324">
      <w:pPr>
        <w:numPr>
          <w:ilvl w:val="0"/>
          <w:numId w:val="3"/>
        </w:numPr>
      </w:pPr>
      <w:r>
        <w:t>J</w:t>
      </w:r>
      <w:r w:rsidR="00211130" w:rsidRPr="0094512B">
        <w:t xml:space="preserve">estliže se </w:t>
      </w:r>
      <w:r w:rsidR="00910E34">
        <w:t>Zhotovitel</w:t>
      </w:r>
      <w:r w:rsidR="00211130" w:rsidRPr="0094512B">
        <w:t xml:space="preserve"> dostane do prodlení s prováděním dodávky </w:t>
      </w:r>
      <w:r w:rsidR="00AA103F">
        <w:t>Díla</w:t>
      </w:r>
      <w:r w:rsidR="00211130" w:rsidRPr="0094512B">
        <w:t xml:space="preserve">, ať již jako celku či jeho jednotlivých částí, ve vztahu k termínům provádění </w:t>
      </w:r>
      <w:r w:rsidR="00AA103F">
        <w:t>Díla</w:t>
      </w:r>
      <w:r w:rsidR="00211130" w:rsidRPr="0094512B">
        <w:t xml:space="preserve"> dle </w:t>
      </w:r>
      <w:r w:rsidR="00237DC2">
        <w:t xml:space="preserve">článku </w:t>
      </w:r>
      <w:fldSimple w:instr=" REF _Ref442186297 \w ">
        <w:r w:rsidR="006E35EF">
          <w:t>4</w:t>
        </w:r>
      </w:fldSimple>
      <w:r w:rsidR="00211130" w:rsidRPr="0094512B">
        <w:t xml:space="preserve"> této smlouvy, které bude delší než 20 </w:t>
      </w:r>
      <w:r w:rsidR="00497DF6">
        <w:t xml:space="preserve">(slovy: dvacet) </w:t>
      </w:r>
      <w:r w:rsidR="00211130" w:rsidRPr="0094512B">
        <w:t>kalendářních dn</w:t>
      </w:r>
      <w:r w:rsidR="00211130">
        <w:t>ů</w:t>
      </w:r>
      <w:r>
        <w:t>.</w:t>
      </w:r>
    </w:p>
    <w:p w14:paraId="4EF46BF9" w14:textId="51ECA7FD" w:rsidR="00211130" w:rsidRPr="0094512B" w:rsidRDefault="001B5607" w:rsidP="00B27324">
      <w:pPr>
        <w:numPr>
          <w:ilvl w:val="0"/>
          <w:numId w:val="3"/>
        </w:numPr>
      </w:pPr>
      <w:r>
        <w:t>P</w:t>
      </w:r>
      <w:r w:rsidR="00211130" w:rsidRPr="0094512B">
        <w:t xml:space="preserve">rodlení </w:t>
      </w:r>
      <w:r w:rsidR="00910E34">
        <w:t>Objednatel</w:t>
      </w:r>
      <w:r w:rsidR="00211130" w:rsidRPr="0094512B">
        <w:t>e s</w:t>
      </w:r>
      <w:r w:rsidR="00497DF6">
        <w:t> </w:t>
      </w:r>
      <w:r w:rsidR="00211130" w:rsidRPr="0094512B">
        <w:t xml:space="preserve">úhradou faktur za </w:t>
      </w:r>
      <w:r w:rsidR="00AA103F">
        <w:t>Dílo</w:t>
      </w:r>
      <w:r w:rsidR="00211130" w:rsidRPr="0094512B">
        <w:t xml:space="preserve"> dle SOD o více než 90 </w:t>
      </w:r>
      <w:r w:rsidR="00497DF6">
        <w:t xml:space="preserve">(slovy: devadesát) </w:t>
      </w:r>
      <w:r w:rsidR="00DF41D8">
        <w:t xml:space="preserve">kalendářních </w:t>
      </w:r>
      <w:r w:rsidR="00211130" w:rsidRPr="0094512B">
        <w:t>dnů</w:t>
      </w:r>
      <w:r w:rsidR="00211130">
        <w:t>, pokud faktura nebyla důvodně dle této smlouvy odmítnuta</w:t>
      </w:r>
      <w:r>
        <w:t>.</w:t>
      </w:r>
    </w:p>
    <w:p w14:paraId="11DEFBD0" w14:textId="2A83C36B" w:rsidR="00211130" w:rsidRPr="0094512B" w:rsidRDefault="001B5607" w:rsidP="00B27324">
      <w:pPr>
        <w:numPr>
          <w:ilvl w:val="0"/>
          <w:numId w:val="3"/>
        </w:numPr>
      </w:pPr>
      <w:r>
        <w:t>J</w:t>
      </w:r>
      <w:r w:rsidR="00211130" w:rsidRPr="0094512B">
        <w:t xml:space="preserve">estliže předmět </w:t>
      </w:r>
      <w:r w:rsidR="00AA103F">
        <w:t>Díla</w:t>
      </w:r>
      <w:r w:rsidR="00211130" w:rsidRPr="0094512B">
        <w:t xml:space="preserve"> či jeho část předaný </w:t>
      </w:r>
      <w:r w:rsidR="00910E34">
        <w:t>Zhotovitelem</w:t>
      </w:r>
      <w:r w:rsidR="00211130" w:rsidRPr="0094512B">
        <w:t xml:space="preserve"> vykazuje takové vady a nedodělky, pro které není možno </w:t>
      </w:r>
      <w:r w:rsidR="00910E34">
        <w:t>Objednatelem</w:t>
      </w:r>
      <w:r w:rsidR="00211130" w:rsidRPr="0094512B">
        <w:t xml:space="preserve"> </w:t>
      </w:r>
      <w:r w:rsidR="00AA103F">
        <w:t>Dílo</w:t>
      </w:r>
      <w:r w:rsidR="00211130" w:rsidRPr="0094512B">
        <w:t xml:space="preserve"> řádně užívat k</w:t>
      </w:r>
      <w:r w:rsidR="0013625F">
        <w:t> </w:t>
      </w:r>
      <w:r w:rsidR="00211130" w:rsidRPr="0094512B">
        <w:t>účelu dle této smlouvy, nebo k</w:t>
      </w:r>
      <w:r w:rsidR="0013625F">
        <w:t> </w:t>
      </w:r>
      <w:r w:rsidR="00211130">
        <w:t>němuž je dle své povahy určeno</w:t>
      </w:r>
      <w:r w:rsidR="008A793B">
        <w:t>.</w:t>
      </w:r>
    </w:p>
    <w:p w14:paraId="326F1190" w14:textId="3B55C4CC" w:rsidR="00EE7816" w:rsidRDefault="008A793B" w:rsidP="00EE7816">
      <w:pPr>
        <w:numPr>
          <w:ilvl w:val="0"/>
          <w:numId w:val="3"/>
        </w:numPr>
      </w:pPr>
      <w:r>
        <w:t>J</w:t>
      </w:r>
      <w:r w:rsidR="00EE7816" w:rsidRPr="0094512B">
        <w:t xml:space="preserve">estliže </w:t>
      </w:r>
      <w:r w:rsidR="00910E34">
        <w:t>Zhotovitel</w:t>
      </w:r>
      <w:r w:rsidR="00EE7816">
        <w:t xml:space="preserve"> nezahájil provádění do 14 </w:t>
      </w:r>
      <w:r w:rsidR="00497DF6">
        <w:t>(slovy: čtrnáct</w:t>
      </w:r>
      <w:r w:rsidR="0013625F">
        <w:t>i</w:t>
      </w:r>
      <w:r w:rsidR="00497DF6">
        <w:t xml:space="preserve">) </w:t>
      </w:r>
      <w:r w:rsidR="0013625F">
        <w:t xml:space="preserve">kalendářních </w:t>
      </w:r>
      <w:r w:rsidR="00EE7816">
        <w:t>dnů od termínu zahájení prací na díle</w:t>
      </w:r>
      <w:r>
        <w:t>.</w:t>
      </w:r>
    </w:p>
    <w:p w14:paraId="6A018139" w14:textId="1130AA5E" w:rsidR="00211130" w:rsidRDefault="008A793B" w:rsidP="00F422C1">
      <w:pPr>
        <w:numPr>
          <w:ilvl w:val="0"/>
          <w:numId w:val="3"/>
        </w:numPr>
      </w:pPr>
      <w:r>
        <w:t>J</w:t>
      </w:r>
      <w:r w:rsidR="00211130" w:rsidRPr="0094512B">
        <w:t xml:space="preserve">estliže </w:t>
      </w:r>
      <w:r w:rsidR="00910E34">
        <w:t>Zhotovitel</w:t>
      </w:r>
      <w:r w:rsidR="00211130" w:rsidRPr="0094512B">
        <w:t xml:space="preserve"> po dobu delší než 7</w:t>
      </w:r>
      <w:r w:rsidR="00D72730">
        <w:t xml:space="preserve"> (slovy: sedm)</w:t>
      </w:r>
      <w:r w:rsidR="00211130" w:rsidRPr="0094512B">
        <w:t xml:space="preserve"> kalendářních dnů přerušil práce na provedení </w:t>
      </w:r>
      <w:r w:rsidR="00AA103F">
        <w:t>Díla</w:t>
      </w:r>
      <w:r w:rsidR="00211130" w:rsidRPr="0094512B">
        <w:t xml:space="preserve"> a nejedná se o případ přerušení provádění </w:t>
      </w:r>
      <w:r w:rsidR="00AA103F">
        <w:t>Díla</w:t>
      </w:r>
      <w:r w:rsidR="00211130" w:rsidRPr="0094512B">
        <w:t xml:space="preserve"> </w:t>
      </w:r>
      <w:r w:rsidR="00211130">
        <w:t xml:space="preserve">podle bodu </w:t>
      </w:r>
      <w:r w:rsidR="00AB7E66">
        <w:t>4.</w:t>
      </w:r>
      <w:r w:rsidR="002A3E8A">
        <w:t>5</w:t>
      </w:r>
      <w:r w:rsidR="00211130">
        <w:t xml:space="preserve"> této sml</w:t>
      </w:r>
      <w:r w:rsidR="00FF1825">
        <w:t>o</w:t>
      </w:r>
      <w:r w:rsidR="00211130">
        <w:t>uvy</w:t>
      </w:r>
      <w:r w:rsidR="00B634A7">
        <w:t>.</w:t>
      </w:r>
    </w:p>
    <w:p w14:paraId="56C76596" w14:textId="6CFB3CF3" w:rsidR="00EE7816" w:rsidRDefault="00EE7816" w:rsidP="00326043">
      <w:pPr>
        <w:ind w:left="720"/>
      </w:pPr>
    </w:p>
    <w:p w14:paraId="3A910B53" w14:textId="4A8CE367" w:rsidR="00A3638B" w:rsidRPr="0094512B" w:rsidRDefault="00147533" w:rsidP="00A3638B">
      <w:pPr>
        <w:numPr>
          <w:ilvl w:val="0"/>
          <w:numId w:val="3"/>
        </w:numPr>
      </w:pPr>
      <w:r>
        <w:t>J</w:t>
      </w:r>
      <w:r w:rsidR="00A3638B" w:rsidRPr="0094512B">
        <w:t xml:space="preserve">estliže </w:t>
      </w:r>
      <w:r w:rsidR="00910E34">
        <w:t>Zhotovitel</w:t>
      </w:r>
      <w:r>
        <w:t>,</w:t>
      </w:r>
      <w:r w:rsidR="00A3638B">
        <w:t xml:space="preserve"> </w:t>
      </w:r>
      <w:r w:rsidR="00A3638B" w:rsidRPr="00A3638B">
        <w:t xml:space="preserve">přes písemné upozornění </w:t>
      </w:r>
      <w:r w:rsidR="00910E34">
        <w:t>Objednatel</w:t>
      </w:r>
      <w:r w:rsidR="00A3638B" w:rsidRPr="00A3638B">
        <w:t>e</w:t>
      </w:r>
      <w:r>
        <w:t>,</w:t>
      </w:r>
      <w:r w:rsidR="00A3638B" w:rsidRPr="00A3638B">
        <w:t xml:space="preserve"> provádí </w:t>
      </w:r>
      <w:r w:rsidR="00AA103F">
        <w:t>Dílo</w:t>
      </w:r>
      <w:r w:rsidR="00A3638B" w:rsidRPr="00A3638B">
        <w:t xml:space="preserve"> s nedostatečnou odbornou péčí, v rozporu s projektovou dokumentací, platnými technickými normami, obecně závaznými právními předpisy, případně pokyny </w:t>
      </w:r>
      <w:r w:rsidR="00910E34">
        <w:t>Objednatel</w:t>
      </w:r>
      <w:r w:rsidR="00A3638B" w:rsidRPr="00A3638B">
        <w:t>e</w:t>
      </w:r>
      <w:r>
        <w:t>.</w:t>
      </w:r>
    </w:p>
    <w:p w14:paraId="696C5534" w14:textId="5EC04690" w:rsidR="00211130" w:rsidRPr="0059335D" w:rsidRDefault="00716951" w:rsidP="00F422C1">
      <w:pPr>
        <w:numPr>
          <w:ilvl w:val="0"/>
          <w:numId w:val="3"/>
        </w:numPr>
      </w:pPr>
      <w:r>
        <w:t>J</w:t>
      </w:r>
      <w:r w:rsidR="00211130" w:rsidRPr="0094512B">
        <w:t xml:space="preserve">estliže </w:t>
      </w:r>
      <w:r w:rsidR="00910E34">
        <w:t>Zhotovitel</w:t>
      </w:r>
      <w:r w:rsidR="00211130" w:rsidRPr="0094512B">
        <w:t xml:space="preserve"> řádně a včas neprokáže trvání platné a účinné pojistné smlouvy </w:t>
      </w:r>
      <w:r w:rsidR="00211130">
        <w:t xml:space="preserve">dle </w:t>
      </w:r>
      <w:r w:rsidR="00211130" w:rsidRPr="0059335D">
        <w:t xml:space="preserve">bodu </w:t>
      </w:r>
      <w:r w:rsidR="00AB7E66" w:rsidRPr="0059335D">
        <w:t>8.1</w:t>
      </w:r>
      <w:r w:rsidR="007C050A" w:rsidRPr="0059335D">
        <w:t>6</w:t>
      </w:r>
      <w:r w:rsidR="00211130" w:rsidRPr="0059335D">
        <w:t xml:space="preserve"> této smlouvy</w:t>
      </w:r>
      <w:r w:rsidR="00941D93" w:rsidRPr="0059335D">
        <w:t>.</w:t>
      </w:r>
    </w:p>
    <w:p w14:paraId="7C0D94DD" w14:textId="05254A27" w:rsidR="007318E1" w:rsidRPr="0094512B" w:rsidRDefault="00941D93" w:rsidP="007318E1">
      <w:pPr>
        <w:numPr>
          <w:ilvl w:val="0"/>
          <w:numId w:val="3"/>
        </w:numPr>
      </w:pPr>
      <w:r w:rsidRPr="0059335D">
        <w:t>J</w:t>
      </w:r>
      <w:r w:rsidR="007318E1" w:rsidRPr="0059335D">
        <w:t xml:space="preserve">estliže </w:t>
      </w:r>
      <w:r w:rsidR="00910E34" w:rsidRPr="0059335D">
        <w:t>Zhotovitel</w:t>
      </w:r>
      <w:r w:rsidR="007318E1" w:rsidRPr="0059335D">
        <w:t xml:space="preserve"> jiným závažným způsobem porušuje své závazky vyplývající z této smlouvy, popř</w:t>
      </w:r>
      <w:r w:rsidR="007318E1">
        <w:t>. ze souvisejících právních předpisů</w:t>
      </w:r>
      <w:r>
        <w:t>.</w:t>
      </w:r>
    </w:p>
    <w:p w14:paraId="3014CE7C" w14:textId="3EB0DFC5" w:rsidR="00211130" w:rsidRPr="0094512B" w:rsidRDefault="00941D93" w:rsidP="00F422C1">
      <w:pPr>
        <w:numPr>
          <w:ilvl w:val="0"/>
          <w:numId w:val="3"/>
        </w:numPr>
      </w:pPr>
      <w:r>
        <w:t>J</w:t>
      </w:r>
      <w:r w:rsidR="00211130" w:rsidRPr="0094512B">
        <w:t xml:space="preserve">estliže bude </w:t>
      </w:r>
      <w:r w:rsidR="00910E34">
        <w:t>Zhotovitelem</w:t>
      </w:r>
      <w:r w:rsidR="00211130" w:rsidRPr="0094512B">
        <w:t xml:space="preserve"> podán insolvenční návrh ve smyslu zákona </w:t>
      </w:r>
      <w:r w:rsidR="00211130" w:rsidRPr="003C1648">
        <w:t>č. 182/2006 Sb., o</w:t>
      </w:r>
      <w:r w:rsidR="00211130">
        <w:t xml:space="preserve"> úpadku a způsobech jeho řešení (insolvenční zákon)</w:t>
      </w:r>
      <w:r w:rsidR="00211130" w:rsidRPr="0094512B">
        <w:t xml:space="preserve">, ve znění pozdějších předpisů, nebo bude soudem rozhodnuto o úpadku </w:t>
      </w:r>
      <w:r w:rsidR="00910E34">
        <w:t>Zhotovitel</w:t>
      </w:r>
      <w:r w:rsidR="00211130" w:rsidRPr="0094512B">
        <w:t xml:space="preserve">e na základě návrhu věřitele </w:t>
      </w:r>
      <w:r w:rsidR="00910E34">
        <w:t>Zhotovitel</w:t>
      </w:r>
      <w:r w:rsidR="00211130" w:rsidRPr="0094512B">
        <w:t xml:space="preserve">e či bude na základě rozhodnutí soudu ustanoven insolvenční správce pro </w:t>
      </w:r>
      <w:r w:rsidR="00910E34">
        <w:t>Zhotovitel</w:t>
      </w:r>
      <w:r w:rsidR="00211130" w:rsidRPr="0094512B">
        <w:t xml:space="preserve">e ve smyslu </w:t>
      </w:r>
      <w:r w:rsidR="00211130">
        <w:t>insolvenčního zákona</w:t>
      </w:r>
      <w:r w:rsidR="00211130" w:rsidRPr="0094512B">
        <w:t xml:space="preserve">, anebo bude </w:t>
      </w:r>
      <w:r w:rsidR="00910E34">
        <w:t>Zhotovitelem</w:t>
      </w:r>
      <w:r w:rsidR="00211130" w:rsidRPr="0094512B">
        <w:t xml:space="preserve"> podán návrh na povolení reorganizace ve smyslu ustanovení </w:t>
      </w:r>
      <w:r w:rsidR="00211130">
        <w:t xml:space="preserve">insolvenčního </w:t>
      </w:r>
      <w:r w:rsidR="00211130" w:rsidRPr="0094512B">
        <w:t>zákona</w:t>
      </w:r>
      <w:r>
        <w:t>.</w:t>
      </w:r>
    </w:p>
    <w:p w14:paraId="2942299D" w14:textId="1B35FF36" w:rsidR="00211130" w:rsidRPr="0094512B" w:rsidRDefault="00941D93" w:rsidP="00F422C1">
      <w:pPr>
        <w:numPr>
          <w:ilvl w:val="0"/>
          <w:numId w:val="3"/>
        </w:numPr>
      </w:pPr>
      <w:r>
        <w:lastRenderedPageBreak/>
        <w:t>V</w:t>
      </w:r>
      <w:r w:rsidR="00211130">
        <w:t xml:space="preserve">stup </w:t>
      </w:r>
      <w:r w:rsidR="00910E34">
        <w:t>Zhotovitel</w:t>
      </w:r>
      <w:r w:rsidR="00211130">
        <w:t>e do likvidace</w:t>
      </w:r>
      <w:r>
        <w:t>.</w:t>
      </w:r>
    </w:p>
    <w:p w14:paraId="6A433936" w14:textId="7B6C0466" w:rsidR="00E340CD" w:rsidRDefault="00941D93" w:rsidP="00E340CD">
      <w:pPr>
        <w:numPr>
          <w:ilvl w:val="0"/>
          <w:numId w:val="3"/>
        </w:numPr>
      </w:pPr>
      <w:r>
        <w:t>U</w:t>
      </w:r>
      <w:r w:rsidR="00E340CD" w:rsidRPr="0094512B">
        <w:t xml:space="preserve">zavření smlouvy o prodeji či </w:t>
      </w:r>
      <w:r w:rsidR="00E340CD">
        <w:t>pachtu</w:t>
      </w:r>
      <w:r w:rsidR="00E340CD" w:rsidRPr="0094512B">
        <w:t xml:space="preserve"> </w:t>
      </w:r>
      <w:r w:rsidR="00E340CD">
        <w:t>závodu</w:t>
      </w:r>
      <w:r w:rsidR="00E340CD" w:rsidRPr="0094512B">
        <w:t xml:space="preserve"> či jeho části </w:t>
      </w:r>
      <w:r w:rsidR="00910E34">
        <w:t>Zhotovitelem</w:t>
      </w:r>
      <w:r w:rsidR="00E340CD" w:rsidRPr="0094512B">
        <w:t xml:space="preserve">, na </w:t>
      </w:r>
      <w:r w:rsidR="007D5F81" w:rsidRPr="0094512B">
        <w:t>základě,</w:t>
      </w:r>
      <w:r w:rsidR="00E340CD" w:rsidRPr="0094512B">
        <w:t xml:space="preserve"> které </w:t>
      </w:r>
      <w:r w:rsidR="00910E34">
        <w:t>Zhotovitel</w:t>
      </w:r>
      <w:r w:rsidR="00E340CD" w:rsidRPr="0094512B">
        <w:t xml:space="preserve"> převedl, resp. </w:t>
      </w:r>
      <w:r w:rsidR="00E340CD">
        <w:t>propachtoval</w:t>
      </w:r>
      <w:r w:rsidR="00E340CD" w:rsidRPr="0094512B">
        <w:t xml:space="preserve">, svůj </w:t>
      </w:r>
      <w:r w:rsidR="00E340CD">
        <w:t>závod</w:t>
      </w:r>
      <w:r w:rsidR="00E340CD" w:rsidRPr="0094512B">
        <w:t xml:space="preserve"> či tu jeho část, jejíž součástí jsou i práva a závazky z právního vztahu </w:t>
      </w:r>
      <w:r w:rsidR="00E340CD">
        <w:t>dle této smlouvy na třetí osobu.</w:t>
      </w:r>
    </w:p>
    <w:p w14:paraId="2FF6A9E7" w14:textId="58BADB63" w:rsidR="00014A8C" w:rsidRDefault="00014A8C" w:rsidP="00014A8C">
      <w:pPr>
        <w:numPr>
          <w:ilvl w:val="0"/>
          <w:numId w:val="3"/>
        </w:numPr>
      </w:pPr>
      <w:r>
        <w:t xml:space="preserve">Jestliže je </w:t>
      </w:r>
      <w:r w:rsidR="00910E34">
        <w:t>Objednatel</w:t>
      </w:r>
      <w:r>
        <w:t xml:space="preserve"> v prodlení s předáním </w:t>
      </w:r>
      <w:r w:rsidRPr="00014A8C">
        <w:t>místa plnění (stave</w:t>
      </w:r>
      <w:r>
        <w:t>niště) po dobu delší než 15</w:t>
      </w:r>
      <w:r w:rsidR="00D72730">
        <w:t xml:space="preserve"> (slovy: patnáct)</w:t>
      </w:r>
      <w:r w:rsidR="00934690">
        <w:t xml:space="preserve"> pracovních</w:t>
      </w:r>
      <w:r>
        <w:t xml:space="preserve"> dnů,</w:t>
      </w:r>
    </w:p>
    <w:p w14:paraId="24E0E23B" w14:textId="6C91B38F" w:rsidR="002529B1" w:rsidRPr="00596B29" w:rsidRDefault="00BB4437" w:rsidP="002529B1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 xml:space="preserve"> Bude-li naplněn výpovědní důvod dle čl. 15 této smlouvy.</w:t>
      </w:r>
    </w:p>
    <w:p w14:paraId="6253A6B5" w14:textId="21609563" w:rsidR="007318E1" w:rsidRDefault="00104874" w:rsidP="00104874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 w:rsidRPr="00717F98">
        <w:rPr>
          <w:b w:val="0"/>
          <w:bCs w:val="0"/>
          <w:sz w:val="22"/>
          <w:szCs w:val="22"/>
        </w:rPr>
        <w:t xml:space="preserve">V případě odstoupení od smlouvy ze strany </w:t>
      </w:r>
      <w:r w:rsidR="00910E34">
        <w:rPr>
          <w:b w:val="0"/>
          <w:bCs w:val="0"/>
          <w:sz w:val="22"/>
          <w:szCs w:val="22"/>
        </w:rPr>
        <w:t>Objednatel</w:t>
      </w:r>
      <w:r w:rsidRPr="00717F98">
        <w:rPr>
          <w:b w:val="0"/>
          <w:bCs w:val="0"/>
          <w:sz w:val="22"/>
          <w:szCs w:val="22"/>
        </w:rPr>
        <w:t xml:space="preserve">e vzniká </w:t>
      </w:r>
      <w:r w:rsidR="00910E34">
        <w:rPr>
          <w:b w:val="0"/>
          <w:bCs w:val="0"/>
          <w:sz w:val="22"/>
          <w:szCs w:val="22"/>
        </w:rPr>
        <w:t>Objednateli</w:t>
      </w:r>
      <w:r w:rsidRPr="00717F98">
        <w:rPr>
          <w:b w:val="0"/>
          <w:bCs w:val="0"/>
          <w:sz w:val="22"/>
          <w:szCs w:val="22"/>
        </w:rPr>
        <w:t xml:space="preserve"> vůči </w:t>
      </w:r>
      <w:r w:rsidR="00910E34">
        <w:rPr>
          <w:b w:val="0"/>
          <w:bCs w:val="0"/>
          <w:sz w:val="22"/>
          <w:szCs w:val="22"/>
        </w:rPr>
        <w:t>Zhotoviteli</w:t>
      </w:r>
      <w:r w:rsidRPr="00717F98">
        <w:rPr>
          <w:b w:val="0"/>
          <w:bCs w:val="0"/>
          <w:sz w:val="22"/>
          <w:szCs w:val="22"/>
        </w:rPr>
        <w:t xml:space="preserve"> nárok na úhradu prokázaných vícenákladů (tj. nákladů vynaložených </w:t>
      </w:r>
      <w:r w:rsidR="00910E34">
        <w:rPr>
          <w:b w:val="0"/>
          <w:bCs w:val="0"/>
          <w:sz w:val="22"/>
          <w:szCs w:val="22"/>
        </w:rPr>
        <w:t>Objednatelem</w:t>
      </w:r>
      <w:r w:rsidRPr="00717F98">
        <w:rPr>
          <w:b w:val="0"/>
          <w:bCs w:val="0"/>
          <w:sz w:val="22"/>
          <w:szCs w:val="22"/>
        </w:rPr>
        <w:t xml:space="preserve"> nad Cenu za provedení </w:t>
      </w:r>
      <w:r w:rsidR="00AA103F">
        <w:rPr>
          <w:b w:val="0"/>
          <w:bCs w:val="0"/>
          <w:sz w:val="22"/>
          <w:szCs w:val="22"/>
        </w:rPr>
        <w:t>Díla</w:t>
      </w:r>
      <w:r w:rsidRPr="00717F98">
        <w:rPr>
          <w:b w:val="0"/>
          <w:bCs w:val="0"/>
          <w:sz w:val="22"/>
          <w:szCs w:val="22"/>
        </w:rPr>
        <w:t xml:space="preserve">) vynaložených na dokončení </w:t>
      </w:r>
      <w:r w:rsidR="00AA103F">
        <w:rPr>
          <w:b w:val="0"/>
          <w:bCs w:val="0"/>
          <w:sz w:val="22"/>
          <w:szCs w:val="22"/>
        </w:rPr>
        <w:t>Díla</w:t>
      </w:r>
      <w:r w:rsidRPr="00717F98">
        <w:rPr>
          <w:b w:val="0"/>
          <w:bCs w:val="0"/>
          <w:sz w:val="22"/>
          <w:szCs w:val="22"/>
        </w:rPr>
        <w:t xml:space="preserve"> a na úhradu ztrát vzniklých prodloužením termínu dokončení </w:t>
      </w:r>
      <w:r w:rsidR="00AA103F">
        <w:rPr>
          <w:b w:val="0"/>
          <w:bCs w:val="0"/>
          <w:sz w:val="22"/>
          <w:szCs w:val="22"/>
        </w:rPr>
        <w:t>Díla</w:t>
      </w:r>
      <w:r w:rsidRPr="00717F98">
        <w:rPr>
          <w:b w:val="0"/>
          <w:bCs w:val="0"/>
          <w:sz w:val="22"/>
          <w:szCs w:val="22"/>
        </w:rPr>
        <w:t xml:space="preserve">. Nárok </w:t>
      </w:r>
      <w:r w:rsidR="00910E34">
        <w:rPr>
          <w:b w:val="0"/>
          <w:bCs w:val="0"/>
          <w:sz w:val="22"/>
          <w:szCs w:val="22"/>
        </w:rPr>
        <w:t>Objednatel</w:t>
      </w:r>
      <w:r w:rsidRPr="00717F98">
        <w:rPr>
          <w:b w:val="0"/>
          <w:bCs w:val="0"/>
          <w:sz w:val="22"/>
          <w:szCs w:val="22"/>
        </w:rPr>
        <w:t xml:space="preserve">e účtovat </w:t>
      </w:r>
      <w:r w:rsidR="00910E34">
        <w:rPr>
          <w:b w:val="0"/>
          <w:bCs w:val="0"/>
          <w:sz w:val="22"/>
          <w:szCs w:val="22"/>
        </w:rPr>
        <w:t>Zhotoviteli</w:t>
      </w:r>
      <w:r w:rsidRPr="00717F98">
        <w:rPr>
          <w:b w:val="0"/>
          <w:bCs w:val="0"/>
          <w:sz w:val="22"/>
          <w:szCs w:val="22"/>
        </w:rPr>
        <w:t xml:space="preserve"> smluvní pokutu tím nezaniká.</w:t>
      </w:r>
    </w:p>
    <w:p w14:paraId="3E2F4D37" w14:textId="77777777" w:rsidR="00211130" w:rsidRPr="0094512B" w:rsidRDefault="00211130" w:rsidP="004E30EF">
      <w:pPr>
        <w:pStyle w:val="Nadpis1"/>
      </w:pPr>
      <w:r w:rsidRPr="0094512B">
        <w:t>Změna smlouvy</w:t>
      </w:r>
    </w:p>
    <w:p w14:paraId="37B1FA31" w14:textId="77777777" w:rsidR="00211130" w:rsidRPr="00717F98" w:rsidRDefault="00211130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 w:rsidRPr="00717F98">
        <w:rPr>
          <w:b w:val="0"/>
          <w:bCs w:val="0"/>
          <w:sz w:val="22"/>
          <w:szCs w:val="22"/>
        </w:rPr>
        <w:t>Tuto smlouvu lze měnit pouze písemným oboustranně potvrzený</w:t>
      </w:r>
      <w:r w:rsidR="00F4518A">
        <w:rPr>
          <w:b w:val="0"/>
          <w:bCs w:val="0"/>
          <w:sz w:val="22"/>
          <w:szCs w:val="22"/>
        </w:rPr>
        <w:t>m ujednáním výslovně nazvaným „Dodatek ke smlouvě“</w:t>
      </w:r>
      <w:r w:rsidRPr="00717F98">
        <w:rPr>
          <w:b w:val="0"/>
          <w:bCs w:val="0"/>
          <w:sz w:val="22"/>
          <w:szCs w:val="22"/>
        </w:rPr>
        <w:t xml:space="preserve"> a očíslovaným podle pořadových čísel. Jiné zápisy, protokoly apod. se za změnu smlouvy nepovažují. K platnosti dodatků této smlouvy je nutná dohoda o celém obsahu.</w:t>
      </w:r>
    </w:p>
    <w:p w14:paraId="41D80104" w14:textId="65C7520F" w:rsidR="00211130" w:rsidRPr="00717F98" w:rsidRDefault="00910E34" w:rsidP="00F4518A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Objednatel</w:t>
      </w:r>
      <w:r w:rsidR="00211130" w:rsidRPr="00717F98">
        <w:rPr>
          <w:b w:val="0"/>
          <w:bCs w:val="0"/>
          <w:sz w:val="22"/>
          <w:szCs w:val="22"/>
        </w:rPr>
        <w:t xml:space="preserve"> je oprávněn bez souhlasu </w:t>
      </w:r>
      <w:r>
        <w:rPr>
          <w:b w:val="0"/>
          <w:bCs w:val="0"/>
          <w:sz w:val="22"/>
          <w:szCs w:val="22"/>
        </w:rPr>
        <w:t>Zhotovitel</w:t>
      </w:r>
      <w:r w:rsidR="00211130" w:rsidRPr="00717F98">
        <w:rPr>
          <w:b w:val="0"/>
          <w:bCs w:val="0"/>
          <w:sz w:val="22"/>
          <w:szCs w:val="22"/>
        </w:rPr>
        <w:t xml:space="preserve">e převést svoje práva a povinnosti z této smlouvy vyplývající na jinou stranu. </w:t>
      </w:r>
      <w:r>
        <w:rPr>
          <w:b w:val="0"/>
          <w:bCs w:val="0"/>
          <w:sz w:val="22"/>
          <w:szCs w:val="22"/>
        </w:rPr>
        <w:t>Zhotovitel</w:t>
      </w:r>
      <w:r w:rsidR="00211130" w:rsidRPr="00717F98">
        <w:rPr>
          <w:b w:val="0"/>
          <w:bCs w:val="0"/>
          <w:sz w:val="22"/>
          <w:szCs w:val="22"/>
        </w:rPr>
        <w:t xml:space="preserve"> je oprávněn převést svoje práva a povinnosti z této smlouvy vyplývající na jinou osobu pouze s písemným souhlasem </w:t>
      </w:r>
      <w:r>
        <w:rPr>
          <w:b w:val="0"/>
          <w:bCs w:val="0"/>
          <w:sz w:val="22"/>
          <w:szCs w:val="22"/>
        </w:rPr>
        <w:t>Objednatel</w:t>
      </w:r>
      <w:r w:rsidR="00211130" w:rsidRPr="00717F98">
        <w:rPr>
          <w:b w:val="0"/>
          <w:bCs w:val="0"/>
          <w:sz w:val="22"/>
          <w:szCs w:val="22"/>
        </w:rPr>
        <w:t>e. Případné postoupení práv a povinností se bude realizovat ve smyslu ust. § 1895 a násl. občanského zák</w:t>
      </w:r>
      <w:r w:rsidR="00D45FD9">
        <w:rPr>
          <w:b w:val="0"/>
          <w:bCs w:val="0"/>
          <w:sz w:val="22"/>
          <w:szCs w:val="22"/>
        </w:rPr>
        <w:t>oníku</w:t>
      </w:r>
      <w:r w:rsidR="00211130" w:rsidRPr="00717F98">
        <w:rPr>
          <w:b w:val="0"/>
          <w:bCs w:val="0"/>
          <w:sz w:val="22"/>
          <w:szCs w:val="22"/>
        </w:rPr>
        <w:t>, tj. jako postoupení smlouvy.</w:t>
      </w:r>
    </w:p>
    <w:p w14:paraId="16ABE0C7" w14:textId="77777777" w:rsidR="00211130" w:rsidRPr="0094512B" w:rsidRDefault="00211130" w:rsidP="004E30EF">
      <w:pPr>
        <w:pStyle w:val="Nadpis1"/>
      </w:pPr>
      <w:r w:rsidRPr="0094512B">
        <w:t>Závěrečná ustanovení</w:t>
      </w:r>
    </w:p>
    <w:p w14:paraId="5ADB0277" w14:textId="35AAC4FF" w:rsidR="00104874" w:rsidRPr="00D941E0" w:rsidRDefault="00104874" w:rsidP="00104874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 w:rsidRPr="00D941E0">
        <w:rPr>
          <w:b w:val="0"/>
          <w:bCs w:val="0"/>
          <w:sz w:val="22"/>
          <w:szCs w:val="22"/>
        </w:rPr>
        <w:t>Smlouva je uzavřena okamžikem</w:t>
      </w:r>
      <w:r>
        <w:rPr>
          <w:b w:val="0"/>
          <w:bCs w:val="0"/>
          <w:sz w:val="22"/>
          <w:szCs w:val="22"/>
        </w:rPr>
        <w:t xml:space="preserve"> a nabývá platnosti</w:t>
      </w:r>
      <w:r w:rsidRPr="00D941E0">
        <w:rPr>
          <w:b w:val="0"/>
          <w:bCs w:val="0"/>
          <w:sz w:val="22"/>
          <w:szCs w:val="22"/>
        </w:rPr>
        <w:t xml:space="preserve">, kdy je oboustranně podepsána. </w:t>
      </w:r>
      <w:r>
        <w:rPr>
          <w:b w:val="0"/>
          <w:bCs w:val="0"/>
          <w:sz w:val="22"/>
          <w:szCs w:val="22"/>
        </w:rPr>
        <w:t>Smlouva je účinná okamžikem jejího uveřejnění v registru smluv dle čl. 1</w:t>
      </w:r>
      <w:r w:rsidR="00417BB3">
        <w:rPr>
          <w:b w:val="0"/>
          <w:bCs w:val="0"/>
          <w:sz w:val="22"/>
          <w:szCs w:val="22"/>
        </w:rPr>
        <w:t>8</w:t>
      </w:r>
      <w:r>
        <w:rPr>
          <w:b w:val="0"/>
          <w:bCs w:val="0"/>
          <w:sz w:val="22"/>
          <w:szCs w:val="22"/>
        </w:rPr>
        <w:t xml:space="preserve">.4 </w:t>
      </w:r>
      <w:r w:rsidR="00353C48">
        <w:rPr>
          <w:b w:val="0"/>
          <w:bCs w:val="0"/>
          <w:sz w:val="22"/>
          <w:szCs w:val="22"/>
        </w:rPr>
        <w:t xml:space="preserve">této </w:t>
      </w:r>
      <w:r>
        <w:rPr>
          <w:b w:val="0"/>
          <w:bCs w:val="0"/>
          <w:sz w:val="22"/>
          <w:szCs w:val="22"/>
        </w:rPr>
        <w:t>smlouvy.</w:t>
      </w:r>
    </w:p>
    <w:p w14:paraId="1EFA76B5" w14:textId="09F0966D" w:rsidR="00104874" w:rsidRPr="00D941E0" w:rsidRDefault="00104874" w:rsidP="00104874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 w:rsidRPr="00D941E0">
        <w:rPr>
          <w:b w:val="0"/>
          <w:bCs w:val="0"/>
          <w:sz w:val="22"/>
          <w:szCs w:val="22"/>
        </w:rPr>
        <w:t xml:space="preserve">Obě smluvní strany se zavazují, že obchodní a technické informace, které jim byly svěřeny druhou smluvní stranou, nezpřístupní třetím osobám bez písemného souhlasu druhé strany a nepoužijí tyto informace k jiným </w:t>
      </w:r>
      <w:r w:rsidR="005C090C" w:rsidRPr="00D941E0">
        <w:rPr>
          <w:b w:val="0"/>
          <w:bCs w:val="0"/>
          <w:sz w:val="22"/>
          <w:szCs w:val="22"/>
        </w:rPr>
        <w:t>účelům</w:t>
      </w:r>
      <w:r w:rsidRPr="00D941E0">
        <w:rPr>
          <w:b w:val="0"/>
          <w:bCs w:val="0"/>
          <w:sz w:val="22"/>
          <w:szCs w:val="22"/>
        </w:rPr>
        <w:t xml:space="preserve"> než k plnění podmínek této smlouvy, s výjimkou plnění zákonných povinností </w:t>
      </w:r>
      <w:r w:rsidR="00910E34">
        <w:rPr>
          <w:b w:val="0"/>
          <w:bCs w:val="0"/>
          <w:sz w:val="22"/>
          <w:szCs w:val="22"/>
        </w:rPr>
        <w:t>Objednatel</w:t>
      </w:r>
      <w:r w:rsidRPr="00D941E0">
        <w:rPr>
          <w:b w:val="0"/>
          <w:bCs w:val="0"/>
          <w:sz w:val="22"/>
          <w:szCs w:val="22"/>
        </w:rPr>
        <w:t xml:space="preserve">e např. vyplývajících ze zákona o </w:t>
      </w:r>
      <w:r>
        <w:rPr>
          <w:b w:val="0"/>
          <w:bCs w:val="0"/>
          <w:sz w:val="22"/>
          <w:szCs w:val="22"/>
        </w:rPr>
        <w:t>zadávání veřejných zakázek</w:t>
      </w:r>
      <w:r w:rsidRPr="00D941E0">
        <w:rPr>
          <w:b w:val="0"/>
          <w:bCs w:val="0"/>
          <w:sz w:val="22"/>
          <w:szCs w:val="22"/>
        </w:rPr>
        <w:t>.</w:t>
      </w:r>
    </w:p>
    <w:p w14:paraId="09A8D1AD" w14:textId="02DA59E5" w:rsidR="0053434D" w:rsidRPr="00D941E0" w:rsidRDefault="0053434D" w:rsidP="0053434D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 w:rsidRPr="004A09D9">
        <w:rPr>
          <w:b w:val="0"/>
          <w:color w:val="000000"/>
          <w:sz w:val="22"/>
          <w:szCs w:val="22"/>
        </w:rPr>
        <w:t>Smluvní strany si ujednaly</w:t>
      </w:r>
      <w:r w:rsidR="003A09A8">
        <w:rPr>
          <w:b w:val="0"/>
          <w:color w:val="000000"/>
          <w:sz w:val="22"/>
          <w:szCs w:val="22"/>
        </w:rPr>
        <w:t>,</w:t>
      </w:r>
      <w:r w:rsidRPr="004A09D9">
        <w:rPr>
          <w:b w:val="0"/>
          <w:color w:val="000000"/>
          <w:sz w:val="22"/>
          <w:szCs w:val="22"/>
        </w:rPr>
        <w:t xml:space="preserve"> v souladu s ust. § 89a zákona č. 99/1963 Sb.</w:t>
      </w:r>
      <w:r w:rsidR="003A09A8">
        <w:rPr>
          <w:b w:val="0"/>
          <w:color w:val="000000"/>
          <w:sz w:val="22"/>
          <w:szCs w:val="22"/>
        </w:rPr>
        <w:t>,</w:t>
      </w:r>
      <w:r w:rsidRPr="004A09D9">
        <w:rPr>
          <w:b w:val="0"/>
          <w:color w:val="000000"/>
          <w:sz w:val="22"/>
          <w:szCs w:val="22"/>
        </w:rPr>
        <w:t xml:space="preserve"> občanský soudní řád</w:t>
      </w:r>
      <w:r w:rsidR="003A09A8">
        <w:rPr>
          <w:b w:val="0"/>
          <w:color w:val="000000"/>
          <w:sz w:val="22"/>
          <w:szCs w:val="22"/>
        </w:rPr>
        <w:t>,</w:t>
      </w:r>
      <w:r w:rsidRPr="004A09D9">
        <w:rPr>
          <w:b w:val="0"/>
          <w:color w:val="000000"/>
          <w:sz w:val="22"/>
          <w:szCs w:val="22"/>
        </w:rPr>
        <w:t xml:space="preserve"> v</w:t>
      </w:r>
      <w:r w:rsidR="003027FC">
        <w:rPr>
          <w:b w:val="0"/>
          <w:color w:val="000000"/>
          <w:sz w:val="22"/>
          <w:szCs w:val="22"/>
        </w:rPr>
        <w:t>e znění pozdějších předpisů</w:t>
      </w:r>
      <w:r w:rsidRPr="004A09D9">
        <w:rPr>
          <w:b w:val="0"/>
          <w:color w:val="000000"/>
          <w:sz w:val="22"/>
          <w:szCs w:val="22"/>
        </w:rPr>
        <w:t xml:space="preserve">, prorogační doložku s tím, že v případě jejich sporu, který by byl řešen soudní cestou, je místně příslušným soudem místně příslušný soud </w:t>
      </w:r>
      <w:r w:rsidR="00910E34">
        <w:rPr>
          <w:b w:val="0"/>
          <w:color w:val="000000"/>
          <w:sz w:val="22"/>
          <w:szCs w:val="22"/>
        </w:rPr>
        <w:t>Objednatel</w:t>
      </w:r>
      <w:r w:rsidRPr="004A09D9">
        <w:rPr>
          <w:b w:val="0"/>
          <w:color w:val="000000"/>
          <w:sz w:val="22"/>
          <w:szCs w:val="22"/>
        </w:rPr>
        <w:t>e.</w:t>
      </w:r>
    </w:p>
    <w:p w14:paraId="2C809E1C" w14:textId="2BEFE2E5" w:rsidR="007318E1" w:rsidRPr="007E7B45" w:rsidRDefault="007318E1" w:rsidP="007318E1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 w:rsidRPr="007E7B45">
        <w:rPr>
          <w:b w:val="0"/>
          <w:sz w:val="22"/>
          <w:szCs w:val="22"/>
        </w:rPr>
        <w:t>Smluvní strany berou na vědomí, že předmětná smlouva podléhá povinnosti uveřejnění v registru smluv dle § 5 odst. 2 zákona č. 340/2015 Sb.</w:t>
      </w:r>
      <w:r w:rsidR="00020F29">
        <w:rPr>
          <w:b w:val="0"/>
          <w:sz w:val="22"/>
          <w:szCs w:val="22"/>
        </w:rPr>
        <w:t>,</w:t>
      </w:r>
      <w:r w:rsidR="00071098">
        <w:rPr>
          <w:b w:val="0"/>
          <w:sz w:val="22"/>
          <w:szCs w:val="22"/>
        </w:rPr>
        <w:t xml:space="preserve"> </w:t>
      </w:r>
      <w:r w:rsidRPr="007E7B45">
        <w:rPr>
          <w:b w:val="0"/>
          <w:sz w:val="22"/>
          <w:szCs w:val="22"/>
        </w:rPr>
        <w:t>zákon o registru smluv,</w:t>
      </w:r>
      <w:r w:rsidR="00CF4F04">
        <w:rPr>
          <w:b w:val="0"/>
          <w:sz w:val="22"/>
          <w:szCs w:val="22"/>
        </w:rPr>
        <w:t xml:space="preserve"> </w:t>
      </w:r>
      <w:r w:rsidR="00CF4F04" w:rsidRPr="004A09D9">
        <w:rPr>
          <w:b w:val="0"/>
          <w:color w:val="000000"/>
          <w:sz w:val="22"/>
          <w:szCs w:val="22"/>
        </w:rPr>
        <w:t>v</w:t>
      </w:r>
      <w:r w:rsidR="00CF4F04">
        <w:rPr>
          <w:b w:val="0"/>
          <w:color w:val="000000"/>
          <w:sz w:val="22"/>
          <w:szCs w:val="22"/>
        </w:rPr>
        <w:t>e znění pozdějších předpisů,</w:t>
      </w:r>
      <w:r w:rsidRPr="007E7B45">
        <w:rPr>
          <w:b w:val="0"/>
          <w:sz w:val="22"/>
          <w:szCs w:val="22"/>
        </w:rPr>
        <w:t xml:space="preserve"> které zajistí </w:t>
      </w:r>
      <w:r w:rsidR="00910E34">
        <w:rPr>
          <w:b w:val="0"/>
          <w:sz w:val="22"/>
          <w:szCs w:val="22"/>
        </w:rPr>
        <w:t>Objednatel</w:t>
      </w:r>
      <w:r w:rsidRPr="007E7B45">
        <w:rPr>
          <w:b w:val="0"/>
          <w:sz w:val="22"/>
          <w:szCs w:val="22"/>
        </w:rPr>
        <w:t xml:space="preserve"> bez zbytečného odkladu, nejpozději však do 30 dnů ode dne uzavření této smlouvy.</w:t>
      </w:r>
    </w:p>
    <w:p w14:paraId="5D3E5DDB" w14:textId="59B77BF6" w:rsidR="007318E1" w:rsidRPr="006F488A" w:rsidRDefault="006F488A" w:rsidP="007318E1">
      <w:pPr>
        <w:pStyle w:val="Nadpis2"/>
        <w:ind w:left="0" w:firstLine="0"/>
        <w:jc w:val="both"/>
        <w:rPr>
          <w:b w:val="0"/>
          <w:bCs w:val="0"/>
          <w:strike/>
          <w:sz w:val="22"/>
          <w:szCs w:val="22"/>
        </w:rPr>
      </w:pPr>
      <w:r w:rsidRPr="00E12ADA">
        <w:rPr>
          <w:b w:val="0"/>
          <w:bCs w:val="0"/>
          <w:sz w:val="22"/>
          <w:szCs w:val="22"/>
        </w:rPr>
        <w:t>Tato smlouva je uzavíraná elektronicky</w:t>
      </w:r>
      <w:r w:rsidR="00E12ADA" w:rsidRPr="00E12ADA">
        <w:rPr>
          <w:b w:val="0"/>
          <w:bCs w:val="0"/>
          <w:sz w:val="22"/>
          <w:szCs w:val="22"/>
        </w:rPr>
        <w:t>.</w:t>
      </w:r>
      <w:r w:rsidRPr="006F488A">
        <w:rPr>
          <w:b w:val="0"/>
          <w:bCs w:val="0"/>
          <w:sz w:val="22"/>
          <w:szCs w:val="22"/>
        </w:rPr>
        <w:t xml:space="preserve"> </w:t>
      </w:r>
      <w:r w:rsidR="007318E1" w:rsidRPr="006F488A">
        <w:rPr>
          <w:b w:val="0"/>
          <w:bCs w:val="0"/>
          <w:sz w:val="22"/>
          <w:szCs w:val="22"/>
        </w:rPr>
        <w:t>Součástí této smlouvy je níže uvedená příloha:</w:t>
      </w:r>
    </w:p>
    <w:p w14:paraId="23ACF29B" w14:textId="11E4B0FF" w:rsidR="006D00B1" w:rsidRPr="00A9085D" w:rsidRDefault="007318E1" w:rsidP="00085BE7">
      <w:pPr>
        <w:pStyle w:val="Nadpis2"/>
        <w:numPr>
          <w:ilvl w:val="0"/>
          <w:numId w:val="0"/>
        </w:numPr>
        <w:spacing w:before="0" w:after="0"/>
        <w:jc w:val="both"/>
        <w:rPr>
          <w:b w:val="0"/>
          <w:bCs w:val="0"/>
          <w:sz w:val="22"/>
          <w:szCs w:val="22"/>
        </w:rPr>
      </w:pPr>
      <w:r w:rsidRPr="00B106B5">
        <w:rPr>
          <w:b w:val="0"/>
          <w:bCs w:val="0"/>
          <w:sz w:val="22"/>
          <w:szCs w:val="22"/>
        </w:rPr>
        <w:t>Příloha</w:t>
      </w:r>
      <w:r w:rsidR="001F67F4" w:rsidRPr="00B106B5">
        <w:rPr>
          <w:b w:val="0"/>
          <w:bCs w:val="0"/>
          <w:sz w:val="22"/>
          <w:szCs w:val="22"/>
        </w:rPr>
        <w:t xml:space="preserve"> – </w:t>
      </w:r>
      <w:r w:rsidR="00085BE7" w:rsidRPr="00B106B5">
        <w:rPr>
          <w:b w:val="0"/>
          <w:bCs w:val="0"/>
          <w:sz w:val="22"/>
          <w:szCs w:val="22"/>
        </w:rPr>
        <w:t xml:space="preserve">Oceněný položkový </w:t>
      </w:r>
      <w:r w:rsidR="009D2032" w:rsidRPr="00B106B5">
        <w:rPr>
          <w:b w:val="0"/>
          <w:bCs w:val="0"/>
          <w:sz w:val="22"/>
          <w:szCs w:val="22"/>
        </w:rPr>
        <w:t>rozpočet</w:t>
      </w:r>
      <w:r w:rsidR="009D2032">
        <w:rPr>
          <w:b w:val="0"/>
          <w:bCs w:val="0"/>
          <w:sz w:val="22"/>
          <w:szCs w:val="22"/>
        </w:rPr>
        <w:t xml:space="preserve"> </w:t>
      </w:r>
      <w:r w:rsidR="009D2032" w:rsidRPr="00A9085D">
        <w:rPr>
          <w:b w:val="0"/>
          <w:bCs w:val="0"/>
          <w:sz w:val="22"/>
          <w:szCs w:val="22"/>
        </w:rPr>
        <w:t>–</w:t>
      </w:r>
      <w:r w:rsidR="00A9085D" w:rsidRPr="00A9085D">
        <w:rPr>
          <w:b w:val="0"/>
          <w:bCs w:val="0"/>
          <w:sz w:val="22"/>
          <w:szCs w:val="22"/>
        </w:rPr>
        <w:t xml:space="preserve"> </w:t>
      </w:r>
      <w:r w:rsidR="004457C3">
        <w:rPr>
          <w:b w:val="0"/>
          <w:bCs w:val="0"/>
          <w:sz w:val="22"/>
          <w:szCs w:val="22"/>
        </w:rPr>
        <w:t>Stavba</w:t>
      </w:r>
      <w:r w:rsidR="00454206">
        <w:rPr>
          <w:b w:val="0"/>
          <w:bCs w:val="0"/>
          <w:sz w:val="22"/>
          <w:szCs w:val="22"/>
        </w:rPr>
        <w:t>: 19_</w:t>
      </w:r>
      <w:r w:rsidR="0016634C">
        <w:rPr>
          <w:b w:val="0"/>
          <w:bCs w:val="0"/>
          <w:sz w:val="22"/>
          <w:szCs w:val="22"/>
        </w:rPr>
        <w:t xml:space="preserve">014-CV - </w:t>
      </w:r>
      <w:r w:rsidR="00A9085D" w:rsidRPr="00A9085D">
        <w:rPr>
          <w:b w:val="0"/>
          <w:bCs w:val="0"/>
          <w:sz w:val="22"/>
          <w:szCs w:val="22"/>
        </w:rPr>
        <w:t>Okružní křižovatka Plzeňská – Polní – Ke Kasárnům, Mariánské Lázně</w:t>
      </w:r>
    </w:p>
    <w:p w14:paraId="654803A4" w14:textId="77777777" w:rsidR="00104874" w:rsidRPr="00D941E0" w:rsidRDefault="00104874" w:rsidP="00104874">
      <w:pPr>
        <w:pStyle w:val="Nadpis2"/>
        <w:ind w:left="0" w:firstLine="0"/>
        <w:jc w:val="both"/>
        <w:rPr>
          <w:b w:val="0"/>
          <w:bCs w:val="0"/>
          <w:sz w:val="22"/>
          <w:szCs w:val="22"/>
        </w:rPr>
      </w:pPr>
      <w:r w:rsidRPr="005E08E5">
        <w:rPr>
          <w:b w:val="0"/>
          <w:bCs w:val="0"/>
          <w:sz w:val="22"/>
          <w:szCs w:val="22"/>
        </w:rPr>
        <w:t xml:space="preserve">Obě smluvní strany prohlašují, že se seznámily s celým textem </w:t>
      </w:r>
      <w:r w:rsidRPr="00D941E0">
        <w:rPr>
          <w:b w:val="0"/>
          <w:bCs w:val="0"/>
          <w:sz w:val="22"/>
          <w:szCs w:val="22"/>
        </w:rPr>
        <w:t>smlouvy včetně jejich příloh a s celým obsahem smlouvy souhlasí. Současně prohlašují, že tato smlouva nebyla sjednána v tísni ani za jinak jednostranně nevýhodných podmínek.</w:t>
      </w:r>
    </w:p>
    <w:p w14:paraId="16C0871E" w14:textId="77777777" w:rsidR="00104874" w:rsidRPr="00621028" w:rsidRDefault="00104874" w:rsidP="00104874"/>
    <w:p w14:paraId="5631A329" w14:textId="77777777" w:rsidR="00E8705B" w:rsidRDefault="00E8705B" w:rsidP="00ED5D06"/>
    <w:p w14:paraId="317AE5D3" w14:textId="77777777" w:rsidR="00E8705B" w:rsidRDefault="00E8705B" w:rsidP="00ED5D06"/>
    <w:p w14:paraId="01D18D88" w14:textId="77777777" w:rsidR="00E8705B" w:rsidRDefault="00E8705B" w:rsidP="00ED5D06"/>
    <w:p w14:paraId="31E8EA04" w14:textId="77777777" w:rsidR="00E8705B" w:rsidRDefault="00E8705B" w:rsidP="00ED5D06"/>
    <w:p w14:paraId="240E4534" w14:textId="77777777" w:rsidR="00E8705B" w:rsidRDefault="00E8705B" w:rsidP="00ED5D06"/>
    <w:p w14:paraId="50D00A86" w14:textId="77777777" w:rsidR="00E8705B" w:rsidRDefault="00E8705B" w:rsidP="00ED5D06"/>
    <w:p w14:paraId="730C49E2" w14:textId="528198CE" w:rsidR="00ED5D06" w:rsidRPr="00621028" w:rsidRDefault="00ED5D06" w:rsidP="00ED5D06">
      <w:r w:rsidRPr="00621028">
        <w:t>Mariánské Lázně</w:t>
      </w:r>
      <w:r>
        <w:tab/>
      </w:r>
      <w:r>
        <w:tab/>
      </w:r>
      <w:r>
        <w:tab/>
      </w:r>
      <w:r>
        <w:tab/>
      </w:r>
      <w:r>
        <w:tab/>
      </w:r>
      <w:r w:rsidR="006F488A" w:rsidRPr="006F488A">
        <w:rPr>
          <w:highlight w:val="yellow"/>
        </w:rPr>
        <w:t>DOPLNÍ DODAVATEL</w:t>
      </w:r>
    </w:p>
    <w:p w14:paraId="7F09BCDA" w14:textId="77777777" w:rsidR="00E8705B" w:rsidRDefault="00E8705B" w:rsidP="00ED5D06"/>
    <w:p w14:paraId="75186F47" w14:textId="77777777" w:rsidR="00E8705B" w:rsidRDefault="00E8705B" w:rsidP="00ED5D06"/>
    <w:p w14:paraId="4E4FB110" w14:textId="49EBA5FA" w:rsidR="00ED5D06" w:rsidRPr="00621028" w:rsidRDefault="00ED5D06" w:rsidP="00ED5D06">
      <w:r w:rsidRPr="00621028">
        <w:t xml:space="preserve">Za </w:t>
      </w:r>
      <w:r w:rsidR="00910E34">
        <w:t>Objednatel</w:t>
      </w:r>
      <w:r w:rsidRPr="00621028">
        <w:t>e:</w:t>
      </w:r>
      <w:r w:rsidRPr="00621028">
        <w:tab/>
      </w:r>
      <w:r w:rsidRPr="00621028">
        <w:tab/>
      </w:r>
      <w:r w:rsidRPr="00621028">
        <w:tab/>
      </w:r>
      <w:r w:rsidRPr="00621028">
        <w:tab/>
      </w:r>
      <w:r w:rsidRPr="00621028">
        <w:tab/>
      </w:r>
      <w:r w:rsidRPr="00621028">
        <w:tab/>
        <w:t xml:space="preserve">Za </w:t>
      </w:r>
      <w:r w:rsidR="00910E34">
        <w:t>Zhotovitel</w:t>
      </w:r>
      <w:r w:rsidRPr="00621028">
        <w:t>e:</w:t>
      </w:r>
    </w:p>
    <w:p w14:paraId="6248A035" w14:textId="77777777" w:rsidR="00ED5D06" w:rsidRPr="00621028" w:rsidRDefault="00ED5D06" w:rsidP="00ED5D06"/>
    <w:p w14:paraId="1736F297" w14:textId="77777777" w:rsidR="00ED5D06" w:rsidRPr="00621028" w:rsidRDefault="00ED5D06" w:rsidP="00ED5D06"/>
    <w:p w14:paraId="32053C76" w14:textId="77777777" w:rsidR="00ED5D06" w:rsidRDefault="00ED5D06" w:rsidP="00ED5D06"/>
    <w:p w14:paraId="3B41C34B" w14:textId="77777777" w:rsidR="00E8705B" w:rsidRPr="00621028" w:rsidRDefault="00E8705B" w:rsidP="00ED5D06"/>
    <w:p w14:paraId="6081E758" w14:textId="77777777" w:rsidR="00ED5D06" w:rsidRPr="00621028" w:rsidRDefault="00ED5D06" w:rsidP="00ED5D06">
      <w:r w:rsidRPr="00621028">
        <w:t>………………………………….………….</w:t>
      </w:r>
      <w:r w:rsidRPr="00621028">
        <w:tab/>
      </w:r>
      <w:r w:rsidRPr="00621028">
        <w:tab/>
        <w:t>……………………………………….</w:t>
      </w:r>
    </w:p>
    <w:p w14:paraId="72950630" w14:textId="20841ECE" w:rsidR="00ED5D06" w:rsidRPr="00621028" w:rsidRDefault="00ED5D06" w:rsidP="00ED5D06">
      <w:r w:rsidRPr="00621028">
        <w:t>Město Mariánské Lázně</w:t>
      </w:r>
      <w:r w:rsidRPr="00621028">
        <w:tab/>
      </w:r>
      <w:r w:rsidRPr="00621028">
        <w:tab/>
      </w:r>
      <w:r w:rsidRPr="00621028">
        <w:tab/>
      </w:r>
      <w:r w:rsidRPr="00621028">
        <w:tab/>
      </w:r>
      <w:r w:rsidR="006F488A" w:rsidRPr="006F488A">
        <w:rPr>
          <w:highlight w:val="yellow"/>
        </w:rPr>
        <w:t>DOPLNÍ DODAVATEL</w:t>
      </w:r>
    </w:p>
    <w:p w14:paraId="5A1B5CDE" w14:textId="4E1ED0BB" w:rsidR="00ED5D06" w:rsidRPr="00621028" w:rsidRDefault="00ED5D06" w:rsidP="00ED5D06">
      <w:r w:rsidRPr="00621028">
        <w:t xml:space="preserve">Martin </w:t>
      </w:r>
      <w:r w:rsidR="0034609D">
        <w:t>Hurajčík</w:t>
      </w:r>
      <w:r w:rsidRPr="00621028">
        <w:tab/>
      </w:r>
      <w:r w:rsidRPr="00621028">
        <w:tab/>
      </w:r>
      <w:r w:rsidRPr="00621028">
        <w:tab/>
      </w:r>
      <w:r w:rsidRPr="00621028">
        <w:tab/>
      </w:r>
      <w:r w:rsidRPr="00621028">
        <w:tab/>
      </w:r>
      <w:r w:rsidR="006F488A" w:rsidRPr="006F488A">
        <w:rPr>
          <w:highlight w:val="yellow"/>
        </w:rPr>
        <w:t>DOPLNÍ DODAVATEL</w:t>
      </w:r>
    </w:p>
    <w:p w14:paraId="66C68D2F" w14:textId="13EE8A8C" w:rsidR="00ED5D06" w:rsidRDefault="00ED5D06" w:rsidP="00ED5D06">
      <w:r w:rsidRPr="00621028">
        <w:t>starosta</w:t>
      </w:r>
      <w:r w:rsidRPr="00621028">
        <w:tab/>
      </w:r>
      <w:r w:rsidRPr="00621028">
        <w:tab/>
      </w:r>
      <w:r w:rsidRPr="00621028">
        <w:tab/>
      </w:r>
      <w:r w:rsidRPr="00621028">
        <w:tab/>
      </w:r>
      <w:r w:rsidRPr="00621028">
        <w:tab/>
      </w:r>
      <w:r w:rsidRPr="00621028">
        <w:tab/>
      </w:r>
      <w:r w:rsidRPr="00621028">
        <w:tab/>
      </w:r>
      <w:r w:rsidR="006F488A" w:rsidRPr="006F488A">
        <w:rPr>
          <w:highlight w:val="yellow"/>
        </w:rPr>
        <w:t>DOPLNÍ DODAVATEL</w:t>
      </w:r>
      <w:r w:rsidR="000F3FED">
        <w:t xml:space="preserve"> </w:t>
      </w:r>
    </w:p>
    <w:sectPr w:rsidR="00ED5D06" w:rsidSect="00B82E0E">
      <w:footerReference w:type="default" r:id="rId9"/>
      <w:pgSz w:w="11906" w:h="16838"/>
      <w:pgMar w:top="1134" w:right="1134" w:bottom="1134" w:left="1134" w:header="28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E21FB" w14:textId="77777777" w:rsidR="00B82E0E" w:rsidRDefault="00B82E0E">
      <w:r>
        <w:separator/>
      </w:r>
    </w:p>
  </w:endnote>
  <w:endnote w:type="continuationSeparator" w:id="0">
    <w:p w14:paraId="19D83915" w14:textId="77777777" w:rsidR="00B82E0E" w:rsidRDefault="00B82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2C431" w14:textId="77777777" w:rsidR="00211130" w:rsidRDefault="00211130">
    <w:pPr>
      <w:pStyle w:val="Zpat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770364">
      <w:rPr>
        <w:rStyle w:val="slostrnky"/>
        <w:noProof/>
      </w:rPr>
      <w:t>10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E74C8" w14:textId="77777777" w:rsidR="00B82E0E" w:rsidRDefault="00B82E0E">
      <w:r>
        <w:separator/>
      </w:r>
    </w:p>
  </w:footnote>
  <w:footnote w:type="continuationSeparator" w:id="0">
    <w:p w14:paraId="2CAE21F8" w14:textId="77777777" w:rsidR="00B82E0E" w:rsidRDefault="00B82E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3"/>
      <w:numFmt w:val="none"/>
      <w:suff w:val="nothing"/>
      <w:lvlText w:val="-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3"/>
      <w:numFmt w:val="none"/>
      <w:suff w:val="nothing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3"/>
      <w:numFmt w:val="none"/>
      <w:suff w:val="nothing"/>
      <w:lvlText w:val="-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3"/>
      <w:numFmt w:val="none"/>
      <w:suff w:val="nothing"/>
      <w:lvlText w:val="-"/>
      <w:lvlJc w:val="left"/>
      <w:pPr>
        <w:tabs>
          <w:tab w:val="num" w:pos="786"/>
        </w:tabs>
        <w:ind w:left="786" w:hanging="360"/>
      </w:p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3"/>
      <w:numFmt w:val="none"/>
      <w:suff w:val="nothing"/>
      <w:lvlText w:val="-"/>
      <w:lvlJc w:val="left"/>
      <w:pPr>
        <w:tabs>
          <w:tab w:val="num" w:pos="786"/>
        </w:tabs>
        <w:ind w:left="786" w:hanging="360"/>
      </w:pPr>
    </w:lvl>
  </w:abstractNum>
  <w:abstractNum w:abstractNumId="5" w15:restartNumberingAfterBreak="0">
    <w:nsid w:val="0000000A"/>
    <w:multiLevelType w:val="singleLevel"/>
    <w:tmpl w:val="0000000A"/>
    <w:name w:val="WW8Num10"/>
    <w:lvl w:ilvl="0">
      <w:start w:val="3"/>
      <w:numFmt w:val="none"/>
      <w:suff w:val="nothing"/>
      <w:lvlText w:val="-"/>
      <w:lvlJc w:val="left"/>
      <w:pPr>
        <w:tabs>
          <w:tab w:val="num" w:pos="786"/>
        </w:tabs>
        <w:ind w:left="786" w:hanging="360"/>
      </w:pPr>
    </w:lvl>
  </w:abstractNum>
  <w:abstractNum w:abstractNumId="6" w15:restartNumberingAfterBreak="0">
    <w:nsid w:val="0000000B"/>
    <w:multiLevelType w:val="singleLevel"/>
    <w:tmpl w:val="0000000B"/>
    <w:name w:val="WW8Num11"/>
    <w:lvl w:ilvl="0">
      <w:start w:val="3"/>
      <w:numFmt w:val="none"/>
      <w:suff w:val="nothing"/>
      <w:lvlText w:val="-"/>
      <w:lvlJc w:val="left"/>
      <w:pPr>
        <w:tabs>
          <w:tab w:val="num" w:pos="786"/>
        </w:tabs>
        <w:ind w:left="786" w:hanging="360"/>
      </w:pPr>
    </w:lvl>
  </w:abstractNum>
  <w:abstractNum w:abstractNumId="7" w15:restartNumberingAfterBreak="0">
    <w:nsid w:val="007A6923"/>
    <w:multiLevelType w:val="hybridMultilevel"/>
    <w:tmpl w:val="7CDECE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3E04A4D"/>
    <w:multiLevelType w:val="hybridMultilevel"/>
    <w:tmpl w:val="7C08DF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859528A"/>
    <w:multiLevelType w:val="hybridMultilevel"/>
    <w:tmpl w:val="8A5217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97D7E02"/>
    <w:multiLevelType w:val="hybridMultilevel"/>
    <w:tmpl w:val="1CF66940"/>
    <w:lvl w:ilvl="0" w:tplc="F7923D0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993507"/>
    <w:multiLevelType w:val="multilevel"/>
    <w:tmpl w:val="2552280E"/>
    <w:styleLink w:val="WWNum20"/>
    <w:lvl w:ilvl="0">
      <w:numFmt w:val="bullet"/>
      <w:lvlText w:val=""/>
      <w:lvlJc w:val="left"/>
      <w:rPr>
        <w:rFonts w:ascii="Wingdings" w:hAnsi="Wingdings" w:cs="Wingdings"/>
        <w:sz w:val="16"/>
        <w:szCs w:val="16"/>
      </w:rPr>
    </w:lvl>
    <w:lvl w:ilvl="1">
      <w:start w:val="1"/>
      <w:numFmt w:val="decimal"/>
      <w:lvlText w:val="%2."/>
      <w:lvlJc w:val="left"/>
      <w:rPr>
        <w:color w:val="0066CC"/>
        <w:sz w:val="24"/>
        <w:szCs w:val="24"/>
      </w:rPr>
    </w:lvl>
    <w:lvl w:ilvl="2">
      <w:numFmt w:val="bullet"/>
      <w:lvlText w:val=""/>
      <w:lvlJc w:val="left"/>
      <w:rPr>
        <w:rFonts w:ascii="Symbol" w:eastAsia="Times New Roman" w:hAnsi="Symbo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2" w15:restartNumberingAfterBreak="0">
    <w:nsid w:val="2E0C32CB"/>
    <w:multiLevelType w:val="hybridMultilevel"/>
    <w:tmpl w:val="8278CD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97D3CCD"/>
    <w:multiLevelType w:val="multilevel"/>
    <w:tmpl w:val="E542BB8A"/>
    <w:lvl w:ilvl="0">
      <w:start w:val="1"/>
      <w:numFmt w:val="decimal"/>
      <w:pStyle w:val="Nadpis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20"/>
        </w:tabs>
        <w:ind w:left="397" w:hanging="397"/>
      </w:pPr>
      <w:rPr>
        <w:rFonts w:ascii="Times New Roman" w:hAnsi="Times New Roman" w:cs="Times New Roman" w:hint="default"/>
        <w:b/>
        <w:bCs/>
        <w:i w:val="0"/>
        <w:iCs w:val="0"/>
        <w:strike w:val="0"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567" w:hanging="567"/>
      </w:pPr>
      <w:rPr>
        <w:rFonts w:hint="default"/>
        <w:b/>
        <w:bCs/>
        <w:i w:val="0"/>
        <w:iCs w:val="0"/>
        <w:sz w:val="24"/>
        <w:szCs w:val="24"/>
      </w:rPr>
    </w:lvl>
    <w:lvl w:ilvl="3">
      <w:start w:val="1"/>
      <w:numFmt w:val="decimal"/>
      <w:pStyle w:val="Nadpis4"/>
      <w:suff w:val="space"/>
      <w:lvlText w:val="%1.%2.%3.%4"/>
      <w:lvlJc w:val="left"/>
      <w:rPr>
        <w:rFonts w:hint="default"/>
        <w:b/>
        <w:bCs/>
        <w:i w:val="0"/>
        <w:iCs w:val="0"/>
        <w:sz w:val="22"/>
        <w:szCs w:val="22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3%2.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FC532D4"/>
    <w:multiLevelType w:val="hybridMultilevel"/>
    <w:tmpl w:val="B1EE9D68"/>
    <w:lvl w:ilvl="0" w:tplc="04050019">
      <w:start w:val="1"/>
      <w:numFmt w:val="lowerLetter"/>
      <w:lvlText w:val="%1."/>
      <w:lvlJc w:val="left"/>
      <w:pPr>
        <w:ind w:left="644" w:hanging="36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1EE76E4"/>
    <w:multiLevelType w:val="hybridMultilevel"/>
    <w:tmpl w:val="9C0ACB06"/>
    <w:lvl w:ilvl="0" w:tplc="6478DBB0">
      <w:start w:val="1"/>
      <w:numFmt w:val="lowerLetter"/>
      <w:lvlText w:val="%1)"/>
      <w:lvlJc w:val="left"/>
      <w:pPr>
        <w:ind w:left="1352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BF4EBA"/>
    <w:multiLevelType w:val="hybridMultilevel"/>
    <w:tmpl w:val="174AC2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767BFD"/>
    <w:multiLevelType w:val="multilevel"/>
    <w:tmpl w:val="A2AC3E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697D235C"/>
    <w:multiLevelType w:val="hybridMultilevel"/>
    <w:tmpl w:val="CFAC7154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num w:numId="1" w16cid:durableId="1069037279">
    <w:abstractNumId w:val="13"/>
  </w:num>
  <w:num w:numId="2" w16cid:durableId="1775898366">
    <w:abstractNumId w:val="11"/>
  </w:num>
  <w:num w:numId="3" w16cid:durableId="1320110276">
    <w:abstractNumId w:val="12"/>
  </w:num>
  <w:num w:numId="4" w16cid:durableId="266083898">
    <w:abstractNumId w:val="8"/>
  </w:num>
  <w:num w:numId="5" w16cid:durableId="1622149888">
    <w:abstractNumId w:val="9"/>
  </w:num>
  <w:num w:numId="6" w16cid:durableId="104277933">
    <w:abstractNumId w:val="7"/>
  </w:num>
  <w:num w:numId="7" w16cid:durableId="1291202498">
    <w:abstractNumId w:val="13"/>
  </w:num>
  <w:num w:numId="8" w16cid:durableId="1104112280">
    <w:abstractNumId w:val="13"/>
  </w:num>
  <w:num w:numId="9" w16cid:durableId="1525679556">
    <w:abstractNumId w:val="13"/>
  </w:num>
  <w:num w:numId="10" w16cid:durableId="1587030330">
    <w:abstractNumId w:val="13"/>
  </w:num>
  <w:num w:numId="11" w16cid:durableId="304555253">
    <w:abstractNumId w:val="13"/>
  </w:num>
  <w:num w:numId="12" w16cid:durableId="1283615233">
    <w:abstractNumId w:val="13"/>
  </w:num>
  <w:num w:numId="13" w16cid:durableId="2118519085">
    <w:abstractNumId w:val="13"/>
  </w:num>
  <w:num w:numId="14" w16cid:durableId="972710708">
    <w:abstractNumId w:val="13"/>
  </w:num>
  <w:num w:numId="15" w16cid:durableId="2052876980">
    <w:abstractNumId w:val="13"/>
  </w:num>
  <w:num w:numId="16" w16cid:durableId="998463295">
    <w:abstractNumId w:val="13"/>
  </w:num>
  <w:num w:numId="17" w16cid:durableId="999501885">
    <w:abstractNumId w:val="13"/>
  </w:num>
  <w:num w:numId="18" w16cid:durableId="181625955">
    <w:abstractNumId w:val="13"/>
  </w:num>
  <w:num w:numId="19" w16cid:durableId="918102042">
    <w:abstractNumId w:val="13"/>
  </w:num>
  <w:num w:numId="20" w16cid:durableId="831218485">
    <w:abstractNumId w:val="13"/>
  </w:num>
  <w:num w:numId="21" w16cid:durableId="159740173">
    <w:abstractNumId w:val="13"/>
  </w:num>
  <w:num w:numId="22" w16cid:durableId="176580508">
    <w:abstractNumId w:val="13"/>
  </w:num>
  <w:num w:numId="23" w16cid:durableId="479617415">
    <w:abstractNumId w:val="13"/>
  </w:num>
  <w:num w:numId="24" w16cid:durableId="1486971204">
    <w:abstractNumId w:val="13"/>
  </w:num>
  <w:num w:numId="25" w16cid:durableId="2002925003">
    <w:abstractNumId w:val="13"/>
  </w:num>
  <w:num w:numId="26" w16cid:durableId="9532515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699203">
    <w:abstractNumId w:val="13"/>
  </w:num>
  <w:num w:numId="28" w16cid:durableId="615671480">
    <w:abstractNumId w:val="13"/>
  </w:num>
  <w:num w:numId="29" w16cid:durableId="658461664">
    <w:abstractNumId w:val="13"/>
  </w:num>
  <w:num w:numId="30" w16cid:durableId="1186792084">
    <w:abstractNumId w:val="13"/>
  </w:num>
  <w:num w:numId="31" w16cid:durableId="1747996118">
    <w:abstractNumId w:val="13"/>
  </w:num>
  <w:num w:numId="32" w16cid:durableId="828329945">
    <w:abstractNumId w:val="10"/>
  </w:num>
  <w:num w:numId="33" w16cid:durableId="909853155">
    <w:abstractNumId w:val="17"/>
  </w:num>
  <w:num w:numId="34" w16cid:durableId="438722451">
    <w:abstractNumId w:val="13"/>
  </w:num>
  <w:num w:numId="35" w16cid:durableId="738331063">
    <w:abstractNumId w:val="13"/>
  </w:num>
  <w:num w:numId="36" w16cid:durableId="80568538">
    <w:abstractNumId w:val="16"/>
  </w:num>
  <w:num w:numId="37" w16cid:durableId="2080132427">
    <w:abstractNumId w:val="13"/>
  </w:num>
  <w:num w:numId="38" w16cid:durableId="62801891">
    <w:abstractNumId w:val="15"/>
  </w:num>
  <w:num w:numId="39" w16cid:durableId="346447032">
    <w:abstractNumId w:val="13"/>
  </w:num>
  <w:num w:numId="40" w16cid:durableId="579759200">
    <w:abstractNumId w:val="13"/>
  </w:num>
  <w:num w:numId="41" w16cid:durableId="457770671">
    <w:abstractNumId w:val="14"/>
  </w:num>
  <w:num w:numId="42" w16cid:durableId="229971144">
    <w:abstractNumId w:val="13"/>
  </w:num>
  <w:num w:numId="43" w16cid:durableId="777912598">
    <w:abstractNumId w:val="1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A3F"/>
    <w:rsid w:val="00002584"/>
    <w:rsid w:val="00004EC3"/>
    <w:rsid w:val="00005078"/>
    <w:rsid w:val="00007D68"/>
    <w:rsid w:val="00011F98"/>
    <w:rsid w:val="000121AB"/>
    <w:rsid w:val="00014A8C"/>
    <w:rsid w:val="00020F29"/>
    <w:rsid w:val="000246F8"/>
    <w:rsid w:val="00026FB0"/>
    <w:rsid w:val="00030E96"/>
    <w:rsid w:val="00032FB4"/>
    <w:rsid w:val="00037283"/>
    <w:rsid w:val="00037A81"/>
    <w:rsid w:val="000423E0"/>
    <w:rsid w:val="000509F3"/>
    <w:rsid w:val="00052F7A"/>
    <w:rsid w:val="00057B6F"/>
    <w:rsid w:val="000673B8"/>
    <w:rsid w:val="00071098"/>
    <w:rsid w:val="0007484E"/>
    <w:rsid w:val="00075AB0"/>
    <w:rsid w:val="00076E00"/>
    <w:rsid w:val="0008216B"/>
    <w:rsid w:val="00084B17"/>
    <w:rsid w:val="000858F8"/>
    <w:rsid w:val="00085BE7"/>
    <w:rsid w:val="00091AD2"/>
    <w:rsid w:val="000A1CAF"/>
    <w:rsid w:val="000A333D"/>
    <w:rsid w:val="000A42F8"/>
    <w:rsid w:val="000A6CF8"/>
    <w:rsid w:val="000B53A6"/>
    <w:rsid w:val="000B76A8"/>
    <w:rsid w:val="000C0A23"/>
    <w:rsid w:val="000C2391"/>
    <w:rsid w:val="000C4E04"/>
    <w:rsid w:val="000C701C"/>
    <w:rsid w:val="000D05B8"/>
    <w:rsid w:val="000D17E1"/>
    <w:rsid w:val="000D4933"/>
    <w:rsid w:val="000D5859"/>
    <w:rsid w:val="000D6F23"/>
    <w:rsid w:val="000E4502"/>
    <w:rsid w:val="000E70FE"/>
    <w:rsid w:val="000F3F8C"/>
    <w:rsid w:val="000F3FED"/>
    <w:rsid w:val="00104874"/>
    <w:rsid w:val="0010752F"/>
    <w:rsid w:val="00111088"/>
    <w:rsid w:val="00112C83"/>
    <w:rsid w:val="00116F69"/>
    <w:rsid w:val="00117F88"/>
    <w:rsid w:val="0012549A"/>
    <w:rsid w:val="00130DE8"/>
    <w:rsid w:val="00135530"/>
    <w:rsid w:val="0013625F"/>
    <w:rsid w:val="001412DD"/>
    <w:rsid w:val="00141E44"/>
    <w:rsid w:val="00145559"/>
    <w:rsid w:val="00147533"/>
    <w:rsid w:val="0014768D"/>
    <w:rsid w:val="00147FD2"/>
    <w:rsid w:val="001516B8"/>
    <w:rsid w:val="00151C6F"/>
    <w:rsid w:val="00156BD9"/>
    <w:rsid w:val="00163E65"/>
    <w:rsid w:val="0016634C"/>
    <w:rsid w:val="00166CA6"/>
    <w:rsid w:val="00171B8C"/>
    <w:rsid w:val="001734B8"/>
    <w:rsid w:val="00174C55"/>
    <w:rsid w:val="00177955"/>
    <w:rsid w:val="001821D6"/>
    <w:rsid w:val="001902A4"/>
    <w:rsid w:val="00192276"/>
    <w:rsid w:val="001924B1"/>
    <w:rsid w:val="001938EF"/>
    <w:rsid w:val="00197BB2"/>
    <w:rsid w:val="001A1DEC"/>
    <w:rsid w:val="001A2C83"/>
    <w:rsid w:val="001A57C5"/>
    <w:rsid w:val="001A6F07"/>
    <w:rsid w:val="001B0016"/>
    <w:rsid w:val="001B5607"/>
    <w:rsid w:val="001C1EE6"/>
    <w:rsid w:val="001C3591"/>
    <w:rsid w:val="001C6ACD"/>
    <w:rsid w:val="001D1111"/>
    <w:rsid w:val="001D3D29"/>
    <w:rsid w:val="001D47D2"/>
    <w:rsid w:val="001E03D8"/>
    <w:rsid w:val="001E7EA1"/>
    <w:rsid w:val="001E7FD7"/>
    <w:rsid w:val="001F12E4"/>
    <w:rsid w:val="001F421F"/>
    <w:rsid w:val="001F4F43"/>
    <w:rsid w:val="001F67F4"/>
    <w:rsid w:val="001F6B42"/>
    <w:rsid w:val="001F6E23"/>
    <w:rsid w:val="00202282"/>
    <w:rsid w:val="002028DE"/>
    <w:rsid w:val="00203DBF"/>
    <w:rsid w:val="00207CA4"/>
    <w:rsid w:val="00211130"/>
    <w:rsid w:val="00211864"/>
    <w:rsid w:val="0021430A"/>
    <w:rsid w:val="00214FCE"/>
    <w:rsid w:val="00216AF6"/>
    <w:rsid w:val="00220860"/>
    <w:rsid w:val="00222BAD"/>
    <w:rsid w:val="00223448"/>
    <w:rsid w:val="00224EB5"/>
    <w:rsid w:val="00227E48"/>
    <w:rsid w:val="00232D96"/>
    <w:rsid w:val="00235C23"/>
    <w:rsid w:val="00237C01"/>
    <w:rsid w:val="00237DC2"/>
    <w:rsid w:val="0024225D"/>
    <w:rsid w:val="00251493"/>
    <w:rsid w:val="002529B1"/>
    <w:rsid w:val="00257600"/>
    <w:rsid w:val="00264737"/>
    <w:rsid w:val="002750E5"/>
    <w:rsid w:val="00277DF9"/>
    <w:rsid w:val="00283592"/>
    <w:rsid w:val="00290D82"/>
    <w:rsid w:val="00291A43"/>
    <w:rsid w:val="002A028F"/>
    <w:rsid w:val="002A3E8A"/>
    <w:rsid w:val="002A4FC7"/>
    <w:rsid w:val="002B5465"/>
    <w:rsid w:val="002C080C"/>
    <w:rsid w:val="002C08F4"/>
    <w:rsid w:val="002C2731"/>
    <w:rsid w:val="002C44C3"/>
    <w:rsid w:val="002C4EED"/>
    <w:rsid w:val="002C7320"/>
    <w:rsid w:val="002D0A4E"/>
    <w:rsid w:val="002D3423"/>
    <w:rsid w:val="002D3A2C"/>
    <w:rsid w:val="002D561D"/>
    <w:rsid w:val="002D6C57"/>
    <w:rsid w:val="002D705A"/>
    <w:rsid w:val="002E2A97"/>
    <w:rsid w:val="002E3115"/>
    <w:rsid w:val="002E46BD"/>
    <w:rsid w:val="002E5576"/>
    <w:rsid w:val="002F0080"/>
    <w:rsid w:val="002F1CF0"/>
    <w:rsid w:val="002F54DF"/>
    <w:rsid w:val="002F554A"/>
    <w:rsid w:val="002F5C33"/>
    <w:rsid w:val="00301FAE"/>
    <w:rsid w:val="003027FC"/>
    <w:rsid w:val="003058F1"/>
    <w:rsid w:val="00310751"/>
    <w:rsid w:val="003126E1"/>
    <w:rsid w:val="00313968"/>
    <w:rsid w:val="00315425"/>
    <w:rsid w:val="00316725"/>
    <w:rsid w:val="00320B10"/>
    <w:rsid w:val="00321D85"/>
    <w:rsid w:val="00325BAC"/>
    <w:rsid w:val="00325EA6"/>
    <w:rsid w:val="00326043"/>
    <w:rsid w:val="00330378"/>
    <w:rsid w:val="00335E1B"/>
    <w:rsid w:val="00343ECF"/>
    <w:rsid w:val="003455F4"/>
    <w:rsid w:val="0034609D"/>
    <w:rsid w:val="00347F4B"/>
    <w:rsid w:val="00353C48"/>
    <w:rsid w:val="00356A0F"/>
    <w:rsid w:val="00357265"/>
    <w:rsid w:val="003577D5"/>
    <w:rsid w:val="0035788E"/>
    <w:rsid w:val="00360115"/>
    <w:rsid w:val="00367352"/>
    <w:rsid w:val="003702A4"/>
    <w:rsid w:val="00373F81"/>
    <w:rsid w:val="00374922"/>
    <w:rsid w:val="00374DEA"/>
    <w:rsid w:val="00375245"/>
    <w:rsid w:val="003766F2"/>
    <w:rsid w:val="00381F07"/>
    <w:rsid w:val="00383729"/>
    <w:rsid w:val="00391D7E"/>
    <w:rsid w:val="00394B16"/>
    <w:rsid w:val="0039592E"/>
    <w:rsid w:val="00395CC7"/>
    <w:rsid w:val="00397290"/>
    <w:rsid w:val="003A09A8"/>
    <w:rsid w:val="003A1434"/>
    <w:rsid w:val="003B15C9"/>
    <w:rsid w:val="003B2C8E"/>
    <w:rsid w:val="003B3BC0"/>
    <w:rsid w:val="003B58B5"/>
    <w:rsid w:val="003B759D"/>
    <w:rsid w:val="003C1648"/>
    <w:rsid w:val="003C7827"/>
    <w:rsid w:val="003C7A6F"/>
    <w:rsid w:val="003D0E14"/>
    <w:rsid w:val="003D0F0A"/>
    <w:rsid w:val="003D1614"/>
    <w:rsid w:val="003D1749"/>
    <w:rsid w:val="003D4457"/>
    <w:rsid w:val="003D729F"/>
    <w:rsid w:val="003D740C"/>
    <w:rsid w:val="003D7CE3"/>
    <w:rsid w:val="003E09D3"/>
    <w:rsid w:val="003E3C83"/>
    <w:rsid w:val="003E6B7A"/>
    <w:rsid w:val="003F3224"/>
    <w:rsid w:val="003F5877"/>
    <w:rsid w:val="003F5C46"/>
    <w:rsid w:val="0040139E"/>
    <w:rsid w:val="0040452C"/>
    <w:rsid w:val="0040509B"/>
    <w:rsid w:val="00406EEE"/>
    <w:rsid w:val="00410C5B"/>
    <w:rsid w:val="00411E6F"/>
    <w:rsid w:val="00415FB1"/>
    <w:rsid w:val="0041693B"/>
    <w:rsid w:val="00417BB3"/>
    <w:rsid w:val="004202BC"/>
    <w:rsid w:val="00424227"/>
    <w:rsid w:val="00424C21"/>
    <w:rsid w:val="00425619"/>
    <w:rsid w:val="00430A9E"/>
    <w:rsid w:val="004326F6"/>
    <w:rsid w:val="00433981"/>
    <w:rsid w:val="00433D10"/>
    <w:rsid w:val="00437FBB"/>
    <w:rsid w:val="004406CD"/>
    <w:rsid w:val="00440911"/>
    <w:rsid w:val="004422C2"/>
    <w:rsid w:val="004434B5"/>
    <w:rsid w:val="004457C3"/>
    <w:rsid w:val="00445995"/>
    <w:rsid w:val="004465D4"/>
    <w:rsid w:val="00454206"/>
    <w:rsid w:val="004554F7"/>
    <w:rsid w:val="004560FF"/>
    <w:rsid w:val="00460069"/>
    <w:rsid w:val="00462481"/>
    <w:rsid w:val="00465A8C"/>
    <w:rsid w:val="004672A2"/>
    <w:rsid w:val="0047397F"/>
    <w:rsid w:val="00473C70"/>
    <w:rsid w:val="004753E8"/>
    <w:rsid w:val="00477CFC"/>
    <w:rsid w:val="004851B7"/>
    <w:rsid w:val="0048690F"/>
    <w:rsid w:val="004937FB"/>
    <w:rsid w:val="004945A1"/>
    <w:rsid w:val="004949E4"/>
    <w:rsid w:val="00494DC1"/>
    <w:rsid w:val="004959B2"/>
    <w:rsid w:val="00496B79"/>
    <w:rsid w:val="00497DF6"/>
    <w:rsid w:val="004A58B6"/>
    <w:rsid w:val="004B490F"/>
    <w:rsid w:val="004B4C3E"/>
    <w:rsid w:val="004B5851"/>
    <w:rsid w:val="004B76FB"/>
    <w:rsid w:val="004C1E31"/>
    <w:rsid w:val="004C5280"/>
    <w:rsid w:val="004C61D6"/>
    <w:rsid w:val="004D0526"/>
    <w:rsid w:val="004D06C9"/>
    <w:rsid w:val="004D1F06"/>
    <w:rsid w:val="004D3C82"/>
    <w:rsid w:val="004E02A7"/>
    <w:rsid w:val="004E2FAA"/>
    <w:rsid w:val="004E30EF"/>
    <w:rsid w:val="004F039A"/>
    <w:rsid w:val="004F31C6"/>
    <w:rsid w:val="004F327B"/>
    <w:rsid w:val="004F7DED"/>
    <w:rsid w:val="005002DA"/>
    <w:rsid w:val="00507411"/>
    <w:rsid w:val="00510EB3"/>
    <w:rsid w:val="00511D9D"/>
    <w:rsid w:val="00512108"/>
    <w:rsid w:val="00515854"/>
    <w:rsid w:val="005205C9"/>
    <w:rsid w:val="00521880"/>
    <w:rsid w:val="00527606"/>
    <w:rsid w:val="00530120"/>
    <w:rsid w:val="00531E3A"/>
    <w:rsid w:val="00533178"/>
    <w:rsid w:val="00533839"/>
    <w:rsid w:val="00534274"/>
    <w:rsid w:val="0053434D"/>
    <w:rsid w:val="00537635"/>
    <w:rsid w:val="00537721"/>
    <w:rsid w:val="00542B51"/>
    <w:rsid w:val="00543A79"/>
    <w:rsid w:val="00544BBF"/>
    <w:rsid w:val="0054745D"/>
    <w:rsid w:val="00555A26"/>
    <w:rsid w:val="00555C48"/>
    <w:rsid w:val="00556A41"/>
    <w:rsid w:val="005628B1"/>
    <w:rsid w:val="0056329A"/>
    <w:rsid w:val="005632CD"/>
    <w:rsid w:val="005654D4"/>
    <w:rsid w:val="0058007E"/>
    <w:rsid w:val="00583828"/>
    <w:rsid w:val="0058535E"/>
    <w:rsid w:val="0058571C"/>
    <w:rsid w:val="00585B24"/>
    <w:rsid w:val="00587FC8"/>
    <w:rsid w:val="00591EDE"/>
    <w:rsid w:val="0059335D"/>
    <w:rsid w:val="00594E36"/>
    <w:rsid w:val="00596B29"/>
    <w:rsid w:val="005974E5"/>
    <w:rsid w:val="005A2764"/>
    <w:rsid w:val="005B1026"/>
    <w:rsid w:val="005B47A7"/>
    <w:rsid w:val="005C090C"/>
    <w:rsid w:val="005C3DE3"/>
    <w:rsid w:val="005C523D"/>
    <w:rsid w:val="005D0723"/>
    <w:rsid w:val="005D6D31"/>
    <w:rsid w:val="005E08E5"/>
    <w:rsid w:val="005F786E"/>
    <w:rsid w:val="006007B8"/>
    <w:rsid w:val="006040D8"/>
    <w:rsid w:val="006050FE"/>
    <w:rsid w:val="00605907"/>
    <w:rsid w:val="006141CA"/>
    <w:rsid w:val="006157AD"/>
    <w:rsid w:val="0061613C"/>
    <w:rsid w:val="006167DC"/>
    <w:rsid w:val="006168BC"/>
    <w:rsid w:val="00621EA7"/>
    <w:rsid w:val="00633BE0"/>
    <w:rsid w:val="00635AB8"/>
    <w:rsid w:val="006408F3"/>
    <w:rsid w:val="0064395A"/>
    <w:rsid w:val="00644579"/>
    <w:rsid w:val="00644CBF"/>
    <w:rsid w:val="006475FC"/>
    <w:rsid w:val="00650936"/>
    <w:rsid w:val="00651A6F"/>
    <w:rsid w:val="00651D80"/>
    <w:rsid w:val="006522EE"/>
    <w:rsid w:val="006549E5"/>
    <w:rsid w:val="006612A3"/>
    <w:rsid w:val="00664260"/>
    <w:rsid w:val="00666ACB"/>
    <w:rsid w:val="0067012C"/>
    <w:rsid w:val="006725EE"/>
    <w:rsid w:val="00674659"/>
    <w:rsid w:val="00674A8B"/>
    <w:rsid w:val="00685E2D"/>
    <w:rsid w:val="006878E9"/>
    <w:rsid w:val="006904B8"/>
    <w:rsid w:val="006955A0"/>
    <w:rsid w:val="00697328"/>
    <w:rsid w:val="006A67A2"/>
    <w:rsid w:val="006B2B08"/>
    <w:rsid w:val="006B33D4"/>
    <w:rsid w:val="006B36B1"/>
    <w:rsid w:val="006B36D7"/>
    <w:rsid w:val="006B7FFB"/>
    <w:rsid w:val="006C1772"/>
    <w:rsid w:val="006C3589"/>
    <w:rsid w:val="006C723D"/>
    <w:rsid w:val="006C7B6A"/>
    <w:rsid w:val="006D00B1"/>
    <w:rsid w:val="006D1D8B"/>
    <w:rsid w:val="006D38EA"/>
    <w:rsid w:val="006E3547"/>
    <w:rsid w:val="006E35EF"/>
    <w:rsid w:val="006E3D4F"/>
    <w:rsid w:val="006F3BBD"/>
    <w:rsid w:val="006F488A"/>
    <w:rsid w:val="006F5372"/>
    <w:rsid w:val="006F729A"/>
    <w:rsid w:val="00704190"/>
    <w:rsid w:val="00704590"/>
    <w:rsid w:val="0070467C"/>
    <w:rsid w:val="0070547B"/>
    <w:rsid w:val="00711CC2"/>
    <w:rsid w:val="00712AF9"/>
    <w:rsid w:val="00716951"/>
    <w:rsid w:val="00717F98"/>
    <w:rsid w:val="00722935"/>
    <w:rsid w:val="00724CF9"/>
    <w:rsid w:val="00724FAE"/>
    <w:rsid w:val="00727183"/>
    <w:rsid w:val="007318E1"/>
    <w:rsid w:val="00735F7C"/>
    <w:rsid w:val="00736228"/>
    <w:rsid w:val="00744B56"/>
    <w:rsid w:val="007457E6"/>
    <w:rsid w:val="00746BEF"/>
    <w:rsid w:val="007501C2"/>
    <w:rsid w:val="00751035"/>
    <w:rsid w:val="007522FD"/>
    <w:rsid w:val="00753850"/>
    <w:rsid w:val="0075573C"/>
    <w:rsid w:val="00755D2A"/>
    <w:rsid w:val="00756378"/>
    <w:rsid w:val="007634B2"/>
    <w:rsid w:val="00764A2F"/>
    <w:rsid w:val="00764FFF"/>
    <w:rsid w:val="00765466"/>
    <w:rsid w:val="00765C3F"/>
    <w:rsid w:val="007669C5"/>
    <w:rsid w:val="00767908"/>
    <w:rsid w:val="00770364"/>
    <w:rsid w:val="00770625"/>
    <w:rsid w:val="00770D15"/>
    <w:rsid w:val="00773748"/>
    <w:rsid w:val="00774BFE"/>
    <w:rsid w:val="00781FE8"/>
    <w:rsid w:val="00783581"/>
    <w:rsid w:val="00785818"/>
    <w:rsid w:val="00786D44"/>
    <w:rsid w:val="00792E00"/>
    <w:rsid w:val="00793832"/>
    <w:rsid w:val="007951B6"/>
    <w:rsid w:val="00796173"/>
    <w:rsid w:val="007A10D0"/>
    <w:rsid w:val="007A35AB"/>
    <w:rsid w:val="007A3F07"/>
    <w:rsid w:val="007A520B"/>
    <w:rsid w:val="007A52CD"/>
    <w:rsid w:val="007A55C5"/>
    <w:rsid w:val="007A6F65"/>
    <w:rsid w:val="007A7182"/>
    <w:rsid w:val="007B38F1"/>
    <w:rsid w:val="007B670A"/>
    <w:rsid w:val="007B6EF4"/>
    <w:rsid w:val="007B71C1"/>
    <w:rsid w:val="007C050A"/>
    <w:rsid w:val="007C172F"/>
    <w:rsid w:val="007C6755"/>
    <w:rsid w:val="007C6844"/>
    <w:rsid w:val="007D1760"/>
    <w:rsid w:val="007D1CCC"/>
    <w:rsid w:val="007D1FB0"/>
    <w:rsid w:val="007D200D"/>
    <w:rsid w:val="007D2677"/>
    <w:rsid w:val="007D2C36"/>
    <w:rsid w:val="007D4272"/>
    <w:rsid w:val="007D5F81"/>
    <w:rsid w:val="007D690D"/>
    <w:rsid w:val="007D6DD4"/>
    <w:rsid w:val="007E03E8"/>
    <w:rsid w:val="007E0754"/>
    <w:rsid w:val="007E437D"/>
    <w:rsid w:val="007E4A1F"/>
    <w:rsid w:val="007E621F"/>
    <w:rsid w:val="007F16A3"/>
    <w:rsid w:val="007F23F3"/>
    <w:rsid w:val="007F714C"/>
    <w:rsid w:val="007F7C9B"/>
    <w:rsid w:val="00806158"/>
    <w:rsid w:val="008063F9"/>
    <w:rsid w:val="00817694"/>
    <w:rsid w:val="00820D40"/>
    <w:rsid w:val="00821F0B"/>
    <w:rsid w:val="00826E07"/>
    <w:rsid w:val="0083471C"/>
    <w:rsid w:val="008362C9"/>
    <w:rsid w:val="00836503"/>
    <w:rsid w:val="008426E6"/>
    <w:rsid w:val="00843A65"/>
    <w:rsid w:val="00843BE5"/>
    <w:rsid w:val="00847F79"/>
    <w:rsid w:val="00850410"/>
    <w:rsid w:val="00850ED4"/>
    <w:rsid w:val="0085417F"/>
    <w:rsid w:val="00857A3F"/>
    <w:rsid w:val="008656D7"/>
    <w:rsid w:val="0086699C"/>
    <w:rsid w:val="00873BE5"/>
    <w:rsid w:val="00874CA9"/>
    <w:rsid w:val="0088760D"/>
    <w:rsid w:val="00890428"/>
    <w:rsid w:val="00890D8D"/>
    <w:rsid w:val="008A022C"/>
    <w:rsid w:val="008A14AB"/>
    <w:rsid w:val="008A2D21"/>
    <w:rsid w:val="008A302E"/>
    <w:rsid w:val="008A793B"/>
    <w:rsid w:val="008B07BE"/>
    <w:rsid w:val="008B347B"/>
    <w:rsid w:val="008B4038"/>
    <w:rsid w:val="008B40C2"/>
    <w:rsid w:val="008B7AAD"/>
    <w:rsid w:val="008B7DCE"/>
    <w:rsid w:val="008C00EE"/>
    <w:rsid w:val="008C0F03"/>
    <w:rsid w:val="008C1C2C"/>
    <w:rsid w:val="008C20D4"/>
    <w:rsid w:val="008C7604"/>
    <w:rsid w:val="008C782A"/>
    <w:rsid w:val="008D0503"/>
    <w:rsid w:val="008D3920"/>
    <w:rsid w:val="008D6675"/>
    <w:rsid w:val="008E2333"/>
    <w:rsid w:val="008E45FE"/>
    <w:rsid w:val="008E4F59"/>
    <w:rsid w:val="008E5C7A"/>
    <w:rsid w:val="008F1812"/>
    <w:rsid w:val="008F2559"/>
    <w:rsid w:val="008F3183"/>
    <w:rsid w:val="00906F65"/>
    <w:rsid w:val="00910384"/>
    <w:rsid w:val="00910E34"/>
    <w:rsid w:val="0091347D"/>
    <w:rsid w:val="00915B47"/>
    <w:rsid w:val="00917023"/>
    <w:rsid w:val="00931432"/>
    <w:rsid w:val="00931C61"/>
    <w:rsid w:val="00934690"/>
    <w:rsid w:val="00935DCC"/>
    <w:rsid w:val="00936B99"/>
    <w:rsid w:val="00937C01"/>
    <w:rsid w:val="00941D93"/>
    <w:rsid w:val="00943248"/>
    <w:rsid w:val="0094512B"/>
    <w:rsid w:val="00946EE5"/>
    <w:rsid w:val="00952467"/>
    <w:rsid w:val="0095293D"/>
    <w:rsid w:val="0095513A"/>
    <w:rsid w:val="00955E55"/>
    <w:rsid w:val="009565B8"/>
    <w:rsid w:val="00957624"/>
    <w:rsid w:val="0096068D"/>
    <w:rsid w:val="00962259"/>
    <w:rsid w:val="009648BE"/>
    <w:rsid w:val="00972317"/>
    <w:rsid w:val="0097515D"/>
    <w:rsid w:val="00980139"/>
    <w:rsid w:val="00981F0D"/>
    <w:rsid w:val="00982CAC"/>
    <w:rsid w:val="009843DE"/>
    <w:rsid w:val="00984B5C"/>
    <w:rsid w:val="0098591E"/>
    <w:rsid w:val="009869F1"/>
    <w:rsid w:val="009952F2"/>
    <w:rsid w:val="00997B83"/>
    <w:rsid w:val="009A1731"/>
    <w:rsid w:val="009A4E8C"/>
    <w:rsid w:val="009A60C2"/>
    <w:rsid w:val="009A6CB9"/>
    <w:rsid w:val="009B4160"/>
    <w:rsid w:val="009B449F"/>
    <w:rsid w:val="009C00A3"/>
    <w:rsid w:val="009C3D78"/>
    <w:rsid w:val="009D2032"/>
    <w:rsid w:val="009D36A6"/>
    <w:rsid w:val="009D432E"/>
    <w:rsid w:val="009D6481"/>
    <w:rsid w:val="009E16D6"/>
    <w:rsid w:val="009E3A09"/>
    <w:rsid w:val="009E45BC"/>
    <w:rsid w:val="009F1D4A"/>
    <w:rsid w:val="009F1DD8"/>
    <w:rsid w:val="009F2248"/>
    <w:rsid w:val="009F3433"/>
    <w:rsid w:val="009F43F5"/>
    <w:rsid w:val="009F55A6"/>
    <w:rsid w:val="009F6DFE"/>
    <w:rsid w:val="009F7A79"/>
    <w:rsid w:val="00A052F6"/>
    <w:rsid w:val="00A054B1"/>
    <w:rsid w:val="00A05E9B"/>
    <w:rsid w:val="00A067BD"/>
    <w:rsid w:val="00A10DCB"/>
    <w:rsid w:val="00A134DD"/>
    <w:rsid w:val="00A17ADA"/>
    <w:rsid w:val="00A2024B"/>
    <w:rsid w:val="00A271CD"/>
    <w:rsid w:val="00A27E17"/>
    <w:rsid w:val="00A3638B"/>
    <w:rsid w:val="00A413F4"/>
    <w:rsid w:val="00A45DE6"/>
    <w:rsid w:val="00A4773F"/>
    <w:rsid w:val="00A555C3"/>
    <w:rsid w:val="00A56A8E"/>
    <w:rsid w:val="00A56E29"/>
    <w:rsid w:val="00A56EC0"/>
    <w:rsid w:val="00A57AB3"/>
    <w:rsid w:val="00A6510D"/>
    <w:rsid w:val="00A65D63"/>
    <w:rsid w:val="00A71E72"/>
    <w:rsid w:val="00A76F28"/>
    <w:rsid w:val="00A77762"/>
    <w:rsid w:val="00A83139"/>
    <w:rsid w:val="00A8498D"/>
    <w:rsid w:val="00A8507F"/>
    <w:rsid w:val="00A86973"/>
    <w:rsid w:val="00A9085D"/>
    <w:rsid w:val="00A9333F"/>
    <w:rsid w:val="00A963B2"/>
    <w:rsid w:val="00AA103F"/>
    <w:rsid w:val="00AA1C97"/>
    <w:rsid w:val="00AA28CC"/>
    <w:rsid w:val="00AA3C0D"/>
    <w:rsid w:val="00AA53CA"/>
    <w:rsid w:val="00AA5D3E"/>
    <w:rsid w:val="00AB48EE"/>
    <w:rsid w:val="00AB5507"/>
    <w:rsid w:val="00AB638D"/>
    <w:rsid w:val="00AB6BE4"/>
    <w:rsid w:val="00AB7753"/>
    <w:rsid w:val="00AB7E66"/>
    <w:rsid w:val="00AC0C80"/>
    <w:rsid w:val="00AC2519"/>
    <w:rsid w:val="00AC7BF9"/>
    <w:rsid w:val="00AD17C6"/>
    <w:rsid w:val="00AD51B4"/>
    <w:rsid w:val="00AE49AB"/>
    <w:rsid w:val="00AE614F"/>
    <w:rsid w:val="00AE74A4"/>
    <w:rsid w:val="00AE7C46"/>
    <w:rsid w:val="00AE7F9B"/>
    <w:rsid w:val="00AF0E79"/>
    <w:rsid w:val="00AF7576"/>
    <w:rsid w:val="00B1051E"/>
    <w:rsid w:val="00B106B5"/>
    <w:rsid w:val="00B127FA"/>
    <w:rsid w:val="00B17DB0"/>
    <w:rsid w:val="00B23C1B"/>
    <w:rsid w:val="00B23F4D"/>
    <w:rsid w:val="00B257B1"/>
    <w:rsid w:val="00B25DE3"/>
    <w:rsid w:val="00B27324"/>
    <w:rsid w:val="00B3372F"/>
    <w:rsid w:val="00B36898"/>
    <w:rsid w:val="00B37B65"/>
    <w:rsid w:val="00B37F25"/>
    <w:rsid w:val="00B40FDD"/>
    <w:rsid w:val="00B42AC4"/>
    <w:rsid w:val="00B4300F"/>
    <w:rsid w:val="00B43158"/>
    <w:rsid w:val="00B43CF1"/>
    <w:rsid w:val="00B459E5"/>
    <w:rsid w:val="00B45A7F"/>
    <w:rsid w:val="00B470AD"/>
    <w:rsid w:val="00B505B6"/>
    <w:rsid w:val="00B52785"/>
    <w:rsid w:val="00B52B41"/>
    <w:rsid w:val="00B53EB6"/>
    <w:rsid w:val="00B55C16"/>
    <w:rsid w:val="00B57314"/>
    <w:rsid w:val="00B57C73"/>
    <w:rsid w:val="00B6020E"/>
    <w:rsid w:val="00B634A7"/>
    <w:rsid w:val="00B7111E"/>
    <w:rsid w:val="00B752CD"/>
    <w:rsid w:val="00B82E0E"/>
    <w:rsid w:val="00B84855"/>
    <w:rsid w:val="00B909E6"/>
    <w:rsid w:val="00B91160"/>
    <w:rsid w:val="00B94633"/>
    <w:rsid w:val="00B97C14"/>
    <w:rsid w:val="00BA259A"/>
    <w:rsid w:val="00BA3A45"/>
    <w:rsid w:val="00BA5DB9"/>
    <w:rsid w:val="00BA5E8A"/>
    <w:rsid w:val="00BB2A4D"/>
    <w:rsid w:val="00BB4437"/>
    <w:rsid w:val="00BB5E30"/>
    <w:rsid w:val="00BB6704"/>
    <w:rsid w:val="00BC36BD"/>
    <w:rsid w:val="00BC53D8"/>
    <w:rsid w:val="00BD3A1E"/>
    <w:rsid w:val="00BD3FAD"/>
    <w:rsid w:val="00BD43FB"/>
    <w:rsid w:val="00BD662E"/>
    <w:rsid w:val="00BD67D7"/>
    <w:rsid w:val="00BD744F"/>
    <w:rsid w:val="00BE44C3"/>
    <w:rsid w:val="00BF0512"/>
    <w:rsid w:val="00BF59E6"/>
    <w:rsid w:val="00C121F9"/>
    <w:rsid w:val="00C14B57"/>
    <w:rsid w:val="00C236C1"/>
    <w:rsid w:val="00C25F65"/>
    <w:rsid w:val="00C2638E"/>
    <w:rsid w:val="00C3412E"/>
    <w:rsid w:val="00C3792A"/>
    <w:rsid w:val="00C40F18"/>
    <w:rsid w:val="00C4248B"/>
    <w:rsid w:val="00C42E1F"/>
    <w:rsid w:val="00C42FBE"/>
    <w:rsid w:val="00C431E3"/>
    <w:rsid w:val="00C450A6"/>
    <w:rsid w:val="00C5479C"/>
    <w:rsid w:val="00C550AC"/>
    <w:rsid w:val="00C57402"/>
    <w:rsid w:val="00C57A7E"/>
    <w:rsid w:val="00C62651"/>
    <w:rsid w:val="00C74DB9"/>
    <w:rsid w:val="00C7566E"/>
    <w:rsid w:val="00C77D19"/>
    <w:rsid w:val="00C973B2"/>
    <w:rsid w:val="00CA5178"/>
    <w:rsid w:val="00CA5248"/>
    <w:rsid w:val="00CA5C1D"/>
    <w:rsid w:val="00CA6A30"/>
    <w:rsid w:val="00CB59D9"/>
    <w:rsid w:val="00CC1D3B"/>
    <w:rsid w:val="00CC47C4"/>
    <w:rsid w:val="00CC47D9"/>
    <w:rsid w:val="00CC7842"/>
    <w:rsid w:val="00CD2C4F"/>
    <w:rsid w:val="00CD369F"/>
    <w:rsid w:val="00CD7851"/>
    <w:rsid w:val="00CE0205"/>
    <w:rsid w:val="00CE0C98"/>
    <w:rsid w:val="00CE3497"/>
    <w:rsid w:val="00CE589E"/>
    <w:rsid w:val="00CE6786"/>
    <w:rsid w:val="00CE75F0"/>
    <w:rsid w:val="00CF3252"/>
    <w:rsid w:val="00CF4F04"/>
    <w:rsid w:val="00CF6D5B"/>
    <w:rsid w:val="00D056FB"/>
    <w:rsid w:val="00D075D5"/>
    <w:rsid w:val="00D1268D"/>
    <w:rsid w:val="00D12791"/>
    <w:rsid w:val="00D13F90"/>
    <w:rsid w:val="00D166A0"/>
    <w:rsid w:val="00D254CC"/>
    <w:rsid w:val="00D3012E"/>
    <w:rsid w:val="00D3502C"/>
    <w:rsid w:val="00D36983"/>
    <w:rsid w:val="00D44A28"/>
    <w:rsid w:val="00D4524F"/>
    <w:rsid w:val="00D45FD9"/>
    <w:rsid w:val="00D47A24"/>
    <w:rsid w:val="00D503BF"/>
    <w:rsid w:val="00D5268A"/>
    <w:rsid w:val="00D5455F"/>
    <w:rsid w:val="00D56560"/>
    <w:rsid w:val="00D568EE"/>
    <w:rsid w:val="00D60433"/>
    <w:rsid w:val="00D64259"/>
    <w:rsid w:val="00D674D5"/>
    <w:rsid w:val="00D67E2C"/>
    <w:rsid w:val="00D72730"/>
    <w:rsid w:val="00D772EB"/>
    <w:rsid w:val="00D7753B"/>
    <w:rsid w:val="00D814BE"/>
    <w:rsid w:val="00D8215A"/>
    <w:rsid w:val="00D8386D"/>
    <w:rsid w:val="00D907AD"/>
    <w:rsid w:val="00D90B2A"/>
    <w:rsid w:val="00D9160F"/>
    <w:rsid w:val="00D91B79"/>
    <w:rsid w:val="00D92EFB"/>
    <w:rsid w:val="00D941E0"/>
    <w:rsid w:val="00D94D0F"/>
    <w:rsid w:val="00DB2F2C"/>
    <w:rsid w:val="00DB3D92"/>
    <w:rsid w:val="00DC0064"/>
    <w:rsid w:val="00DC3C7A"/>
    <w:rsid w:val="00DC68E6"/>
    <w:rsid w:val="00DD3F34"/>
    <w:rsid w:val="00DD7CFD"/>
    <w:rsid w:val="00DE3BFD"/>
    <w:rsid w:val="00DE4E4F"/>
    <w:rsid w:val="00DE55C2"/>
    <w:rsid w:val="00DE6731"/>
    <w:rsid w:val="00DE7554"/>
    <w:rsid w:val="00DF3072"/>
    <w:rsid w:val="00DF41D8"/>
    <w:rsid w:val="00DF4E4A"/>
    <w:rsid w:val="00DF68F4"/>
    <w:rsid w:val="00E019BD"/>
    <w:rsid w:val="00E01CDE"/>
    <w:rsid w:val="00E05D22"/>
    <w:rsid w:val="00E06B18"/>
    <w:rsid w:val="00E107D7"/>
    <w:rsid w:val="00E11298"/>
    <w:rsid w:val="00E12ADA"/>
    <w:rsid w:val="00E22DD2"/>
    <w:rsid w:val="00E2529D"/>
    <w:rsid w:val="00E30E33"/>
    <w:rsid w:val="00E3157B"/>
    <w:rsid w:val="00E32DE5"/>
    <w:rsid w:val="00E340CD"/>
    <w:rsid w:val="00E341AE"/>
    <w:rsid w:val="00E372A2"/>
    <w:rsid w:val="00E37D54"/>
    <w:rsid w:val="00E42910"/>
    <w:rsid w:val="00E42CB0"/>
    <w:rsid w:val="00E44930"/>
    <w:rsid w:val="00E45450"/>
    <w:rsid w:val="00E47AB4"/>
    <w:rsid w:val="00E54152"/>
    <w:rsid w:val="00E54354"/>
    <w:rsid w:val="00E56E18"/>
    <w:rsid w:val="00E573C2"/>
    <w:rsid w:val="00E57407"/>
    <w:rsid w:val="00E61BDA"/>
    <w:rsid w:val="00E62266"/>
    <w:rsid w:val="00E63317"/>
    <w:rsid w:val="00E657CD"/>
    <w:rsid w:val="00E703B1"/>
    <w:rsid w:val="00E7537D"/>
    <w:rsid w:val="00E8073A"/>
    <w:rsid w:val="00E81778"/>
    <w:rsid w:val="00E81DCE"/>
    <w:rsid w:val="00E82E83"/>
    <w:rsid w:val="00E83CC2"/>
    <w:rsid w:val="00E8705B"/>
    <w:rsid w:val="00E874C6"/>
    <w:rsid w:val="00E96097"/>
    <w:rsid w:val="00EA0FBF"/>
    <w:rsid w:val="00EA1D1E"/>
    <w:rsid w:val="00EA6BA8"/>
    <w:rsid w:val="00EB1B10"/>
    <w:rsid w:val="00EB4661"/>
    <w:rsid w:val="00EB4EE9"/>
    <w:rsid w:val="00EC0AE5"/>
    <w:rsid w:val="00EC5C5A"/>
    <w:rsid w:val="00EC6351"/>
    <w:rsid w:val="00EC69F3"/>
    <w:rsid w:val="00EC7E39"/>
    <w:rsid w:val="00ED0DAE"/>
    <w:rsid w:val="00ED30A3"/>
    <w:rsid w:val="00ED3252"/>
    <w:rsid w:val="00ED5D06"/>
    <w:rsid w:val="00EE7816"/>
    <w:rsid w:val="00EE7EF8"/>
    <w:rsid w:val="00EF4699"/>
    <w:rsid w:val="00EF4F22"/>
    <w:rsid w:val="00EF534B"/>
    <w:rsid w:val="00EF7D23"/>
    <w:rsid w:val="00F00C1D"/>
    <w:rsid w:val="00F029C7"/>
    <w:rsid w:val="00F030B7"/>
    <w:rsid w:val="00F03B79"/>
    <w:rsid w:val="00F05A34"/>
    <w:rsid w:val="00F067A9"/>
    <w:rsid w:val="00F06B48"/>
    <w:rsid w:val="00F2075B"/>
    <w:rsid w:val="00F25A4F"/>
    <w:rsid w:val="00F304E6"/>
    <w:rsid w:val="00F34524"/>
    <w:rsid w:val="00F3574D"/>
    <w:rsid w:val="00F36EAD"/>
    <w:rsid w:val="00F422C1"/>
    <w:rsid w:val="00F44228"/>
    <w:rsid w:val="00F4518A"/>
    <w:rsid w:val="00F476B7"/>
    <w:rsid w:val="00F47D4C"/>
    <w:rsid w:val="00F536A8"/>
    <w:rsid w:val="00F67B66"/>
    <w:rsid w:val="00F67FE4"/>
    <w:rsid w:val="00F70C7B"/>
    <w:rsid w:val="00F73246"/>
    <w:rsid w:val="00F732FF"/>
    <w:rsid w:val="00F73EDE"/>
    <w:rsid w:val="00F73F9D"/>
    <w:rsid w:val="00F75CF1"/>
    <w:rsid w:val="00F763D2"/>
    <w:rsid w:val="00F84236"/>
    <w:rsid w:val="00F84FE9"/>
    <w:rsid w:val="00F92866"/>
    <w:rsid w:val="00F93222"/>
    <w:rsid w:val="00F95B5D"/>
    <w:rsid w:val="00F963B3"/>
    <w:rsid w:val="00F96F0C"/>
    <w:rsid w:val="00F97FA4"/>
    <w:rsid w:val="00FA0FA5"/>
    <w:rsid w:val="00FA18E4"/>
    <w:rsid w:val="00FA23E3"/>
    <w:rsid w:val="00FA332B"/>
    <w:rsid w:val="00FC095A"/>
    <w:rsid w:val="00FC726F"/>
    <w:rsid w:val="00FD28F7"/>
    <w:rsid w:val="00FD4FAC"/>
    <w:rsid w:val="00FE4896"/>
    <w:rsid w:val="00FE4EFA"/>
    <w:rsid w:val="00FF1825"/>
    <w:rsid w:val="00FF2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BCE5E77"/>
  <w15:docId w15:val="{FCAF4E8A-13E7-4C01-BDDD-BAE6ED7BF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0428"/>
    <w:pPr>
      <w:jc w:val="both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890428"/>
    <w:pPr>
      <w:keepLines/>
      <w:widowControl w:val="0"/>
      <w:numPr>
        <w:numId w:val="1"/>
      </w:numPr>
      <w:spacing w:before="240" w:after="120"/>
      <w:jc w:val="left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890428"/>
    <w:pPr>
      <w:widowControl w:val="0"/>
      <w:numPr>
        <w:ilvl w:val="1"/>
        <w:numId w:val="1"/>
      </w:numPr>
      <w:spacing w:before="120" w:after="120"/>
      <w:jc w:val="left"/>
      <w:outlineLvl w:val="1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890428"/>
    <w:pPr>
      <w:widowControl w:val="0"/>
      <w:numPr>
        <w:ilvl w:val="2"/>
        <w:numId w:val="1"/>
      </w:numPr>
      <w:spacing w:before="120"/>
      <w:jc w:val="left"/>
      <w:outlineLvl w:val="2"/>
    </w:pPr>
    <w:rPr>
      <w:b/>
      <w:bCs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890428"/>
    <w:pPr>
      <w:widowControl w:val="0"/>
      <w:numPr>
        <w:ilvl w:val="3"/>
        <w:numId w:val="1"/>
      </w:numPr>
      <w:tabs>
        <w:tab w:val="left" w:pos="0"/>
        <w:tab w:val="left" w:pos="1134"/>
      </w:tabs>
      <w:outlineLvl w:val="3"/>
    </w:pPr>
  </w:style>
  <w:style w:type="paragraph" w:styleId="Nadpis5">
    <w:name w:val="heading 5"/>
    <w:basedOn w:val="Normln"/>
    <w:next w:val="Normln"/>
    <w:link w:val="Nadpis5Char"/>
    <w:uiPriority w:val="99"/>
    <w:qFormat/>
    <w:rsid w:val="00890428"/>
    <w:pPr>
      <w:keepNext/>
      <w:widowControl w:val="0"/>
      <w:numPr>
        <w:ilvl w:val="4"/>
        <w:numId w:val="1"/>
      </w:numPr>
      <w:outlineLvl w:val="4"/>
    </w:pPr>
    <w:rPr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890428"/>
    <w:pPr>
      <w:keepNext/>
      <w:widowControl w:val="0"/>
      <w:numPr>
        <w:ilvl w:val="5"/>
        <w:numId w:val="1"/>
      </w:numPr>
      <w:outlineLvl w:val="5"/>
    </w:pPr>
    <w:rPr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9"/>
    <w:qFormat/>
    <w:rsid w:val="00890428"/>
    <w:pPr>
      <w:keepNext/>
      <w:widowControl w:val="0"/>
      <w:numPr>
        <w:ilvl w:val="6"/>
        <w:numId w:val="1"/>
      </w:numPr>
      <w:outlineLvl w:val="6"/>
    </w:pPr>
    <w:rPr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890428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89042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4560FF"/>
    <w:rPr>
      <w:b/>
      <w:bCs/>
      <w:sz w:val="32"/>
      <w:szCs w:val="32"/>
    </w:rPr>
  </w:style>
  <w:style w:type="character" w:customStyle="1" w:styleId="Nadpis2Char">
    <w:name w:val="Nadpis 2 Char"/>
    <w:link w:val="Nadpis2"/>
    <w:uiPriority w:val="99"/>
    <w:rsid w:val="004560FF"/>
    <w:rPr>
      <w:b/>
      <w:bCs/>
      <w:sz w:val="28"/>
      <w:szCs w:val="28"/>
    </w:rPr>
  </w:style>
  <w:style w:type="character" w:customStyle="1" w:styleId="Nadpis3Char">
    <w:name w:val="Nadpis 3 Char"/>
    <w:link w:val="Nadpis3"/>
    <w:uiPriority w:val="99"/>
    <w:rsid w:val="004560FF"/>
    <w:rPr>
      <w:b/>
      <w:bCs/>
      <w:sz w:val="24"/>
      <w:szCs w:val="24"/>
    </w:rPr>
  </w:style>
  <w:style w:type="character" w:customStyle="1" w:styleId="Nadpis4Char">
    <w:name w:val="Nadpis 4 Char"/>
    <w:link w:val="Nadpis4"/>
    <w:rsid w:val="004560FF"/>
    <w:rPr>
      <w:sz w:val="22"/>
      <w:szCs w:val="22"/>
    </w:rPr>
  </w:style>
  <w:style w:type="character" w:customStyle="1" w:styleId="Nadpis5Char">
    <w:name w:val="Nadpis 5 Char"/>
    <w:link w:val="Nadpis5"/>
    <w:rsid w:val="004560FF"/>
    <w:rPr>
      <w:sz w:val="24"/>
      <w:szCs w:val="24"/>
    </w:rPr>
  </w:style>
  <w:style w:type="character" w:customStyle="1" w:styleId="Nadpis6Char">
    <w:name w:val="Nadpis 6 Char"/>
    <w:link w:val="Nadpis6"/>
    <w:rsid w:val="004560FF"/>
    <w:rPr>
      <w:sz w:val="24"/>
      <w:szCs w:val="24"/>
    </w:rPr>
  </w:style>
  <w:style w:type="character" w:customStyle="1" w:styleId="Nadpis7Char">
    <w:name w:val="Nadpis 7 Char"/>
    <w:link w:val="Nadpis7"/>
    <w:rsid w:val="004560FF"/>
    <w:rPr>
      <w:sz w:val="22"/>
      <w:szCs w:val="22"/>
      <w:u w:val="single"/>
    </w:rPr>
  </w:style>
  <w:style w:type="character" w:customStyle="1" w:styleId="Nadpis8Char">
    <w:name w:val="Nadpis 8 Char"/>
    <w:link w:val="Nadpis8"/>
    <w:rsid w:val="004560FF"/>
    <w:rPr>
      <w:rFonts w:ascii="Arial" w:hAnsi="Arial" w:cs="Arial"/>
      <w:i/>
      <w:iCs/>
      <w:sz w:val="22"/>
      <w:szCs w:val="22"/>
    </w:rPr>
  </w:style>
  <w:style w:type="character" w:customStyle="1" w:styleId="Nadpis9Char">
    <w:name w:val="Nadpis 9 Char"/>
    <w:link w:val="Nadpis9"/>
    <w:rsid w:val="004560FF"/>
    <w:rPr>
      <w:rFonts w:ascii="Arial" w:hAnsi="Arial" w:cs="Arial"/>
      <w:b/>
      <w:bCs/>
      <w:i/>
      <w:iCs/>
      <w:sz w:val="18"/>
      <w:szCs w:val="18"/>
    </w:rPr>
  </w:style>
  <w:style w:type="paragraph" w:styleId="Zkladntextodsazen">
    <w:name w:val="Body Text Indent"/>
    <w:basedOn w:val="Normln"/>
    <w:link w:val="ZkladntextodsazenChar"/>
    <w:uiPriority w:val="99"/>
    <w:rsid w:val="00890428"/>
    <w:pPr>
      <w:widowControl w:val="0"/>
      <w:ind w:firstLine="720"/>
    </w:pPr>
    <w:rPr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4560FF"/>
  </w:style>
  <w:style w:type="paragraph" w:styleId="Zhlav">
    <w:name w:val="header"/>
    <w:basedOn w:val="Normln"/>
    <w:link w:val="ZhlavChar"/>
    <w:uiPriority w:val="99"/>
    <w:rsid w:val="0089042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890428"/>
    <w:rPr>
      <w:sz w:val="22"/>
      <w:szCs w:val="22"/>
    </w:rPr>
  </w:style>
  <w:style w:type="paragraph" w:styleId="Zpat">
    <w:name w:val="footer"/>
    <w:basedOn w:val="Normln"/>
    <w:link w:val="ZpatChar"/>
    <w:uiPriority w:val="99"/>
    <w:rsid w:val="0089042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4560FF"/>
  </w:style>
  <w:style w:type="character" w:styleId="slostrnky">
    <w:name w:val="page number"/>
    <w:basedOn w:val="Standardnpsmoodstavce"/>
    <w:uiPriority w:val="99"/>
    <w:rsid w:val="00890428"/>
  </w:style>
  <w:style w:type="paragraph" w:styleId="Nzev">
    <w:name w:val="Title"/>
    <w:basedOn w:val="Normln"/>
    <w:link w:val="NzevChar"/>
    <w:uiPriority w:val="99"/>
    <w:qFormat/>
    <w:rsid w:val="00890428"/>
    <w:pPr>
      <w:widowControl w:val="0"/>
      <w:jc w:val="center"/>
    </w:pPr>
    <w:rPr>
      <w:b/>
      <w:bCs/>
      <w:sz w:val="32"/>
      <w:szCs w:val="32"/>
    </w:rPr>
  </w:style>
  <w:style w:type="character" w:customStyle="1" w:styleId="NzevChar">
    <w:name w:val="Název Char"/>
    <w:link w:val="Nzev"/>
    <w:uiPriority w:val="99"/>
    <w:rsid w:val="00890428"/>
    <w:rPr>
      <w:b/>
      <w:bCs/>
      <w:snapToGrid w:val="0"/>
      <w:sz w:val="32"/>
      <w:szCs w:val="32"/>
    </w:rPr>
  </w:style>
  <w:style w:type="paragraph" w:styleId="Obsah1">
    <w:name w:val="toc 1"/>
    <w:basedOn w:val="Normln"/>
    <w:next w:val="Normln"/>
    <w:autoRedefine/>
    <w:uiPriority w:val="99"/>
    <w:semiHidden/>
    <w:rsid w:val="00890428"/>
    <w:pPr>
      <w:spacing w:before="120" w:after="120"/>
      <w:jc w:val="left"/>
    </w:pPr>
    <w:rPr>
      <w:b/>
      <w:bCs/>
      <w:caps/>
    </w:rPr>
  </w:style>
  <w:style w:type="paragraph" w:styleId="Zkladntext2">
    <w:name w:val="Body Text 2"/>
    <w:basedOn w:val="Normln"/>
    <w:link w:val="Zkladntext2Char"/>
    <w:uiPriority w:val="99"/>
    <w:rsid w:val="00890428"/>
    <w:pPr>
      <w:widowControl w:val="0"/>
    </w:pPr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4560FF"/>
  </w:style>
  <w:style w:type="paragraph" w:styleId="Zkladntext-prvnodsazen2">
    <w:name w:val="Body Text First Indent 2"/>
    <w:basedOn w:val="Zkladntextodsazen"/>
    <w:link w:val="Zkladntext-prvnodsazen2Char"/>
    <w:uiPriority w:val="99"/>
    <w:rsid w:val="00890428"/>
    <w:pPr>
      <w:spacing w:after="120"/>
      <w:ind w:left="283" w:firstLine="210"/>
      <w:jc w:val="left"/>
    </w:pPr>
    <w:rPr>
      <w:sz w:val="20"/>
      <w:szCs w:val="20"/>
    </w:r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4560FF"/>
  </w:style>
  <w:style w:type="paragraph" w:styleId="Zkladntext">
    <w:name w:val="Body Text"/>
    <w:basedOn w:val="Normln"/>
    <w:link w:val="ZkladntextChar"/>
    <w:uiPriority w:val="99"/>
    <w:rsid w:val="00890428"/>
    <w:pPr>
      <w:widowControl w:val="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560FF"/>
  </w:style>
  <w:style w:type="paragraph" w:styleId="Obsah2">
    <w:name w:val="toc 2"/>
    <w:basedOn w:val="Normln"/>
    <w:next w:val="Normln"/>
    <w:autoRedefine/>
    <w:uiPriority w:val="99"/>
    <w:semiHidden/>
    <w:rsid w:val="00890428"/>
    <w:pPr>
      <w:ind w:left="200"/>
      <w:jc w:val="left"/>
    </w:pPr>
    <w:rPr>
      <w:smallCaps/>
    </w:rPr>
  </w:style>
  <w:style w:type="paragraph" w:styleId="Zkladntextodsazen2">
    <w:name w:val="Body Text Indent 2"/>
    <w:basedOn w:val="Normln"/>
    <w:link w:val="Zkladntextodsazen2Char"/>
    <w:uiPriority w:val="99"/>
    <w:rsid w:val="00890428"/>
    <w:pPr>
      <w:widowControl w:val="0"/>
      <w:ind w:firstLine="720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560FF"/>
  </w:style>
  <w:style w:type="paragraph" w:styleId="Textpoznpodarou">
    <w:name w:val="footnote text"/>
    <w:basedOn w:val="Normln"/>
    <w:link w:val="TextpoznpodarouChar"/>
    <w:uiPriority w:val="99"/>
    <w:semiHidden/>
    <w:rsid w:val="00890428"/>
  </w:style>
  <w:style w:type="character" w:customStyle="1" w:styleId="TextpoznpodarouChar">
    <w:name w:val="Text pozn. pod čarou Char"/>
    <w:link w:val="Textpoznpodarou"/>
    <w:uiPriority w:val="99"/>
    <w:semiHidden/>
    <w:rsid w:val="004560FF"/>
    <w:rPr>
      <w:sz w:val="20"/>
      <w:szCs w:val="20"/>
    </w:rPr>
  </w:style>
  <w:style w:type="character" w:styleId="Znakapoznpodarou">
    <w:name w:val="footnote reference"/>
    <w:uiPriority w:val="99"/>
    <w:semiHidden/>
    <w:rsid w:val="00890428"/>
    <w:rPr>
      <w:vertAlign w:val="superscript"/>
    </w:rPr>
  </w:style>
  <w:style w:type="paragraph" w:styleId="Textvysvtlivek">
    <w:name w:val="endnote text"/>
    <w:aliases w:val="Text vysvětlivky"/>
    <w:basedOn w:val="Normln"/>
    <w:link w:val="TextvysvtlivekChar"/>
    <w:uiPriority w:val="99"/>
    <w:semiHidden/>
    <w:rsid w:val="00890428"/>
  </w:style>
  <w:style w:type="character" w:customStyle="1" w:styleId="TextvysvtlivekChar">
    <w:name w:val="Text vysvětlivek Char"/>
    <w:aliases w:val="Text vysvětlivky Char"/>
    <w:link w:val="Textvysvtlivek"/>
    <w:uiPriority w:val="99"/>
    <w:semiHidden/>
    <w:rsid w:val="004560FF"/>
    <w:rPr>
      <w:sz w:val="20"/>
      <w:szCs w:val="20"/>
    </w:rPr>
  </w:style>
  <w:style w:type="character" w:styleId="Odkaznavysvtlivky">
    <w:name w:val="endnote reference"/>
    <w:aliases w:val="Značka vysvětlivky"/>
    <w:uiPriority w:val="99"/>
    <w:semiHidden/>
    <w:rsid w:val="00890428"/>
    <w:rPr>
      <w:vertAlign w:val="superscript"/>
    </w:rPr>
  </w:style>
  <w:style w:type="paragraph" w:styleId="Zkladntext3">
    <w:name w:val="Body Text 3"/>
    <w:basedOn w:val="Normln"/>
    <w:link w:val="Zkladntext3Char"/>
    <w:uiPriority w:val="99"/>
    <w:rsid w:val="00890428"/>
    <w:pPr>
      <w:widowControl w:val="0"/>
    </w:pPr>
    <w:rPr>
      <w:color w:val="0000FF"/>
      <w:sz w:val="24"/>
      <w:szCs w:val="24"/>
    </w:rPr>
  </w:style>
  <w:style w:type="character" w:customStyle="1" w:styleId="Zkladntext3Char">
    <w:name w:val="Základní text 3 Char"/>
    <w:link w:val="Zkladntext3"/>
    <w:uiPriority w:val="99"/>
    <w:semiHidden/>
    <w:rsid w:val="004560FF"/>
    <w:rPr>
      <w:sz w:val="16"/>
      <w:szCs w:val="16"/>
    </w:rPr>
  </w:style>
  <w:style w:type="paragraph" w:styleId="Zkladntextodsazen3">
    <w:name w:val="Body Text Indent 3"/>
    <w:basedOn w:val="Normln"/>
    <w:link w:val="Zkladntextodsazen3Char"/>
    <w:uiPriority w:val="99"/>
    <w:rsid w:val="00890428"/>
    <w:pPr>
      <w:widowControl w:val="0"/>
      <w:ind w:firstLine="720"/>
    </w:pPr>
    <w:rPr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4560FF"/>
    <w:rPr>
      <w:sz w:val="16"/>
      <w:szCs w:val="16"/>
    </w:rPr>
  </w:style>
  <w:style w:type="paragraph" w:styleId="Rozloendokumentu">
    <w:name w:val="Document Map"/>
    <w:basedOn w:val="Normln"/>
    <w:link w:val="RozloendokumentuChar"/>
    <w:uiPriority w:val="99"/>
    <w:semiHidden/>
    <w:rsid w:val="00890428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link w:val="Rozloendokumentu"/>
    <w:uiPriority w:val="99"/>
    <w:semiHidden/>
    <w:rsid w:val="004560FF"/>
    <w:rPr>
      <w:sz w:val="2"/>
      <w:szCs w:val="2"/>
    </w:rPr>
  </w:style>
  <w:style w:type="paragraph" w:styleId="Obsah3">
    <w:name w:val="toc 3"/>
    <w:basedOn w:val="Normln"/>
    <w:next w:val="Normln"/>
    <w:autoRedefine/>
    <w:uiPriority w:val="99"/>
    <w:semiHidden/>
    <w:rsid w:val="00890428"/>
    <w:pPr>
      <w:ind w:left="400"/>
      <w:jc w:val="left"/>
    </w:pPr>
  </w:style>
  <w:style w:type="paragraph" w:styleId="Obsah4">
    <w:name w:val="toc 4"/>
    <w:basedOn w:val="Normln"/>
    <w:next w:val="Normln"/>
    <w:autoRedefine/>
    <w:uiPriority w:val="99"/>
    <w:semiHidden/>
    <w:rsid w:val="00890428"/>
    <w:pPr>
      <w:ind w:left="600"/>
      <w:jc w:val="left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99"/>
    <w:semiHidden/>
    <w:rsid w:val="00890428"/>
    <w:pPr>
      <w:ind w:left="800"/>
      <w:jc w:val="left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99"/>
    <w:semiHidden/>
    <w:rsid w:val="00890428"/>
    <w:pPr>
      <w:ind w:left="1000"/>
      <w:jc w:val="left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99"/>
    <w:semiHidden/>
    <w:rsid w:val="00890428"/>
    <w:pPr>
      <w:ind w:left="1200"/>
      <w:jc w:val="left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99"/>
    <w:semiHidden/>
    <w:rsid w:val="00890428"/>
    <w:pPr>
      <w:ind w:left="1400"/>
      <w:jc w:val="left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99"/>
    <w:semiHidden/>
    <w:rsid w:val="00890428"/>
    <w:pPr>
      <w:ind w:left="1600"/>
      <w:jc w:val="left"/>
    </w:pPr>
    <w:rPr>
      <w:sz w:val="18"/>
      <w:szCs w:val="18"/>
    </w:rPr>
  </w:style>
  <w:style w:type="character" w:styleId="Hypertextovodkaz">
    <w:name w:val="Hyperlink"/>
    <w:uiPriority w:val="99"/>
    <w:rsid w:val="00890428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rsid w:val="0089042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560FF"/>
    <w:rPr>
      <w:sz w:val="2"/>
      <w:szCs w:val="2"/>
    </w:rPr>
  </w:style>
  <w:style w:type="paragraph" w:customStyle="1" w:styleId="Default">
    <w:name w:val="Default"/>
    <w:uiPriority w:val="99"/>
    <w:rsid w:val="0089042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Odstavec">
    <w:name w:val="Odstavec~"/>
    <w:basedOn w:val="Normln"/>
    <w:uiPriority w:val="99"/>
    <w:rsid w:val="00890428"/>
    <w:pPr>
      <w:suppressAutoHyphens/>
      <w:overflowPunct w:val="0"/>
      <w:autoSpaceDE w:val="0"/>
      <w:autoSpaceDN w:val="0"/>
      <w:adjustRightInd w:val="0"/>
      <w:spacing w:after="115" w:line="276" w:lineRule="auto"/>
      <w:ind w:firstLine="480"/>
      <w:textAlignment w:val="baseline"/>
    </w:pPr>
    <w:rPr>
      <w:sz w:val="24"/>
      <w:szCs w:val="24"/>
    </w:rPr>
  </w:style>
  <w:style w:type="character" w:customStyle="1" w:styleId="nowrap">
    <w:name w:val="nowrap"/>
    <w:uiPriority w:val="99"/>
    <w:rsid w:val="00890428"/>
  </w:style>
  <w:style w:type="paragraph" w:styleId="Odstavecseseznamem">
    <w:name w:val="List Paragraph"/>
    <w:basedOn w:val="Normln"/>
    <w:link w:val="OdstavecseseznamemChar"/>
    <w:uiPriority w:val="34"/>
    <w:qFormat/>
    <w:rsid w:val="00890428"/>
    <w:pPr>
      <w:spacing w:after="200" w:line="276" w:lineRule="auto"/>
      <w:ind w:left="720"/>
      <w:contextualSpacing/>
      <w:jc w:val="left"/>
    </w:pPr>
    <w:rPr>
      <w:rFonts w:ascii="Calibri" w:hAnsi="Calibri" w:cs="Calibri"/>
      <w:lang w:eastAsia="en-US"/>
    </w:rPr>
  </w:style>
  <w:style w:type="paragraph" w:customStyle="1" w:styleId="text">
    <w:name w:val="text"/>
    <w:basedOn w:val="Normln"/>
    <w:uiPriority w:val="99"/>
    <w:rsid w:val="00890428"/>
    <w:pPr>
      <w:spacing w:before="100" w:beforeAutospacing="1" w:after="100" w:afterAutospacing="1" w:line="384" w:lineRule="atLeast"/>
      <w:jc w:val="left"/>
    </w:pPr>
    <w:rPr>
      <w:rFonts w:ascii="Arial" w:hAnsi="Arial" w:cs="Arial"/>
      <w:color w:val="222222"/>
    </w:rPr>
  </w:style>
  <w:style w:type="paragraph" w:customStyle="1" w:styleId="author">
    <w:name w:val="author"/>
    <w:basedOn w:val="Normln"/>
    <w:uiPriority w:val="99"/>
    <w:rsid w:val="00890428"/>
    <w:pPr>
      <w:spacing w:before="100" w:beforeAutospacing="1" w:after="100" w:afterAutospacing="1" w:line="336" w:lineRule="atLeast"/>
      <w:ind w:left="-30"/>
      <w:jc w:val="left"/>
    </w:pPr>
    <w:rPr>
      <w:sz w:val="19"/>
      <w:szCs w:val="19"/>
    </w:rPr>
  </w:style>
  <w:style w:type="character" w:styleId="Sledovanodkaz">
    <w:name w:val="FollowedHyperlink"/>
    <w:uiPriority w:val="99"/>
    <w:semiHidden/>
    <w:rsid w:val="00D056FB"/>
    <w:rPr>
      <w:color w:val="954F72"/>
      <w:u w:val="single"/>
    </w:rPr>
  </w:style>
  <w:style w:type="numbering" w:customStyle="1" w:styleId="WWNum20">
    <w:name w:val="WWNum20"/>
    <w:rsid w:val="00C735FA"/>
    <w:pPr>
      <w:numPr>
        <w:numId w:val="2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7318E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318E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318E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C784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C7842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D5455F"/>
    <w:rPr>
      <w:color w:val="605E5C"/>
      <w:shd w:val="clear" w:color="auto" w:fill="E1DFDD"/>
    </w:rPr>
  </w:style>
  <w:style w:type="character" w:customStyle="1" w:styleId="OdstavecseseznamemChar">
    <w:name w:val="Odstavec se seznamem Char"/>
    <w:link w:val="Odstavecseseznamem"/>
    <w:uiPriority w:val="34"/>
    <w:locked/>
    <w:rsid w:val="00936B99"/>
    <w:rPr>
      <w:rFonts w:ascii="Calibri" w:hAnsi="Calibri" w:cs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7A55C5"/>
    <w:rPr>
      <w:sz w:val="22"/>
      <w:szCs w:val="22"/>
    </w:rPr>
  </w:style>
  <w:style w:type="paragraph" w:styleId="Bezmezer">
    <w:name w:val="No Spacing"/>
    <w:uiPriority w:val="1"/>
    <w:qFormat/>
    <w:rsid w:val="000D05B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9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9841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9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9849">
                      <w:marLeft w:val="36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9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9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299850">
                      <w:marLeft w:val="0"/>
                      <w:marRight w:val="15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9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9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299853">
                      <w:marLeft w:val="36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6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tr.reznik@muml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slavjas\Desktop\&#352;ablona%20Text%20Dream%20a%20little%20of%20m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2C72B-4A94-4923-8C38-CDE58A184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 Text Dream a little of me</Template>
  <TotalTime>362</TotalTime>
  <Pages>17</Pages>
  <Words>8845</Words>
  <Characters>53427</Characters>
  <Application>Microsoft Office Word</Application>
  <DocSecurity>0</DocSecurity>
  <Lines>445</Lines>
  <Paragraphs>124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Vnitřní předpis</vt:lpstr>
    </vt:vector>
  </TitlesOfParts>
  <Company>MU ML</Company>
  <LinksUpToDate>false</LinksUpToDate>
  <CharactersWithSpaces>62148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Vnitřní předpis</dc:title>
  <dc:subject/>
  <dc:creator>Miroslav Jasicek</dc:creator>
  <cp:keywords/>
  <dc:description/>
  <cp:lastModifiedBy>Kroftová Irena</cp:lastModifiedBy>
  <cp:revision>83</cp:revision>
  <cp:lastPrinted>2024-01-05T12:36:00Z</cp:lastPrinted>
  <dcterms:created xsi:type="dcterms:W3CDTF">2023-06-16T05:23:00Z</dcterms:created>
  <dcterms:modified xsi:type="dcterms:W3CDTF">2024-01-31T12:43:00Z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XXX-XXX-XXX</vt:lpwstr>
  </property>
</Properties>
</file>