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111"/>
        <w:gridCol w:w="1589"/>
      </w:tblGrid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:rsidR="007E2EED" w:rsidRDefault="00165DC5" w:rsidP="008A6DB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KARLOVY VARY - </w:t>
            </w:r>
            <w:r w:rsidR="007E2EED" w:rsidRPr="007E2EED">
              <w:rPr>
                <w:b/>
                <w:sz w:val="32"/>
                <w:szCs w:val="32"/>
              </w:rPr>
              <w:t xml:space="preserve">REVITALIZACE </w:t>
            </w:r>
            <w:r w:rsidR="005F75BE">
              <w:rPr>
                <w:b/>
                <w:sz w:val="32"/>
                <w:szCs w:val="32"/>
              </w:rPr>
              <w:t>OBJEKTU CÍSAŘSKÝCH LÁZNÍ</w:t>
            </w:r>
            <w:r w:rsidR="008A6DBC">
              <w:rPr>
                <w:b/>
                <w:sz w:val="32"/>
                <w:szCs w:val="32"/>
              </w:rPr>
              <w:t xml:space="preserve"> </w:t>
            </w:r>
          </w:p>
          <w:p w:rsidR="008A6DBC" w:rsidRPr="007E2EED" w:rsidRDefault="008A6DBC" w:rsidP="008A6DBC">
            <w:pPr>
              <w:rPr>
                <w:b/>
                <w:sz w:val="32"/>
                <w:szCs w:val="32"/>
              </w:rPr>
            </w:pPr>
            <w:r w:rsidRPr="008A6DBC">
              <w:rPr>
                <w:b/>
                <w:color w:val="FF0000"/>
                <w:sz w:val="32"/>
                <w:szCs w:val="32"/>
              </w:rPr>
              <w:t>NÁJEMNÍ JEDNOTKY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855669" w:rsidRDefault="00855669">
            <w:pPr>
              <w:rPr>
                <w:b/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700" w:type="dxa"/>
            <w:gridSpan w:val="2"/>
          </w:tcPr>
          <w:p w:rsidR="00857A75" w:rsidRPr="007E2EED" w:rsidRDefault="00E22891" w:rsidP="008A6D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DOKUMENTACE PRO PROVEDENÍ STAVBY </w:t>
            </w:r>
            <w:r>
              <w:rPr>
                <w:b/>
                <w:sz w:val="32"/>
                <w:szCs w:val="32"/>
              </w:rPr>
              <w:t xml:space="preserve">DPS 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7E2EED">
            <w:pPr>
              <w:rPr>
                <w:sz w:val="32"/>
                <w:szCs w:val="32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 xml:space="preserve">OBJEKT SO </w:t>
            </w:r>
            <w:r w:rsidR="005F75BE">
              <w:rPr>
                <w:b/>
                <w:sz w:val="32"/>
                <w:szCs w:val="32"/>
              </w:rPr>
              <w:t>101</w:t>
            </w:r>
            <w:r w:rsidR="00DA1C8F">
              <w:rPr>
                <w:b/>
                <w:sz w:val="32"/>
                <w:szCs w:val="32"/>
              </w:rPr>
              <w:t xml:space="preserve"> – HISTORICKÝ OBJEKT</w:t>
            </w:r>
          </w:p>
          <w:p w:rsidR="007E2EED" w:rsidRPr="007E2EED" w:rsidRDefault="00AD488E" w:rsidP="00F04E8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D.1.</w:t>
            </w:r>
            <w:r w:rsidR="00A417BE">
              <w:rPr>
                <w:b/>
                <w:sz w:val="32"/>
                <w:szCs w:val="32"/>
              </w:rPr>
              <w:t>1</w:t>
            </w:r>
            <w:r w:rsidR="00B550C9">
              <w:rPr>
                <w:b/>
                <w:sz w:val="32"/>
                <w:szCs w:val="32"/>
              </w:rPr>
              <w:t>.a</w:t>
            </w:r>
            <w:r>
              <w:rPr>
                <w:b/>
                <w:sz w:val="32"/>
                <w:szCs w:val="32"/>
              </w:rPr>
              <w:t xml:space="preserve"> </w:t>
            </w:r>
            <w:r w:rsidR="007E2EED" w:rsidRPr="007E2EED">
              <w:rPr>
                <w:b/>
                <w:sz w:val="32"/>
                <w:szCs w:val="32"/>
              </w:rPr>
              <w:t>–</w:t>
            </w:r>
            <w:r>
              <w:rPr>
                <w:b/>
                <w:sz w:val="32"/>
                <w:szCs w:val="32"/>
              </w:rPr>
              <w:t xml:space="preserve"> </w:t>
            </w:r>
            <w:r w:rsidR="00A417BE">
              <w:rPr>
                <w:b/>
                <w:sz w:val="32"/>
                <w:szCs w:val="32"/>
              </w:rPr>
              <w:t>ARCHITEKTONICKO-STAVEBNÍ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:rsidR="007E2EED" w:rsidRPr="007E2EED" w:rsidRDefault="00DA1C8F" w:rsidP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30080111-</w:t>
            </w:r>
            <w:r w:rsidR="008A6DBC">
              <w:rPr>
                <w:sz w:val="24"/>
                <w:szCs w:val="24"/>
              </w:rPr>
              <w:t>5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:rsidR="007E2EED" w:rsidRDefault="005F75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Mariánskolázeňská 30</w:t>
            </w:r>
            <w:r w:rsidR="00DA1C8F">
              <w:rPr>
                <w:sz w:val="24"/>
                <w:szCs w:val="24"/>
              </w:rPr>
              <w:t>6/</w:t>
            </w:r>
            <w:r>
              <w:rPr>
                <w:sz w:val="24"/>
                <w:szCs w:val="24"/>
              </w:rPr>
              <w:t>2</w:t>
            </w:r>
            <w:r w:rsidR="007E2EED">
              <w:rPr>
                <w:sz w:val="24"/>
                <w:szCs w:val="24"/>
              </w:rPr>
              <w:t xml:space="preserve">, </w:t>
            </w:r>
            <w:r w:rsidR="007A23DD">
              <w:rPr>
                <w:sz w:val="24"/>
                <w:szCs w:val="24"/>
              </w:rPr>
              <w:t>360 01</w:t>
            </w:r>
            <w:r w:rsidR="007E2E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Karlovy Vary</w:t>
            </w:r>
          </w:p>
          <w:p w:rsidR="007E2EED" w:rsidRPr="007E2EED" w:rsidRDefault="007E2EED" w:rsidP="007A2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Pozemky </w:t>
            </w:r>
            <w:proofErr w:type="spellStart"/>
            <w:r w:rsidR="007A23DD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arc</w:t>
            </w:r>
            <w:proofErr w:type="spellEnd"/>
            <w:r>
              <w:rPr>
                <w:sz w:val="24"/>
                <w:szCs w:val="24"/>
              </w:rPr>
              <w:t xml:space="preserve">. č. </w:t>
            </w:r>
            <w:r w:rsidR="007A23DD">
              <w:rPr>
                <w:sz w:val="24"/>
                <w:szCs w:val="24"/>
              </w:rPr>
              <w:t>902</w:t>
            </w:r>
            <w:r w:rsidR="009A6F15">
              <w:rPr>
                <w:sz w:val="24"/>
                <w:szCs w:val="24"/>
              </w:rPr>
              <w:t>, 903/2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k.ú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7A23DD">
              <w:rPr>
                <w:sz w:val="24"/>
                <w:szCs w:val="24"/>
              </w:rPr>
              <w:t>663433</w:t>
            </w:r>
            <w:r>
              <w:rPr>
                <w:sz w:val="24"/>
                <w:szCs w:val="24"/>
              </w:rPr>
              <w:t xml:space="preserve"> </w:t>
            </w:r>
            <w:r w:rsidR="007A23DD">
              <w:rPr>
                <w:sz w:val="24"/>
                <w:szCs w:val="24"/>
              </w:rPr>
              <w:t>Karlovy Vary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:rsidR="00DA1C8F" w:rsidRPr="00845CA8" w:rsidRDefault="00DA1C8F" w:rsidP="00DA1C8F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Karlovarský kraj, IČO 70891168</w:t>
            </w:r>
          </w:p>
          <w:p w:rsidR="007D4B27" w:rsidRPr="007E2EED" w:rsidRDefault="00DA1C8F" w:rsidP="00DA1C8F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Závodní 353/88, 360 06 Karlovy Vary - Dvory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:rsid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:rsidR="007E2EED" w:rsidRDefault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 – atelier Praha</w:t>
            </w:r>
          </w:p>
          <w:p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Americká 41, 120 00 Praha 2 - Vinohrady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ARCHITEKT PROJEKTU:</w:t>
            </w:r>
          </w:p>
        </w:tc>
        <w:tc>
          <w:tcPr>
            <w:tcW w:w="5700" w:type="dxa"/>
            <w:gridSpan w:val="2"/>
          </w:tcPr>
          <w:p w:rsidR="00625676" w:rsidRPr="007E2EED" w:rsidRDefault="00DA1C8F" w:rsidP="00625676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Ing. arch. Pavel Šlejhar</w:t>
            </w:r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935CFF"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  <w:p w:rsidR="006811BA" w:rsidRDefault="006811BA">
            <w:pPr>
              <w:rPr>
                <w:sz w:val="24"/>
                <w:szCs w:val="24"/>
              </w:rPr>
            </w:pPr>
          </w:p>
          <w:p w:rsidR="006811BA" w:rsidRDefault="00681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 ČÁSTI:</w:t>
            </w:r>
          </w:p>
        </w:tc>
        <w:tc>
          <w:tcPr>
            <w:tcW w:w="5700" w:type="dxa"/>
            <w:gridSpan w:val="2"/>
          </w:tcPr>
          <w:p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:rsidR="006811BA" w:rsidRDefault="006811BA" w:rsidP="00625676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6811BA" w:rsidRDefault="006811BA" w:rsidP="00681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6811BA" w:rsidRDefault="006811BA" w:rsidP="00681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6811BA" w:rsidRDefault="006811BA" w:rsidP="00681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6811BA" w:rsidRPr="007E2EED" w:rsidRDefault="006811BA" w:rsidP="00681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6811BA">
        <w:trPr>
          <w:trHeight w:val="1209"/>
        </w:trPr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  <w:p w:rsidR="000F1187" w:rsidRDefault="000F1187">
            <w:pPr>
              <w:rPr>
                <w:sz w:val="24"/>
                <w:szCs w:val="24"/>
              </w:rPr>
            </w:pPr>
          </w:p>
          <w:p w:rsidR="000F1187" w:rsidRDefault="000F1187">
            <w:pPr>
              <w:rPr>
                <w:sz w:val="24"/>
                <w:szCs w:val="24"/>
              </w:rPr>
            </w:pPr>
          </w:p>
          <w:p w:rsidR="000F1187" w:rsidRDefault="000F1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VYPRACOVAL:</w:t>
            </w:r>
          </w:p>
        </w:tc>
        <w:tc>
          <w:tcPr>
            <w:tcW w:w="5700" w:type="dxa"/>
            <w:gridSpan w:val="2"/>
          </w:tcPr>
          <w:p w:rsidR="000F1187" w:rsidRDefault="000F1187" w:rsidP="000F1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autorizovaný inženýr ČKAIT</w:t>
            </w:r>
            <w:r w:rsidR="006E7AB7">
              <w:rPr>
                <w:sz w:val="24"/>
                <w:szCs w:val="24"/>
              </w:rPr>
              <w:t xml:space="preserve"> 0012831</w:t>
            </w:r>
          </w:p>
          <w:p w:rsidR="000F1187" w:rsidRDefault="000F1187">
            <w:pPr>
              <w:rPr>
                <w:sz w:val="24"/>
                <w:szCs w:val="24"/>
              </w:rPr>
            </w:pPr>
          </w:p>
          <w:p w:rsidR="000F1187" w:rsidRDefault="000F1187" w:rsidP="000F1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Martin Strnad, Ing. Petra Luková, Ing. Arch. Pavel </w:t>
            </w:r>
            <w:proofErr w:type="spellStart"/>
            <w:r>
              <w:rPr>
                <w:sz w:val="24"/>
                <w:szCs w:val="24"/>
              </w:rPr>
              <w:t>šlejhar</w:t>
            </w:r>
            <w:proofErr w:type="spellEnd"/>
          </w:p>
          <w:p w:rsidR="000F1187" w:rsidRPr="007E2EED" w:rsidRDefault="000F1187">
            <w:pPr>
              <w:rPr>
                <w:sz w:val="24"/>
                <w:szCs w:val="24"/>
              </w:rPr>
            </w:pPr>
          </w:p>
        </w:tc>
      </w:tr>
      <w:tr w:rsidR="00625676" w:rsidTr="00935CFF"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:rsidR="00625676" w:rsidRPr="007E2EED" w:rsidRDefault="008A6DBC" w:rsidP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/ 2022</w:t>
            </w:r>
          </w:p>
        </w:tc>
      </w:tr>
      <w:tr w:rsidR="00625676" w:rsidTr="00662789">
        <w:trPr>
          <w:trHeight w:hRule="exact" w:val="1172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  <w:tr w:rsidR="00625676" w:rsidTr="00935CFF">
        <w:tc>
          <w:tcPr>
            <w:tcW w:w="9210" w:type="dxa"/>
            <w:gridSpan w:val="3"/>
          </w:tcPr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</w:tc>
      </w:tr>
    </w:tbl>
    <w:p w:rsidR="00271551" w:rsidRDefault="00271551" w:rsidP="00D25348"/>
    <w:sectPr w:rsidR="00271551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EED" w:rsidRDefault="007E2EED" w:rsidP="007E2EED">
      <w:pPr>
        <w:spacing w:after="0" w:line="240" w:lineRule="auto"/>
      </w:pPr>
      <w:r>
        <w:separator/>
      </w:r>
    </w:p>
  </w:endnote>
  <w:endnote w:type="continuationSeparator" w:id="0">
    <w:p w:rsidR="007E2EED" w:rsidRDefault="007E2EED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EED" w:rsidRDefault="007E2EED" w:rsidP="007E2EED">
      <w:pPr>
        <w:spacing w:after="0" w:line="240" w:lineRule="auto"/>
      </w:pPr>
      <w:r>
        <w:separator/>
      </w:r>
    </w:p>
  </w:footnote>
  <w:footnote w:type="continuationSeparator" w:id="0">
    <w:p w:rsidR="007E2EED" w:rsidRDefault="007E2EED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EED" w:rsidRDefault="007E2EED">
    <w:pPr>
      <w:pStyle w:val="Zhlav"/>
    </w:pPr>
    <w:r>
      <w:object w:dxaOrig="4005" w:dyaOrig="7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25pt;height:36.75pt" o:ole="">
          <v:imagedata r:id="rId1" o:title=""/>
        </v:shape>
        <o:OLEObject Type="Embed" ProgID="CorelDRAW.Graphic.12" ShapeID="_x0000_i1025" DrawAspect="Content" ObjectID="_1735735248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ED"/>
    <w:rsid w:val="0001466C"/>
    <w:rsid w:val="000711EF"/>
    <w:rsid w:val="000D2C37"/>
    <w:rsid w:val="000F1187"/>
    <w:rsid w:val="00107860"/>
    <w:rsid w:val="00165DC5"/>
    <w:rsid w:val="0017161D"/>
    <w:rsid w:val="00271551"/>
    <w:rsid w:val="00372D5D"/>
    <w:rsid w:val="003E6A13"/>
    <w:rsid w:val="00456368"/>
    <w:rsid w:val="00470209"/>
    <w:rsid w:val="004B57E4"/>
    <w:rsid w:val="00500071"/>
    <w:rsid w:val="005F75BE"/>
    <w:rsid w:val="00614932"/>
    <w:rsid w:val="00625676"/>
    <w:rsid w:val="00633ED2"/>
    <w:rsid w:val="00662789"/>
    <w:rsid w:val="006811BA"/>
    <w:rsid w:val="006865AD"/>
    <w:rsid w:val="006E7AB7"/>
    <w:rsid w:val="00737929"/>
    <w:rsid w:val="007A23DD"/>
    <w:rsid w:val="007D4B27"/>
    <w:rsid w:val="007E2EED"/>
    <w:rsid w:val="0082626F"/>
    <w:rsid w:val="00855669"/>
    <w:rsid w:val="00857A75"/>
    <w:rsid w:val="008A6DBC"/>
    <w:rsid w:val="008F6DFE"/>
    <w:rsid w:val="00934794"/>
    <w:rsid w:val="00935CFF"/>
    <w:rsid w:val="00983543"/>
    <w:rsid w:val="009A6F15"/>
    <w:rsid w:val="009D6176"/>
    <w:rsid w:val="00A417BE"/>
    <w:rsid w:val="00AD488E"/>
    <w:rsid w:val="00B10B40"/>
    <w:rsid w:val="00B25EE3"/>
    <w:rsid w:val="00B550C9"/>
    <w:rsid w:val="00B71FF9"/>
    <w:rsid w:val="00B73ACC"/>
    <w:rsid w:val="00B95879"/>
    <w:rsid w:val="00BF126E"/>
    <w:rsid w:val="00CB1677"/>
    <w:rsid w:val="00D25348"/>
    <w:rsid w:val="00D665A8"/>
    <w:rsid w:val="00DA1C8F"/>
    <w:rsid w:val="00E21E68"/>
    <w:rsid w:val="00E22891"/>
    <w:rsid w:val="00E27006"/>
    <w:rsid w:val="00E84476"/>
    <w:rsid w:val="00F04E81"/>
    <w:rsid w:val="00FC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  <w15:docId w15:val="{865DE498-8A78-4E4B-9A03-2F171DD9B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Martin Strnad</cp:lastModifiedBy>
  <cp:revision>40</cp:revision>
  <cp:lastPrinted>2015-03-24T09:34:00Z</cp:lastPrinted>
  <dcterms:created xsi:type="dcterms:W3CDTF">2015-03-24T09:57:00Z</dcterms:created>
  <dcterms:modified xsi:type="dcterms:W3CDTF">2023-01-20T14:54:00Z</dcterms:modified>
</cp:coreProperties>
</file>