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B7656" w14:textId="361678FF" w:rsidR="00A7357E" w:rsidRPr="005B4F70" w:rsidRDefault="00A7357E" w:rsidP="00A7357E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5B4F70">
        <w:rPr>
          <w:rFonts w:ascii="Arial Narrow" w:hAnsi="Arial Narrow" w:cs="Arial"/>
          <w:b/>
          <w:bCs/>
          <w:sz w:val="32"/>
          <w:szCs w:val="32"/>
        </w:rPr>
        <w:t>SKLADBY KONSTRUKCÍ</w:t>
      </w:r>
      <w:r w:rsidR="00B87D92" w:rsidRPr="005B4F70">
        <w:rPr>
          <w:rFonts w:ascii="Arial Narrow" w:hAnsi="Arial Narrow" w:cs="Arial"/>
          <w:b/>
          <w:bCs/>
          <w:sz w:val="32"/>
          <w:szCs w:val="32"/>
        </w:rPr>
        <w:t xml:space="preserve"> SO 101 – </w:t>
      </w:r>
      <w:r w:rsidR="00184A0E">
        <w:rPr>
          <w:rFonts w:ascii="Arial Narrow" w:hAnsi="Arial Narrow" w:cs="Arial"/>
          <w:b/>
          <w:bCs/>
          <w:sz w:val="32"/>
          <w:szCs w:val="32"/>
        </w:rPr>
        <w:t>NÁJEMNÍ JEDNOTKY</w:t>
      </w:r>
    </w:p>
    <w:p w14:paraId="6277C590" w14:textId="77777777" w:rsidR="00A7357E" w:rsidRPr="005B4F70" w:rsidRDefault="00A7357E" w:rsidP="00A7357E">
      <w:pPr>
        <w:rPr>
          <w:rFonts w:ascii="Arial" w:hAnsi="Arial" w:cs="Arial"/>
          <w:b/>
          <w:bCs/>
          <w:szCs w:val="22"/>
        </w:rPr>
      </w:pPr>
    </w:p>
    <w:p w14:paraId="27E31D20" w14:textId="77777777" w:rsidR="00A7357E" w:rsidRPr="005B4F70" w:rsidRDefault="00A7357E" w:rsidP="00A7357E">
      <w:pPr>
        <w:pBdr>
          <w:bottom w:val="single" w:sz="6" w:space="1" w:color="auto"/>
        </w:pBdr>
        <w:rPr>
          <w:rFonts w:ascii="Arial Narrow" w:hAnsi="Arial Narrow"/>
          <w:b/>
          <w:szCs w:val="22"/>
        </w:rPr>
      </w:pPr>
      <w:r w:rsidRPr="005B4F70">
        <w:rPr>
          <w:rFonts w:ascii="Arial Narrow" w:hAnsi="Arial Narrow"/>
          <w:b/>
          <w:szCs w:val="22"/>
        </w:rPr>
        <w:t>Poznámka ke specifikacím, standardům a referenčním materiálům, výrobkům, systémům a zařízením, uvedeným v dokumentaci a výkazech výměr, specifikacích a slepých rozpočtech:</w:t>
      </w:r>
    </w:p>
    <w:p w14:paraId="4EE1191C" w14:textId="77777777" w:rsidR="00A7357E" w:rsidRPr="005B4F70" w:rsidRDefault="00A7357E" w:rsidP="00A7357E">
      <w:pPr>
        <w:tabs>
          <w:tab w:val="left" w:pos="426"/>
          <w:tab w:val="left" w:pos="2268"/>
          <w:tab w:val="left" w:pos="7088"/>
        </w:tabs>
        <w:rPr>
          <w:rFonts w:ascii="Arial Narrow" w:hAnsi="Arial Narrow"/>
          <w:szCs w:val="22"/>
        </w:rPr>
      </w:pPr>
    </w:p>
    <w:p w14:paraId="2C8D21C3" w14:textId="77777777" w:rsidR="00A7357E" w:rsidRPr="005B4F70" w:rsidRDefault="00A7357E" w:rsidP="00593A46">
      <w:pPr>
        <w:jc w:val="both"/>
        <w:rPr>
          <w:rFonts w:ascii="Arial Narrow" w:hAnsi="Arial Narrow"/>
          <w:szCs w:val="22"/>
        </w:rPr>
      </w:pPr>
      <w:r w:rsidRPr="005B4F70">
        <w:rPr>
          <w:rFonts w:ascii="Arial Narrow" w:hAnsi="Arial Narrow"/>
          <w:szCs w:val="22"/>
        </w:rPr>
        <w:t>V projektové dokumentaci, ve skladbách konstrukcí, soupisech výrobků, ve výkazech výměr (specifikacích, slepých rozpočtech) uvedené specifikace, standardy a referenční materiály, výrobky, systémy a zařízení s uvedenými konkrétními jmény výrobků nebo výrobců či dodavatelů nejsou pro uchazeče (soutěžitele) ve výběrovém řízení na dodavatele stavby či dílčích částí stavby závazné. Jsou uvedeny pouze jako standardy technických a kvalitativních parametrů a mohou být pro provedení stavby nahrazeny jinými materiály, výrobky, systémy a zařízeními shodných nebo lepších technických a kvalitativních parametrů.</w:t>
      </w:r>
    </w:p>
    <w:p w14:paraId="3D550078" w14:textId="77777777" w:rsidR="005F4665" w:rsidRPr="005B4F70" w:rsidRDefault="005F4665" w:rsidP="00593A46">
      <w:pPr>
        <w:jc w:val="both"/>
        <w:rPr>
          <w:rFonts w:ascii="Arial Narrow" w:hAnsi="Arial Narrow"/>
          <w:szCs w:val="22"/>
        </w:rPr>
      </w:pPr>
    </w:p>
    <w:p w14:paraId="00FFD224" w14:textId="77777777" w:rsidR="005F4665" w:rsidRPr="005B4F70" w:rsidRDefault="005F4665" w:rsidP="00593A46">
      <w:pPr>
        <w:jc w:val="both"/>
        <w:rPr>
          <w:rFonts w:ascii="Arial Narrow" w:hAnsi="Arial Narrow"/>
          <w:b/>
          <w:szCs w:val="22"/>
        </w:rPr>
      </w:pPr>
      <w:r w:rsidRPr="005B4F70">
        <w:rPr>
          <w:rFonts w:ascii="Arial Narrow" w:hAnsi="Arial Narrow"/>
          <w:b/>
          <w:szCs w:val="22"/>
        </w:rPr>
        <w:t>LEGENDA:</w:t>
      </w:r>
    </w:p>
    <w:p w14:paraId="712D5AAF" w14:textId="77777777" w:rsidR="005F4665" w:rsidRPr="005B4F70" w:rsidRDefault="00EA6A10" w:rsidP="00593A46">
      <w:pPr>
        <w:jc w:val="both"/>
        <w:rPr>
          <w:rFonts w:ascii="Arial Narrow" w:hAnsi="Arial Narrow"/>
          <w:szCs w:val="22"/>
        </w:rPr>
      </w:pPr>
      <w:proofErr w:type="gramStart"/>
      <w:r w:rsidRPr="005B4F70">
        <w:rPr>
          <w:rFonts w:ascii="Arial Narrow" w:hAnsi="Arial Narrow"/>
          <w:szCs w:val="22"/>
        </w:rPr>
        <w:t xml:space="preserve">SV - </w:t>
      </w:r>
      <w:r w:rsidR="005F4665" w:rsidRPr="005B4F70">
        <w:rPr>
          <w:rFonts w:ascii="Arial Narrow" w:hAnsi="Arial Narrow"/>
          <w:szCs w:val="22"/>
        </w:rPr>
        <w:t>VODOROVNÉ</w:t>
      </w:r>
      <w:proofErr w:type="gramEnd"/>
      <w:r w:rsidR="005F4665" w:rsidRPr="005B4F70">
        <w:rPr>
          <w:rFonts w:ascii="Arial Narrow" w:hAnsi="Arial Narrow"/>
          <w:szCs w:val="22"/>
        </w:rPr>
        <w:t xml:space="preserve"> KONSTRUKCE</w:t>
      </w:r>
    </w:p>
    <w:p w14:paraId="0B89BF1E" w14:textId="77777777" w:rsidR="005F4665" w:rsidRPr="005B4F70" w:rsidRDefault="005F4665" w:rsidP="00593A46">
      <w:pPr>
        <w:jc w:val="both"/>
        <w:rPr>
          <w:rFonts w:ascii="Arial Narrow" w:hAnsi="Arial Narrow"/>
          <w:szCs w:val="22"/>
        </w:rPr>
      </w:pPr>
      <w:r w:rsidRPr="005B4F70">
        <w:rPr>
          <w:rFonts w:ascii="Arial Narrow" w:hAnsi="Arial Narrow"/>
          <w:szCs w:val="22"/>
        </w:rPr>
        <w:t xml:space="preserve">SV21 – SV70 – skladby SO 101 </w:t>
      </w:r>
      <w:r w:rsidR="005B6C41" w:rsidRPr="005B4F70">
        <w:rPr>
          <w:rFonts w:ascii="Arial Narrow" w:hAnsi="Arial Narrow"/>
          <w:szCs w:val="22"/>
        </w:rPr>
        <w:t>1PP – krov</w:t>
      </w:r>
    </w:p>
    <w:p w14:paraId="3ECE029C" w14:textId="77777777" w:rsidR="00EA6A10" w:rsidRPr="005B4F70" w:rsidRDefault="00EA6A10" w:rsidP="00593A46">
      <w:pPr>
        <w:jc w:val="both"/>
        <w:rPr>
          <w:rFonts w:ascii="Arial Narrow" w:hAnsi="Arial Narrow"/>
          <w:szCs w:val="22"/>
        </w:rPr>
      </w:pPr>
    </w:p>
    <w:p w14:paraId="60D167B7" w14:textId="77777777" w:rsidR="005F4665" w:rsidRPr="005B4F70" w:rsidRDefault="00EA6A10" w:rsidP="00593A46">
      <w:pPr>
        <w:jc w:val="both"/>
        <w:rPr>
          <w:rFonts w:ascii="Arial Narrow" w:hAnsi="Arial Narrow"/>
          <w:szCs w:val="22"/>
        </w:rPr>
      </w:pPr>
      <w:proofErr w:type="gramStart"/>
      <w:r w:rsidRPr="005B4F70">
        <w:rPr>
          <w:rFonts w:ascii="Arial Narrow" w:hAnsi="Arial Narrow"/>
          <w:szCs w:val="22"/>
        </w:rPr>
        <w:t xml:space="preserve">SS- </w:t>
      </w:r>
      <w:r w:rsidR="005F4665" w:rsidRPr="005B4F70">
        <w:rPr>
          <w:rFonts w:ascii="Arial Narrow" w:hAnsi="Arial Narrow"/>
          <w:szCs w:val="22"/>
        </w:rPr>
        <w:t>SVISLÉ</w:t>
      </w:r>
      <w:proofErr w:type="gramEnd"/>
      <w:r w:rsidR="005F4665" w:rsidRPr="005B4F70">
        <w:rPr>
          <w:rFonts w:ascii="Arial Narrow" w:hAnsi="Arial Narrow"/>
          <w:szCs w:val="22"/>
        </w:rPr>
        <w:t xml:space="preserve"> KONSTRUKCE</w:t>
      </w:r>
    </w:p>
    <w:p w14:paraId="5C84B630" w14:textId="77777777" w:rsidR="005F4665" w:rsidRPr="005B4F70" w:rsidRDefault="005F4665" w:rsidP="00593A46">
      <w:pPr>
        <w:jc w:val="both"/>
        <w:rPr>
          <w:rFonts w:ascii="Arial Narrow" w:hAnsi="Arial Narrow"/>
          <w:szCs w:val="22"/>
        </w:rPr>
      </w:pPr>
      <w:r w:rsidRPr="005B4F70">
        <w:rPr>
          <w:rFonts w:ascii="Arial Narrow" w:hAnsi="Arial Narrow"/>
          <w:szCs w:val="22"/>
        </w:rPr>
        <w:t>SS</w:t>
      </w:r>
      <w:r w:rsidR="00381EDB" w:rsidRPr="005B4F70">
        <w:rPr>
          <w:rFonts w:ascii="Arial Narrow" w:hAnsi="Arial Narrow"/>
          <w:szCs w:val="22"/>
        </w:rPr>
        <w:t>0</w:t>
      </w:r>
      <w:r w:rsidRPr="005B4F70">
        <w:rPr>
          <w:rFonts w:ascii="Arial Narrow" w:hAnsi="Arial Narrow"/>
          <w:szCs w:val="22"/>
        </w:rPr>
        <w:t xml:space="preserve">1 – SS80 – skladby SO 101 </w:t>
      </w:r>
    </w:p>
    <w:p w14:paraId="35CD872C" w14:textId="2AA46460" w:rsidR="00184A0E" w:rsidRDefault="00184A0E" w:rsidP="006E0F46">
      <w:pPr>
        <w:rPr>
          <w:rFonts w:ascii="Arial Narrow" w:hAnsi="Arial Narrow" w:cs="Arial"/>
          <w:b/>
          <w:sz w:val="28"/>
          <w:szCs w:val="28"/>
        </w:rPr>
      </w:pPr>
    </w:p>
    <w:p w14:paraId="7FAB7AFB" w14:textId="77777777" w:rsidR="00E1273E" w:rsidRPr="005B4F70" w:rsidRDefault="00E1273E" w:rsidP="006E0F46">
      <w:pPr>
        <w:rPr>
          <w:rFonts w:ascii="Arial Narrow" w:hAnsi="Arial Narrow" w:cs="Arial"/>
          <w:b/>
          <w:sz w:val="28"/>
          <w:szCs w:val="28"/>
        </w:rPr>
      </w:pPr>
    </w:p>
    <w:tbl>
      <w:tblPr>
        <w:tblW w:w="943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"/>
        <w:gridCol w:w="8510"/>
      </w:tblGrid>
      <w:tr w:rsidR="005B4F70" w:rsidRPr="005B4F70" w14:paraId="50A2A932" w14:textId="77777777" w:rsidTr="00A86635">
        <w:trPr>
          <w:trHeight w:val="567"/>
        </w:trPr>
        <w:tc>
          <w:tcPr>
            <w:tcW w:w="9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99696" w14:textId="77777777" w:rsidR="0036216F" w:rsidRPr="005B4F70" w:rsidRDefault="00C7728F" w:rsidP="00F231B6">
            <w:pPr>
              <w:autoSpaceDE w:val="0"/>
              <w:autoSpaceDN w:val="0"/>
              <w:adjustRightInd w:val="0"/>
              <w:rPr>
                <w:rFonts w:ascii="Arial Narrow" w:hAnsi="Arial Narrow" w:cs="Arial"/>
                <w:b/>
                <w:szCs w:val="22"/>
              </w:rPr>
            </w:pPr>
            <w:proofErr w:type="gramStart"/>
            <w:r w:rsidRPr="005B4F70">
              <w:rPr>
                <w:rFonts w:ascii="Arial Narrow" w:hAnsi="Arial Narrow" w:cs="Arial"/>
                <w:b/>
                <w:szCs w:val="22"/>
              </w:rPr>
              <w:t xml:space="preserve">SV - </w:t>
            </w:r>
            <w:r w:rsidR="0036216F" w:rsidRPr="005B4F70">
              <w:rPr>
                <w:rFonts w:ascii="Arial Narrow" w:hAnsi="Arial Narrow" w:cs="Arial"/>
                <w:b/>
                <w:szCs w:val="22"/>
              </w:rPr>
              <w:t>PODLAHOVÉ</w:t>
            </w:r>
            <w:proofErr w:type="gramEnd"/>
            <w:r w:rsidR="0036216F" w:rsidRPr="005B4F70">
              <w:rPr>
                <w:rFonts w:ascii="Arial Narrow" w:hAnsi="Arial Narrow" w:cs="Arial"/>
                <w:b/>
                <w:szCs w:val="22"/>
              </w:rPr>
              <w:t xml:space="preserve"> A STROPNÍ KONSTRUKCE HISTORICKÁ ČÁST SO 101</w:t>
            </w:r>
            <w:r w:rsidR="00F231B6" w:rsidRPr="005B4F70">
              <w:rPr>
                <w:rFonts w:ascii="Arial Narrow" w:hAnsi="Arial Narrow" w:cs="Arial"/>
                <w:szCs w:val="22"/>
              </w:rPr>
              <w:t>(SV21 – SV60)</w:t>
            </w:r>
          </w:p>
        </w:tc>
      </w:tr>
      <w:tr w:rsidR="005B4F70" w:rsidRPr="005B4F70" w14:paraId="00978F7B" w14:textId="77777777" w:rsidTr="00A86635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CC891" w14:textId="77777777" w:rsidR="00DE41CF" w:rsidRPr="005B4F70" w:rsidRDefault="00DE41CF" w:rsidP="00DE41CF">
            <w:pPr>
              <w:tabs>
                <w:tab w:val="left" w:pos="8080"/>
              </w:tabs>
              <w:snapToGrid w:val="0"/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  <w:p w14:paraId="271741B0" w14:textId="77777777" w:rsidR="00DE41CF" w:rsidRPr="005B4F70" w:rsidRDefault="00DE41CF" w:rsidP="00DE41CF">
            <w:pPr>
              <w:tabs>
                <w:tab w:val="left" w:pos="8080"/>
              </w:tabs>
              <w:snapToGrid w:val="0"/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SV46</w:t>
            </w:r>
          </w:p>
          <w:p w14:paraId="423FBCB4" w14:textId="77777777" w:rsidR="00DE41CF" w:rsidRPr="005B4F70" w:rsidRDefault="00DE41CF" w:rsidP="00DE41CF">
            <w:pPr>
              <w:tabs>
                <w:tab w:val="left" w:pos="8080"/>
              </w:tabs>
              <w:snapToGrid w:val="0"/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70EF9" w14:textId="77777777" w:rsidR="00DE41CF" w:rsidRPr="005B4F70" w:rsidRDefault="00DE41CF" w:rsidP="00DE41CF">
            <w:p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b/>
                <w:szCs w:val="22"/>
                <w:highlight w:val="yellow"/>
              </w:rPr>
            </w:pPr>
          </w:p>
          <w:p w14:paraId="3546282C" w14:textId="77777777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PODLAHA 1NP, 2NP, 3NP BÝV. KOUPELNY – PRONAJÍMATELNÉ PROSTORY</w:t>
            </w:r>
          </w:p>
          <w:p w14:paraId="5F7FDEEC" w14:textId="2D9FC442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 xml:space="preserve">Stávající </w:t>
            </w:r>
            <w:proofErr w:type="gramStart"/>
            <w:r w:rsidRPr="005B4F70">
              <w:rPr>
                <w:rFonts w:ascii="Arial Narrow" w:hAnsi="Arial Narrow" w:cs="Arial"/>
                <w:szCs w:val="22"/>
                <w:u w:val="single"/>
              </w:rPr>
              <w:t>skladba - částečná</w:t>
            </w:r>
            <w:proofErr w:type="gramEnd"/>
            <w:r w:rsidRPr="005B4F70">
              <w:rPr>
                <w:rFonts w:ascii="Arial Narrow" w:hAnsi="Arial Narrow" w:cs="Arial"/>
                <w:szCs w:val="22"/>
                <w:u w:val="single"/>
              </w:rPr>
              <w:t xml:space="preserve"> demontá</w:t>
            </w:r>
            <w:r w:rsidR="00980951">
              <w:rPr>
                <w:rFonts w:ascii="Arial Narrow" w:hAnsi="Arial Narrow" w:cs="Arial"/>
                <w:szCs w:val="22"/>
                <w:u w:val="single"/>
              </w:rPr>
              <w:t>ž</w:t>
            </w:r>
            <w:r w:rsidRPr="005B4F70">
              <w:rPr>
                <w:rFonts w:ascii="Arial Narrow" w:hAnsi="Arial Narrow" w:cs="Arial"/>
                <w:szCs w:val="22"/>
                <w:u w:val="single"/>
              </w:rPr>
              <w:t>(zdola)</w:t>
            </w:r>
            <w:r w:rsidRPr="005B4F70">
              <w:rPr>
                <w:rFonts w:ascii="Arial Narrow" w:hAnsi="Arial Narrow" w:cs="Arial"/>
                <w:szCs w:val="22"/>
              </w:rPr>
              <w:t>:</w:t>
            </w:r>
          </w:p>
          <w:p w14:paraId="4797F3C1" w14:textId="77777777" w:rsidR="00DE41CF" w:rsidRPr="00980951" w:rsidRDefault="00DE41CF" w:rsidP="00DE41CF">
            <w:pPr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betonová deska do ocelových I nosníků</w:t>
            </w:r>
          </w:p>
          <w:p w14:paraId="2B6EFBCC" w14:textId="77777777" w:rsidR="00DE41CF" w:rsidRPr="00980951" w:rsidRDefault="00DE41CF" w:rsidP="00DE41CF">
            <w:pPr>
              <w:tabs>
                <w:tab w:val="left" w:pos="7314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cementový potěr</w:t>
            </w: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ab/>
              <w:t>40mm</w:t>
            </w:r>
          </w:p>
          <w:p w14:paraId="5BBE7BED" w14:textId="77777777" w:rsidR="00DE41CF" w:rsidRPr="00980951" w:rsidRDefault="00DE41CF" w:rsidP="00DE41CF">
            <w:pPr>
              <w:tabs>
                <w:tab w:val="left" w:pos="7301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maltové lože – bourání v místech nepůvodní dlažby</w:t>
            </w: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ab/>
              <w:t>20mm</w:t>
            </w:r>
          </w:p>
          <w:p w14:paraId="35A5237E" w14:textId="77777777" w:rsidR="00DE41CF" w:rsidRPr="00980951" w:rsidRDefault="00DE41CF" w:rsidP="00DE41CF">
            <w:pPr>
              <w:pBdr>
                <w:bottom w:val="single" w:sz="4" w:space="1" w:color="auto"/>
              </w:pBdr>
              <w:tabs>
                <w:tab w:val="left" w:pos="7314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keramická dlažba - bude zachována stávající historická dlažba, novodobou vybourat</w:t>
            </w: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ab/>
              <w:t>8mm</w:t>
            </w:r>
          </w:p>
          <w:p w14:paraId="1B4F5DEF" w14:textId="77777777" w:rsidR="00DE41CF" w:rsidRPr="00980951" w:rsidRDefault="00DE41CF" w:rsidP="00DE41CF">
            <w:pPr>
              <w:tabs>
                <w:tab w:val="left" w:pos="7314"/>
              </w:tabs>
              <w:rPr>
                <w:rFonts w:ascii="Arial Narrow" w:hAnsi="Arial Narrow" w:cs="Arial"/>
                <w:b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b/>
                <w:color w:val="BFBFBF" w:themeColor="background1" w:themeShade="BF"/>
                <w:szCs w:val="22"/>
              </w:rPr>
              <w:t>celková tloušťka skladby nad nosnou konstrukcí</w:t>
            </w:r>
            <w:r w:rsidRPr="00980951">
              <w:rPr>
                <w:rFonts w:ascii="Arial Narrow" w:hAnsi="Arial Narrow" w:cs="Arial"/>
                <w:b/>
                <w:color w:val="BFBFBF" w:themeColor="background1" w:themeShade="BF"/>
                <w:szCs w:val="22"/>
              </w:rPr>
              <w:tab/>
              <w:t>70mm</w:t>
            </w:r>
          </w:p>
          <w:p w14:paraId="4ED36666" w14:textId="77777777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</w:p>
          <w:p w14:paraId="1F0C4953" w14:textId="77777777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 (zdola)</w:t>
            </w:r>
            <w:r w:rsidRPr="005B4F70">
              <w:rPr>
                <w:rFonts w:ascii="Arial Narrow" w:hAnsi="Arial Narrow" w:cs="Arial"/>
                <w:szCs w:val="22"/>
              </w:rPr>
              <w:t>:</w:t>
            </w:r>
          </w:p>
          <w:p w14:paraId="3565A8B4" w14:textId="77777777" w:rsidR="00DE41CF" w:rsidRPr="00980951" w:rsidRDefault="00DE41CF" w:rsidP="00DE41CF">
            <w:pPr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-stávající betonová deska do ocelových I nosníků</w:t>
            </w:r>
          </w:p>
          <w:p w14:paraId="1805DA09" w14:textId="77777777" w:rsidR="00DE41CF" w:rsidRPr="00980951" w:rsidRDefault="00DE41CF" w:rsidP="00DE41CF">
            <w:pPr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otvor po vaně vybetonovat (vybrané prostory – viz výkresová část)</w:t>
            </w:r>
          </w:p>
          <w:p w14:paraId="338A3A2D" w14:textId="77777777" w:rsidR="00DE41CF" w:rsidRPr="00980951" w:rsidRDefault="00DE41CF" w:rsidP="00DE41CF">
            <w:pPr>
              <w:tabs>
                <w:tab w:val="left" w:pos="7314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cementový potěr vyspravit</w:t>
            </w: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ab/>
              <w:t>40mm</w:t>
            </w:r>
          </w:p>
          <w:p w14:paraId="58E69EF2" w14:textId="7A3BA0E7" w:rsidR="00DE41CF" w:rsidRDefault="00DE41CF" w:rsidP="00DE41CF">
            <w:pPr>
              <w:pBdr>
                <w:bottom w:val="single" w:sz="4" w:space="1" w:color="auto"/>
              </w:pBdr>
              <w:tabs>
                <w:tab w:val="left" w:pos="7299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</w:t>
            </w:r>
            <w:r w:rsidRPr="00667540">
              <w:rPr>
                <w:rFonts w:ascii="Arial Narrow" w:hAnsi="Arial Narrow" w:cs="Arial"/>
                <w:color w:val="FF0000"/>
                <w:szCs w:val="22"/>
              </w:rPr>
              <w:t xml:space="preserve">podkladní </w:t>
            </w:r>
            <w:r w:rsidR="00667540" w:rsidRPr="00667540">
              <w:rPr>
                <w:rFonts w:ascii="Arial Narrow" w:hAnsi="Arial Narrow" w:cs="Arial"/>
                <w:color w:val="FF0000"/>
                <w:szCs w:val="22"/>
              </w:rPr>
              <w:t xml:space="preserve">a vyrovnávací </w:t>
            </w:r>
            <w:r w:rsidRPr="00667540">
              <w:rPr>
                <w:rFonts w:ascii="Arial Narrow" w:hAnsi="Arial Narrow" w:cs="Arial"/>
                <w:color w:val="FF0000"/>
                <w:szCs w:val="22"/>
              </w:rPr>
              <w:t>vrstvy</w:t>
            </w:r>
            <w:r w:rsidR="00667540" w:rsidRPr="00667540">
              <w:rPr>
                <w:rFonts w:ascii="Arial Narrow" w:hAnsi="Arial Narrow" w:cs="Arial"/>
                <w:color w:val="FF0000"/>
                <w:szCs w:val="22"/>
              </w:rPr>
              <w:t xml:space="preserve"> jako podklad pro podlahovou stěrku</w:t>
            </w:r>
            <w:r w:rsidRPr="005B4F70">
              <w:rPr>
                <w:rFonts w:ascii="Arial Narrow" w:hAnsi="Arial Narrow" w:cs="Arial"/>
                <w:szCs w:val="22"/>
              </w:rPr>
              <w:tab/>
            </w:r>
            <w:proofErr w:type="gramStart"/>
            <w:r w:rsidRPr="005B4F70">
              <w:rPr>
                <w:rFonts w:ascii="Arial Narrow" w:hAnsi="Arial Narrow" w:cs="Arial"/>
                <w:szCs w:val="22"/>
              </w:rPr>
              <w:t>30mm</w:t>
            </w:r>
            <w:proofErr w:type="gramEnd"/>
          </w:p>
          <w:p w14:paraId="6B8CA66E" w14:textId="211A6913" w:rsidR="004C1701" w:rsidRPr="004C1701" w:rsidRDefault="004C1701" w:rsidP="004C1701">
            <w:pPr>
              <w:pBdr>
                <w:bottom w:val="single" w:sz="4" w:space="1" w:color="auto"/>
              </w:pBdr>
              <w:tabs>
                <w:tab w:val="left" w:pos="7299"/>
              </w:tabs>
              <w:rPr>
                <w:rFonts w:ascii="Arial Narrow" w:hAnsi="Arial Narrow" w:cs="Arial"/>
                <w:szCs w:val="22"/>
              </w:rPr>
            </w:pPr>
            <w:r w:rsidRPr="004C1701">
              <w:rPr>
                <w:rFonts w:ascii="Arial Narrow" w:hAnsi="Arial Narrow" w:cs="Arial"/>
                <w:szCs w:val="22"/>
              </w:rPr>
              <w:t>- nášlapná vrs</w:t>
            </w:r>
            <w:r>
              <w:rPr>
                <w:rFonts w:ascii="Arial Narrow" w:hAnsi="Arial Narrow" w:cs="Arial"/>
                <w:szCs w:val="22"/>
              </w:rPr>
              <w:t>t</w:t>
            </w:r>
            <w:r w:rsidRPr="004C1701">
              <w:rPr>
                <w:rFonts w:ascii="Arial Narrow" w:hAnsi="Arial Narrow" w:cs="Arial"/>
                <w:szCs w:val="22"/>
              </w:rPr>
              <w:t xml:space="preserve">va – v místech kde je stávající dlažba zachována bude ponechána event, </w:t>
            </w:r>
          </w:p>
          <w:p w14:paraId="5C98CA08" w14:textId="0DD9B436" w:rsidR="004C1701" w:rsidRPr="005B4F70" w:rsidRDefault="004C1701" w:rsidP="004C1701">
            <w:pPr>
              <w:pBdr>
                <w:bottom w:val="single" w:sz="4" w:space="1" w:color="auto"/>
              </w:pBdr>
              <w:tabs>
                <w:tab w:val="left" w:pos="7299"/>
              </w:tabs>
              <w:rPr>
                <w:rFonts w:ascii="Arial Narrow" w:hAnsi="Arial Narrow" w:cs="Arial"/>
                <w:szCs w:val="22"/>
              </w:rPr>
            </w:pPr>
            <w:r w:rsidRPr="004C1701">
              <w:rPr>
                <w:rFonts w:ascii="Arial Narrow" w:hAnsi="Arial Narrow" w:cs="Arial"/>
                <w:szCs w:val="22"/>
              </w:rPr>
              <w:t xml:space="preserve">  restaurována, ostatní místa budou doplněna podlahovou polyuretanovou stěrkou</w:t>
            </w:r>
          </w:p>
          <w:p w14:paraId="226C9883" w14:textId="77777777" w:rsidR="00DE41CF" w:rsidRPr="005B4F70" w:rsidRDefault="00DE41CF" w:rsidP="00DE41CF">
            <w:pPr>
              <w:tabs>
                <w:tab w:val="left" w:pos="7301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skladby nad nosnou konstrukcí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</w:r>
            <w:proofErr w:type="gramStart"/>
            <w:r w:rsidRPr="005B4F70">
              <w:rPr>
                <w:rFonts w:ascii="Arial Narrow" w:hAnsi="Arial Narrow" w:cs="Arial"/>
                <w:b/>
                <w:szCs w:val="22"/>
              </w:rPr>
              <w:t>70mm</w:t>
            </w:r>
            <w:proofErr w:type="gramEnd"/>
          </w:p>
          <w:p w14:paraId="3B2390F6" w14:textId="77777777" w:rsidR="00DE41CF" w:rsidRPr="005B4F70" w:rsidRDefault="00DE41CF" w:rsidP="00DE41CF">
            <w:pPr>
              <w:rPr>
                <w:rFonts w:ascii="Arial Narrow" w:hAnsi="Arial Narrow" w:cs="Arial"/>
                <w:b/>
                <w:szCs w:val="22"/>
              </w:rPr>
            </w:pPr>
          </w:p>
          <w:p w14:paraId="3FA871BD" w14:textId="10787665" w:rsidR="001C04B1" w:rsidRDefault="00DE41CF" w:rsidP="00DE41CF">
            <w:p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i/>
                <w:szCs w:val="22"/>
              </w:rPr>
            </w:pPr>
            <w:r w:rsidRPr="005B4F70">
              <w:rPr>
                <w:rFonts w:ascii="Arial Narrow" w:hAnsi="Arial Narrow" w:cs="Arial"/>
                <w:b/>
                <w:i/>
                <w:szCs w:val="22"/>
              </w:rPr>
              <w:t>Pozn.:</w:t>
            </w:r>
            <w:r w:rsidRPr="005B4F70">
              <w:rPr>
                <w:rFonts w:ascii="Arial Narrow" w:hAnsi="Arial Narrow" w:cs="Arial"/>
                <w:i/>
                <w:szCs w:val="22"/>
              </w:rPr>
              <w:t xml:space="preserve"> Předpokládaný rozsah dochované dlažby je zobrazen ve výkresové části PD. </w:t>
            </w:r>
          </w:p>
          <w:p w14:paraId="7862C40C" w14:textId="41C018F1" w:rsidR="001C04B1" w:rsidRPr="0020156D" w:rsidRDefault="001C04B1" w:rsidP="001C04B1">
            <w:pPr>
              <w:pStyle w:val="Odstavecseseznamem"/>
              <w:numPr>
                <w:ilvl w:val="0"/>
                <w:numId w:val="42"/>
              </w:num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</w:pPr>
            <w:r w:rsidRPr="0020156D"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  <w:t>Keramická dlažba v koupelnách bude upravena dle dohodnutých postupů v rámci realizace, v rámci základní PD</w:t>
            </w:r>
          </w:p>
          <w:p w14:paraId="0189AECB" w14:textId="2FBDCF90" w:rsidR="001C04B1" w:rsidRDefault="001C04B1" w:rsidP="001C04B1">
            <w:pPr>
              <w:pStyle w:val="Odstavecseseznamem"/>
              <w:numPr>
                <w:ilvl w:val="0"/>
                <w:numId w:val="42"/>
              </w:num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</w:pPr>
            <w:r w:rsidRPr="0020156D"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  <w:t>Jako povrchová úprav</w:t>
            </w:r>
            <w:r w:rsidR="00667540" w:rsidRPr="0020156D"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  <w:t>a</w:t>
            </w:r>
            <w:r w:rsidRPr="0020156D"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  <w:t xml:space="preserve"> bude použita polyuretanová stěrka </w:t>
            </w:r>
            <w:proofErr w:type="spellStart"/>
            <w:r w:rsidRPr="0020156D"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  <w:t>tl</w:t>
            </w:r>
            <w:proofErr w:type="spellEnd"/>
            <w:r w:rsidRPr="0020156D"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  <w:t xml:space="preserve">. </w:t>
            </w:r>
            <w:proofErr w:type="gramStart"/>
            <w:r w:rsidRPr="0020156D"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  <w:t>2mm</w:t>
            </w:r>
            <w:proofErr w:type="gramEnd"/>
            <w:r w:rsidR="00667540" w:rsidRPr="0020156D">
              <w:rPr>
                <w:rFonts w:ascii="Arial Narrow" w:hAnsi="Arial Narrow" w:cs="Arial"/>
                <w:i/>
                <w:color w:val="FF0000"/>
                <w:sz w:val="22"/>
                <w:szCs w:val="22"/>
              </w:rPr>
              <w:t>, barva šedá</w:t>
            </w:r>
          </w:p>
          <w:p w14:paraId="7EE05E88" w14:textId="77777777" w:rsidR="00DE41CF" w:rsidRPr="005B4F70" w:rsidRDefault="00DE41CF" w:rsidP="00DE41CF">
            <w:p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b/>
                <w:szCs w:val="22"/>
                <w:highlight w:val="yellow"/>
              </w:rPr>
            </w:pPr>
          </w:p>
        </w:tc>
      </w:tr>
      <w:tr w:rsidR="005B4F70" w:rsidRPr="005B4F70" w14:paraId="363482DC" w14:textId="77777777" w:rsidTr="00A86635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A39B1" w14:textId="77777777" w:rsidR="00DE41CF" w:rsidRPr="005B4F70" w:rsidRDefault="00DE41CF" w:rsidP="00DE41CF">
            <w:pPr>
              <w:tabs>
                <w:tab w:val="left" w:pos="8080"/>
              </w:tabs>
              <w:snapToGrid w:val="0"/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  <w:p w14:paraId="5AF42BD7" w14:textId="77777777" w:rsidR="00DE41CF" w:rsidRPr="005B4F70" w:rsidRDefault="00DE41CF" w:rsidP="00DE41CF">
            <w:pPr>
              <w:tabs>
                <w:tab w:val="left" w:pos="8080"/>
              </w:tabs>
              <w:snapToGrid w:val="0"/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SV50</w:t>
            </w:r>
          </w:p>
          <w:p w14:paraId="6442D090" w14:textId="77777777" w:rsidR="00DE41CF" w:rsidRPr="005B4F70" w:rsidRDefault="00DE41CF" w:rsidP="00DE41CF">
            <w:pPr>
              <w:tabs>
                <w:tab w:val="left" w:pos="8080"/>
              </w:tabs>
              <w:snapToGrid w:val="0"/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72480F02" w14:textId="77777777" w:rsidR="00DE41CF" w:rsidRPr="005B4F70" w:rsidRDefault="00DE41CF" w:rsidP="00DE41CF">
            <w:pPr>
              <w:tabs>
                <w:tab w:val="left" w:pos="8080"/>
              </w:tabs>
              <w:snapToGrid w:val="0"/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B2BE" w14:textId="77777777" w:rsidR="00DE41CF" w:rsidRPr="005B4F70" w:rsidRDefault="00DE41CF" w:rsidP="00DE41CF">
            <w:p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b/>
                <w:szCs w:val="22"/>
                <w:highlight w:val="yellow"/>
              </w:rPr>
            </w:pPr>
          </w:p>
          <w:p w14:paraId="04F9F5F9" w14:textId="77777777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PODLAHA 3NP OCHOZ </w:t>
            </w:r>
            <w:r w:rsidRPr="005B4F70">
              <w:rPr>
                <w:rFonts w:ascii="Arial Narrow" w:hAnsi="Arial Narrow" w:cs="Arial"/>
                <w:szCs w:val="22"/>
              </w:rPr>
              <w:t>(+11,350)</w:t>
            </w:r>
          </w:p>
          <w:p w14:paraId="045E07DC" w14:textId="77777777" w:rsidR="00DE41CF" w:rsidRPr="005B4F70" w:rsidRDefault="00DE41CF" w:rsidP="00DE41CF">
            <w:p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Nosnost 500kg/m</w:t>
            </w:r>
            <w:r w:rsidRPr="005B4F70">
              <w:rPr>
                <w:rFonts w:ascii="Arial Narrow" w:hAnsi="Arial Narrow" w:cs="Arial"/>
                <w:szCs w:val="22"/>
                <w:vertAlign w:val="superscript"/>
              </w:rPr>
              <w:t>2</w:t>
            </w:r>
          </w:p>
          <w:p w14:paraId="26603174" w14:textId="77777777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</w:p>
          <w:p w14:paraId="53560143" w14:textId="77777777" w:rsidR="00DE41CF" w:rsidRPr="00980951" w:rsidRDefault="00DE41CF" w:rsidP="00DE41CF">
            <w:pPr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  <w:u w:val="single"/>
              </w:rPr>
              <w:t>Stávající skladba – demontáž nad nosnou konstrukcí</w:t>
            </w: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:</w:t>
            </w:r>
          </w:p>
          <w:p w14:paraId="257B442E" w14:textId="77777777" w:rsidR="00DE41CF" w:rsidRPr="00980951" w:rsidRDefault="00DE41CF" w:rsidP="00DE41CF">
            <w:pPr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 xml:space="preserve">- betonová deska do ocelových I nosníků, cihelné klenby </w:t>
            </w:r>
          </w:p>
          <w:p w14:paraId="04F34E37" w14:textId="77777777" w:rsidR="00DE41CF" w:rsidRPr="00980951" w:rsidRDefault="00DE41CF" w:rsidP="00DE41CF">
            <w:pPr>
              <w:tabs>
                <w:tab w:val="left" w:pos="6876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stavební suť , škvára</w:t>
            </w: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ab/>
              <w:t>100 - 300mm</w:t>
            </w:r>
          </w:p>
          <w:p w14:paraId="050C3B9F" w14:textId="77777777" w:rsidR="00DE41CF" w:rsidRPr="00980951" w:rsidRDefault="00DE41CF" w:rsidP="00DE41CF">
            <w:pPr>
              <w:tabs>
                <w:tab w:val="left" w:pos="7299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betonová mazanina</w:t>
            </w: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ab/>
              <w:t>40mm</w:t>
            </w:r>
          </w:p>
          <w:p w14:paraId="4157F99C" w14:textId="77777777" w:rsidR="00DE41CF" w:rsidRPr="00980951" w:rsidRDefault="00DE41CF" w:rsidP="00DE41CF">
            <w:pPr>
              <w:pBdr>
                <w:bottom w:val="single" w:sz="4" w:space="1" w:color="auto"/>
              </w:pBdr>
              <w:tabs>
                <w:tab w:val="left" w:pos="7301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lastRenderedPageBreak/>
              <w:t xml:space="preserve">- cementový potěr </w:t>
            </w: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ab/>
              <w:t>25mm</w:t>
            </w:r>
          </w:p>
          <w:p w14:paraId="670FAE03" w14:textId="77777777" w:rsidR="00DE41CF" w:rsidRPr="00980951" w:rsidRDefault="00DE41CF" w:rsidP="00DE41CF">
            <w:pPr>
              <w:tabs>
                <w:tab w:val="left" w:pos="6876"/>
              </w:tabs>
              <w:rPr>
                <w:rFonts w:ascii="Arial Narrow" w:hAnsi="Arial Narrow" w:cs="Arial"/>
                <w:b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b/>
                <w:color w:val="BFBFBF" w:themeColor="background1" w:themeShade="BF"/>
                <w:szCs w:val="22"/>
              </w:rPr>
              <w:t>celková tloušťka skladby nad nosnou konstrukcí</w:t>
            </w:r>
            <w:r w:rsidRPr="00980951">
              <w:rPr>
                <w:rFonts w:ascii="Arial Narrow" w:hAnsi="Arial Narrow" w:cs="Arial"/>
                <w:b/>
                <w:color w:val="BFBFBF" w:themeColor="background1" w:themeShade="BF"/>
                <w:szCs w:val="22"/>
              </w:rPr>
              <w:tab/>
              <w:t>170 - 370mm</w:t>
            </w:r>
          </w:p>
          <w:p w14:paraId="5F9388D9" w14:textId="77777777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</w:p>
          <w:p w14:paraId="39F5CBEB" w14:textId="77777777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</w:t>
            </w:r>
            <w:r w:rsidRPr="005B4F70">
              <w:rPr>
                <w:rFonts w:ascii="Arial Narrow" w:hAnsi="Arial Narrow" w:cs="Arial"/>
                <w:szCs w:val="22"/>
              </w:rPr>
              <w:t>:</w:t>
            </w:r>
          </w:p>
          <w:p w14:paraId="259CBD1B" w14:textId="77777777" w:rsidR="00DE41CF" w:rsidRPr="00980951" w:rsidRDefault="00DE41CF" w:rsidP="00DE41CF">
            <w:pPr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stávající betonová deska do ocelových I nosníků, cihelné klenby</w:t>
            </w:r>
          </w:p>
          <w:p w14:paraId="090F7A45" w14:textId="77777777" w:rsidR="00DE41CF" w:rsidRPr="00980951" w:rsidRDefault="00DE41CF" w:rsidP="00DE41CF">
            <w:pPr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separační fólie</w:t>
            </w:r>
          </w:p>
          <w:p w14:paraId="31D26B28" w14:textId="77777777" w:rsidR="00DE41CF" w:rsidRPr="00980951" w:rsidRDefault="00DE41CF" w:rsidP="00DE41CF">
            <w:pPr>
              <w:tabs>
                <w:tab w:val="left" w:pos="7301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betonová deska C20/25, armovaná kari sítí (6x100x100)</w:t>
            </w:r>
            <w:r w:rsidRPr="00980951">
              <w:rPr>
                <w:rFonts w:ascii="Arial Narrow" w:hAnsi="Arial Narrow" w:cs="Arial"/>
                <w:color w:val="BFBFBF" w:themeColor="background1" w:themeShade="BF"/>
                <w:szCs w:val="22"/>
              </w:rPr>
              <w:tab/>
              <w:t>70mm</w:t>
            </w:r>
          </w:p>
          <w:p w14:paraId="706598F2" w14:textId="77777777" w:rsidR="00DE41CF" w:rsidRPr="005B4F70" w:rsidRDefault="00DE41CF" w:rsidP="00DE41CF">
            <w:p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penetrace disperzním nátěrem</w:t>
            </w:r>
          </w:p>
          <w:p w14:paraId="04A97DB2" w14:textId="77777777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systém dutinové nerozebíratelné podlahy s celkovou stavební výškou 480mm veškeré prvky </w:t>
            </w:r>
          </w:p>
          <w:p w14:paraId="7547B9DA" w14:textId="77777777" w:rsidR="00DE41CF" w:rsidRPr="005B4F70" w:rsidRDefault="00DE41CF" w:rsidP="00DE41CF">
            <w:pPr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  dle systému výrobce, panely s kalcium-sulfátovým jádrem s lepeným spojem hran </w:t>
            </w:r>
          </w:p>
          <w:p w14:paraId="1C14317D" w14:textId="77777777" w:rsidR="00251859" w:rsidRDefault="00DE41CF" w:rsidP="00DE41CF">
            <w:pPr>
              <w:tabs>
                <w:tab w:val="left" w:pos="7314"/>
              </w:tabs>
              <w:rPr>
                <w:rFonts w:ascii="Arial Narrow" w:hAnsi="Arial Narrow" w:cs="Arial"/>
                <w:color w:val="FF0000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  pero / drážka, rastr stojek 600x600mm, třída reakce na oheň A2fl-S1</w:t>
            </w:r>
            <w:r w:rsidR="00251859">
              <w:rPr>
                <w:rFonts w:ascii="Arial Narrow" w:hAnsi="Arial Narrow" w:cs="Arial"/>
                <w:szCs w:val="22"/>
              </w:rPr>
              <w:t xml:space="preserve">, </w:t>
            </w:r>
            <w:r w:rsidR="00251859" w:rsidRPr="00251859">
              <w:rPr>
                <w:rFonts w:ascii="Arial Narrow" w:hAnsi="Arial Narrow" w:cs="Arial"/>
                <w:color w:val="FF0000"/>
                <w:szCs w:val="22"/>
              </w:rPr>
              <w:t xml:space="preserve">sjednocený </w:t>
            </w:r>
          </w:p>
          <w:p w14:paraId="5BB1D622" w14:textId="6A11C927" w:rsidR="00DE41CF" w:rsidRPr="005B4F70" w:rsidRDefault="00251859" w:rsidP="00DE41CF">
            <w:pPr>
              <w:tabs>
                <w:tab w:val="left" w:pos="7314"/>
              </w:tabs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color w:val="FF0000"/>
                <w:szCs w:val="22"/>
              </w:rPr>
              <w:t xml:space="preserve">  bezespárý </w:t>
            </w:r>
            <w:r w:rsidRPr="00251859">
              <w:rPr>
                <w:rFonts w:ascii="Arial Narrow" w:hAnsi="Arial Narrow" w:cs="Arial"/>
                <w:color w:val="FF0000"/>
                <w:szCs w:val="22"/>
              </w:rPr>
              <w:t>povrch pro aplikaci podlahové stěrky</w:t>
            </w:r>
            <w:r w:rsidR="00DE41CF" w:rsidRPr="00251859">
              <w:rPr>
                <w:rFonts w:ascii="Arial Narrow" w:hAnsi="Arial Narrow" w:cs="Arial"/>
                <w:color w:val="FF0000"/>
                <w:szCs w:val="22"/>
              </w:rPr>
              <w:tab/>
            </w:r>
            <w:proofErr w:type="gramStart"/>
            <w:r w:rsidRPr="00251859">
              <w:rPr>
                <w:rFonts w:ascii="Arial Narrow" w:hAnsi="Arial Narrow" w:cs="Arial"/>
                <w:color w:val="FF0000"/>
                <w:szCs w:val="22"/>
              </w:rPr>
              <w:t>50</w:t>
            </w:r>
            <w:r w:rsidR="00DE41CF" w:rsidRPr="00251859">
              <w:rPr>
                <w:rFonts w:ascii="Arial Narrow" w:hAnsi="Arial Narrow" w:cs="Arial"/>
                <w:color w:val="FF0000"/>
                <w:szCs w:val="22"/>
              </w:rPr>
              <w:t>0</w:t>
            </w:r>
            <w:r w:rsidR="00DE41CF" w:rsidRPr="005B4F70">
              <w:rPr>
                <w:rFonts w:ascii="Arial Narrow" w:hAnsi="Arial Narrow" w:cs="Arial"/>
                <w:szCs w:val="22"/>
              </w:rPr>
              <w:t>mm</w:t>
            </w:r>
            <w:proofErr w:type="gramEnd"/>
          </w:p>
          <w:p w14:paraId="5070AC98" w14:textId="3B732BBB" w:rsidR="00DE41CF" w:rsidRPr="003F2CDC" w:rsidRDefault="00DE41CF" w:rsidP="00DE41CF">
            <w:pPr>
              <w:pBdr>
                <w:bottom w:val="single" w:sz="4" w:space="1" w:color="auto"/>
              </w:pBdr>
              <w:tabs>
                <w:tab w:val="left" w:pos="7314"/>
              </w:tabs>
              <w:rPr>
                <w:rFonts w:ascii="Arial Narrow" w:hAnsi="Arial Narrow" w:cs="Arial"/>
                <w:color w:val="FF0000"/>
                <w:szCs w:val="22"/>
              </w:rPr>
            </w:pPr>
            <w:r w:rsidRPr="003F2CDC">
              <w:rPr>
                <w:rFonts w:ascii="Arial Narrow" w:hAnsi="Arial Narrow" w:cs="Arial"/>
                <w:color w:val="FF0000"/>
                <w:szCs w:val="22"/>
              </w:rPr>
              <w:t xml:space="preserve">- </w:t>
            </w:r>
            <w:r w:rsidR="003F2CDC" w:rsidRPr="003F2CDC">
              <w:rPr>
                <w:rFonts w:ascii="Arial Narrow" w:hAnsi="Arial Narrow" w:cs="Arial"/>
                <w:color w:val="FF0000"/>
                <w:szCs w:val="22"/>
              </w:rPr>
              <w:t xml:space="preserve">podlahová polyuretanová stěrka </w:t>
            </w:r>
            <w:proofErr w:type="spellStart"/>
            <w:r w:rsidR="003F2CDC" w:rsidRPr="003F2CDC">
              <w:rPr>
                <w:rFonts w:ascii="Arial Narrow" w:hAnsi="Arial Narrow" w:cs="Arial"/>
                <w:color w:val="FF0000"/>
                <w:szCs w:val="22"/>
              </w:rPr>
              <w:t>tl</w:t>
            </w:r>
            <w:proofErr w:type="spellEnd"/>
            <w:r w:rsidR="003F2CDC" w:rsidRPr="003F2CDC">
              <w:rPr>
                <w:rFonts w:ascii="Arial Narrow" w:hAnsi="Arial Narrow" w:cs="Arial"/>
                <w:color w:val="FF0000"/>
                <w:szCs w:val="22"/>
              </w:rPr>
              <w:t xml:space="preserve">. </w:t>
            </w:r>
            <w:proofErr w:type="gramStart"/>
            <w:r w:rsidR="003F2CDC" w:rsidRPr="003F2CDC">
              <w:rPr>
                <w:rFonts w:ascii="Arial Narrow" w:hAnsi="Arial Narrow" w:cs="Arial"/>
                <w:color w:val="FF0000"/>
                <w:szCs w:val="22"/>
              </w:rPr>
              <w:t>2mm</w:t>
            </w:r>
            <w:proofErr w:type="gramEnd"/>
            <w:r w:rsidR="003F2CDC" w:rsidRPr="003F2CDC">
              <w:rPr>
                <w:rFonts w:ascii="Arial Narrow" w:hAnsi="Arial Narrow" w:cs="Arial"/>
                <w:color w:val="FF0000"/>
                <w:szCs w:val="22"/>
              </w:rPr>
              <w:t>, barva šedá</w:t>
            </w:r>
            <w:r w:rsidRPr="003F2CDC">
              <w:rPr>
                <w:rFonts w:ascii="Arial Narrow" w:hAnsi="Arial Narrow" w:cs="Arial"/>
                <w:color w:val="FF0000"/>
                <w:szCs w:val="22"/>
              </w:rPr>
              <w:tab/>
              <w:t>2mm</w:t>
            </w:r>
          </w:p>
          <w:p w14:paraId="0D9A1FAF" w14:textId="1973EF72" w:rsidR="00DE41CF" w:rsidRPr="005B4F70" w:rsidRDefault="00DE41CF" w:rsidP="00DE41CF">
            <w:pPr>
              <w:tabs>
                <w:tab w:val="left" w:pos="7314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skladby nad nosnou konstrukcí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</w:r>
            <w:proofErr w:type="gramStart"/>
            <w:r w:rsidRPr="005B4F70">
              <w:rPr>
                <w:rFonts w:ascii="Arial Narrow" w:hAnsi="Arial Narrow" w:cs="Arial"/>
                <w:b/>
                <w:szCs w:val="22"/>
              </w:rPr>
              <w:t>5</w:t>
            </w:r>
            <w:r w:rsidR="00EE07DE">
              <w:rPr>
                <w:rFonts w:ascii="Arial Narrow" w:hAnsi="Arial Narrow" w:cs="Arial"/>
                <w:b/>
                <w:szCs w:val="22"/>
              </w:rPr>
              <w:t>7</w:t>
            </w:r>
            <w:r w:rsidRPr="005B4F70">
              <w:rPr>
                <w:rFonts w:ascii="Arial Narrow" w:hAnsi="Arial Narrow" w:cs="Arial"/>
                <w:b/>
                <w:szCs w:val="22"/>
              </w:rPr>
              <w:t>0mm</w:t>
            </w:r>
            <w:proofErr w:type="gramEnd"/>
          </w:p>
          <w:p w14:paraId="6CBE3598" w14:textId="77777777" w:rsidR="00DE41CF" w:rsidRPr="005B4F70" w:rsidRDefault="00DE41CF" w:rsidP="00DE41CF">
            <w:p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b/>
                <w:szCs w:val="22"/>
                <w:highlight w:val="yellow"/>
              </w:rPr>
            </w:pPr>
          </w:p>
          <w:p w14:paraId="581AEAD3" w14:textId="11DF0A34" w:rsidR="00DE41CF" w:rsidRPr="005B4F70" w:rsidRDefault="00DE41CF" w:rsidP="00DE41CF">
            <w:p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i/>
                <w:szCs w:val="22"/>
              </w:rPr>
            </w:pPr>
            <w:r w:rsidRPr="005B4F70">
              <w:rPr>
                <w:rFonts w:ascii="Arial Narrow" w:hAnsi="Arial Narrow" w:cs="Arial"/>
                <w:b/>
                <w:i/>
                <w:szCs w:val="22"/>
              </w:rPr>
              <w:t xml:space="preserve">Pozn.: </w:t>
            </w:r>
            <w:r w:rsidRPr="00EB5B02">
              <w:rPr>
                <w:rFonts w:ascii="Arial Narrow" w:hAnsi="Arial Narrow" w:cs="Arial"/>
                <w:b/>
                <w:bCs/>
                <w:i/>
                <w:color w:val="FF0000"/>
                <w:szCs w:val="22"/>
              </w:rPr>
              <w:t>Dodávka dutinové podlahy vč. Revizních dvířek 400x400mm (2ks na jednotku)</w:t>
            </w:r>
            <w:r w:rsidR="00A529AD">
              <w:rPr>
                <w:rFonts w:ascii="Arial Narrow" w:hAnsi="Arial Narrow" w:cs="Arial"/>
                <w:b/>
                <w:bCs/>
                <w:i/>
                <w:color w:val="FF0000"/>
                <w:szCs w:val="22"/>
              </w:rPr>
              <w:t xml:space="preserve"> – poloha v místech pro revize a polohy měřící techniky.</w:t>
            </w:r>
          </w:p>
          <w:p w14:paraId="1BAF7BFE" w14:textId="77777777" w:rsidR="00DE41CF" w:rsidRPr="005B4F70" w:rsidRDefault="00DE41CF" w:rsidP="00DE41CF">
            <w:pPr>
              <w:tabs>
                <w:tab w:val="left" w:pos="7094"/>
                <w:tab w:val="left" w:pos="8080"/>
              </w:tabs>
              <w:rPr>
                <w:rFonts w:ascii="Arial Narrow" w:hAnsi="Arial Narrow" w:cs="Arial"/>
                <w:b/>
                <w:szCs w:val="22"/>
                <w:highlight w:val="yellow"/>
              </w:rPr>
            </w:pPr>
          </w:p>
        </w:tc>
      </w:tr>
    </w:tbl>
    <w:p w14:paraId="6B44B18E" w14:textId="77777777" w:rsidR="00AC0D57" w:rsidRPr="005B4F70" w:rsidRDefault="00AC0D57" w:rsidP="006E0F46">
      <w:pPr>
        <w:rPr>
          <w:rFonts w:ascii="Arial Narrow" w:hAnsi="Arial Narrow" w:cs="Arial"/>
          <w:b/>
          <w:sz w:val="28"/>
          <w:szCs w:val="28"/>
          <w:highlight w:val="yellow"/>
          <w:u w:val="single"/>
        </w:rPr>
      </w:pPr>
    </w:p>
    <w:tbl>
      <w:tblPr>
        <w:tblW w:w="943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"/>
        <w:gridCol w:w="8510"/>
      </w:tblGrid>
      <w:tr w:rsidR="005B4F70" w:rsidRPr="005B4F70" w14:paraId="11AA1C7C" w14:textId="77777777" w:rsidTr="00C40E0B">
        <w:trPr>
          <w:trHeight w:val="567"/>
        </w:trPr>
        <w:tc>
          <w:tcPr>
            <w:tcW w:w="94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CEF03" w14:textId="77777777" w:rsidR="00257AB3" w:rsidRPr="005B4F70" w:rsidRDefault="00257AB3" w:rsidP="00257AB3">
            <w:pPr>
              <w:tabs>
                <w:tab w:val="left" w:pos="7094"/>
                <w:tab w:val="left" w:pos="8080"/>
              </w:tabs>
              <w:snapToGrid w:val="0"/>
              <w:rPr>
                <w:rFonts w:ascii="Arial Narrow" w:hAnsi="Arial Narrow"/>
                <w:b/>
                <w:szCs w:val="22"/>
                <w:highlight w:val="yellow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 xml:space="preserve">SVISLÉ STĚNOVÉ A PŘÍČKOVÉ KONSTRUKCE HISTORICKÁ ČÁST SO 101 </w:t>
            </w:r>
            <w:r w:rsidRPr="005B4F70">
              <w:rPr>
                <w:rFonts w:ascii="Arial Narrow" w:hAnsi="Arial Narrow" w:cs="Arial"/>
                <w:szCs w:val="22"/>
              </w:rPr>
              <w:t>(SS21 – SS80)</w:t>
            </w:r>
          </w:p>
        </w:tc>
      </w:tr>
      <w:tr w:rsidR="005B4F70" w:rsidRPr="005B4F70" w14:paraId="086B0B0E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A6A6E" w14:textId="77777777" w:rsidR="00B13281" w:rsidRPr="005B4F70" w:rsidRDefault="00B13281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1591AFCB" w14:textId="77777777" w:rsidR="00B13281" w:rsidRPr="005B4F70" w:rsidRDefault="00B13281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SS28</w:t>
            </w:r>
          </w:p>
          <w:p w14:paraId="1111B5B6" w14:textId="77777777" w:rsidR="00B13281" w:rsidRPr="005B4F70" w:rsidRDefault="00B13281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B05D" w14:textId="77777777" w:rsidR="007E5857" w:rsidRPr="005B4F70" w:rsidRDefault="007E5857" w:rsidP="00B13281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6A9ECC8B" w14:textId="77777777" w:rsidR="00E6230F" w:rsidRPr="005B4F70" w:rsidRDefault="00E6230F" w:rsidP="00E6230F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STĚNA OBVODOVÁ DO DVORA – ATRIUM, EXTERIER </w:t>
            </w:r>
            <w:r w:rsidRPr="005B4F70">
              <w:rPr>
                <w:rFonts w:ascii="Arial Narrow" w:hAnsi="Arial Narrow" w:cs="Arial"/>
                <w:szCs w:val="22"/>
              </w:rPr>
              <w:t xml:space="preserve">– zachovat </w:t>
            </w:r>
            <w:proofErr w:type="spellStart"/>
            <w:r w:rsidRPr="005B4F70">
              <w:rPr>
                <w:rFonts w:ascii="Arial Narrow" w:hAnsi="Arial Narrow" w:cs="Arial"/>
                <w:szCs w:val="22"/>
              </w:rPr>
              <w:t>ext</w:t>
            </w:r>
            <w:proofErr w:type="spellEnd"/>
            <w:r w:rsidRPr="005B4F70">
              <w:rPr>
                <w:rFonts w:ascii="Arial Narrow" w:hAnsi="Arial Narrow" w:cs="Arial"/>
                <w:szCs w:val="22"/>
              </w:rPr>
              <w:t xml:space="preserve">. </w:t>
            </w:r>
            <w:r w:rsidR="00117FA8" w:rsidRPr="005B4F70">
              <w:rPr>
                <w:rFonts w:ascii="Arial Narrow" w:hAnsi="Arial Narrow" w:cs="Arial"/>
                <w:szCs w:val="22"/>
              </w:rPr>
              <w:t xml:space="preserve">omítku. </w:t>
            </w:r>
            <w:proofErr w:type="spellStart"/>
            <w:r w:rsidR="00117FA8" w:rsidRPr="005B4F70">
              <w:rPr>
                <w:rFonts w:ascii="Arial Narrow" w:hAnsi="Arial Narrow" w:cs="Arial"/>
                <w:szCs w:val="22"/>
              </w:rPr>
              <w:t>bosážování</w:t>
            </w:r>
            <w:proofErr w:type="spellEnd"/>
          </w:p>
          <w:p w14:paraId="6919D02D" w14:textId="77777777" w:rsidR="00B130DE" w:rsidRPr="00907DDC" w:rsidRDefault="00B130DE" w:rsidP="00B130DE">
            <w:pPr>
              <w:rPr>
                <w:rFonts w:ascii="Arial Narrow" w:hAnsi="Arial Narrow" w:cs="Arial"/>
                <w:color w:val="BFBFBF" w:themeColor="background1" w:themeShade="BF"/>
                <w:szCs w:val="22"/>
                <w:u w:val="single"/>
              </w:rPr>
            </w:pPr>
            <w:r w:rsidRPr="00907DDC">
              <w:rPr>
                <w:rFonts w:ascii="Arial Narrow" w:hAnsi="Arial Narrow" w:cs="Arial"/>
                <w:color w:val="BFBFBF" w:themeColor="background1" w:themeShade="BF"/>
                <w:szCs w:val="22"/>
                <w:u w:val="single"/>
              </w:rPr>
              <w:t xml:space="preserve">Stávající skladba: (od interiéru) </w:t>
            </w:r>
          </w:p>
          <w:p w14:paraId="1E544CD4" w14:textId="77777777" w:rsidR="00B130DE" w:rsidRPr="00907DDC" w:rsidRDefault="00B130DE" w:rsidP="00B130DE">
            <w:pPr>
              <w:tabs>
                <w:tab w:val="left" w:pos="7443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- malba – oškrábat</w:t>
            </w:r>
          </w:p>
          <w:p w14:paraId="23142BDF" w14:textId="77777777" w:rsidR="00B130DE" w:rsidRPr="00907DDC" w:rsidRDefault="00B130DE" w:rsidP="00B130DE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- štuková sádrová omítka – </w:t>
            </w:r>
            <w:r w:rsidRPr="00907DDC">
              <w:rPr>
                <w:rFonts w:ascii="Arial Narrow" w:hAnsi="Arial Narrow"/>
                <w:strike/>
                <w:color w:val="BFBFBF" w:themeColor="background1" w:themeShade="BF"/>
                <w:szCs w:val="22"/>
              </w:rPr>
              <w:t>opravit, doplnit (</w:t>
            </w:r>
            <w:proofErr w:type="gramStart"/>
            <w:r w:rsidRPr="00907DDC">
              <w:rPr>
                <w:rFonts w:ascii="Arial Narrow" w:hAnsi="Arial Narrow"/>
                <w:strike/>
                <w:color w:val="BFBFBF" w:themeColor="background1" w:themeShade="BF"/>
                <w:szCs w:val="22"/>
              </w:rPr>
              <w:t>20%</w:t>
            </w:r>
            <w:proofErr w:type="gramEnd"/>
            <w:r w:rsidRPr="00907DDC">
              <w:rPr>
                <w:rFonts w:ascii="Arial Narrow" w:hAnsi="Arial Narrow"/>
                <w:strike/>
                <w:color w:val="BFBFBF" w:themeColor="background1" w:themeShade="BF"/>
                <w:szCs w:val="22"/>
              </w:rPr>
              <w:t>)</w:t>
            </w: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3mm</w:t>
            </w:r>
          </w:p>
          <w:p w14:paraId="57E3CF18" w14:textId="77777777" w:rsidR="00B130DE" w:rsidRPr="00907DDC" w:rsidRDefault="00B130DE" w:rsidP="00B130DE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- VPC jádrová omítka vnitřní – opravit, doplnit (</w:t>
            </w:r>
            <w:proofErr w:type="gramStart"/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10%</w:t>
            </w:r>
            <w:proofErr w:type="gramEnd"/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)</w:t>
            </w: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20mm</w:t>
            </w:r>
          </w:p>
          <w:p w14:paraId="598CB7B0" w14:textId="77777777" w:rsidR="00B130DE" w:rsidRPr="00907DDC" w:rsidRDefault="00B130DE" w:rsidP="00B130DE">
            <w:pPr>
              <w:tabs>
                <w:tab w:val="left" w:pos="6876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- zdivo z cihel plných pálených</w:t>
            </w: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400-700mm</w:t>
            </w:r>
          </w:p>
          <w:p w14:paraId="066FD154" w14:textId="77777777" w:rsidR="00B130DE" w:rsidRPr="00907DDC" w:rsidRDefault="00B130DE" w:rsidP="00B130DE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- VPC jádrová omítka venkovní – opravit, doplnit (10%)</w:t>
            </w: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40mm</w:t>
            </w:r>
          </w:p>
          <w:p w14:paraId="0ABE36B2" w14:textId="77777777" w:rsidR="00B130DE" w:rsidRPr="00907DDC" w:rsidRDefault="00B130DE" w:rsidP="00B130DE">
            <w:pPr>
              <w:pBdr>
                <w:bottom w:val="single" w:sz="4" w:space="1" w:color="auto"/>
              </w:pBd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- štuková omítka stávající – opravit, doplnit (20%)</w:t>
            </w: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3mm</w:t>
            </w:r>
          </w:p>
          <w:p w14:paraId="3E450077" w14:textId="77777777" w:rsidR="00B130DE" w:rsidRPr="00907DDC" w:rsidRDefault="00B130DE" w:rsidP="00B130DE">
            <w:pPr>
              <w:pBdr>
                <w:bottom w:val="single" w:sz="4" w:space="1" w:color="auto"/>
              </w:pBd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- fasádní nátěr – </w:t>
            </w:r>
            <w:proofErr w:type="spellStart"/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barevnostní</w:t>
            </w:r>
            <w:proofErr w:type="spellEnd"/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 průzkum, oškrábat</w:t>
            </w:r>
          </w:p>
          <w:p w14:paraId="782F98BD" w14:textId="77777777" w:rsidR="00B130DE" w:rsidRPr="00907DDC" w:rsidRDefault="00B130DE" w:rsidP="00B130DE">
            <w:pPr>
              <w:tabs>
                <w:tab w:val="left" w:pos="6876"/>
                <w:tab w:val="left" w:pos="8080"/>
              </w:tabs>
              <w:rPr>
                <w:rFonts w:ascii="Arial Narrow" w:hAnsi="Arial Narrow"/>
                <w:b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b/>
                <w:color w:val="BFBFBF" w:themeColor="background1" w:themeShade="BF"/>
                <w:szCs w:val="22"/>
              </w:rPr>
              <w:t>celková tloušťka skladby</w:t>
            </w:r>
            <w:r w:rsidRPr="00907DDC">
              <w:rPr>
                <w:rFonts w:ascii="Arial Narrow" w:hAnsi="Arial Narrow"/>
                <w:b/>
                <w:color w:val="BFBFBF" w:themeColor="background1" w:themeShade="BF"/>
                <w:szCs w:val="22"/>
              </w:rPr>
              <w:tab/>
              <w:t>450-750mm</w:t>
            </w:r>
          </w:p>
          <w:p w14:paraId="55037DC0" w14:textId="77777777" w:rsidR="00B130DE" w:rsidRPr="005B4F70" w:rsidRDefault="00B130DE" w:rsidP="00B130DE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01FC0898" w14:textId="77777777" w:rsidR="00B130DE" w:rsidRPr="005B4F70" w:rsidRDefault="00B130DE" w:rsidP="00B130DE">
            <w:pPr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 xml:space="preserve">Nová skladba: (od interiéru) </w:t>
            </w:r>
          </w:p>
          <w:p w14:paraId="1B05FA49" w14:textId="412A5619" w:rsidR="00DF1FBC" w:rsidRPr="00DF1FBC" w:rsidRDefault="00B130DE" w:rsidP="00B130DE">
            <w:pPr>
              <w:tabs>
                <w:tab w:val="left" w:pos="7443"/>
                <w:tab w:val="left" w:pos="8080"/>
              </w:tabs>
              <w:rPr>
                <w:rFonts w:ascii="Arial Narrow" w:hAnsi="Arial Narrow"/>
                <w:color w:val="FF0000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 xml:space="preserve">- malba difúzně otevřená </w:t>
            </w:r>
            <w:r w:rsidR="00DF1FBC">
              <w:rPr>
                <w:rFonts w:ascii="Arial Narrow" w:hAnsi="Arial Narrow"/>
                <w:szCs w:val="22"/>
              </w:rPr>
              <w:t xml:space="preserve">– </w:t>
            </w:r>
            <w:r w:rsidR="00DF1FBC" w:rsidRPr="00DF1FBC">
              <w:rPr>
                <w:rFonts w:ascii="Arial Narrow" w:hAnsi="Arial Narrow"/>
                <w:color w:val="FF0000"/>
                <w:szCs w:val="22"/>
              </w:rPr>
              <w:t>pigmentovaná (barvu vybere objednatel a OPP)</w:t>
            </w:r>
          </w:p>
          <w:p w14:paraId="52B7C66F" w14:textId="1F04DC20" w:rsidR="00B130DE" w:rsidRPr="005B4F70" w:rsidRDefault="00B130DE" w:rsidP="00B130DE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 xml:space="preserve">- štuková sádrová omítka – </w:t>
            </w:r>
            <w:r w:rsidR="00DF1FBC" w:rsidRPr="00DF1FBC">
              <w:rPr>
                <w:rFonts w:ascii="Arial Narrow" w:hAnsi="Arial Narrow"/>
                <w:color w:val="FF0000"/>
                <w:szCs w:val="22"/>
              </w:rPr>
              <w:t>100% nová</w:t>
            </w:r>
            <w:r w:rsidRPr="005B4F70">
              <w:rPr>
                <w:rFonts w:ascii="Arial Narrow" w:hAnsi="Arial Narrow"/>
                <w:szCs w:val="22"/>
              </w:rPr>
              <w:tab/>
            </w:r>
            <w:proofErr w:type="gramStart"/>
            <w:r w:rsidRPr="005B4F70">
              <w:rPr>
                <w:rFonts w:ascii="Arial Narrow" w:hAnsi="Arial Narrow"/>
                <w:szCs w:val="22"/>
              </w:rPr>
              <w:t>3mm</w:t>
            </w:r>
            <w:proofErr w:type="gramEnd"/>
          </w:p>
          <w:p w14:paraId="6F44758D" w14:textId="77777777" w:rsidR="00B130DE" w:rsidRPr="00DF1FBC" w:rsidRDefault="00B130DE" w:rsidP="00B130DE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DF1FBC">
              <w:rPr>
                <w:rFonts w:ascii="Arial Narrow" w:hAnsi="Arial Narrow"/>
                <w:color w:val="BFBFBF" w:themeColor="background1" w:themeShade="BF"/>
                <w:szCs w:val="22"/>
              </w:rPr>
              <w:t>- VPC jádrová omítka vnitřní – opravit, doplnit (</w:t>
            </w:r>
            <w:proofErr w:type="gramStart"/>
            <w:r w:rsidR="00117FA8" w:rsidRPr="00DF1FBC">
              <w:rPr>
                <w:rFonts w:ascii="Arial Narrow" w:hAnsi="Arial Narrow"/>
                <w:color w:val="BFBFBF" w:themeColor="background1" w:themeShade="BF"/>
                <w:szCs w:val="22"/>
              </w:rPr>
              <w:t>1</w:t>
            </w:r>
            <w:r w:rsidRPr="00DF1FBC">
              <w:rPr>
                <w:rFonts w:ascii="Arial Narrow" w:hAnsi="Arial Narrow"/>
                <w:color w:val="BFBFBF" w:themeColor="background1" w:themeShade="BF"/>
                <w:szCs w:val="22"/>
              </w:rPr>
              <w:t>0%</w:t>
            </w:r>
            <w:proofErr w:type="gramEnd"/>
            <w:r w:rsidRPr="00DF1FBC">
              <w:rPr>
                <w:rFonts w:ascii="Arial Narrow" w:hAnsi="Arial Narrow"/>
                <w:color w:val="BFBFBF" w:themeColor="background1" w:themeShade="BF"/>
                <w:szCs w:val="22"/>
              </w:rPr>
              <w:t>)</w:t>
            </w:r>
            <w:r w:rsidRPr="00DF1FBC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20mm</w:t>
            </w:r>
          </w:p>
          <w:p w14:paraId="305E8B46" w14:textId="77777777" w:rsidR="00B130DE" w:rsidRPr="00317D35" w:rsidRDefault="00B130DE" w:rsidP="00B130DE">
            <w:pPr>
              <w:tabs>
                <w:tab w:val="left" w:pos="6876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17D35">
              <w:rPr>
                <w:rFonts w:ascii="Arial Narrow" w:hAnsi="Arial Narrow"/>
                <w:color w:val="BFBFBF" w:themeColor="background1" w:themeShade="BF"/>
                <w:szCs w:val="22"/>
              </w:rPr>
              <w:t>- zdivo z cihel plných pálených, očistit, proškrábnout spáry</w:t>
            </w:r>
            <w:r w:rsidRPr="00317D35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400-700mm</w:t>
            </w:r>
          </w:p>
          <w:p w14:paraId="3611C962" w14:textId="77777777" w:rsidR="00117FA8" w:rsidRPr="00317D35" w:rsidRDefault="00117FA8" w:rsidP="00117FA8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17D35">
              <w:rPr>
                <w:rFonts w:ascii="Arial Narrow" w:hAnsi="Arial Narrow"/>
                <w:color w:val="BFBFBF" w:themeColor="background1" w:themeShade="BF"/>
                <w:szCs w:val="22"/>
              </w:rPr>
              <w:t>- VPC jádrová omítka venkovní – opravit, doplnit (10%)</w:t>
            </w:r>
            <w:r w:rsidRPr="00317D35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40mm</w:t>
            </w:r>
          </w:p>
          <w:p w14:paraId="63677CFB" w14:textId="77777777" w:rsidR="00117FA8" w:rsidRPr="00317D35" w:rsidRDefault="00117FA8" w:rsidP="00117FA8">
            <w:pPr>
              <w:pBdr>
                <w:bottom w:val="single" w:sz="4" w:space="1" w:color="auto"/>
              </w:pBd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17D35">
              <w:rPr>
                <w:rFonts w:ascii="Arial Narrow" w:hAnsi="Arial Narrow"/>
                <w:color w:val="BFBFBF" w:themeColor="background1" w:themeShade="BF"/>
                <w:szCs w:val="22"/>
              </w:rPr>
              <w:t>- štuková omítka stávající – opravit, doplnit (20%)</w:t>
            </w:r>
            <w:r w:rsidRPr="00317D35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3mm</w:t>
            </w:r>
          </w:p>
          <w:p w14:paraId="143294DC" w14:textId="77777777" w:rsidR="00B130DE" w:rsidRPr="00317D35" w:rsidRDefault="00B130DE" w:rsidP="00B130DE">
            <w:pPr>
              <w:pBdr>
                <w:bottom w:val="single" w:sz="4" w:space="1" w:color="auto"/>
              </w:pBd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17D35">
              <w:rPr>
                <w:rFonts w:ascii="Arial Narrow" w:hAnsi="Arial Narrow"/>
                <w:color w:val="BFBFBF" w:themeColor="background1" w:themeShade="BF"/>
                <w:szCs w:val="22"/>
              </w:rPr>
              <w:t>- fasádní silikátový nátěr – otěruvzdorný, barva dle průzkumu</w:t>
            </w:r>
          </w:p>
          <w:p w14:paraId="73857012" w14:textId="77777777" w:rsidR="00B130DE" w:rsidRPr="005B4F70" w:rsidRDefault="00B130DE" w:rsidP="00B130DE">
            <w:pPr>
              <w:tabs>
                <w:tab w:val="left" w:pos="6876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celková tloušťka skladby</w:t>
            </w:r>
            <w:r w:rsidRPr="005B4F70">
              <w:rPr>
                <w:rFonts w:ascii="Arial Narrow" w:hAnsi="Arial Narrow"/>
                <w:b/>
                <w:szCs w:val="22"/>
              </w:rPr>
              <w:tab/>
              <w:t>450-750mm</w:t>
            </w:r>
          </w:p>
          <w:p w14:paraId="04DB7D8E" w14:textId="77777777" w:rsidR="000458DB" w:rsidRDefault="000458DB" w:rsidP="00B13281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553E1F01" w14:textId="77777777" w:rsidR="00317D35" w:rsidRDefault="00317D35" w:rsidP="00B13281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</w:pPr>
            <w:r w:rsidRPr="00317D35"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  <w:t>Pozn.: Přístup k omítkovým souvrstvím dle dohodnutých postupů při realizaci.</w:t>
            </w:r>
          </w:p>
          <w:p w14:paraId="61294C90" w14:textId="4E84BC71" w:rsidR="00317D35" w:rsidRPr="00317D35" w:rsidRDefault="00317D35" w:rsidP="00B13281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Cs/>
                <w:i/>
                <w:iCs/>
                <w:szCs w:val="22"/>
              </w:rPr>
            </w:pPr>
          </w:p>
        </w:tc>
      </w:tr>
      <w:tr w:rsidR="005B4F70" w:rsidRPr="005B4F70" w14:paraId="6CBE8FCF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39DCD" w14:textId="77777777" w:rsidR="005F58D2" w:rsidRPr="005B4F70" w:rsidRDefault="005F58D2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1859B6BD" w14:textId="77777777" w:rsidR="005F58D2" w:rsidRPr="005B4F70" w:rsidRDefault="005F58D2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SS30</w:t>
            </w:r>
          </w:p>
          <w:p w14:paraId="44C42E7A" w14:textId="77777777" w:rsidR="005F58D2" w:rsidRPr="005B4F70" w:rsidRDefault="005F58D2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D28A" w14:textId="77777777" w:rsidR="005F58D2" w:rsidRPr="005B4F70" w:rsidRDefault="005F58D2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3994D844" w14:textId="77777777" w:rsidR="005F58D2" w:rsidRPr="005B4F70" w:rsidRDefault="005F58D2" w:rsidP="005F58D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STĚNA VNITŘNÍ NOSNÁ – 1NP, 2NP, 3NP</w:t>
            </w:r>
            <w:r w:rsidR="003E43C5" w:rsidRPr="005B4F70">
              <w:rPr>
                <w:rFonts w:ascii="Arial Narrow" w:hAnsi="Arial Narrow" w:cs="Arial"/>
                <w:szCs w:val="22"/>
              </w:rPr>
              <w:t>(příklady povrchů)</w:t>
            </w:r>
          </w:p>
          <w:p w14:paraId="1E398445" w14:textId="77777777" w:rsidR="003E43C5" w:rsidRPr="005B4F70" w:rsidRDefault="003E43C5" w:rsidP="003E43C5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Stávající skladba:</w:t>
            </w:r>
          </w:p>
          <w:p w14:paraId="1F93FD32" w14:textId="77777777" w:rsidR="003E43C5" w:rsidRPr="00907DDC" w:rsidRDefault="003E43C5" w:rsidP="003E43C5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- malba – oškrábat</w:t>
            </w:r>
          </w:p>
          <w:p w14:paraId="0B652E80" w14:textId="77777777" w:rsidR="003E43C5" w:rsidRPr="00907DDC" w:rsidRDefault="003E43C5" w:rsidP="003E43C5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- sádrová štuková </w:t>
            </w:r>
            <w:proofErr w:type="gramStart"/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omítka - </w:t>
            </w:r>
            <w:r w:rsidRPr="00907DDC">
              <w:rPr>
                <w:rFonts w:ascii="Arial Narrow" w:hAnsi="Arial Narrow"/>
                <w:strike/>
                <w:color w:val="BFBFBF" w:themeColor="background1" w:themeShade="BF"/>
                <w:szCs w:val="22"/>
              </w:rPr>
              <w:t>oškrábat</w:t>
            </w:r>
            <w:proofErr w:type="gramEnd"/>
          </w:p>
          <w:p w14:paraId="43B594FB" w14:textId="77777777" w:rsidR="003E43C5" w:rsidRPr="00531F92" w:rsidRDefault="003E43C5" w:rsidP="00E676C7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 – vyspravit (</w:t>
            </w:r>
            <w:proofErr w:type="gramStart"/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50%</w:t>
            </w:r>
            <w:proofErr w:type="gramEnd"/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)</w:t>
            </w: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15mm</w:t>
            </w:r>
          </w:p>
          <w:p w14:paraId="282128AB" w14:textId="77777777" w:rsidR="003E43C5" w:rsidRPr="00531F92" w:rsidRDefault="003E43C5" w:rsidP="003E43C5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- zdivo z plných cihel (290x140x65mm, </w:t>
            </w:r>
            <w:proofErr w:type="spellStart"/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tl</w:t>
            </w:r>
            <w:proofErr w:type="spellEnd"/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. 280-700mm)</w:t>
            </w: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</w:r>
          </w:p>
          <w:p w14:paraId="1B21E68A" w14:textId="77777777" w:rsidR="003E43C5" w:rsidRPr="005B4F70" w:rsidRDefault="003E43C5" w:rsidP="00E676C7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 – vyspravit (50%)</w:t>
            </w:r>
            <w:r w:rsidRPr="005B4F70">
              <w:rPr>
                <w:rFonts w:ascii="Arial Narrow" w:hAnsi="Arial Narrow"/>
                <w:szCs w:val="22"/>
              </w:rPr>
              <w:tab/>
              <w:t>15mm</w:t>
            </w:r>
          </w:p>
          <w:p w14:paraId="7E95FB5E" w14:textId="77777777" w:rsidR="003E43C5" w:rsidRPr="005B4F70" w:rsidRDefault="003E43C5" w:rsidP="003E43C5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 xml:space="preserve">- keramický obklad do maltového lože – fragmenty zachovat, vyspravit (rozhodne se </w:t>
            </w:r>
          </w:p>
          <w:p w14:paraId="5AD9510A" w14:textId="77777777" w:rsidR="003E43C5" w:rsidRPr="005B4F70" w:rsidRDefault="003E43C5" w:rsidP="003E43C5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lastRenderedPageBreak/>
              <w:t xml:space="preserve">  v rámci realizace v součinnosti s dozorem památkové péče</w:t>
            </w:r>
            <w:r w:rsidR="00076FC4" w:rsidRPr="005B4F70">
              <w:rPr>
                <w:rFonts w:ascii="Arial Narrow" w:hAnsi="Arial Narrow"/>
                <w:szCs w:val="22"/>
              </w:rPr>
              <w:t>, viz výkresová část</w:t>
            </w:r>
            <w:r w:rsidRPr="005B4F70">
              <w:rPr>
                <w:rFonts w:ascii="Arial Narrow" w:hAnsi="Arial Narrow"/>
                <w:szCs w:val="22"/>
              </w:rPr>
              <w:t>)</w:t>
            </w:r>
          </w:p>
          <w:p w14:paraId="5E06CB44" w14:textId="77777777" w:rsidR="003E43C5" w:rsidRPr="005B4F70" w:rsidRDefault="003E43C5" w:rsidP="003E43C5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  <w:t>300-750mm</w:t>
            </w:r>
          </w:p>
          <w:p w14:paraId="45B0D95A" w14:textId="77777777" w:rsidR="004D20FC" w:rsidRPr="005B4F70" w:rsidRDefault="004D20FC" w:rsidP="003E43C5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</w:p>
          <w:p w14:paraId="2C8F2FE2" w14:textId="77777777" w:rsidR="004D20FC" w:rsidRPr="005B4F70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0C2CB0F2" w14:textId="77777777" w:rsidR="004D20FC" w:rsidRPr="005B4F70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povrchová úprava</w:t>
            </w:r>
          </w:p>
          <w:p w14:paraId="298CDE1A" w14:textId="77777777" w:rsidR="004D20FC" w:rsidRPr="00531F92" w:rsidRDefault="004D20FC" w:rsidP="003D0438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="00D07774"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 - vyspravit (50%)</w:t>
            </w: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15mm</w:t>
            </w:r>
          </w:p>
          <w:p w14:paraId="1C31490A" w14:textId="77777777" w:rsidR="004D20FC" w:rsidRPr="00531F92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- zdivo z plných cihel (290x140x65mm, </w:t>
            </w:r>
            <w:proofErr w:type="spellStart"/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tl</w:t>
            </w:r>
            <w:proofErr w:type="spellEnd"/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. 280-700mm)</w:t>
            </w: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</w:r>
          </w:p>
          <w:p w14:paraId="29CBC3F3" w14:textId="77777777" w:rsidR="004D20FC" w:rsidRPr="005B4F70" w:rsidRDefault="004D20FC" w:rsidP="003D0438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="00D07774" w:rsidRPr="00531F92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 vyspravit (50%)</w:t>
            </w:r>
            <w:r w:rsidRPr="005B4F70">
              <w:rPr>
                <w:rFonts w:ascii="Arial Narrow" w:hAnsi="Arial Narrow"/>
                <w:szCs w:val="22"/>
              </w:rPr>
              <w:tab/>
              <w:t>15mm</w:t>
            </w:r>
          </w:p>
          <w:p w14:paraId="0929076A" w14:textId="77777777" w:rsidR="004D20FC" w:rsidRPr="005B4F70" w:rsidRDefault="004D20FC" w:rsidP="004D20FC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povrchová úprava</w:t>
            </w:r>
          </w:p>
          <w:p w14:paraId="060E2196" w14:textId="77777777" w:rsidR="004D20FC" w:rsidRPr="005B4F70" w:rsidRDefault="004D20FC" w:rsidP="004D20FC">
            <w:pPr>
              <w:tabs>
                <w:tab w:val="left" w:pos="7017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  <w:t>300-750mm</w:t>
            </w:r>
          </w:p>
          <w:p w14:paraId="672B342F" w14:textId="77777777" w:rsidR="004D20FC" w:rsidRPr="005B4F70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7F7DCDDB" w14:textId="77777777" w:rsidR="004D20FC" w:rsidRPr="005B4F70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184F4226" w14:textId="77777777" w:rsidR="004D20FC" w:rsidRPr="00531F92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color w:val="BFBFBF" w:themeColor="background1" w:themeShade="BF"/>
                <w:szCs w:val="22"/>
              </w:rPr>
            </w:pPr>
            <w:r w:rsidRPr="00531F92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keramický obklad – zachované fragmenty</w:t>
            </w:r>
            <w:r w:rsidR="00076FC4" w:rsidRPr="00531F92">
              <w:rPr>
                <w:rFonts w:ascii="Arial Narrow" w:hAnsi="Arial Narrow" w:cs="Arial"/>
                <w:color w:val="BFBFBF" w:themeColor="background1" w:themeShade="BF"/>
                <w:szCs w:val="22"/>
              </w:rPr>
              <w:t xml:space="preserve"> – úpravy viz výkresová část</w:t>
            </w:r>
          </w:p>
          <w:p w14:paraId="33A95B63" w14:textId="0A023D3E" w:rsidR="004D20FC" w:rsidRPr="005B4F70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31F92">
              <w:rPr>
                <w:rFonts w:ascii="Arial Narrow" w:hAnsi="Arial Narrow" w:cs="Arial"/>
                <w:color w:val="FF0000"/>
                <w:szCs w:val="22"/>
              </w:rPr>
              <w:t>- sádrová štuková omítka (</w:t>
            </w:r>
            <w:proofErr w:type="gramStart"/>
            <w:r w:rsidRPr="00531F92">
              <w:rPr>
                <w:rFonts w:ascii="Arial Narrow" w:hAnsi="Arial Narrow" w:cs="Arial"/>
                <w:color w:val="FF0000"/>
                <w:szCs w:val="22"/>
              </w:rPr>
              <w:t>3mm</w:t>
            </w:r>
            <w:proofErr w:type="gramEnd"/>
            <w:r w:rsidRPr="00531F92">
              <w:rPr>
                <w:rFonts w:ascii="Arial Narrow" w:hAnsi="Arial Narrow" w:cs="Arial"/>
                <w:color w:val="FF0000"/>
                <w:szCs w:val="22"/>
              </w:rPr>
              <w:t>) + malba</w:t>
            </w:r>
            <w:r w:rsidR="00531F92" w:rsidRPr="00531F92">
              <w:rPr>
                <w:rFonts w:ascii="Arial Narrow" w:hAnsi="Arial Narrow" w:cs="Arial"/>
                <w:color w:val="FF0000"/>
                <w:szCs w:val="22"/>
              </w:rPr>
              <w:t xml:space="preserve"> </w:t>
            </w:r>
            <w:r w:rsidR="00531F92" w:rsidRPr="00DF1FBC">
              <w:rPr>
                <w:rFonts w:ascii="Arial Narrow" w:hAnsi="Arial Narrow"/>
                <w:color w:val="FF0000"/>
                <w:szCs w:val="22"/>
              </w:rPr>
              <w:t>pigmentovaná (barvu vybere objednatel a OPP)</w:t>
            </w:r>
          </w:p>
          <w:p w14:paraId="0323A58F" w14:textId="77777777" w:rsidR="004D20FC" w:rsidRPr="00531F92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color w:val="FF0000"/>
                <w:szCs w:val="22"/>
              </w:rPr>
            </w:pPr>
            <w:r w:rsidRPr="00531F92">
              <w:rPr>
                <w:rFonts w:ascii="Arial Narrow" w:hAnsi="Arial Narrow" w:cs="Arial"/>
                <w:color w:val="FF0000"/>
                <w:szCs w:val="22"/>
              </w:rPr>
              <w:t xml:space="preserve">- keramický obklad lepený </w:t>
            </w:r>
            <w:proofErr w:type="gramStart"/>
            <w:r w:rsidRPr="00531F92">
              <w:rPr>
                <w:rFonts w:ascii="Arial Narrow" w:hAnsi="Arial Narrow" w:cs="Arial"/>
                <w:color w:val="FF0000"/>
                <w:szCs w:val="22"/>
              </w:rPr>
              <w:t>nový(</w:t>
            </w:r>
            <w:proofErr w:type="gramEnd"/>
            <w:r w:rsidRPr="00531F92">
              <w:rPr>
                <w:rFonts w:ascii="Arial Narrow" w:hAnsi="Arial Narrow" w:cs="Arial"/>
                <w:color w:val="FF0000"/>
                <w:szCs w:val="22"/>
              </w:rPr>
              <w:t>hygienické zázemí, nájemní jednotky)</w:t>
            </w:r>
          </w:p>
          <w:p w14:paraId="09930218" w14:textId="3D113118" w:rsidR="004D20FC" w:rsidRPr="00531F92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color w:val="FF0000"/>
                <w:szCs w:val="22"/>
              </w:rPr>
            </w:pPr>
            <w:r w:rsidRPr="00531F92">
              <w:rPr>
                <w:rFonts w:ascii="Arial Narrow" w:hAnsi="Arial Narrow" w:cs="Arial"/>
                <w:color w:val="FF0000"/>
                <w:szCs w:val="22"/>
              </w:rPr>
              <w:t>- stěnové stěrky</w:t>
            </w:r>
            <w:r w:rsidR="00531F92" w:rsidRPr="00531F92">
              <w:rPr>
                <w:rFonts w:ascii="Arial Narrow" w:hAnsi="Arial Narrow" w:cs="Arial"/>
                <w:color w:val="FF0000"/>
                <w:szCs w:val="22"/>
              </w:rPr>
              <w:t xml:space="preserve"> / nátěry</w:t>
            </w:r>
            <w:r w:rsidRPr="00531F92">
              <w:rPr>
                <w:rFonts w:ascii="Arial Narrow" w:hAnsi="Arial Narrow" w:cs="Arial"/>
                <w:color w:val="FF0000"/>
                <w:szCs w:val="22"/>
              </w:rPr>
              <w:t xml:space="preserve"> (hygienické zázemí)</w:t>
            </w:r>
          </w:p>
          <w:p w14:paraId="67C40D76" w14:textId="77777777" w:rsidR="004D20FC" w:rsidRPr="00531F92" w:rsidRDefault="004D20FC" w:rsidP="004D20FC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531F92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dřevěný obklad</w:t>
            </w:r>
          </w:p>
          <w:p w14:paraId="37D0954E" w14:textId="77777777" w:rsidR="004D20FC" w:rsidRDefault="004D20FC" w:rsidP="003E43C5">
            <w:pPr>
              <w:tabs>
                <w:tab w:val="left" w:pos="7017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57FCB105" w14:textId="77777777" w:rsidR="00531F92" w:rsidRDefault="00531F92" w:rsidP="00531F92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</w:pPr>
            <w:r w:rsidRPr="00317D35"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  <w:t>Pozn.: Přístup k omítkovým souvrstvím dle dohodnutých postupů při realizaci.</w:t>
            </w:r>
          </w:p>
          <w:p w14:paraId="67456848" w14:textId="08622275" w:rsidR="00531F92" w:rsidRPr="005B4F70" w:rsidRDefault="00531F92" w:rsidP="003E43C5">
            <w:pPr>
              <w:tabs>
                <w:tab w:val="left" w:pos="7017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B4F70" w:rsidRPr="005B4F70" w14:paraId="24517076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2D2A6" w14:textId="77777777" w:rsidR="00BE1D48" w:rsidRPr="005B4F70" w:rsidRDefault="00BE1D48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7CE807AA" w14:textId="77777777" w:rsidR="00BE1D48" w:rsidRPr="005B4F70" w:rsidRDefault="00BE1D48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SS35</w:t>
            </w:r>
          </w:p>
          <w:p w14:paraId="6C7AF67F" w14:textId="77777777" w:rsidR="00BE1D48" w:rsidRPr="005B4F70" w:rsidRDefault="00BE1D48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5C26" w14:textId="77777777" w:rsidR="00BE1D48" w:rsidRPr="005B4F70" w:rsidRDefault="00BE1D48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338EFAF1" w14:textId="77777777" w:rsidR="00BE1D48" w:rsidRPr="005B4F70" w:rsidRDefault="00BE1D48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ZDĚNÁ PŘÍČKA STÁVAJÍCÍ – 1NP, 2NP, 3NP</w:t>
            </w:r>
            <w:r w:rsidR="007A06F9" w:rsidRPr="005B4F70">
              <w:rPr>
                <w:rFonts w:ascii="Arial Narrow" w:hAnsi="Arial Narrow"/>
                <w:szCs w:val="22"/>
              </w:rPr>
              <w:t>(příklad povrchů)</w:t>
            </w:r>
          </w:p>
          <w:p w14:paraId="0F3DC0ED" w14:textId="77777777" w:rsidR="007A06F9" w:rsidRPr="005B4F70" w:rsidRDefault="007A06F9" w:rsidP="007A06F9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Stávající skladba:</w:t>
            </w:r>
          </w:p>
          <w:p w14:paraId="4F1F019D" w14:textId="77777777" w:rsidR="007A06F9" w:rsidRPr="00907DDC" w:rsidRDefault="007A06F9" w:rsidP="007A06F9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>- malba – oškrábat</w:t>
            </w:r>
          </w:p>
          <w:p w14:paraId="738DC2BE" w14:textId="77777777" w:rsidR="007A06F9" w:rsidRPr="00907DDC" w:rsidRDefault="007A06F9" w:rsidP="007A06F9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- sádrová štuková </w:t>
            </w:r>
            <w:proofErr w:type="gramStart"/>
            <w:r w:rsidRPr="00907DDC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omítka - </w:t>
            </w:r>
            <w:r w:rsidRPr="00907DDC">
              <w:rPr>
                <w:rFonts w:ascii="Arial Narrow" w:hAnsi="Arial Narrow"/>
                <w:strike/>
                <w:color w:val="BFBFBF" w:themeColor="background1" w:themeShade="BF"/>
                <w:szCs w:val="22"/>
              </w:rPr>
              <w:t>oškrábat</w:t>
            </w:r>
            <w:proofErr w:type="gramEnd"/>
          </w:p>
          <w:p w14:paraId="2074E3A5" w14:textId="77777777" w:rsidR="007A06F9" w:rsidRPr="00DC27E7" w:rsidRDefault="007A06F9" w:rsidP="007A06F9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 – vyspravit (50%)</w:t>
            </w: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15mm</w:t>
            </w:r>
          </w:p>
          <w:p w14:paraId="3F4DE4B8" w14:textId="77777777" w:rsidR="007A06F9" w:rsidRPr="00DC27E7" w:rsidRDefault="007A06F9" w:rsidP="007A06F9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- zdivo z plných cihel (290x140x65mm, </w:t>
            </w:r>
            <w:proofErr w:type="spellStart"/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>tl</w:t>
            </w:r>
            <w:proofErr w:type="spellEnd"/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>. klasická 140mm, na kant 65mm)</w:t>
            </w: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</w:r>
          </w:p>
          <w:p w14:paraId="2A4C2E07" w14:textId="77777777" w:rsidR="007A06F9" w:rsidRPr="005B4F70" w:rsidRDefault="007A06F9" w:rsidP="007A06F9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 – vyspravit (50%)</w:t>
            </w:r>
            <w:r w:rsidRPr="005B4F70">
              <w:rPr>
                <w:rFonts w:ascii="Arial Narrow" w:hAnsi="Arial Narrow"/>
                <w:szCs w:val="22"/>
              </w:rPr>
              <w:tab/>
              <w:t>15mm</w:t>
            </w:r>
          </w:p>
          <w:p w14:paraId="478E8B73" w14:textId="77777777" w:rsidR="007A06F9" w:rsidRPr="005B4F70" w:rsidRDefault="007A06F9" w:rsidP="007A06F9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 xml:space="preserve">- keramický obklad do maltového lože – fragmenty zachovat, vyspravit (rozhodne se </w:t>
            </w:r>
          </w:p>
          <w:p w14:paraId="42888A80" w14:textId="77777777" w:rsidR="007A06F9" w:rsidRPr="005B4F70" w:rsidRDefault="007A06F9" w:rsidP="007A06F9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 xml:space="preserve">  v rámci realizace v součinnosti s dozorem památkové péče)</w:t>
            </w:r>
          </w:p>
          <w:p w14:paraId="0B363488" w14:textId="77777777" w:rsidR="007A06F9" w:rsidRPr="005B4F70" w:rsidRDefault="007A06F9" w:rsidP="007A06F9">
            <w:pPr>
              <w:tabs>
                <w:tab w:val="left" w:pos="7017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  <w:t>90-170mm</w:t>
            </w:r>
          </w:p>
          <w:p w14:paraId="398A0BB1" w14:textId="77777777" w:rsidR="007A06F9" w:rsidRPr="005B4F70" w:rsidRDefault="007A06F9" w:rsidP="00D31591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</w:p>
          <w:p w14:paraId="7FEF474F" w14:textId="77777777" w:rsidR="00D31591" w:rsidRPr="005B4F70" w:rsidRDefault="00D31591" w:rsidP="00D31591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198FA2E1" w14:textId="77777777" w:rsidR="00D31591" w:rsidRPr="005B4F70" w:rsidRDefault="00D31591" w:rsidP="00D31591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povrchová úprava</w:t>
            </w:r>
          </w:p>
          <w:p w14:paraId="36684AE9" w14:textId="77777777" w:rsidR="00D31591" w:rsidRPr="00DC27E7" w:rsidRDefault="00D31591" w:rsidP="00D31591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15mm</w:t>
            </w:r>
          </w:p>
          <w:p w14:paraId="5A0E96D3" w14:textId="77777777" w:rsidR="00D31591" w:rsidRPr="00DC27E7" w:rsidRDefault="00D31591" w:rsidP="00D31591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 xml:space="preserve">- zdivo z plných cihel (290x140x65mm, </w:t>
            </w:r>
            <w:proofErr w:type="spellStart"/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>tl</w:t>
            </w:r>
            <w:proofErr w:type="spellEnd"/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>. klasická 140mm, na kant 65mm)</w:t>
            </w: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</w:r>
          </w:p>
          <w:p w14:paraId="7CBCEFBF" w14:textId="77777777" w:rsidR="00D31591" w:rsidRPr="005B4F70" w:rsidRDefault="00D31591" w:rsidP="00D31591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DC27E7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Pr="005B4F70">
              <w:rPr>
                <w:rFonts w:ascii="Arial Narrow" w:hAnsi="Arial Narrow"/>
                <w:szCs w:val="22"/>
              </w:rPr>
              <w:tab/>
              <w:t>15mm</w:t>
            </w:r>
          </w:p>
          <w:p w14:paraId="77465D15" w14:textId="77777777" w:rsidR="00D31591" w:rsidRPr="005B4F70" w:rsidRDefault="00D31591" w:rsidP="00D31591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povrchová úprava</w:t>
            </w:r>
          </w:p>
          <w:p w14:paraId="616DE1A4" w14:textId="77777777" w:rsidR="00D31591" w:rsidRPr="005B4F70" w:rsidRDefault="00D31591" w:rsidP="00D31591">
            <w:pPr>
              <w:tabs>
                <w:tab w:val="left" w:pos="7017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  <w:t>90-170mm</w:t>
            </w:r>
          </w:p>
          <w:p w14:paraId="4F7649E3" w14:textId="77777777" w:rsidR="00D31591" w:rsidRPr="005B4F70" w:rsidRDefault="00D31591" w:rsidP="00D31591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2B72B973" w14:textId="77777777" w:rsidR="00DC27E7" w:rsidRPr="005B4F70" w:rsidRDefault="00DC27E7" w:rsidP="00DC27E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6B414E23" w14:textId="77777777" w:rsidR="00DC27E7" w:rsidRPr="00531F92" w:rsidRDefault="00DC27E7" w:rsidP="00DC27E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color w:val="BFBFBF" w:themeColor="background1" w:themeShade="BF"/>
                <w:szCs w:val="22"/>
              </w:rPr>
            </w:pPr>
            <w:r w:rsidRPr="00531F92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keramický obklad – zachované fragmenty – úpravy viz výkresová část</w:t>
            </w:r>
          </w:p>
          <w:p w14:paraId="435F7AFE" w14:textId="77777777" w:rsidR="00DC27E7" w:rsidRPr="005B4F70" w:rsidRDefault="00DC27E7" w:rsidP="00DC27E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31F92">
              <w:rPr>
                <w:rFonts w:ascii="Arial Narrow" w:hAnsi="Arial Narrow" w:cs="Arial"/>
                <w:color w:val="FF0000"/>
                <w:szCs w:val="22"/>
              </w:rPr>
              <w:t>- sádrová štuková omítka (</w:t>
            </w:r>
            <w:proofErr w:type="gramStart"/>
            <w:r w:rsidRPr="00531F92">
              <w:rPr>
                <w:rFonts w:ascii="Arial Narrow" w:hAnsi="Arial Narrow" w:cs="Arial"/>
                <w:color w:val="FF0000"/>
                <w:szCs w:val="22"/>
              </w:rPr>
              <w:t>3mm</w:t>
            </w:r>
            <w:proofErr w:type="gramEnd"/>
            <w:r w:rsidRPr="00531F92">
              <w:rPr>
                <w:rFonts w:ascii="Arial Narrow" w:hAnsi="Arial Narrow" w:cs="Arial"/>
                <w:color w:val="FF0000"/>
                <w:szCs w:val="22"/>
              </w:rPr>
              <w:t xml:space="preserve">) + malba </w:t>
            </w:r>
            <w:r w:rsidRPr="00DF1FBC">
              <w:rPr>
                <w:rFonts w:ascii="Arial Narrow" w:hAnsi="Arial Narrow"/>
                <w:color w:val="FF0000"/>
                <w:szCs w:val="22"/>
              </w:rPr>
              <w:t>pigmentovaná (barvu vybere objednatel a OPP)</w:t>
            </w:r>
          </w:p>
          <w:p w14:paraId="40FE39DD" w14:textId="77777777" w:rsidR="00DC27E7" w:rsidRPr="00531F92" w:rsidRDefault="00DC27E7" w:rsidP="00DC27E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color w:val="FF0000"/>
                <w:szCs w:val="22"/>
              </w:rPr>
            </w:pPr>
            <w:r w:rsidRPr="00531F92">
              <w:rPr>
                <w:rFonts w:ascii="Arial Narrow" w:hAnsi="Arial Narrow" w:cs="Arial"/>
                <w:color w:val="FF0000"/>
                <w:szCs w:val="22"/>
              </w:rPr>
              <w:t xml:space="preserve">- keramický obklad lepený </w:t>
            </w:r>
            <w:proofErr w:type="gramStart"/>
            <w:r w:rsidRPr="00531F92">
              <w:rPr>
                <w:rFonts w:ascii="Arial Narrow" w:hAnsi="Arial Narrow" w:cs="Arial"/>
                <w:color w:val="FF0000"/>
                <w:szCs w:val="22"/>
              </w:rPr>
              <w:t>nový(</w:t>
            </w:r>
            <w:proofErr w:type="gramEnd"/>
            <w:r w:rsidRPr="00531F92">
              <w:rPr>
                <w:rFonts w:ascii="Arial Narrow" w:hAnsi="Arial Narrow" w:cs="Arial"/>
                <w:color w:val="FF0000"/>
                <w:szCs w:val="22"/>
              </w:rPr>
              <w:t>hygienické zázemí, nájemní jednotky)</w:t>
            </w:r>
          </w:p>
          <w:p w14:paraId="73FEBA15" w14:textId="77777777" w:rsidR="00DC27E7" w:rsidRPr="00531F92" w:rsidRDefault="00DC27E7" w:rsidP="00DC27E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color w:val="FF0000"/>
                <w:szCs w:val="22"/>
              </w:rPr>
            </w:pPr>
            <w:r w:rsidRPr="00531F92">
              <w:rPr>
                <w:rFonts w:ascii="Arial Narrow" w:hAnsi="Arial Narrow" w:cs="Arial"/>
                <w:color w:val="FF0000"/>
                <w:szCs w:val="22"/>
              </w:rPr>
              <w:t>- stěnové stěrky / nátěry (hygienické zázemí)</w:t>
            </w:r>
          </w:p>
          <w:p w14:paraId="0E35BFED" w14:textId="67DF7A8C" w:rsidR="00DC27E7" w:rsidRDefault="00DC27E7" w:rsidP="00DC27E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  <w:r w:rsidRPr="00531F92">
              <w:rPr>
                <w:rFonts w:ascii="Arial Narrow" w:hAnsi="Arial Narrow" w:cs="Arial"/>
                <w:color w:val="BFBFBF" w:themeColor="background1" w:themeShade="BF"/>
                <w:szCs w:val="22"/>
              </w:rPr>
              <w:t>- dřevěný obklad</w:t>
            </w:r>
          </w:p>
          <w:p w14:paraId="036D42BA" w14:textId="77777777" w:rsidR="00DC27E7" w:rsidRPr="00531F92" w:rsidRDefault="00DC27E7" w:rsidP="00DC27E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color w:val="BFBFBF" w:themeColor="background1" w:themeShade="BF"/>
                <w:szCs w:val="22"/>
              </w:rPr>
            </w:pPr>
          </w:p>
          <w:p w14:paraId="7D5CB02C" w14:textId="77777777" w:rsidR="00DC27E7" w:rsidRDefault="00DC27E7" w:rsidP="00DC27E7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</w:pPr>
            <w:r w:rsidRPr="00317D35"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  <w:t>Pozn.: Přístup k omítkovým souvrstvím dle dohodnutých postupů při realizaci.</w:t>
            </w:r>
          </w:p>
          <w:p w14:paraId="53F620B4" w14:textId="77777777" w:rsidR="00D31591" w:rsidRPr="005B4F70" w:rsidRDefault="00D31591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B4F70" w:rsidRPr="005B4F70" w14:paraId="3F4B166D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414E3" w14:textId="77777777" w:rsidR="00BE1D48" w:rsidRPr="005B4F70" w:rsidRDefault="00BE1D48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2BB2473F" w14:textId="77777777" w:rsidR="00BE1D48" w:rsidRPr="005B4F70" w:rsidRDefault="00BE1D48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SS36</w:t>
            </w:r>
          </w:p>
          <w:p w14:paraId="7163FC3F" w14:textId="77777777" w:rsidR="00BE1D48" w:rsidRPr="005B4F70" w:rsidRDefault="00BE1D48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FE37" w14:textId="77777777" w:rsidR="00BE1D48" w:rsidRPr="005B4F70" w:rsidRDefault="00BE1D48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23B54B3D" w14:textId="77777777" w:rsidR="00BE1D48" w:rsidRPr="005B4F70" w:rsidRDefault="00BE1D48" w:rsidP="00BE1D4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ZDĚNÁ PŘÍČKA NOVÁ – ZDIVO Z PLNÝCH CIHEL</w:t>
            </w:r>
          </w:p>
          <w:p w14:paraId="7D143308" w14:textId="77777777" w:rsidR="00F14398" w:rsidRPr="005B4F70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0AF6ABE0" w14:textId="77777777" w:rsidR="00F14398" w:rsidRPr="005B4F70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povrchová úprava</w:t>
            </w:r>
          </w:p>
          <w:p w14:paraId="342C6E7E" w14:textId="77777777" w:rsidR="00F14398" w:rsidRPr="003B6749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B6749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Pr="003B6749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15mm</w:t>
            </w:r>
          </w:p>
          <w:p w14:paraId="2797A181" w14:textId="77777777" w:rsidR="00F14398" w:rsidRPr="003B6749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B6749">
              <w:rPr>
                <w:rFonts w:ascii="Arial Narrow" w:hAnsi="Arial Narrow"/>
                <w:color w:val="BFBFBF" w:themeColor="background1" w:themeShade="BF"/>
                <w:szCs w:val="22"/>
              </w:rPr>
              <w:lastRenderedPageBreak/>
              <w:t xml:space="preserve">- zdivo z plných cihel (290x140x65mm, </w:t>
            </w:r>
            <w:proofErr w:type="spellStart"/>
            <w:r w:rsidRPr="003B6749">
              <w:rPr>
                <w:rFonts w:ascii="Arial Narrow" w:hAnsi="Arial Narrow"/>
                <w:color w:val="BFBFBF" w:themeColor="background1" w:themeShade="BF"/>
                <w:szCs w:val="22"/>
              </w:rPr>
              <w:t>tl</w:t>
            </w:r>
            <w:proofErr w:type="spellEnd"/>
            <w:r w:rsidRPr="003B6749">
              <w:rPr>
                <w:rFonts w:ascii="Arial Narrow" w:hAnsi="Arial Narrow"/>
                <w:color w:val="BFBFBF" w:themeColor="background1" w:themeShade="BF"/>
                <w:szCs w:val="22"/>
              </w:rPr>
              <w:t>. klasická 140mm, na kant 65mm)</w:t>
            </w:r>
            <w:r w:rsidRPr="003B6749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</w:r>
          </w:p>
          <w:p w14:paraId="7F1BA182" w14:textId="77777777" w:rsidR="00F14398" w:rsidRPr="003B6749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B6749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Pr="003B6749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15mm</w:t>
            </w:r>
          </w:p>
          <w:p w14:paraId="620FFBA6" w14:textId="77777777" w:rsidR="00F14398" w:rsidRPr="005B4F70" w:rsidRDefault="00F14398" w:rsidP="00F14398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povrchová úprava</w:t>
            </w:r>
          </w:p>
          <w:p w14:paraId="1A360039" w14:textId="77777777" w:rsidR="00F14398" w:rsidRPr="005B4F70" w:rsidRDefault="00F14398" w:rsidP="00F14398">
            <w:pPr>
              <w:tabs>
                <w:tab w:val="left" w:pos="7017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  <w:t>90-170mm</w:t>
            </w:r>
          </w:p>
          <w:p w14:paraId="24B35A48" w14:textId="77777777" w:rsidR="00F14398" w:rsidRPr="005B4F70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0F9B5241" w14:textId="77777777" w:rsidR="00F14398" w:rsidRPr="005B4F70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54AF2FC6" w14:textId="1A243AC6" w:rsidR="00F14398" w:rsidRPr="005B4F70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sádrová štuková omítka (</w:t>
            </w:r>
            <w:proofErr w:type="gramStart"/>
            <w:r w:rsidRPr="005B4F70">
              <w:rPr>
                <w:rFonts w:ascii="Arial Narrow" w:hAnsi="Arial Narrow" w:cs="Arial"/>
                <w:szCs w:val="22"/>
              </w:rPr>
              <w:t>3mm</w:t>
            </w:r>
            <w:proofErr w:type="gramEnd"/>
            <w:r w:rsidRPr="005B4F70">
              <w:rPr>
                <w:rFonts w:ascii="Arial Narrow" w:hAnsi="Arial Narrow" w:cs="Arial"/>
                <w:szCs w:val="22"/>
              </w:rPr>
              <w:t xml:space="preserve">) + </w:t>
            </w:r>
            <w:r w:rsidR="003B6749" w:rsidRPr="00531F92">
              <w:rPr>
                <w:rFonts w:ascii="Arial Narrow" w:hAnsi="Arial Narrow" w:cs="Arial"/>
                <w:color w:val="FF0000"/>
                <w:szCs w:val="22"/>
              </w:rPr>
              <w:t xml:space="preserve">malba </w:t>
            </w:r>
            <w:r w:rsidR="003B6749" w:rsidRPr="00DF1FBC">
              <w:rPr>
                <w:rFonts w:ascii="Arial Narrow" w:hAnsi="Arial Narrow"/>
                <w:color w:val="FF0000"/>
                <w:szCs w:val="22"/>
              </w:rPr>
              <w:t>pigmentovaná (barvu vybere objednatel a OPP)</w:t>
            </w:r>
          </w:p>
          <w:p w14:paraId="5FC8A68E" w14:textId="77777777" w:rsidR="00F14398" w:rsidRPr="005B4F70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keramický obklad lepený (hygienické zázemí, nájemní jednotky)</w:t>
            </w:r>
          </w:p>
          <w:p w14:paraId="2FAA7772" w14:textId="77777777" w:rsidR="00F14398" w:rsidRPr="003B6749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trike/>
                <w:szCs w:val="22"/>
              </w:rPr>
            </w:pPr>
            <w:r w:rsidRPr="003B6749">
              <w:rPr>
                <w:rFonts w:ascii="Arial Narrow" w:hAnsi="Arial Narrow" w:cs="Arial"/>
                <w:strike/>
                <w:szCs w:val="22"/>
              </w:rPr>
              <w:t>- stěnové stěrky (hygienické zázemí)</w:t>
            </w:r>
          </w:p>
          <w:p w14:paraId="39B50C6F" w14:textId="77777777" w:rsidR="00F14398" w:rsidRPr="003B6749" w:rsidRDefault="00F14398" w:rsidP="00F14398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trike/>
                <w:szCs w:val="22"/>
              </w:rPr>
            </w:pPr>
            <w:r w:rsidRPr="003B6749">
              <w:rPr>
                <w:rFonts w:ascii="Arial Narrow" w:hAnsi="Arial Narrow" w:cs="Arial"/>
                <w:strike/>
                <w:szCs w:val="22"/>
              </w:rPr>
              <w:t>- dřevěný obklad</w:t>
            </w:r>
          </w:p>
          <w:p w14:paraId="4CF6E45D" w14:textId="77777777" w:rsidR="00F14398" w:rsidRDefault="00F14398" w:rsidP="00BE1D4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36A3A51E" w14:textId="77777777" w:rsidR="003B6749" w:rsidRDefault="003B6749" w:rsidP="003B6749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</w:pPr>
            <w:r w:rsidRPr="00317D35"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  <w:t>Pozn.: Přístup k omítkovým souvrstvím dle dohodnutých postupů při realizaci.</w:t>
            </w:r>
          </w:p>
          <w:p w14:paraId="71AAC4C1" w14:textId="37157359" w:rsidR="003B6749" w:rsidRPr="005B4F70" w:rsidRDefault="003B6749" w:rsidP="00BE1D4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B4F70" w:rsidRPr="005B4F70" w14:paraId="1926FFC1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8263E" w14:textId="77777777" w:rsidR="00BE1D48" w:rsidRPr="005B4F70" w:rsidRDefault="00BE1D48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53CFFFC6" w14:textId="77777777" w:rsidR="00BE1D48" w:rsidRPr="005B4F70" w:rsidRDefault="00BE1D48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SS37</w:t>
            </w:r>
          </w:p>
          <w:p w14:paraId="6D94344E" w14:textId="77777777" w:rsidR="00BE1D48" w:rsidRPr="005B4F70" w:rsidRDefault="00BE1D48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8B52" w14:textId="77777777" w:rsidR="00BE1D48" w:rsidRPr="005B4F70" w:rsidRDefault="00BE1D48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5B98B3B6" w14:textId="77777777" w:rsidR="00BE1D48" w:rsidRPr="005B4F70" w:rsidRDefault="00BE1D48" w:rsidP="00BE1D4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 xml:space="preserve">ZDĚNÁ PŘÍČKA NOVÁ – ZDIVO Z DUTINOVÝCH CIHEL TYPU THERM </w:t>
            </w:r>
          </w:p>
          <w:p w14:paraId="0C332EAD" w14:textId="77777777" w:rsidR="00B62ED7" w:rsidRPr="005B4F70" w:rsidRDefault="00B62ED7" w:rsidP="00B62ED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2292695B" w14:textId="77777777" w:rsidR="00B62ED7" w:rsidRPr="005B4F70" w:rsidRDefault="008969AB" w:rsidP="00B62ED7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povrchová úprava</w:t>
            </w:r>
          </w:p>
          <w:p w14:paraId="65E09EF9" w14:textId="77777777" w:rsidR="00B62ED7" w:rsidRPr="00322B27" w:rsidRDefault="00B62ED7" w:rsidP="00B62ED7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</w:t>
            </w:r>
            <w:r w:rsidR="00212319"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0</w:t>
            </w: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mm</w:t>
            </w:r>
          </w:p>
          <w:p w14:paraId="753FAB44" w14:textId="77777777" w:rsidR="00B62ED7" w:rsidRPr="00322B27" w:rsidRDefault="00B62ED7" w:rsidP="00B62ED7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- příčkové cihelné zdivo typu THERM na tenkou maltu (</w:t>
            </w:r>
            <w:proofErr w:type="spellStart"/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tl</w:t>
            </w:r>
            <w:proofErr w:type="spellEnd"/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. 80, 115, 140mm)</w:t>
            </w: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</w:r>
          </w:p>
          <w:p w14:paraId="269A56BA" w14:textId="77777777" w:rsidR="00B62ED7" w:rsidRPr="00322B27" w:rsidRDefault="00B62ED7" w:rsidP="00B62ED7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</w:t>
            </w:r>
            <w:r w:rsidR="00212319"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0</w:t>
            </w: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mm</w:t>
            </w:r>
          </w:p>
          <w:p w14:paraId="09FDDD57" w14:textId="77777777" w:rsidR="008969AB" w:rsidRPr="005B4F70" w:rsidRDefault="008969AB" w:rsidP="008969AB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povrchová úprava</w:t>
            </w:r>
          </w:p>
          <w:p w14:paraId="6B20F5D2" w14:textId="77777777" w:rsidR="00B62ED7" w:rsidRPr="005B4F70" w:rsidRDefault="00B62ED7" w:rsidP="00212319">
            <w:pPr>
              <w:tabs>
                <w:tab w:val="left" w:pos="7017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</w:r>
            <w:r w:rsidR="00212319" w:rsidRPr="005B4F70">
              <w:rPr>
                <w:rFonts w:ascii="Arial Narrow" w:hAnsi="Arial Narrow" w:cs="Arial"/>
                <w:b/>
                <w:szCs w:val="22"/>
              </w:rPr>
              <w:t>10</w:t>
            </w:r>
            <w:r w:rsidRPr="005B4F70">
              <w:rPr>
                <w:rFonts w:ascii="Arial Narrow" w:hAnsi="Arial Narrow" w:cs="Arial"/>
                <w:b/>
                <w:szCs w:val="22"/>
              </w:rPr>
              <w:t>0</w:t>
            </w:r>
            <w:r w:rsidR="00212319" w:rsidRPr="005B4F70">
              <w:rPr>
                <w:rFonts w:ascii="Arial Narrow" w:hAnsi="Arial Narrow" w:cs="Arial"/>
                <w:b/>
                <w:szCs w:val="22"/>
              </w:rPr>
              <w:t>-160</w:t>
            </w:r>
            <w:r w:rsidRPr="005B4F70">
              <w:rPr>
                <w:rFonts w:ascii="Arial Narrow" w:hAnsi="Arial Narrow" w:cs="Arial"/>
                <w:b/>
                <w:szCs w:val="22"/>
              </w:rPr>
              <w:t>mm</w:t>
            </w:r>
          </w:p>
          <w:p w14:paraId="6A83615D" w14:textId="77777777" w:rsidR="00B62ED7" w:rsidRPr="005B4F70" w:rsidRDefault="00B62ED7" w:rsidP="00BE1D4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6E832EA8" w14:textId="77777777" w:rsidR="00322B27" w:rsidRPr="005B4F70" w:rsidRDefault="00322B27" w:rsidP="00322B2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39A1D2C0" w14:textId="77777777" w:rsidR="00322B27" w:rsidRPr="005B4F70" w:rsidRDefault="00322B27" w:rsidP="00322B2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sádrová štuková omítka (</w:t>
            </w:r>
            <w:proofErr w:type="gramStart"/>
            <w:r w:rsidRPr="005B4F70">
              <w:rPr>
                <w:rFonts w:ascii="Arial Narrow" w:hAnsi="Arial Narrow" w:cs="Arial"/>
                <w:szCs w:val="22"/>
              </w:rPr>
              <w:t>3mm</w:t>
            </w:r>
            <w:proofErr w:type="gramEnd"/>
            <w:r w:rsidRPr="005B4F70">
              <w:rPr>
                <w:rFonts w:ascii="Arial Narrow" w:hAnsi="Arial Narrow" w:cs="Arial"/>
                <w:szCs w:val="22"/>
              </w:rPr>
              <w:t xml:space="preserve">) + </w:t>
            </w:r>
            <w:r w:rsidRPr="00531F92">
              <w:rPr>
                <w:rFonts w:ascii="Arial Narrow" w:hAnsi="Arial Narrow" w:cs="Arial"/>
                <w:color w:val="FF0000"/>
                <w:szCs w:val="22"/>
              </w:rPr>
              <w:t xml:space="preserve">malba </w:t>
            </w:r>
            <w:r w:rsidRPr="00DF1FBC">
              <w:rPr>
                <w:rFonts w:ascii="Arial Narrow" w:hAnsi="Arial Narrow"/>
                <w:color w:val="FF0000"/>
                <w:szCs w:val="22"/>
              </w:rPr>
              <w:t>pigmentovaná (barvu vybere objednatel a OPP)</w:t>
            </w:r>
          </w:p>
          <w:p w14:paraId="101EE300" w14:textId="77777777" w:rsidR="00322B27" w:rsidRPr="005B4F70" w:rsidRDefault="00322B27" w:rsidP="00322B2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keramický obklad lepený (hygienické zázemí, nájemní jednotky)</w:t>
            </w:r>
          </w:p>
          <w:p w14:paraId="0BF722E9" w14:textId="77777777" w:rsidR="00322B27" w:rsidRPr="003B6749" w:rsidRDefault="00322B27" w:rsidP="00322B2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trike/>
                <w:szCs w:val="22"/>
              </w:rPr>
            </w:pPr>
            <w:r w:rsidRPr="003B6749">
              <w:rPr>
                <w:rFonts w:ascii="Arial Narrow" w:hAnsi="Arial Narrow" w:cs="Arial"/>
                <w:strike/>
                <w:szCs w:val="22"/>
              </w:rPr>
              <w:t>- stěnové stěrky (hygienické zázemí)</w:t>
            </w:r>
          </w:p>
          <w:p w14:paraId="2303090E" w14:textId="77777777" w:rsidR="00322B27" w:rsidRPr="003B6749" w:rsidRDefault="00322B27" w:rsidP="00322B2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trike/>
                <w:szCs w:val="22"/>
              </w:rPr>
            </w:pPr>
            <w:r w:rsidRPr="003B6749">
              <w:rPr>
                <w:rFonts w:ascii="Arial Narrow" w:hAnsi="Arial Narrow" w:cs="Arial"/>
                <w:strike/>
                <w:szCs w:val="22"/>
              </w:rPr>
              <w:t>- dřevěný obklad</w:t>
            </w:r>
          </w:p>
          <w:p w14:paraId="467F31B5" w14:textId="77777777" w:rsidR="00322B27" w:rsidRDefault="00322B27" w:rsidP="00322B27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18A2BB82" w14:textId="77777777" w:rsidR="00322B27" w:rsidRDefault="00322B27" w:rsidP="00322B27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</w:pPr>
            <w:r w:rsidRPr="00317D35">
              <w:rPr>
                <w:rFonts w:ascii="Arial Narrow" w:hAnsi="Arial Narrow"/>
                <w:bCs/>
                <w:i/>
                <w:iCs/>
                <w:color w:val="FF0000"/>
                <w:szCs w:val="22"/>
              </w:rPr>
              <w:t>Pozn.: Přístup k omítkovým souvrstvím dle dohodnutých postupů při realizaci.</w:t>
            </w:r>
          </w:p>
          <w:p w14:paraId="526C207B" w14:textId="77777777" w:rsidR="008969AB" w:rsidRPr="005B4F70" w:rsidRDefault="008969AB" w:rsidP="00BE1D48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B4F70" w:rsidRPr="005B4F70" w14:paraId="61E08ADD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4644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724A4630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SS38</w:t>
            </w:r>
          </w:p>
          <w:p w14:paraId="26739514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DAA3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761265CB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 xml:space="preserve">ZDĚNÁ PŘÍČKA NOVÁ </w:t>
            </w:r>
            <w:r w:rsidR="004D264D" w:rsidRPr="005B4F70">
              <w:rPr>
                <w:rFonts w:ascii="Arial Narrow" w:hAnsi="Arial Narrow"/>
                <w:b/>
                <w:szCs w:val="22"/>
              </w:rPr>
              <w:t xml:space="preserve">AKUSTICKÁ </w:t>
            </w:r>
            <w:r w:rsidRPr="005B4F70">
              <w:rPr>
                <w:rFonts w:ascii="Arial Narrow" w:hAnsi="Arial Narrow"/>
                <w:b/>
                <w:szCs w:val="22"/>
              </w:rPr>
              <w:t>– ZDIVO Z DUTINOVÝCH CIHEL TYPU THERM</w:t>
            </w:r>
          </w:p>
          <w:p w14:paraId="3AD820FF" w14:textId="77777777" w:rsidR="006628E2" w:rsidRPr="005B4F70" w:rsidRDefault="006628E2" w:rsidP="006628E2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 xml:space="preserve">Akustický požadavek dle ČSN 730532 – </w:t>
            </w:r>
            <w:r w:rsidR="0005134F" w:rsidRPr="005B4F70">
              <w:rPr>
                <w:rFonts w:ascii="Arial Narrow" w:hAnsi="Arial Narrow"/>
                <w:szCs w:val="22"/>
              </w:rPr>
              <w:t xml:space="preserve">Administrativní </w:t>
            </w:r>
            <w:r w:rsidR="00CF7592" w:rsidRPr="005B4F70">
              <w:rPr>
                <w:rFonts w:ascii="Arial Narrow" w:hAnsi="Arial Narrow"/>
                <w:szCs w:val="22"/>
              </w:rPr>
              <w:t xml:space="preserve">a správní </w:t>
            </w:r>
            <w:r w:rsidR="0005134F" w:rsidRPr="005B4F70">
              <w:rPr>
                <w:rFonts w:ascii="Arial Narrow" w:hAnsi="Arial Narrow"/>
                <w:szCs w:val="22"/>
              </w:rPr>
              <w:t>budovy</w:t>
            </w:r>
            <w:r w:rsidRPr="005B4F70">
              <w:rPr>
                <w:rFonts w:ascii="Arial Narrow" w:hAnsi="Arial Narrow"/>
                <w:szCs w:val="22"/>
              </w:rPr>
              <w:t xml:space="preserve"> – </w:t>
            </w:r>
            <w:r w:rsidR="00CF7592" w:rsidRPr="005B4F70">
              <w:rPr>
                <w:rFonts w:ascii="Arial Narrow" w:hAnsi="Arial Narrow"/>
                <w:szCs w:val="22"/>
              </w:rPr>
              <w:t>kanceláře vedoucích pracovníků</w:t>
            </w:r>
            <w:r w:rsidRPr="005B4F70">
              <w:rPr>
                <w:rFonts w:ascii="Arial Narrow" w:hAnsi="Arial Narrow"/>
                <w:szCs w:val="22"/>
              </w:rPr>
              <w:t>, Rw≤4</w:t>
            </w:r>
            <w:r w:rsidR="00CF7592" w:rsidRPr="005B4F70">
              <w:rPr>
                <w:rFonts w:ascii="Arial Narrow" w:hAnsi="Arial Narrow"/>
                <w:szCs w:val="22"/>
              </w:rPr>
              <w:t>5</w:t>
            </w:r>
            <w:r w:rsidRPr="005B4F70">
              <w:rPr>
                <w:rFonts w:ascii="Arial Narrow" w:hAnsi="Arial Narrow"/>
                <w:szCs w:val="22"/>
              </w:rPr>
              <w:t>dbB</w:t>
            </w:r>
          </w:p>
          <w:p w14:paraId="1076A10B" w14:textId="77777777" w:rsidR="006628E2" w:rsidRPr="005B4F70" w:rsidRDefault="006628E2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320CE4A2" w14:textId="77777777" w:rsidR="00C0129E" w:rsidRPr="005B4F70" w:rsidRDefault="00C0129E" w:rsidP="00C0129E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33ABF930" w14:textId="76DA73EF" w:rsidR="00C0129E" w:rsidRPr="005B4F70" w:rsidRDefault="00F42A07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malba</w:t>
            </w:r>
            <w:r w:rsidR="00322B27">
              <w:rPr>
                <w:rFonts w:ascii="Arial Narrow" w:hAnsi="Arial Narrow"/>
                <w:szCs w:val="22"/>
              </w:rPr>
              <w:t xml:space="preserve"> </w:t>
            </w:r>
            <w:r w:rsidR="00322B27" w:rsidRPr="00DF1FBC">
              <w:rPr>
                <w:rFonts w:ascii="Arial Narrow" w:hAnsi="Arial Narrow"/>
                <w:color w:val="FF0000"/>
                <w:szCs w:val="22"/>
              </w:rPr>
              <w:t>pigmentovaná (barvu vybere objednatel a OPP)</w:t>
            </w:r>
          </w:p>
          <w:p w14:paraId="67837436" w14:textId="77777777" w:rsidR="00F42A07" w:rsidRPr="005B4F70" w:rsidRDefault="00F42A07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sádrová štuková omítka</w:t>
            </w:r>
            <w:r w:rsidR="000507E6" w:rsidRPr="005B4F70">
              <w:rPr>
                <w:rFonts w:ascii="Arial Narrow" w:hAnsi="Arial Narrow"/>
                <w:szCs w:val="22"/>
              </w:rPr>
              <w:t xml:space="preserve"> </w:t>
            </w:r>
            <w:r w:rsidR="000507E6" w:rsidRPr="00322B27">
              <w:rPr>
                <w:rFonts w:ascii="Arial Narrow" w:hAnsi="Arial Narrow"/>
                <w:strike/>
                <w:szCs w:val="22"/>
              </w:rPr>
              <w:t>(případně jiná povrchová úprava – rozhodne nájemce)</w:t>
            </w:r>
            <w:r w:rsidRPr="005B4F70">
              <w:rPr>
                <w:rFonts w:ascii="Arial Narrow" w:hAnsi="Arial Narrow"/>
                <w:szCs w:val="22"/>
              </w:rPr>
              <w:tab/>
            </w:r>
            <w:proofErr w:type="gramStart"/>
            <w:r w:rsidRPr="005B4F70">
              <w:rPr>
                <w:rFonts w:ascii="Arial Narrow" w:hAnsi="Arial Narrow"/>
                <w:szCs w:val="22"/>
              </w:rPr>
              <w:t>3mm</w:t>
            </w:r>
            <w:proofErr w:type="gramEnd"/>
          </w:p>
          <w:p w14:paraId="390E2A49" w14:textId="77777777" w:rsidR="00F42A07" w:rsidRPr="00322B27" w:rsidRDefault="00F42A07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15mm</w:t>
            </w:r>
          </w:p>
          <w:p w14:paraId="6F791738" w14:textId="77777777" w:rsidR="00F42A07" w:rsidRPr="00322B27" w:rsidRDefault="00F42A07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- akustické cihelné zdivo typu THERM AKU na tenkou maltu</w:t>
            </w: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250mm</w:t>
            </w:r>
          </w:p>
          <w:p w14:paraId="137CC458" w14:textId="77777777" w:rsidR="00F42A07" w:rsidRPr="00322B27" w:rsidRDefault="00F42A07" w:rsidP="00F42A07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color w:val="BFBFBF" w:themeColor="background1" w:themeShade="BF"/>
                <w:szCs w:val="22"/>
              </w:rPr>
            </w:pP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>- jádrová VPC omítka</w:t>
            </w:r>
            <w:r w:rsidRPr="00322B27">
              <w:rPr>
                <w:rFonts w:ascii="Arial Narrow" w:hAnsi="Arial Narrow"/>
                <w:color w:val="BFBFBF" w:themeColor="background1" w:themeShade="BF"/>
                <w:szCs w:val="22"/>
              </w:rPr>
              <w:tab/>
              <w:t>15mm</w:t>
            </w:r>
          </w:p>
          <w:p w14:paraId="34852755" w14:textId="77777777" w:rsidR="00F42A07" w:rsidRPr="005B4F70" w:rsidRDefault="00F42A07" w:rsidP="00F42A07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sádrová štuková omítka</w:t>
            </w:r>
            <w:r w:rsidR="000507E6" w:rsidRPr="005B4F70">
              <w:rPr>
                <w:rFonts w:ascii="Arial Narrow" w:hAnsi="Arial Narrow"/>
                <w:szCs w:val="22"/>
              </w:rPr>
              <w:t xml:space="preserve"> </w:t>
            </w:r>
            <w:r w:rsidR="000507E6" w:rsidRPr="00322B27">
              <w:rPr>
                <w:rFonts w:ascii="Arial Narrow" w:hAnsi="Arial Narrow"/>
                <w:strike/>
                <w:szCs w:val="22"/>
              </w:rPr>
              <w:t>(případně jiná povrchová úprava – rozhodne nájemce)</w:t>
            </w:r>
            <w:r w:rsidR="000507E6" w:rsidRPr="005B4F70">
              <w:rPr>
                <w:rFonts w:ascii="Arial Narrow" w:hAnsi="Arial Narrow"/>
                <w:szCs w:val="22"/>
              </w:rPr>
              <w:tab/>
            </w:r>
            <w:proofErr w:type="gramStart"/>
            <w:r w:rsidRPr="005B4F70">
              <w:rPr>
                <w:rFonts w:ascii="Arial Narrow" w:hAnsi="Arial Narrow"/>
                <w:szCs w:val="22"/>
              </w:rPr>
              <w:t>3mm</w:t>
            </w:r>
            <w:proofErr w:type="gramEnd"/>
          </w:p>
          <w:p w14:paraId="7342A6AA" w14:textId="0560349D" w:rsidR="00F42A07" w:rsidRPr="005B4F70" w:rsidRDefault="00F42A07" w:rsidP="00F42A07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 xml:space="preserve">- malba </w:t>
            </w:r>
            <w:r w:rsidR="00322B27" w:rsidRPr="00DF1FBC">
              <w:rPr>
                <w:rFonts w:ascii="Arial Narrow" w:hAnsi="Arial Narrow"/>
                <w:color w:val="FF0000"/>
                <w:szCs w:val="22"/>
              </w:rPr>
              <w:t>pigmentovaná (barvu vybere objednatel a OPP)</w:t>
            </w:r>
          </w:p>
          <w:p w14:paraId="5F00D033" w14:textId="77777777" w:rsidR="00F42A07" w:rsidRPr="005B4F70" w:rsidRDefault="00F42A07" w:rsidP="00F42A07">
            <w:pPr>
              <w:tabs>
                <w:tab w:val="left" w:pos="7301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</w:r>
            <w:proofErr w:type="gramStart"/>
            <w:r w:rsidRPr="005B4F70">
              <w:rPr>
                <w:rFonts w:ascii="Arial Narrow" w:hAnsi="Arial Narrow" w:cs="Arial"/>
                <w:b/>
                <w:szCs w:val="22"/>
              </w:rPr>
              <w:t>290mm</w:t>
            </w:r>
            <w:proofErr w:type="gramEnd"/>
          </w:p>
          <w:p w14:paraId="3D402BE3" w14:textId="77777777" w:rsidR="00F42A07" w:rsidRPr="005B4F70" w:rsidRDefault="00F42A07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ab/>
            </w:r>
          </w:p>
        </w:tc>
      </w:tr>
      <w:tr w:rsidR="005B4F70" w:rsidRPr="005B4F70" w14:paraId="5549930F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3C3399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66946353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SS39</w:t>
            </w:r>
          </w:p>
          <w:p w14:paraId="65B352F9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02E9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5C136010" w14:textId="77777777" w:rsidR="00CF5504" w:rsidRPr="005B4F70" w:rsidRDefault="00CF5504" w:rsidP="00A57F8E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 xml:space="preserve">SDK PŘÍČKA </w:t>
            </w:r>
          </w:p>
          <w:p w14:paraId="6E592139" w14:textId="7777777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6C5C789F" w14:textId="7777777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povrchová úprava</w:t>
            </w:r>
          </w:p>
          <w:p w14:paraId="328C61C6" w14:textId="7777777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SD</w:t>
            </w:r>
            <w:r w:rsidR="002B7537" w:rsidRPr="005B4F70">
              <w:rPr>
                <w:rFonts w:ascii="Arial Narrow" w:hAnsi="Arial Narrow" w:cs="Arial"/>
                <w:szCs w:val="22"/>
              </w:rPr>
              <w:t>K</w:t>
            </w:r>
            <w:r w:rsidRPr="005B4F70">
              <w:rPr>
                <w:rFonts w:ascii="Arial Narrow" w:hAnsi="Arial Narrow" w:cs="Arial"/>
                <w:szCs w:val="22"/>
              </w:rPr>
              <w:t xml:space="preserve"> dvojitý záklop 2x12,5mm – bílý SDK do suchého prostředí (dle instalace)</w:t>
            </w:r>
            <w:r w:rsidRPr="005B4F70">
              <w:rPr>
                <w:rFonts w:ascii="Arial Narrow" w:hAnsi="Arial Narrow" w:cs="Arial"/>
                <w:szCs w:val="22"/>
              </w:rPr>
              <w:tab/>
              <w:t>25mm</w:t>
            </w:r>
          </w:p>
          <w:p w14:paraId="4E8FC611" w14:textId="7777777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nosná systémová konstrukce (profily CW 50,75,100)</w:t>
            </w:r>
          </w:p>
          <w:p w14:paraId="7CAE4B8B" w14:textId="7777777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akustická izolace z minerální vaty – dle katalogu výrobce</w:t>
            </w:r>
          </w:p>
          <w:p w14:paraId="45951DBD" w14:textId="7777777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SD</w:t>
            </w:r>
            <w:r w:rsidR="002B7537" w:rsidRPr="005B4F70">
              <w:rPr>
                <w:rFonts w:ascii="Arial Narrow" w:hAnsi="Arial Narrow" w:cs="Arial"/>
                <w:szCs w:val="22"/>
              </w:rPr>
              <w:t>K</w:t>
            </w:r>
            <w:r w:rsidRPr="005B4F70">
              <w:rPr>
                <w:rFonts w:ascii="Arial Narrow" w:hAnsi="Arial Narrow" w:cs="Arial"/>
                <w:szCs w:val="22"/>
              </w:rPr>
              <w:t xml:space="preserve"> dvojitý záklop 2x12,5mm – zelený </w:t>
            </w:r>
            <w:proofErr w:type="spellStart"/>
            <w:r w:rsidRPr="005B4F70">
              <w:rPr>
                <w:rFonts w:ascii="Arial Narrow" w:hAnsi="Arial Narrow" w:cs="Arial"/>
                <w:szCs w:val="22"/>
              </w:rPr>
              <w:t>impreg</w:t>
            </w:r>
            <w:proofErr w:type="spellEnd"/>
            <w:r w:rsidRPr="005B4F70">
              <w:rPr>
                <w:rFonts w:ascii="Arial Narrow" w:hAnsi="Arial Narrow" w:cs="Arial"/>
                <w:szCs w:val="22"/>
              </w:rPr>
              <w:t>. SDK do vlhkého prostředí (dle instalace)</w:t>
            </w:r>
            <w:r w:rsidRPr="005B4F70">
              <w:rPr>
                <w:rFonts w:ascii="Arial Narrow" w:hAnsi="Arial Narrow" w:cs="Arial"/>
                <w:szCs w:val="22"/>
              </w:rPr>
              <w:tab/>
              <w:t>25mm</w:t>
            </w:r>
          </w:p>
          <w:p w14:paraId="04A2BA73" w14:textId="77777777" w:rsidR="00CF5504" w:rsidRPr="005B4F70" w:rsidRDefault="00CF5504" w:rsidP="007F4FF0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lastRenderedPageBreak/>
              <w:t>- povrchová úprava</w:t>
            </w:r>
          </w:p>
          <w:p w14:paraId="71D778A2" w14:textId="77777777" w:rsidR="00CF5504" w:rsidRPr="005B4F70" w:rsidRDefault="00CF5504" w:rsidP="007F4FF0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  <w:t>100-150mm</w:t>
            </w:r>
          </w:p>
          <w:p w14:paraId="723BDB28" w14:textId="7777777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</w:p>
          <w:p w14:paraId="7D53748E" w14:textId="7777777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05AB6280" w14:textId="68514402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malba na SDK</w:t>
            </w:r>
            <w:r w:rsidR="00B37424">
              <w:rPr>
                <w:rFonts w:ascii="Arial Narrow" w:hAnsi="Arial Narrow" w:cs="Arial"/>
                <w:szCs w:val="22"/>
              </w:rPr>
              <w:t xml:space="preserve"> pigmentovaná</w:t>
            </w:r>
            <w:r w:rsidRPr="005B4F70">
              <w:rPr>
                <w:rFonts w:ascii="Arial Narrow" w:hAnsi="Arial Narrow" w:cs="Arial"/>
                <w:szCs w:val="22"/>
              </w:rPr>
              <w:t xml:space="preserve"> (normální prostory</w:t>
            </w:r>
            <w:r w:rsidR="00B37424">
              <w:rPr>
                <w:rFonts w:ascii="Arial Narrow" w:hAnsi="Arial Narrow" w:cs="Arial"/>
                <w:szCs w:val="22"/>
              </w:rPr>
              <w:t xml:space="preserve">, </w:t>
            </w:r>
            <w:r w:rsidR="00B37424" w:rsidRPr="00DF1FBC">
              <w:rPr>
                <w:rFonts w:ascii="Arial Narrow" w:hAnsi="Arial Narrow"/>
                <w:color w:val="FF0000"/>
                <w:szCs w:val="22"/>
              </w:rPr>
              <w:t>barvu vybere objednatel a OPP)</w:t>
            </w:r>
          </w:p>
          <w:p w14:paraId="1AEE862B" w14:textId="7777777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keramický obklad lepený na SDK (hygienické zázemí, nájemní jednotky)</w:t>
            </w:r>
          </w:p>
          <w:p w14:paraId="4B9DE5E7" w14:textId="79E6AFD7" w:rsidR="00CF5504" w:rsidRPr="005B4F70" w:rsidRDefault="00CF5504" w:rsidP="007F4FF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stěnové stěrky</w:t>
            </w:r>
            <w:r w:rsidR="00B37424">
              <w:rPr>
                <w:rFonts w:ascii="Arial Narrow" w:hAnsi="Arial Narrow" w:cs="Arial"/>
                <w:szCs w:val="22"/>
              </w:rPr>
              <w:t xml:space="preserve"> / </w:t>
            </w:r>
            <w:r w:rsidR="00B37424" w:rsidRPr="00B37424">
              <w:rPr>
                <w:rFonts w:ascii="Arial Narrow" w:hAnsi="Arial Narrow" w:cs="Arial"/>
                <w:color w:val="FF0000"/>
                <w:szCs w:val="22"/>
              </w:rPr>
              <w:t>nátěry</w:t>
            </w:r>
            <w:r w:rsidRPr="005B4F70">
              <w:rPr>
                <w:rFonts w:ascii="Arial Narrow" w:hAnsi="Arial Narrow" w:cs="Arial"/>
                <w:szCs w:val="22"/>
              </w:rPr>
              <w:t xml:space="preserve"> (hygienické zázemí)</w:t>
            </w:r>
          </w:p>
          <w:p w14:paraId="0389B74C" w14:textId="77777777" w:rsidR="00CF5504" w:rsidRPr="005B4F70" w:rsidRDefault="00CF5504" w:rsidP="00A57F8E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B4F70" w:rsidRPr="005B4F70" w14:paraId="0F616108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B85FD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236FDEBA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SS40</w:t>
            </w:r>
          </w:p>
          <w:p w14:paraId="15C058AC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7376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6B583973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 xml:space="preserve">SDK PŘÍČKA – AKUSTICKÁ </w:t>
            </w:r>
            <w:r w:rsidRPr="005B4F70">
              <w:rPr>
                <w:rFonts w:ascii="Arial Narrow" w:hAnsi="Arial Narrow"/>
                <w:szCs w:val="22"/>
              </w:rPr>
              <w:t>(</w:t>
            </w:r>
            <w:proofErr w:type="spellStart"/>
            <w:r w:rsidRPr="005B4F70">
              <w:rPr>
                <w:rFonts w:ascii="Arial Narrow" w:hAnsi="Arial Narrow"/>
                <w:szCs w:val="22"/>
              </w:rPr>
              <w:t>mezibytová</w:t>
            </w:r>
            <w:proofErr w:type="spellEnd"/>
            <w:r w:rsidRPr="005B4F70">
              <w:rPr>
                <w:rFonts w:ascii="Arial Narrow" w:hAnsi="Arial Narrow"/>
                <w:szCs w:val="22"/>
              </w:rPr>
              <w:t>)</w:t>
            </w:r>
          </w:p>
          <w:p w14:paraId="32A0EAD6" w14:textId="77777777" w:rsidR="00576EFC" w:rsidRPr="005B4F70" w:rsidRDefault="00576EFC" w:rsidP="00576EFC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Akustický požadavek dle ČSN 730532 – Administrativní a správní budovy – kanceláře vedoucích pracovníků, Rw≤45dbB</w:t>
            </w:r>
          </w:p>
          <w:p w14:paraId="625DE989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</w:p>
          <w:p w14:paraId="47D505C9" w14:textId="77777777" w:rsidR="00CF5504" w:rsidRPr="005B4F70" w:rsidRDefault="00CF5504" w:rsidP="00C952F1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524BC1C4" w14:textId="77777777" w:rsidR="00CF5504" w:rsidRPr="005B4F70" w:rsidRDefault="00CF5504" w:rsidP="00C952F1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povrchová úprava</w:t>
            </w:r>
          </w:p>
          <w:p w14:paraId="3F555C90" w14:textId="77777777" w:rsidR="00CF5504" w:rsidRPr="005B4F70" w:rsidRDefault="00CF5504" w:rsidP="00401669">
            <w:pPr>
              <w:tabs>
                <w:tab w:val="left" w:pos="7301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SD</w:t>
            </w:r>
            <w:r w:rsidR="002B7537" w:rsidRPr="005B4F70">
              <w:rPr>
                <w:rFonts w:ascii="Arial Narrow" w:hAnsi="Arial Narrow" w:cs="Arial"/>
                <w:szCs w:val="22"/>
              </w:rPr>
              <w:t>K</w:t>
            </w:r>
            <w:r w:rsidRPr="005B4F70">
              <w:rPr>
                <w:rFonts w:ascii="Arial Narrow" w:hAnsi="Arial Narrow" w:cs="Arial"/>
                <w:szCs w:val="22"/>
              </w:rPr>
              <w:t xml:space="preserve"> dvojitý záklop 2x12,</w:t>
            </w:r>
            <w:proofErr w:type="gramStart"/>
            <w:r w:rsidRPr="005B4F70">
              <w:rPr>
                <w:rFonts w:ascii="Arial Narrow" w:hAnsi="Arial Narrow" w:cs="Arial"/>
                <w:szCs w:val="22"/>
              </w:rPr>
              <w:t>5mm</w:t>
            </w:r>
            <w:proofErr w:type="gramEnd"/>
            <w:r w:rsidRPr="005B4F70">
              <w:rPr>
                <w:rFonts w:ascii="Arial Narrow" w:hAnsi="Arial Narrow" w:cs="Arial"/>
                <w:szCs w:val="22"/>
              </w:rPr>
              <w:t xml:space="preserve"> – bílý SDK do suchého prostředí (dle instalace)</w:t>
            </w:r>
            <w:r w:rsidRPr="005B4F70">
              <w:rPr>
                <w:rFonts w:ascii="Arial Narrow" w:hAnsi="Arial Narrow" w:cs="Arial"/>
                <w:szCs w:val="22"/>
              </w:rPr>
              <w:tab/>
              <w:t>25mm</w:t>
            </w:r>
          </w:p>
          <w:p w14:paraId="48CCCA6B" w14:textId="77777777" w:rsidR="00CF5504" w:rsidRPr="005B4F70" w:rsidRDefault="00CF5504" w:rsidP="00401669">
            <w:pPr>
              <w:tabs>
                <w:tab w:val="left" w:pos="7301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nosná systémová konstrukce</w:t>
            </w:r>
            <w:r w:rsidRPr="005B4F70">
              <w:rPr>
                <w:rFonts w:ascii="Arial Narrow" w:hAnsi="Arial Narrow" w:cs="Arial"/>
                <w:szCs w:val="22"/>
              </w:rPr>
              <w:tab/>
            </w:r>
            <w:r w:rsidR="00887923" w:rsidRPr="005B4F70">
              <w:rPr>
                <w:rFonts w:ascii="Arial Narrow" w:hAnsi="Arial Narrow" w:cs="Arial"/>
                <w:szCs w:val="22"/>
              </w:rPr>
              <w:t>15</w:t>
            </w:r>
            <w:r w:rsidRPr="005B4F70">
              <w:rPr>
                <w:rFonts w:ascii="Arial Narrow" w:hAnsi="Arial Narrow" w:cs="Arial"/>
                <w:szCs w:val="22"/>
              </w:rPr>
              <w:t>0mm</w:t>
            </w:r>
          </w:p>
          <w:p w14:paraId="737E36FF" w14:textId="77777777" w:rsidR="00CF5504" w:rsidRPr="005B4F70" w:rsidRDefault="00CF5504" w:rsidP="000551FC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akustická izolace z minerální vaty – dle katalogu výrobce (75mm)</w:t>
            </w:r>
          </w:p>
          <w:p w14:paraId="4C10C375" w14:textId="77777777" w:rsidR="00CF5504" w:rsidRPr="005B4F70" w:rsidRDefault="00CF5504" w:rsidP="00401669">
            <w:pPr>
              <w:tabs>
                <w:tab w:val="left" w:pos="7301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SD</w:t>
            </w:r>
            <w:r w:rsidR="002B7537" w:rsidRPr="005B4F70">
              <w:rPr>
                <w:rFonts w:ascii="Arial Narrow" w:hAnsi="Arial Narrow" w:cs="Arial"/>
                <w:szCs w:val="22"/>
              </w:rPr>
              <w:t>K</w:t>
            </w:r>
            <w:r w:rsidRPr="005B4F70">
              <w:rPr>
                <w:rFonts w:ascii="Arial Narrow" w:hAnsi="Arial Narrow" w:cs="Arial"/>
                <w:szCs w:val="22"/>
              </w:rPr>
              <w:t xml:space="preserve"> dvojitý záklop 2x12,5mm – </w:t>
            </w:r>
            <w:r w:rsidR="00C87566" w:rsidRPr="005B4F70">
              <w:rPr>
                <w:rFonts w:ascii="Arial Narrow" w:hAnsi="Arial Narrow" w:cs="Arial"/>
                <w:szCs w:val="22"/>
              </w:rPr>
              <w:t>zelený</w:t>
            </w:r>
            <w:r w:rsidRPr="005B4F70">
              <w:rPr>
                <w:rFonts w:ascii="Arial Narrow" w:hAnsi="Arial Narrow" w:cs="Arial"/>
                <w:szCs w:val="22"/>
              </w:rPr>
              <w:t xml:space="preserve"> SDK do </w:t>
            </w:r>
            <w:r w:rsidR="00C87566" w:rsidRPr="005B4F70">
              <w:rPr>
                <w:rFonts w:ascii="Arial Narrow" w:hAnsi="Arial Narrow" w:cs="Arial"/>
                <w:szCs w:val="22"/>
              </w:rPr>
              <w:t>vlhkého</w:t>
            </w:r>
            <w:r w:rsidRPr="005B4F70">
              <w:rPr>
                <w:rFonts w:ascii="Arial Narrow" w:hAnsi="Arial Narrow" w:cs="Arial"/>
                <w:szCs w:val="22"/>
              </w:rPr>
              <w:t xml:space="preserve"> prostředí (dle instalace)</w:t>
            </w:r>
            <w:r w:rsidRPr="005B4F70">
              <w:rPr>
                <w:rFonts w:ascii="Arial Narrow" w:hAnsi="Arial Narrow" w:cs="Arial"/>
                <w:szCs w:val="22"/>
              </w:rPr>
              <w:tab/>
              <w:t>25mm</w:t>
            </w:r>
          </w:p>
          <w:p w14:paraId="3A272BDB" w14:textId="77777777" w:rsidR="00CF5504" w:rsidRPr="005B4F70" w:rsidRDefault="00CF5504" w:rsidP="00C952F1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povrchová úprava</w:t>
            </w:r>
          </w:p>
          <w:p w14:paraId="0BCA4DEC" w14:textId="77777777" w:rsidR="00CF5504" w:rsidRPr="005B4F70" w:rsidRDefault="00CF5504" w:rsidP="00401669">
            <w:pPr>
              <w:tabs>
                <w:tab w:val="left" w:pos="7301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</w:r>
            <w:r w:rsidR="00887923" w:rsidRPr="005B4F70">
              <w:rPr>
                <w:rFonts w:ascii="Arial Narrow" w:hAnsi="Arial Narrow" w:cs="Arial"/>
                <w:b/>
                <w:szCs w:val="22"/>
              </w:rPr>
              <w:t>20</w:t>
            </w:r>
            <w:r w:rsidRPr="005B4F70">
              <w:rPr>
                <w:rFonts w:ascii="Arial Narrow" w:hAnsi="Arial Narrow" w:cs="Arial"/>
                <w:b/>
                <w:szCs w:val="22"/>
              </w:rPr>
              <w:t>0mm</w:t>
            </w:r>
          </w:p>
          <w:p w14:paraId="6B1C16A5" w14:textId="77777777" w:rsidR="00416AFE" w:rsidRPr="005B4F70" w:rsidRDefault="00416AFE" w:rsidP="00401669">
            <w:pPr>
              <w:tabs>
                <w:tab w:val="left" w:pos="7301"/>
              </w:tabs>
              <w:rPr>
                <w:rFonts w:ascii="Arial Narrow" w:hAnsi="Arial Narrow" w:cs="Arial"/>
                <w:szCs w:val="22"/>
                <w:u w:val="single"/>
              </w:rPr>
            </w:pPr>
          </w:p>
          <w:p w14:paraId="2F9DB5D2" w14:textId="77777777" w:rsidR="00CF5504" w:rsidRPr="005B4F70" w:rsidRDefault="00CF5504" w:rsidP="00C952F1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472063C2" w14:textId="77777777" w:rsidR="004D62E2" w:rsidRPr="005B4F70" w:rsidRDefault="004D62E2" w:rsidP="004D62E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malba na SDK</w:t>
            </w:r>
            <w:r>
              <w:rPr>
                <w:rFonts w:ascii="Arial Narrow" w:hAnsi="Arial Narrow" w:cs="Arial"/>
                <w:szCs w:val="22"/>
              </w:rPr>
              <w:t xml:space="preserve"> pigmentovaná</w:t>
            </w:r>
            <w:r w:rsidRPr="005B4F70">
              <w:rPr>
                <w:rFonts w:ascii="Arial Narrow" w:hAnsi="Arial Narrow" w:cs="Arial"/>
                <w:szCs w:val="22"/>
              </w:rPr>
              <w:t xml:space="preserve"> (normální prostory</w:t>
            </w:r>
            <w:r>
              <w:rPr>
                <w:rFonts w:ascii="Arial Narrow" w:hAnsi="Arial Narrow" w:cs="Arial"/>
                <w:szCs w:val="22"/>
              </w:rPr>
              <w:t xml:space="preserve">, </w:t>
            </w:r>
            <w:r w:rsidRPr="00DF1FBC">
              <w:rPr>
                <w:rFonts w:ascii="Arial Narrow" w:hAnsi="Arial Narrow"/>
                <w:color w:val="FF0000"/>
                <w:szCs w:val="22"/>
              </w:rPr>
              <w:t>barvu vybere objednatel a OPP)</w:t>
            </w:r>
          </w:p>
          <w:p w14:paraId="409FD48E" w14:textId="77777777" w:rsidR="004D62E2" w:rsidRPr="005B4F70" w:rsidRDefault="004D62E2" w:rsidP="004D62E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keramický obklad lepený na SDK (hygienické zázemí, nájemní jednotky)</w:t>
            </w:r>
          </w:p>
          <w:p w14:paraId="4EAA2593" w14:textId="77777777" w:rsidR="004D62E2" w:rsidRPr="005B4F70" w:rsidRDefault="004D62E2" w:rsidP="004D62E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stěnové stěrky</w:t>
            </w:r>
            <w:r>
              <w:rPr>
                <w:rFonts w:ascii="Arial Narrow" w:hAnsi="Arial Narrow" w:cs="Arial"/>
                <w:szCs w:val="22"/>
              </w:rPr>
              <w:t xml:space="preserve"> / </w:t>
            </w:r>
            <w:r w:rsidRPr="00B37424">
              <w:rPr>
                <w:rFonts w:ascii="Arial Narrow" w:hAnsi="Arial Narrow" w:cs="Arial"/>
                <w:color w:val="FF0000"/>
                <w:szCs w:val="22"/>
              </w:rPr>
              <w:t>nátěry</w:t>
            </w:r>
            <w:r w:rsidRPr="005B4F70">
              <w:rPr>
                <w:rFonts w:ascii="Arial Narrow" w:hAnsi="Arial Narrow" w:cs="Arial"/>
                <w:szCs w:val="22"/>
              </w:rPr>
              <w:t xml:space="preserve"> (hygienické zázemí)</w:t>
            </w:r>
          </w:p>
          <w:p w14:paraId="36D4738B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B4F70" w:rsidRPr="005B4F70" w14:paraId="7C55A875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438F7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599A1307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SS41</w:t>
            </w:r>
          </w:p>
          <w:p w14:paraId="06D8CF55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B6E9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1EF3E9FB" w14:textId="77777777" w:rsidR="00CF5504" w:rsidRPr="005B4F70" w:rsidRDefault="00CF5504" w:rsidP="00091DE6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SDK PŘÍČKA – HYGIENICKÉ ZÁZEMÍ</w:t>
            </w:r>
          </w:p>
          <w:p w14:paraId="0E63F3CA" w14:textId="77777777" w:rsidR="00416AFE" w:rsidRPr="005B4F70" w:rsidRDefault="00416AFE" w:rsidP="00416AFE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2B8C494D" w14:textId="3F620B2B" w:rsidR="00416AFE" w:rsidRPr="005B4F70" w:rsidRDefault="00416AFE" w:rsidP="00416AFE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povrchová úprava </w:t>
            </w:r>
            <w:r w:rsidR="004D62E2">
              <w:rPr>
                <w:rFonts w:ascii="Arial Narrow" w:hAnsi="Arial Narrow" w:cs="Arial"/>
                <w:szCs w:val="22"/>
              </w:rPr>
              <w:t xml:space="preserve">– </w:t>
            </w:r>
            <w:r w:rsidR="004D62E2" w:rsidRPr="004D62E2">
              <w:rPr>
                <w:rFonts w:ascii="Arial Narrow" w:hAnsi="Arial Narrow" w:cs="Arial"/>
                <w:color w:val="FF0000"/>
                <w:szCs w:val="22"/>
              </w:rPr>
              <w:t>dle výkresu</w:t>
            </w:r>
          </w:p>
          <w:p w14:paraId="3FE4DC4D" w14:textId="77777777" w:rsidR="00416AFE" w:rsidRPr="005B4F70" w:rsidRDefault="00416AFE" w:rsidP="00416AFE">
            <w:pPr>
              <w:tabs>
                <w:tab w:val="left" w:pos="7301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</w:t>
            </w:r>
            <w:r w:rsidR="002B7537" w:rsidRPr="005B4F70">
              <w:rPr>
                <w:rFonts w:ascii="Arial Narrow" w:hAnsi="Arial Narrow" w:cs="Arial"/>
                <w:szCs w:val="22"/>
              </w:rPr>
              <w:t>SDK dvojitý záklop 2x12,</w:t>
            </w:r>
            <w:proofErr w:type="gramStart"/>
            <w:r w:rsidR="002B7537" w:rsidRPr="005B4F70">
              <w:rPr>
                <w:rFonts w:ascii="Arial Narrow" w:hAnsi="Arial Narrow" w:cs="Arial"/>
                <w:szCs w:val="22"/>
              </w:rPr>
              <w:t>5mm</w:t>
            </w:r>
            <w:proofErr w:type="gramEnd"/>
            <w:r w:rsidR="002B7537" w:rsidRPr="005B4F70">
              <w:rPr>
                <w:rFonts w:ascii="Arial Narrow" w:hAnsi="Arial Narrow" w:cs="Arial"/>
                <w:szCs w:val="22"/>
              </w:rPr>
              <w:t xml:space="preserve"> – zelený </w:t>
            </w:r>
            <w:proofErr w:type="spellStart"/>
            <w:r w:rsidR="002B7537" w:rsidRPr="005B4F70">
              <w:rPr>
                <w:rFonts w:ascii="Arial Narrow" w:hAnsi="Arial Narrow" w:cs="Arial"/>
                <w:szCs w:val="22"/>
              </w:rPr>
              <w:t>impreg</w:t>
            </w:r>
            <w:proofErr w:type="spellEnd"/>
            <w:r w:rsidR="002B7537" w:rsidRPr="005B4F70">
              <w:rPr>
                <w:rFonts w:ascii="Arial Narrow" w:hAnsi="Arial Narrow" w:cs="Arial"/>
                <w:szCs w:val="22"/>
              </w:rPr>
              <w:t>. SDK do vlhkého prostředí</w:t>
            </w:r>
            <w:r w:rsidRPr="005B4F70">
              <w:rPr>
                <w:rFonts w:ascii="Arial Narrow" w:hAnsi="Arial Narrow" w:cs="Arial"/>
                <w:szCs w:val="22"/>
              </w:rPr>
              <w:tab/>
              <w:t>25mm</w:t>
            </w:r>
          </w:p>
          <w:p w14:paraId="49E43AD5" w14:textId="77777777" w:rsidR="00416AFE" w:rsidRPr="005B4F70" w:rsidRDefault="00416AFE" w:rsidP="004A6AC3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nosná systémová konstrukce, profily CW </w:t>
            </w:r>
            <w:r w:rsidR="00D8474C" w:rsidRPr="005B4F70">
              <w:rPr>
                <w:rFonts w:ascii="Arial Narrow" w:hAnsi="Arial Narrow" w:cs="Arial"/>
                <w:szCs w:val="22"/>
              </w:rPr>
              <w:t>5</w:t>
            </w:r>
            <w:r w:rsidRPr="005B4F70">
              <w:rPr>
                <w:rFonts w:ascii="Arial Narrow" w:hAnsi="Arial Narrow" w:cs="Arial"/>
                <w:szCs w:val="22"/>
              </w:rPr>
              <w:t>0</w:t>
            </w:r>
            <w:r w:rsidR="00D8474C" w:rsidRPr="005B4F70">
              <w:rPr>
                <w:rFonts w:ascii="Arial Narrow" w:hAnsi="Arial Narrow" w:cs="Arial"/>
                <w:szCs w:val="22"/>
              </w:rPr>
              <w:t>, 75, 100 – dle výkresové PD</w:t>
            </w:r>
            <w:r w:rsidRPr="005B4F70">
              <w:rPr>
                <w:rFonts w:ascii="Arial Narrow" w:hAnsi="Arial Narrow" w:cs="Arial"/>
                <w:szCs w:val="22"/>
              </w:rPr>
              <w:tab/>
            </w:r>
            <w:r w:rsidR="0079353D" w:rsidRPr="005B4F70">
              <w:rPr>
                <w:rFonts w:ascii="Arial Narrow" w:hAnsi="Arial Narrow" w:cs="Arial"/>
                <w:szCs w:val="22"/>
              </w:rPr>
              <w:t>50</w:t>
            </w:r>
            <w:r w:rsidR="004A6AC3" w:rsidRPr="005B4F70">
              <w:rPr>
                <w:rFonts w:ascii="Arial Narrow" w:hAnsi="Arial Narrow" w:cs="Arial"/>
                <w:szCs w:val="22"/>
              </w:rPr>
              <w:t>-100</w:t>
            </w:r>
            <w:r w:rsidRPr="005B4F70">
              <w:rPr>
                <w:rFonts w:ascii="Arial Narrow" w:hAnsi="Arial Narrow" w:cs="Arial"/>
                <w:szCs w:val="22"/>
              </w:rPr>
              <w:t>mm</w:t>
            </w:r>
          </w:p>
          <w:p w14:paraId="53B1D472" w14:textId="77777777" w:rsidR="00416AFE" w:rsidRPr="005B4F70" w:rsidRDefault="00416AFE" w:rsidP="00416AFE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akustická izolace z minerální vaty – dle katalogu výrobce (75mm)</w:t>
            </w:r>
          </w:p>
          <w:p w14:paraId="682FF5CC" w14:textId="77777777" w:rsidR="00416AFE" w:rsidRPr="005B4F70" w:rsidRDefault="00416AFE" w:rsidP="00416AFE">
            <w:pPr>
              <w:tabs>
                <w:tab w:val="left" w:pos="7301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</w:t>
            </w:r>
            <w:r w:rsidR="002B7537" w:rsidRPr="005B4F70">
              <w:rPr>
                <w:rFonts w:ascii="Arial Narrow" w:hAnsi="Arial Narrow" w:cs="Arial"/>
                <w:szCs w:val="22"/>
              </w:rPr>
              <w:t xml:space="preserve">SDK dvojitý záklop 2x12,5mm – zelený </w:t>
            </w:r>
            <w:proofErr w:type="spellStart"/>
            <w:r w:rsidR="002B7537" w:rsidRPr="005B4F70">
              <w:rPr>
                <w:rFonts w:ascii="Arial Narrow" w:hAnsi="Arial Narrow" w:cs="Arial"/>
                <w:szCs w:val="22"/>
              </w:rPr>
              <w:t>impreg</w:t>
            </w:r>
            <w:proofErr w:type="spellEnd"/>
            <w:r w:rsidR="002B7537" w:rsidRPr="005B4F70">
              <w:rPr>
                <w:rFonts w:ascii="Arial Narrow" w:hAnsi="Arial Narrow" w:cs="Arial"/>
                <w:szCs w:val="22"/>
              </w:rPr>
              <w:t>. SDK do vlhkého prostředí</w:t>
            </w:r>
            <w:r w:rsidRPr="005B4F70">
              <w:rPr>
                <w:rFonts w:ascii="Arial Narrow" w:hAnsi="Arial Narrow" w:cs="Arial"/>
                <w:szCs w:val="22"/>
              </w:rPr>
              <w:tab/>
              <w:t>25mm</w:t>
            </w:r>
          </w:p>
          <w:p w14:paraId="12F591E4" w14:textId="37F36757" w:rsidR="00EA749F" w:rsidRPr="005B4F70" w:rsidRDefault="00416AFE" w:rsidP="00EA749F">
            <w:pPr>
              <w:pBdr>
                <w:bottom w:val="single" w:sz="4" w:space="1" w:color="auto"/>
              </w:pBd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</w:t>
            </w:r>
            <w:r w:rsidR="00EA749F" w:rsidRPr="005B4F70">
              <w:rPr>
                <w:rFonts w:ascii="Arial Narrow" w:hAnsi="Arial Narrow" w:cs="Arial"/>
                <w:szCs w:val="22"/>
              </w:rPr>
              <w:t xml:space="preserve">povrchová úprava – </w:t>
            </w:r>
            <w:r w:rsidR="004D62E2" w:rsidRPr="004D62E2">
              <w:rPr>
                <w:rFonts w:ascii="Arial Narrow" w:hAnsi="Arial Narrow" w:cs="Arial"/>
                <w:color w:val="FF0000"/>
                <w:szCs w:val="22"/>
              </w:rPr>
              <w:t>dle výkresu</w:t>
            </w:r>
            <w:r w:rsidR="00EA749F" w:rsidRPr="004D62E2">
              <w:rPr>
                <w:rFonts w:ascii="Arial Narrow" w:hAnsi="Arial Narrow" w:cs="Arial"/>
                <w:color w:val="FF0000"/>
                <w:szCs w:val="22"/>
              </w:rPr>
              <w:t xml:space="preserve"> </w:t>
            </w:r>
          </w:p>
          <w:p w14:paraId="71EA9830" w14:textId="77777777" w:rsidR="00416AFE" w:rsidRPr="005B4F70" w:rsidRDefault="00416AFE" w:rsidP="00D8474C">
            <w:pPr>
              <w:tabs>
                <w:tab w:val="left" w:pos="6876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>celková tloušťka příčky</w:t>
            </w:r>
            <w:r w:rsidRPr="005B4F70">
              <w:rPr>
                <w:rFonts w:ascii="Arial Narrow" w:hAnsi="Arial Narrow" w:cs="Arial"/>
                <w:b/>
                <w:szCs w:val="22"/>
              </w:rPr>
              <w:tab/>
              <w:t>1</w:t>
            </w:r>
            <w:r w:rsidR="00C832B4" w:rsidRPr="005B4F70">
              <w:rPr>
                <w:rFonts w:ascii="Arial Narrow" w:hAnsi="Arial Narrow" w:cs="Arial"/>
                <w:b/>
                <w:szCs w:val="22"/>
              </w:rPr>
              <w:t>0</w:t>
            </w:r>
            <w:r w:rsidRPr="005B4F70">
              <w:rPr>
                <w:rFonts w:ascii="Arial Narrow" w:hAnsi="Arial Narrow" w:cs="Arial"/>
                <w:b/>
                <w:szCs w:val="22"/>
              </w:rPr>
              <w:t>0</w:t>
            </w:r>
            <w:r w:rsidR="00D8474C" w:rsidRPr="005B4F70">
              <w:rPr>
                <w:rFonts w:ascii="Arial Narrow" w:hAnsi="Arial Narrow" w:cs="Arial"/>
                <w:b/>
                <w:szCs w:val="22"/>
              </w:rPr>
              <w:t>-150</w:t>
            </w:r>
            <w:r w:rsidRPr="005B4F70">
              <w:rPr>
                <w:rFonts w:ascii="Arial Narrow" w:hAnsi="Arial Narrow" w:cs="Arial"/>
                <w:b/>
                <w:szCs w:val="22"/>
              </w:rPr>
              <w:t>mm</w:t>
            </w:r>
          </w:p>
          <w:p w14:paraId="2275C0BD" w14:textId="77777777" w:rsidR="00C832B4" w:rsidRDefault="00C832B4" w:rsidP="00091DE6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1A6FD187" w14:textId="77777777" w:rsidR="004D62E2" w:rsidRPr="005B4F70" w:rsidRDefault="004D62E2" w:rsidP="004D62E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19CAD4BD" w14:textId="77777777" w:rsidR="004D62E2" w:rsidRPr="005B4F70" w:rsidRDefault="004D62E2" w:rsidP="004D62E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keramický obklad lepený na SDK (hygienické zázemí, nájemní jednotky)</w:t>
            </w:r>
          </w:p>
          <w:p w14:paraId="1550111B" w14:textId="77777777" w:rsidR="004D62E2" w:rsidRPr="005B4F70" w:rsidRDefault="004D62E2" w:rsidP="004D62E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stěnové stěrky</w:t>
            </w:r>
            <w:r>
              <w:rPr>
                <w:rFonts w:ascii="Arial Narrow" w:hAnsi="Arial Narrow" w:cs="Arial"/>
                <w:szCs w:val="22"/>
              </w:rPr>
              <w:t xml:space="preserve"> / </w:t>
            </w:r>
            <w:r w:rsidRPr="00B37424">
              <w:rPr>
                <w:rFonts w:ascii="Arial Narrow" w:hAnsi="Arial Narrow" w:cs="Arial"/>
                <w:color w:val="FF0000"/>
                <w:szCs w:val="22"/>
              </w:rPr>
              <w:t>nátěry</w:t>
            </w:r>
            <w:r w:rsidRPr="005B4F70">
              <w:rPr>
                <w:rFonts w:ascii="Arial Narrow" w:hAnsi="Arial Narrow" w:cs="Arial"/>
                <w:szCs w:val="22"/>
              </w:rPr>
              <w:t xml:space="preserve"> (hygienické zázemí)</w:t>
            </w:r>
          </w:p>
          <w:p w14:paraId="4FDD6AC3" w14:textId="2EC04DCF" w:rsidR="004D62E2" w:rsidRPr="005B4F70" w:rsidRDefault="004D62E2" w:rsidP="00091DE6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B4F70" w:rsidRPr="005B4F70" w14:paraId="35286642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C86BD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  <w:p w14:paraId="3039F2C7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SS42</w:t>
            </w:r>
          </w:p>
          <w:p w14:paraId="3A238859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7FD3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2C5E6BB0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INSTALAČNÍ PŘEDSTĚNA</w:t>
            </w:r>
            <w:r w:rsidR="002D297F" w:rsidRPr="005B4F70">
              <w:rPr>
                <w:rFonts w:ascii="Arial Narrow" w:hAnsi="Arial Narrow"/>
                <w:b/>
                <w:szCs w:val="22"/>
              </w:rPr>
              <w:t xml:space="preserve"> Z</w:t>
            </w:r>
            <w:r w:rsidR="00740FC8" w:rsidRPr="005B4F70">
              <w:rPr>
                <w:rFonts w:ascii="Arial Narrow" w:hAnsi="Arial Narrow"/>
                <w:b/>
                <w:szCs w:val="22"/>
              </w:rPr>
              <w:t> </w:t>
            </w:r>
            <w:r w:rsidR="002D297F" w:rsidRPr="005B4F70">
              <w:rPr>
                <w:rFonts w:ascii="Arial Narrow" w:hAnsi="Arial Narrow"/>
                <w:b/>
                <w:szCs w:val="22"/>
              </w:rPr>
              <w:t>SDK</w:t>
            </w:r>
            <w:r w:rsidR="00740FC8" w:rsidRPr="005B4F70">
              <w:rPr>
                <w:rFonts w:ascii="Arial Narrow" w:hAnsi="Arial Narrow"/>
                <w:b/>
                <w:szCs w:val="22"/>
              </w:rPr>
              <w:t xml:space="preserve"> 1NP – 3NP</w:t>
            </w:r>
          </w:p>
          <w:p w14:paraId="3D5614F5" w14:textId="77777777" w:rsidR="00DB75B2" w:rsidRPr="005B4F70" w:rsidRDefault="00DB75B2" w:rsidP="00DB75B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2A6ED0F3" w14:textId="77777777" w:rsidR="00DB75B2" w:rsidRPr="005B4F70" w:rsidRDefault="00DB75B2" w:rsidP="00DB75B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povrchová úprava</w:t>
            </w:r>
          </w:p>
          <w:p w14:paraId="7852BADD" w14:textId="77777777" w:rsidR="00DB75B2" w:rsidRPr="005B4F70" w:rsidRDefault="00DB75B2" w:rsidP="00DB75B2">
            <w:pPr>
              <w:tabs>
                <w:tab w:val="left" w:pos="7301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SDK dvojitý záklop 2x12,5mm – zelený </w:t>
            </w:r>
            <w:proofErr w:type="spellStart"/>
            <w:r w:rsidRPr="005B4F70">
              <w:rPr>
                <w:rFonts w:ascii="Arial Narrow" w:hAnsi="Arial Narrow" w:cs="Arial"/>
                <w:szCs w:val="22"/>
              </w:rPr>
              <w:t>impreg</w:t>
            </w:r>
            <w:proofErr w:type="spellEnd"/>
            <w:r w:rsidRPr="005B4F70">
              <w:rPr>
                <w:rFonts w:ascii="Arial Narrow" w:hAnsi="Arial Narrow" w:cs="Arial"/>
                <w:szCs w:val="22"/>
              </w:rPr>
              <w:t>. SDK do vlhkého prostředí (dle instalace)</w:t>
            </w:r>
            <w:r w:rsidRPr="005B4F70">
              <w:rPr>
                <w:rFonts w:ascii="Arial Narrow" w:hAnsi="Arial Narrow" w:cs="Arial"/>
                <w:szCs w:val="22"/>
              </w:rPr>
              <w:tab/>
              <w:t>25mm</w:t>
            </w:r>
          </w:p>
          <w:p w14:paraId="18D7A028" w14:textId="77777777" w:rsidR="00DB75B2" w:rsidRPr="005B4F70" w:rsidRDefault="00DB75B2" w:rsidP="00DB75B2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nosná systémová konstrukce, profily CW 50, 75, 100 – zvolit dle systému výrobce </w:t>
            </w:r>
          </w:p>
          <w:p w14:paraId="2327D95A" w14:textId="77777777" w:rsidR="00DB75B2" w:rsidRPr="005B4F70" w:rsidRDefault="00DB75B2" w:rsidP="00DB75B2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  a výšky místnosti </w:t>
            </w:r>
            <w:r w:rsidRPr="005B4F70">
              <w:rPr>
                <w:rFonts w:ascii="Arial Narrow" w:hAnsi="Arial Narrow" w:cs="Arial"/>
                <w:szCs w:val="22"/>
              </w:rPr>
              <w:tab/>
              <w:t>50-100mm</w:t>
            </w:r>
          </w:p>
          <w:p w14:paraId="4ACA1BB9" w14:textId="77777777" w:rsidR="00DB75B2" w:rsidRPr="005B4F70" w:rsidRDefault="00DB75B2" w:rsidP="00DB75B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akustická izolace z minerální vaty – dle katalogu výrobce (75mm)</w:t>
            </w:r>
          </w:p>
          <w:p w14:paraId="469673BB" w14:textId="77777777" w:rsidR="00DB75B2" w:rsidRPr="005B4F70" w:rsidRDefault="00DB75B2" w:rsidP="00DB75B2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instalační dutina – vzduchová mezera</w:t>
            </w:r>
          </w:p>
          <w:p w14:paraId="14E29983" w14:textId="77777777" w:rsidR="00DB75B2" w:rsidRPr="005B4F70" w:rsidRDefault="00DB75B2" w:rsidP="00DB75B2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konstrukce příčky </w:t>
            </w:r>
          </w:p>
          <w:p w14:paraId="5428027E" w14:textId="77777777" w:rsidR="00DB75B2" w:rsidRPr="005B4F70" w:rsidRDefault="00DB75B2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1DF475B1" w14:textId="77777777" w:rsidR="00762B91" w:rsidRPr="005B4F70" w:rsidRDefault="00762B91" w:rsidP="00762B91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04C64F36" w14:textId="77777777" w:rsidR="0039410E" w:rsidRPr="005B4F70" w:rsidRDefault="0039410E" w:rsidP="0039410E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lastRenderedPageBreak/>
              <w:t>- malba na SDK</w:t>
            </w:r>
            <w:r>
              <w:rPr>
                <w:rFonts w:ascii="Arial Narrow" w:hAnsi="Arial Narrow" w:cs="Arial"/>
                <w:szCs w:val="22"/>
              </w:rPr>
              <w:t xml:space="preserve"> pigmentovaná</w:t>
            </w:r>
            <w:r w:rsidRPr="005B4F70">
              <w:rPr>
                <w:rFonts w:ascii="Arial Narrow" w:hAnsi="Arial Narrow" w:cs="Arial"/>
                <w:szCs w:val="22"/>
              </w:rPr>
              <w:t xml:space="preserve"> (normální prostory</w:t>
            </w:r>
            <w:r>
              <w:rPr>
                <w:rFonts w:ascii="Arial Narrow" w:hAnsi="Arial Narrow" w:cs="Arial"/>
                <w:szCs w:val="22"/>
              </w:rPr>
              <w:t xml:space="preserve">, </w:t>
            </w:r>
            <w:r w:rsidRPr="00DF1FBC">
              <w:rPr>
                <w:rFonts w:ascii="Arial Narrow" w:hAnsi="Arial Narrow"/>
                <w:color w:val="FF0000"/>
                <w:szCs w:val="22"/>
              </w:rPr>
              <w:t>barvu vybere objednatel a OPP)</w:t>
            </w:r>
          </w:p>
          <w:p w14:paraId="46D97241" w14:textId="77777777" w:rsidR="0039410E" w:rsidRPr="005B4F70" w:rsidRDefault="0039410E" w:rsidP="0039410E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keramický obklad lepený na SDK (hygienické zázemí, nájemní jednotky)</w:t>
            </w:r>
          </w:p>
          <w:p w14:paraId="1F0104D4" w14:textId="77777777" w:rsidR="0039410E" w:rsidRPr="005B4F70" w:rsidRDefault="0039410E" w:rsidP="0039410E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stěnové stěrky</w:t>
            </w:r>
            <w:r>
              <w:rPr>
                <w:rFonts w:ascii="Arial Narrow" w:hAnsi="Arial Narrow" w:cs="Arial"/>
                <w:szCs w:val="22"/>
              </w:rPr>
              <w:t xml:space="preserve"> / </w:t>
            </w:r>
            <w:r w:rsidRPr="00B37424">
              <w:rPr>
                <w:rFonts w:ascii="Arial Narrow" w:hAnsi="Arial Narrow" w:cs="Arial"/>
                <w:color w:val="FF0000"/>
                <w:szCs w:val="22"/>
              </w:rPr>
              <w:t>nátěry</w:t>
            </w:r>
            <w:r w:rsidRPr="005B4F70">
              <w:rPr>
                <w:rFonts w:ascii="Arial Narrow" w:hAnsi="Arial Narrow" w:cs="Arial"/>
                <w:szCs w:val="22"/>
              </w:rPr>
              <w:t xml:space="preserve"> (hygienické zázemí)</w:t>
            </w:r>
          </w:p>
          <w:p w14:paraId="30FB563E" w14:textId="77777777" w:rsidR="00762B91" w:rsidRPr="005B4F70" w:rsidRDefault="00762B91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B4F70" w:rsidRPr="005B4F70" w14:paraId="46CEC636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7D4BB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  <w:p w14:paraId="7DD8F334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SS43</w:t>
            </w:r>
          </w:p>
          <w:p w14:paraId="06F719F7" w14:textId="77777777" w:rsidR="00CF5504" w:rsidRPr="005B4F70" w:rsidRDefault="00CF5504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C6D0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  <w:highlight w:val="yellow"/>
              </w:rPr>
            </w:pPr>
          </w:p>
          <w:p w14:paraId="68F6E83C" w14:textId="77777777" w:rsidR="00CF5504" w:rsidRPr="005B4F70" w:rsidRDefault="00CF5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DOZDÍVKY OKENNÍCH OTVORŮ</w:t>
            </w:r>
          </w:p>
          <w:p w14:paraId="63383B5C" w14:textId="77777777" w:rsidR="0051098E" w:rsidRPr="005B4F70" w:rsidRDefault="0051098E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MIN. POŽÁRNÍ ODOLNOST DOZDÍVKY EI60DP1</w:t>
            </w:r>
          </w:p>
          <w:p w14:paraId="7F4A1208" w14:textId="77777777" w:rsidR="00396355" w:rsidRPr="005B4F70" w:rsidRDefault="00396355" w:rsidP="00D46504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</w:p>
          <w:p w14:paraId="57A2C666" w14:textId="77777777" w:rsidR="00396355" w:rsidRPr="005B4F70" w:rsidRDefault="00396355" w:rsidP="00396355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 (ze dvora):</w:t>
            </w:r>
          </w:p>
          <w:p w14:paraId="1AA21CE3" w14:textId="77777777" w:rsidR="00396355" w:rsidRPr="005B4F70" w:rsidRDefault="00396355" w:rsidP="00396355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barevný silikátový nátěr – otěruvzdorný do interiéru, barva dle průzkumu</w:t>
            </w:r>
          </w:p>
          <w:p w14:paraId="583ADE2C" w14:textId="77777777" w:rsidR="00396355" w:rsidRPr="005B4F70" w:rsidRDefault="00396355" w:rsidP="00396355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štuková vápenná omítka vnitřní, zrnitost do 1mm</w:t>
            </w:r>
            <w:r w:rsidRPr="005B4F70">
              <w:rPr>
                <w:rFonts w:ascii="Arial Narrow" w:hAnsi="Arial Narrow"/>
                <w:szCs w:val="22"/>
              </w:rPr>
              <w:tab/>
              <w:t>3mm</w:t>
            </w:r>
          </w:p>
          <w:p w14:paraId="656A102E" w14:textId="77777777" w:rsidR="00396355" w:rsidRPr="005B4F70" w:rsidRDefault="00396355" w:rsidP="00396355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VPC jádrová omítka vnitřní, zrnitost 2mm</w:t>
            </w:r>
            <w:r w:rsidRPr="005B4F70">
              <w:rPr>
                <w:rFonts w:ascii="Arial Narrow" w:hAnsi="Arial Narrow"/>
                <w:szCs w:val="22"/>
              </w:rPr>
              <w:tab/>
              <w:t>20mm</w:t>
            </w:r>
          </w:p>
          <w:p w14:paraId="30FB9884" w14:textId="77777777" w:rsidR="00D46504" w:rsidRPr="005B4F70" w:rsidRDefault="00D46504" w:rsidP="00396355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příčkové cihelné zdivo typu THERM na tenkou maltu (</w:t>
            </w:r>
            <w:proofErr w:type="spellStart"/>
            <w:r w:rsidRPr="005B4F70">
              <w:rPr>
                <w:rFonts w:ascii="Arial Narrow" w:hAnsi="Arial Narrow"/>
                <w:szCs w:val="22"/>
              </w:rPr>
              <w:t>tl</w:t>
            </w:r>
            <w:proofErr w:type="spellEnd"/>
            <w:r w:rsidRPr="005B4F70">
              <w:rPr>
                <w:rFonts w:ascii="Arial Narrow" w:hAnsi="Arial Narrow"/>
                <w:szCs w:val="22"/>
              </w:rPr>
              <w:t>. 80, 115, 140mm)</w:t>
            </w:r>
          </w:p>
          <w:p w14:paraId="3F16D7B2" w14:textId="77777777" w:rsidR="00480CA4" w:rsidRPr="005B4F70" w:rsidRDefault="00480CA4" w:rsidP="00396355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jádrová omítka</w:t>
            </w:r>
            <w:r w:rsidRPr="005B4F70">
              <w:rPr>
                <w:rFonts w:ascii="Arial Narrow" w:hAnsi="Arial Narrow"/>
                <w:szCs w:val="22"/>
              </w:rPr>
              <w:tab/>
              <w:t>10mm</w:t>
            </w:r>
          </w:p>
          <w:p w14:paraId="6A5D9609" w14:textId="77777777" w:rsidR="00480CA4" w:rsidRPr="005B4F70" w:rsidRDefault="00480CA4" w:rsidP="00396355">
            <w:pPr>
              <w:tabs>
                <w:tab w:val="left" w:pos="7301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malba bílá</w:t>
            </w:r>
          </w:p>
          <w:p w14:paraId="2351D753" w14:textId="77777777" w:rsidR="00D46504" w:rsidRPr="005B4F70" w:rsidRDefault="00D46504" w:rsidP="00396355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vzduchová dutina</w:t>
            </w:r>
          </w:p>
          <w:p w14:paraId="15BE4EE4" w14:textId="77777777" w:rsidR="00D46504" w:rsidRPr="005B4F70" w:rsidRDefault="00D46504" w:rsidP="00396355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</w:p>
          <w:p w14:paraId="40E53C19" w14:textId="77777777" w:rsidR="00D46504" w:rsidRPr="005B4F70" w:rsidRDefault="00D46504" w:rsidP="00D46504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- na zaklení oken a dveří aplikovat průsvitnou neprůhlednou fólii ze strany zazdění</w:t>
            </w:r>
          </w:p>
          <w:p w14:paraId="353F588F" w14:textId="77777777" w:rsidR="00D46504" w:rsidRPr="005B4F70" w:rsidRDefault="00D46504" w:rsidP="00D46504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</w:p>
          <w:p w14:paraId="5A3538BE" w14:textId="77777777" w:rsidR="00D46504" w:rsidRPr="005B4F70" w:rsidRDefault="00D46504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  <w:highlight w:val="yellow"/>
              </w:rPr>
            </w:pPr>
          </w:p>
        </w:tc>
      </w:tr>
      <w:tr w:rsidR="005B4F70" w:rsidRPr="005B4F70" w14:paraId="3CF4710B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6E2C2" w14:textId="77777777" w:rsidR="006425FC" w:rsidRPr="005B4F70" w:rsidRDefault="006425FC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  <w:p w14:paraId="0885D77D" w14:textId="77777777" w:rsidR="006425FC" w:rsidRPr="005B4F70" w:rsidRDefault="006425FC" w:rsidP="006425FC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SS44</w:t>
            </w:r>
          </w:p>
          <w:p w14:paraId="11A893EE" w14:textId="77777777" w:rsidR="006425FC" w:rsidRPr="005B4F70" w:rsidRDefault="006425FC" w:rsidP="00627F9F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C9D0" w14:textId="77777777" w:rsidR="006425FC" w:rsidRPr="005B4F70" w:rsidRDefault="006425FC" w:rsidP="006425FC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292DD474" w14:textId="77777777" w:rsidR="006425FC" w:rsidRPr="005B4F70" w:rsidRDefault="006425FC" w:rsidP="006425FC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AKUSTICKÁ PŘEDSTĚNA Z SDK</w:t>
            </w:r>
          </w:p>
          <w:p w14:paraId="5E3C4034" w14:textId="77777777" w:rsidR="006425FC" w:rsidRPr="002C5803" w:rsidRDefault="00C73322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i/>
                <w:strike/>
                <w:szCs w:val="22"/>
              </w:rPr>
            </w:pPr>
            <w:r w:rsidRPr="002C5803">
              <w:rPr>
                <w:rFonts w:ascii="Arial Narrow" w:hAnsi="Arial Narrow"/>
                <w:b/>
                <w:i/>
                <w:strike/>
                <w:szCs w:val="22"/>
              </w:rPr>
              <w:t>Pozn.:</w:t>
            </w:r>
            <w:r w:rsidRPr="002C5803">
              <w:rPr>
                <w:rFonts w:ascii="Arial Narrow" w:hAnsi="Arial Narrow"/>
                <w:i/>
                <w:strike/>
                <w:szCs w:val="22"/>
              </w:rPr>
              <w:t xml:space="preserve"> Tato skladba bude předmětem dodávky nájemce</w:t>
            </w:r>
          </w:p>
          <w:p w14:paraId="4877F178" w14:textId="77777777" w:rsidR="00C73322" w:rsidRPr="005B4F70" w:rsidRDefault="00C73322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  <w:highlight w:val="yellow"/>
              </w:rPr>
            </w:pPr>
          </w:p>
          <w:p w14:paraId="3C77559F" w14:textId="77777777" w:rsidR="00703F53" w:rsidRPr="005B4F70" w:rsidRDefault="00703F53" w:rsidP="00703F53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Akustický požadavek dle ČSN 730532 – Administrativní a správní budovy – kanceláře vedoucích pracovníků, Rw≤45dbB</w:t>
            </w:r>
          </w:p>
          <w:p w14:paraId="491C841C" w14:textId="77777777" w:rsidR="006628E2" w:rsidRPr="005B4F70" w:rsidRDefault="006628E2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  <w:highlight w:val="yellow"/>
              </w:rPr>
            </w:pPr>
          </w:p>
          <w:p w14:paraId="66050DB9" w14:textId="77777777" w:rsidR="00C73322" w:rsidRPr="005B4F70" w:rsidRDefault="00C73322" w:rsidP="00C7332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skladba:</w:t>
            </w:r>
          </w:p>
          <w:p w14:paraId="6AEC4D18" w14:textId="77777777" w:rsidR="00C73322" w:rsidRPr="005B4F70" w:rsidRDefault="00C73322" w:rsidP="00C7332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povrchová úprava</w:t>
            </w:r>
          </w:p>
          <w:p w14:paraId="06567839" w14:textId="77777777" w:rsidR="00C73322" w:rsidRPr="005B4F70" w:rsidRDefault="00C73322" w:rsidP="00C73322">
            <w:pPr>
              <w:tabs>
                <w:tab w:val="left" w:pos="7301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SDK dvojitý záklop 2x12,5mm – </w:t>
            </w:r>
            <w:r w:rsidR="00FC0FF8" w:rsidRPr="005B4F70">
              <w:rPr>
                <w:rFonts w:ascii="Arial Narrow" w:hAnsi="Arial Narrow" w:cs="Arial"/>
                <w:szCs w:val="22"/>
              </w:rPr>
              <w:t>bílý</w:t>
            </w:r>
            <w:r w:rsidRPr="005B4F70">
              <w:rPr>
                <w:rFonts w:ascii="Arial Narrow" w:hAnsi="Arial Narrow" w:cs="Arial"/>
                <w:szCs w:val="22"/>
              </w:rPr>
              <w:t xml:space="preserve"> SDK </w:t>
            </w:r>
            <w:r w:rsidR="0075269B" w:rsidRPr="005B4F70">
              <w:rPr>
                <w:rFonts w:ascii="Arial Narrow" w:hAnsi="Arial Narrow" w:cs="Arial"/>
                <w:szCs w:val="22"/>
              </w:rPr>
              <w:t>do suchého</w:t>
            </w:r>
            <w:r w:rsidRPr="005B4F70">
              <w:rPr>
                <w:rFonts w:ascii="Arial Narrow" w:hAnsi="Arial Narrow" w:cs="Arial"/>
                <w:szCs w:val="22"/>
              </w:rPr>
              <w:t xml:space="preserve"> prostředí (dle instalace)</w:t>
            </w:r>
            <w:r w:rsidRPr="005B4F70">
              <w:rPr>
                <w:rFonts w:ascii="Arial Narrow" w:hAnsi="Arial Narrow" w:cs="Arial"/>
                <w:szCs w:val="22"/>
              </w:rPr>
              <w:tab/>
              <w:t>25mm</w:t>
            </w:r>
          </w:p>
          <w:p w14:paraId="3E4EE8C4" w14:textId="77777777" w:rsidR="00C73322" w:rsidRPr="005B4F70" w:rsidRDefault="00C73322" w:rsidP="00C73322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nosná systémová konstrukce, profily CW 50, 75, 100 – zvolit dle systému výrobce </w:t>
            </w:r>
          </w:p>
          <w:p w14:paraId="74447AAC" w14:textId="77777777" w:rsidR="00C73322" w:rsidRPr="005B4F70" w:rsidRDefault="00C73322" w:rsidP="00C73322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  a výšky místnosti </w:t>
            </w:r>
            <w:r w:rsidRPr="005B4F70">
              <w:rPr>
                <w:rFonts w:ascii="Arial Narrow" w:hAnsi="Arial Narrow" w:cs="Arial"/>
                <w:szCs w:val="22"/>
              </w:rPr>
              <w:tab/>
              <w:t>50-100mm</w:t>
            </w:r>
          </w:p>
          <w:p w14:paraId="0222FFAA" w14:textId="77777777" w:rsidR="00C73322" w:rsidRPr="005B4F70" w:rsidRDefault="00C73322" w:rsidP="00C7332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akustická izolace z minerální vaty – dle katalogu výrobce (75mm)</w:t>
            </w:r>
          </w:p>
          <w:p w14:paraId="13B6D4E2" w14:textId="77777777" w:rsidR="00C73322" w:rsidRPr="005B4F70" w:rsidRDefault="00C73322" w:rsidP="00C73322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instalační dutina – vzduchová mezera</w:t>
            </w:r>
          </w:p>
          <w:p w14:paraId="68119773" w14:textId="77777777" w:rsidR="00C73322" w:rsidRPr="005B4F70" w:rsidRDefault="00C73322" w:rsidP="00C73322">
            <w:pPr>
              <w:tabs>
                <w:tab w:val="left" w:pos="7017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 xml:space="preserve">- konstrukce příčky </w:t>
            </w:r>
          </w:p>
          <w:p w14:paraId="05EC1436" w14:textId="77777777" w:rsidR="00C73322" w:rsidRPr="005B4F70" w:rsidRDefault="00C73322" w:rsidP="00C73322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</w:p>
          <w:p w14:paraId="4CD011A4" w14:textId="77777777" w:rsidR="00C73322" w:rsidRPr="005B4F70" w:rsidRDefault="00C73322" w:rsidP="00C73322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3BED4519" w14:textId="77777777" w:rsidR="002C5803" w:rsidRPr="005B4F70" w:rsidRDefault="002C5803" w:rsidP="002C5803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malba na SDK</w:t>
            </w:r>
            <w:r>
              <w:rPr>
                <w:rFonts w:ascii="Arial Narrow" w:hAnsi="Arial Narrow" w:cs="Arial"/>
                <w:szCs w:val="22"/>
              </w:rPr>
              <w:t xml:space="preserve"> pigmentovaná</w:t>
            </w:r>
            <w:r w:rsidRPr="005B4F70">
              <w:rPr>
                <w:rFonts w:ascii="Arial Narrow" w:hAnsi="Arial Narrow" w:cs="Arial"/>
                <w:szCs w:val="22"/>
              </w:rPr>
              <w:t xml:space="preserve"> (normální prostory</w:t>
            </w:r>
            <w:r>
              <w:rPr>
                <w:rFonts w:ascii="Arial Narrow" w:hAnsi="Arial Narrow" w:cs="Arial"/>
                <w:szCs w:val="22"/>
              </w:rPr>
              <w:t xml:space="preserve">, </w:t>
            </w:r>
            <w:r w:rsidRPr="00DF1FBC">
              <w:rPr>
                <w:rFonts w:ascii="Arial Narrow" w:hAnsi="Arial Narrow"/>
                <w:color w:val="FF0000"/>
                <w:szCs w:val="22"/>
              </w:rPr>
              <w:t>barvu vybere objednatel a OPP)</w:t>
            </w:r>
          </w:p>
          <w:p w14:paraId="18809F22" w14:textId="77777777" w:rsidR="002C5803" w:rsidRPr="005B4F70" w:rsidRDefault="002C5803" w:rsidP="002C5803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keramický obklad lepený na SDK (hygienické zázemí, nájemní jednotky)</w:t>
            </w:r>
          </w:p>
          <w:p w14:paraId="1965A708" w14:textId="77777777" w:rsidR="002C5803" w:rsidRPr="005B4F70" w:rsidRDefault="002C5803" w:rsidP="002C5803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stěnové stěrky</w:t>
            </w:r>
            <w:r>
              <w:rPr>
                <w:rFonts w:ascii="Arial Narrow" w:hAnsi="Arial Narrow" w:cs="Arial"/>
                <w:szCs w:val="22"/>
              </w:rPr>
              <w:t xml:space="preserve"> / </w:t>
            </w:r>
            <w:r w:rsidRPr="00B37424">
              <w:rPr>
                <w:rFonts w:ascii="Arial Narrow" w:hAnsi="Arial Narrow" w:cs="Arial"/>
                <w:color w:val="FF0000"/>
                <w:szCs w:val="22"/>
              </w:rPr>
              <w:t>nátěry</w:t>
            </w:r>
            <w:r w:rsidRPr="005B4F70">
              <w:rPr>
                <w:rFonts w:ascii="Arial Narrow" w:hAnsi="Arial Narrow" w:cs="Arial"/>
                <w:szCs w:val="22"/>
              </w:rPr>
              <w:t xml:space="preserve"> (hygienické zázemí)</w:t>
            </w:r>
          </w:p>
          <w:p w14:paraId="1C9FE3D7" w14:textId="77777777" w:rsidR="00C73322" w:rsidRPr="005B4F70" w:rsidRDefault="00C73322" w:rsidP="00627F9F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  <w:highlight w:val="yellow"/>
              </w:rPr>
            </w:pPr>
          </w:p>
        </w:tc>
      </w:tr>
      <w:tr w:rsidR="005B4F70" w:rsidRPr="005B4F70" w14:paraId="329A87C5" w14:textId="77777777" w:rsidTr="004D1AB1"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186D8" w14:textId="77777777" w:rsidR="00047EFF" w:rsidRPr="005B4F70" w:rsidRDefault="00047EFF" w:rsidP="00F65570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  <w:p w14:paraId="37BEC9C3" w14:textId="77777777" w:rsidR="00047EFF" w:rsidRPr="005B4F70" w:rsidRDefault="00047EFF" w:rsidP="00F65570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SS4</w:t>
            </w:r>
            <w:r w:rsidR="006D6D80" w:rsidRPr="005B4F70">
              <w:rPr>
                <w:rFonts w:ascii="Arial Narrow" w:hAnsi="Arial Narrow"/>
                <w:b/>
                <w:szCs w:val="22"/>
              </w:rPr>
              <w:t>5</w:t>
            </w:r>
          </w:p>
          <w:p w14:paraId="2D4F07A5" w14:textId="77777777" w:rsidR="00047EFF" w:rsidRPr="005B4F70" w:rsidRDefault="00047EFF" w:rsidP="00F65570">
            <w:pPr>
              <w:tabs>
                <w:tab w:val="left" w:pos="8080"/>
              </w:tabs>
              <w:jc w:val="center"/>
              <w:rPr>
                <w:rFonts w:ascii="Arial Narrow" w:hAnsi="Arial Narrow"/>
                <w:b/>
                <w:szCs w:val="22"/>
                <w:highlight w:val="yellow"/>
              </w:rPr>
            </w:pP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1B8F" w14:textId="77777777" w:rsidR="00047EFF" w:rsidRPr="005B4F70" w:rsidRDefault="00047EFF" w:rsidP="00F65570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  <w:highlight w:val="yellow"/>
              </w:rPr>
            </w:pPr>
          </w:p>
          <w:p w14:paraId="2F5F15E4" w14:textId="77777777" w:rsidR="00047EFF" w:rsidRPr="005B4F70" w:rsidRDefault="00047EFF" w:rsidP="00F65570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</w:rPr>
            </w:pPr>
            <w:r w:rsidRPr="005B4F70">
              <w:rPr>
                <w:rFonts w:ascii="Arial Narrow" w:hAnsi="Arial Narrow"/>
                <w:b/>
                <w:szCs w:val="22"/>
              </w:rPr>
              <w:t>SDK ZÁKLOP DVEŘNÍCH OTVORŮ</w:t>
            </w:r>
            <w:r w:rsidR="00893C9E" w:rsidRPr="005B4F70">
              <w:rPr>
                <w:rFonts w:ascii="Arial Narrow" w:hAnsi="Arial Narrow"/>
                <w:b/>
                <w:szCs w:val="22"/>
              </w:rPr>
              <w:t xml:space="preserve"> A INT. OKEN</w:t>
            </w:r>
            <w:r w:rsidR="00EE7213" w:rsidRPr="005B4F70">
              <w:rPr>
                <w:rFonts w:ascii="Arial Narrow" w:hAnsi="Arial Narrow"/>
                <w:szCs w:val="22"/>
              </w:rPr>
              <w:t>- samostatně stojící</w:t>
            </w:r>
          </w:p>
          <w:p w14:paraId="6DD7969B" w14:textId="77777777" w:rsidR="00047EFF" w:rsidRPr="005B4F70" w:rsidRDefault="00047EFF" w:rsidP="00F65570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szCs w:val="22"/>
              </w:rPr>
            </w:pPr>
            <w:r w:rsidRPr="005B4F70">
              <w:rPr>
                <w:rFonts w:ascii="Arial Narrow" w:hAnsi="Arial Narrow"/>
                <w:szCs w:val="22"/>
              </w:rPr>
              <w:t>POŽÁRNÍ ODOLNOST STĚNY EI</w:t>
            </w:r>
            <w:r w:rsidR="002E2662" w:rsidRPr="005B4F70">
              <w:rPr>
                <w:rFonts w:ascii="Arial Narrow" w:hAnsi="Arial Narrow"/>
                <w:szCs w:val="22"/>
              </w:rPr>
              <w:t>45</w:t>
            </w:r>
            <w:r w:rsidRPr="005B4F70">
              <w:rPr>
                <w:rFonts w:ascii="Arial Narrow" w:hAnsi="Arial Narrow"/>
                <w:szCs w:val="22"/>
              </w:rPr>
              <w:t>DP1</w:t>
            </w:r>
            <w:r w:rsidR="002E2662" w:rsidRPr="005B4F70">
              <w:rPr>
                <w:rFonts w:ascii="Arial Narrow" w:hAnsi="Arial Narrow"/>
                <w:szCs w:val="22"/>
              </w:rPr>
              <w:t xml:space="preserve"> –dle PBŘ</w:t>
            </w:r>
          </w:p>
          <w:p w14:paraId="02B99CCB" w14:textId="77777777" w:rsidR="00047EFF" w:rsidRPr="005B4F70" w:rsidRDefault="00047EFF" w:rsidP="00F6557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</w:p>
          <w:p w14:paraId="25C0BB30" w14:textId="77777777" w:rsidR="00047EFF" w:rsidRPr="005B4F70" w:rsidRDefault="00047EFF" w:rsidP="00F6557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  <w:r w:rsidRPr="005B4F70">
              <w:rPr>
                <w:rFonts w:ascii="Arial Narrow" w:hAnsi="Arial Narrow" w:cs="Arial"/>
                <w:szCs w:val="22"/>
                <w:u w:val="single"/>
              </w:rPr>
              <w:t>Nová skladba (</w:t>
            </w:r>
            <w:r w:rsidR="005B4464" w:rsidRPr="005B4F70">
              <w:rPr>
                <w:rFonts w:ascii="Arial Narrow" w:hAnsi="Arial Narrow" w:cs="Arial"/>
                <w:szCs w:val="22"/>
                <w:u w:val="single"/>
              </w:rPr>
              <w:t>od středního traktu</w:t>
            </w:r>
            <w:r w:rsidRPr="005B4F70">
              <w:rPr>
                <w:rFonts w:ascii="Arial Narrow" w:hAnsi="Arial Narrow" w:cs="Arial"/>
                <w:szCs w:val="22"/>
                <w:u w:val="single"/>
              </w:rPr>
              <w:t>):</w:t>
            </w:r>
          </w:p>
          <w:p w14:paraId="6DD9F70E" w14:textId="77777777" w:rsidR="007E4597" w:rsidRPr="005B4F70" w:rsidRDefault="007E4597" w:rsidP="007E459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povrchová úprava</w:t>
            </w:r>
          </w:p>
          <w:p w14:paraId="5DE7C407" w14:textId="77777777" w:rsidR="007E4597" w:rsidRPr="005B4F70" w:rsidRDefault="007E4597" w:rsidP="007E459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SDK dvojitý záklop 2x12,5mm – červený SDK s požární odolností</w:t>
            </w:r>
            <w:r w:rsidRPr="005B4F70">
              <w:rPr>
                <w:rFonts w:ascii="Arial Narrow" w:hAnsi="Arial Narrow" w:cs="Arial"/>
                <w:szCs w:val="22"/>
              </w:rPr>
              <w:tab/>
              <w:t>25mm</w:t>
            </w:r>
          </w:p>
          <w:p w14:paraId="1F5828C5" w14:textId="77777777" w:rsidR="007E4597" w:rsidRPr="005B4F70" w:rsidRDefault="007E4597" w:rsidP="007E459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nosná systémová konstrukce (profily CW 50,75,100)</w:t>
            </w:r>
          </w:p>
          <w:p w14:paraId="1420DA72" w14:textId="77777777" w:rsidR="007E4597" w:rsidRPr="005B4F70" w:rsidRDefault="007E4597" w:rsidP="007E459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minerální izolace z minerální vaty – dle katalogu výrobce</w:t>
            </w:r>
            <w:r w:rsidRPr="005B4F70">
              <w:rPr>
                <w:rFonts w:ascii="Arial Narrow" w:hAnsi="Arial Narrow" w:cs="Arial"/>
                <w:szCs w:val="22"/>
              </w:rPr>
              <w:tab/>
              <w:t>min 50mm</w:t>
            </w:r>
          </w:p>
          <w:p w14:paraId="4B6908D3" w14:textId="77777777" w:rsidR="007D24D1" w:rsidRPr="005B4F70" w:rsidRDefault="007D24D1" w:rsidP="007E4597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vzduchová dutina</w:t>
            </w:r>
          </w:p>
          <w:p w14:paraId="17847673" w14:textId="23339E7D" w:rsidR="00047EFF" w:rsidRDefault="00047EFF" w:rsidP="00F65570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  <w:u w:val="single"/>
              </w:rPr>
            </w:pPr>
          </w:p>
          <w:p w14:paraId="44F4CDC7" w14:textId="77777777" w:rsidR="00C23A24" w:rsidRPr="005B4F70" w:rsidRDefault="00C23A24" w:rsidP="00C23A24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b/>
                <w:szCs w:val="22"/>
              </w:rPr>
            </w:pPr>
            <w:r w:rsidRPr="005B4F70">
              <w:rPr>
                <w:rFonts w:ascii="Arial Narrow" w:hAnsi="Arial Narrow" w:cs="Arial"/>
                <w:b/>
                <w:szCs w:val="22"/>
              </w:rPr>
              <w:t xml:space="preserve">Povrchová úprava: </w:t>
            </w:r>
            <w:r w:rsidRPr="005B4F70">
              <w:rPr>
                <w:rFonts w:ascii="Arial Narrow" w:hAnsi="Arial Narrow" w:cs="Arial"/>
                <w:szCs w:val="22"/>
              </w:rPr>
              <w:t>je určena ve výkresové části</w:t>
            </w:r>
          </w:p>
          <w:p w14:paraId="7E872A99" w14:textId="77777777" w:rsidR="00C23A24" w:rsidRPr="005B4F70" w:rsidRDefault="00C23A24" w:rsidP="00C23A24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malba na SDK</w:t>
            </w:r>
            <w:r>
              <w:rPr>
                <w:rFonts w:ascii="Arial Narrow" w:hAnsi="Arial Narrow" w:cs="Arial"/>
                <w:szCs w:val="22"/>
              </w:rPr>
              <w:t xml:space="preserve"> pigmentovaná</w:t>
            </w:r>
            <w:r w:rsidRPr="005B4F70">
              <w:rPr>
                <w:rFonts w:ascii="Arial Narrow" w:hAnsi="Arial Narrow" w:cs="Arial"/>
                <w:szCs w:val="22"/>
              </w:rPr>
              <w:t xml:space="preserve"> (normální prostory</w:t>
            </w:r>
            <w:r>
              <w:rPr>
                <w:rFonts w:ascii="Arial Narrow" w:hAnsi="Arial Narrow" w:cs="Arial"/>
                <w:szCs w:val="22"/>
              </w:rPr>
              <w:t xml:space="preserve">, </w:t>
            </w:r>
            <w:r w:rsidRPr="00DF1FBC">
              <w:rPr>
                <w:rFonts w:ascii="Arial Narrow" w:hAnsi="Arial Narrow"/>
                <w:color w:val="FF0000"/>
                <w:szCs w:val="22"/>
              </w:rPr>
              <w:t>barvu vybere objednatel a OPP)</w:t>
            </w:r>
          </w:p>
          <w:p w14:paraId="227A3196" w14:textId="77777777" w:rsidR="00C23A24" w:rsidRPr="005B4F70" w:rsidRDefault="00C23A24" w:rsidP="00C23A24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t>- keramický obklad lepený na SDK (hygienické zázemí, nájemní jednotky)</w:t>
            </w:r>
          </w:p>
          <w:p w14:paraId="44CD00AA" w14:textId="77777777" w:rsidR="00C23A24" w:rsidRPr="005B4F70" w:rsidRDefault="00C23A24" w:rsidP="00C23A24">
            <w:pPr>
              <w:tabs>
                <w:tab w:val="left" w:pos="7448"/>
                <w:tab w:val="left" w:pos="8080"/>
              </w:tabs>
              <w:rPr>
                <w:rFonts w:ascii="Arial Narrow" w:hAnsi="Arial Narrow" w:cs="Arial"/>
                <w:szCs w:val="22"/>
              </w:rPr>
            </w:pPr>
            <w:r w:rsidRPr="005B4F70">
              <w:rPr>
                <w:rFonts w:ascii="Arial Narrow" w:hAnsi="Arial Narrow" w:cs="Arial"/>
                <w:szCs w:val="22"/>
              </w:rPr>
              <w:lastRenderedPageBreak/>
              <w:t>- stěnové stěrky</w:t>
            </w:r>
            <w:r>
              <w:rPr>
                <w:rFonts w:ascii="Arial Narrow" w:hAnsi="Arial Narrow" w:cs="Arial"/>
                <w:szCs w:val="22"/>
              </w:rPr>
              <w:t xml:space="preserve"> / </w:t>
            </w:r>
            <w:r w:rsidRPr="00B37424">
              <w:rPr>
                <w:rFonts w:ascii="Arial Narrow" w:hAnsi="Arial Narrow" w:cs="Arial"/>
                <w:color w:val="FF0000"/>
                <w:szCs w:val="22"/>
              </w:rPr>
              <w:t>nátěry</w:t>
            </w:r>
            <w:r w:rsidRPr="005B4F70">
              <w:rPr>
                <w:rFonts w:ascii="Arial Narrow" w:hAnsi="Arial Narrow" w:cs="Arial"/>
                <w:szCs w:val="22"/>
              </w:rPr>
              <w:t xml:space="preserve"> (hygienické zázemí)</w:t>
            </w:r>
          </w:p>
          <w:p w14:paraId="4FC0CD8D" w14:textId="77777777" w:rsidR="00047EFF" w:rsidRPr="005B4F70" w:rsidRDefault="00047EFF" w:rsidP="00F65570">
            <w:pPr>
              <w:tabs>
                <w:tab w:val="left" w:pos="7448"/>
                <w:tab w:val="left" w:pos="8080"/>
              </w:tabs>
              <w:rPr>
                <w:rFonts w:ascii="Arial Narrow" w:hAnsi="Arial Narrow"/>
                <w:b/>
                <w:szCs w:val="22"/>
                <w:highlight w:val="yellow"/>
              </w:rPr>
            </w:pPr>
          </w:p>
        </w:tc>
      </w:tr>
    </w:tbl>
    <w:p w14:paraId="379EF19D" w14:textId="77777777" w:rsidR="006E0F46" w:rsidRPr="005B4F70" w:rsidRDefault="006E0F46" w:rsidP="006E0F46">
      <w:pPr>
        <w:rPr>
          <w:rFonts w:ascii="Arial Narrow" w:hAnsi="Arial Narrow" w:cs="Arial"/>
          <w:b/>
          <w:szCs w:val="22"/>
          <w:highlight w:val="yellow"/>
        </w:rPr>
      </w:pPr>
    </w:p>
    <w:p w14:paraId="67A7E927" w14:textId="77777777" w:rsidR="006F0F24" w:rsidRPr="005B4F70" w:rsidRDefault="006F0F24" w:rsidP="006E0F46">
      <w:pPr>
        <w:rPr>
          <w:rFonts w:ascii="Arial Narrow" w:hAnsi="Arial Narrow" w:cs="Arial"/>
          <w:sz w:val="28"/>
          <w:szCs w:val="28"/>
          <w:highlight w:val="yellow"/>
        </w:rPr>
      </w:pPr>
    </w:p>
    <w:p w14:paraId="2FA86432" w14:textId="77777777" w:rsidR="00BE3E8D" w:rsidRPr="005B4F70" w:rsidRDefault="00BE3E8D" w:rsidP="00BE3E8D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 xml:space="preserve">Protiskluznost povrchu je definována dle ČSN 74 4505 - 2012: Podlahy - skluznost pro veřejné stavby. </w:t>
      </w:r>
    </w:p>
    <w:p w14:paraId="6A18A2A3" w14:textId="77777777" w:rsidR="00BE3E8D" w:rsidRPr="005B4F70" w:rsidRDefault="00BE3E8D" w:rsidP="00BE3E8D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>Povrchový součinitel smykového tření ≥0,</w:t>
      </w:r>
      <w:r w:rsidR="006828C1" w:rsidRPr="005B4F70">
        <w:rPr>
          <w:rFonts w:ascii="Arial Narrow" w:hAnsi="Arial Narrow" w:cs="Arial"/>
          <w:szCs w:val="22"/>
        </w:rPr>
        <w:t>6</w:t>
      </w:r>
      <w:r w:rsidRPr="005B4F70">
        <w:rPr>
          <w:rFonts w:ascii="Arial Narrow" w:hAnsi="Arial Narrow" w:cs="Arial"/>
          <w:szCs w:val="22"/>
        </w:rPr>
        <w:t>, úhel skluzu ≥10°</w:t>
      </w:r>
    </w:p>
    <w:p w14:paraId="4E242433" w14:textId="77777777" w:rsidR="00F43FB5" w:rsidRPr="005B4F70" w:rsidRDefault="00F43FB5" w:rsidP="00BE3E8D">
      <w:pPr>
        <w:rPr>
          <w:rFonts w:ascii="Arial Narrow" w:hAnsi="Arial Narrow" w:cs="Arial"/>
          <w:szCs w:val="22"/>
        </w:rPr>
      </w:pPr>
    </w:p>
    <w:p w14:paraId="5B8DA253" w14:textId="77777777" w:rsidR="00F43FB5" w:rsidRPr="005B4F70" w:rsidRDefault="00F43FB5" w:rsidP="00BE3E8D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>OMÍTK</w:t>
      </w:r>
      <w:r w:rsidR="009D098B" w:rsidRPr="005B4F70">
        <w:rPr>
          <w:rFonts w:ascii="Arial Narrow" w:hAnsi="Arial Narrow" w:cs="Arial"/>
          <w:b/>
          <w:szCs w:val="22"/>
        </w:rPr>
        <w:t>Y</w:t>
      </w:r>
      <w:r w:rsidR="00650BCC" w:rsidRPr="005B4F70">
        <w:rPr>
          <w:rFonts w:ascii="Arial Narrow" w:hAnsi="Arial Narrow" w:cs="Arial"/>
          <w:b/>
          <w:szCs w:val="22"/>
        </w:rPr>
        <w:t xml:space="preserve"> + NÁTĚRY</w:t>
      </w:r>
      <w:r w:rsidRPr="005B4F70">
        <w:rPr>
          <w:rFonts w:ascii="Arial Narrow" w:hAnsi="Arial Narrow" w:cs="Arial"/>
          <w:b/>
          <w:szCs w:val="22"/>
        </w:rPr>
        <w:t>:</w:t>
      </w:r>
    </w:p>
    <w:p w14:paraId="63993646" w14:textId="77777777" w:rsidR="00ED0020" w:rsidRPr="005B4F70" w:rsidRDefault="00ED0020" w:rsidP="00F43FB5">
      <w:pPr>
        <w:rPr>
          <w:rFonts w:ascii="Arial Narrow" w:hAnsi="Arial Narrow" w:cs="Arial"/>
          <w:szCs w:val="22"/>
          <w:highlight w:val="yellow"/>
        </w:rPr>
      </w:pPr>
    </w:p>
    <w:p w14:paraId="07C3F965" w14:textId="77777777" w:rsidR="00F43FB5" w:rsidRPr="005B4F70" w:rsidRDefault="00ED0020" w:rsidP="00F43FB5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>S</w:t>
      </w:r>
      <w:r w:rsidR="00F43FB5" w:rsidRPr="005B4F70">
        <w:rPr>
          <w:rFonts w:ascii="Arial Narrow" w:hAnsi="Arial Narrow" w:cs="Arial"/>
          <w:b/>
          <w:szCs w:val="22"/>
        </w:rPr>
        <w:t>ádrová štuková omítka / stěrka v jemné zrnitosti</w:t>
      </w:r>
    </w:p>
    <w:p w14:paraId="044342A1" w14:textId="77777777" w:rsidR="0017122C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Výrobek:</w:t>
      </w:r>
      <w:r w:rsidR="00ED0020" w:rsidRPr="005B4F70">
        <w:rPr>
          <w:rFonts w:ascii="Arial Narrow" w:hAnsi="Arial Narrow" w:cs="Arial"/>
          <w:szCs w:val="22"/>
        </w:rPr>
        <w:t xml:space="preserve"> Průmyslově vyráběná suchá omítková směs na sádrové bázi</w:t>
      </w:r>
    </w:p>
    <w:p w14:paraId="235FD10A" w14:textId="77777777" w:rsidR="000C40E4" w:rsidRPr="005B4F70" w:rsidRDefault="000C40E4" w:rsidP="00F43FB5">
      <w:pPr>
        <w:rPr>
          <w:rFonts w:ascii="Arial Narrow" w:hAnsi="Arial Narrow" w:cs="Arial"/>
          <w:szCs w:val="22"/>
          <w:highlight w:val="yellow"/>
        </w:rPr>
      </w:pPr>
      <w:r w:rsidRPr="005B4F70">
        <w:rPr>
          <w:rFonts w:ascii="Arial Narrow" w:hAnsi="Arial Narrow" w:cs="Arial"/>
          <w:szCs w:val="22"/>
          <w:u w:val="single"/>
        </w:rPr>
        <w:t>Složení:</w:t>
      </w:r>
      <w:r w:rsidR="00ED0020" w:rsidRPr="005B4F70">
        <w:rPr>
          <w:rFonts w:ascii="Arial Narrow" w:hAnsi="Arial Narrow" w:cs="Arial"/>
          <w:szCs w:val="22"/>
        </w:rPr>
        <w:t xml:space="preserve"> Sádra, vápenný hydrát a přísady</w:t>
      </w:r>
    </w:p>
    <w:p w14:paraId="2DE3291A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Vlastnosti:</w:t>
      </w:r>
      <w:r w:rsidR="009C4BDE" w:rsidRPr="005B4F70">
        <w:rPr>
          <w:rFonts w:ascii="Arial Narrow" w:hAnsi="Arial Narrow" w:cs="Arial"/>
          <w:szCs w:val="22"/>
        </w:rPr>
        <w:t xml:space="preserve"> Velmi jemná sádrová omítka, </w:t>
      </w:r>
      <w:proofErr w:type="spellStart"/>
      <w:r w:rsidR="009C4BDE" w:rsidRPr="005B4F70">
        <w:rPr>
          <w:rFonts w:ascii="Arial Narrow" w:hAnsi="Arial Narrow" w:cs="Arial"/>
          <w:szCs w:val="22"/>
        </w:rPr>
        <w:t>paropropustná</w:t>
      </w:r>
      <w:proofErr w:type="spellEnd"/>
      <w:r w:rsidR="009C4BDE" w:rsidRPr="005B4F70">
        <w:rPr>
          <w:rFonts w:ascii="Arial Narrow" w:hAnsi="Arial Narrow" w:cs="Arial"/>
          <w:szCs w:val="22"/>
        </w:rPr>
        <w:t>, přírodně bílá, snadno zpracovatelná</w:t>
      </w:r>
      <w:r w:rsidR="00ED0020" w:rsidRPr="005B4F70">
        <w:rPr>
          <w:rFonts w:ascii="Arial Narrow" w:hAnsi="Arial Narrow" w:cs="Arial"/>
          <w:szCs w:val="22"/>
        </w:rPr>
        <w:t xml:space="preserve">. Pro provádění velmi hladkých povrchů stěn a stropů. Pro celoplošné </w:t>
      </w:r>
      <w:proofErr w:type="spellStart"/>
      <w:r w:rsidR="00ED0020" w:rsidRPr="005B4F70">
        <w:rPr>
          <w:rFonts w:ascii="Arial Narrow" w:hAnsi="Arial Narrow" w:cs="Arial"/>
          <w:szCs w:val="22"/>
        </w:rPr>
        <w:t>srtěrkování</w:t>
      </w:r>
      <w:proofErr w:type="spellEnd"/>
      <w:r w:rsidR="00ED0020" w:rsidRPr="005B4F70">
        <w:rPr>
          <w:rFonts w:ascii="Arial Narrow" w:hAnsi="Arial Narrow" w:cs="Arial"/>
          <w:szCs w:val="22"/>
        </w:rPr>
        <w:t xml:space="preserve"> a opravy sádrových omítek. Nevhodná pro prostory se zvýšenou vnitřní vlhkostí.</w:t>
      </w:r>
    </w:p>
    <w:p w14:paraId="7EAC9452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Použití:</w:t>
      </w:r>
      <w:r w:rsidRPr="005B4F70">
        <w:rPr>
          <w:rFonts w:ascii="Arial Narrow" w:hAnsi="Arial Narrow" w:cs="Arial"/>
          <w:szCs w:val="22"/>
        </w:rPr>
        <w:t xml:space="preserve"> Extra jemná štuková omítka s </w:t>
      </w:r>
      <w:r w:rsidR="007A189D" w:rsidRPr="005B4F70">
        <w:rPr>
          <w:rFonts w:ascii="Arial Narrow" w:hAnsi="Arial Narrow" w:cs="Arial"/>
          <w:szCs w:val="22"/>
        </w:rPr>
        <w:t>hlazeným</w:t>
      </w:r>
      <w:r w:rsidRPr="005B4F70">
        <w:rPr>
          <w:rFonts w:ascii="Arial Narrow" w:hAnsi="Arial Narrow" w:cs="Arial"/>
          <w:szCs w:val="22"/>
        </w:rPr>
        <w:t xml:space="preserve"> povrchem určená pro úpravu povrchu minerálních jádrových omítek v interiéru</w:t>
      </w:r>
    </w:p>
    <w:p w14:paraId="3DC311BD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Technické údaje:</w:t>
      </w:r>
      <w:r w:rsidRPr="005B4F70">
        <w:rPr>
          <w:rFonts w:ascii="Arial Narrow" w:hAnsi="Arial Narrow" w:cs="Arial"/>
          <w:szCs w:val="22"/>
        </w:rPr>
        <w:tab/>
        <w:t>Třída dle ČSN EN 998-1:</w:t>
      </w:r>
      <w:r w:rsidRPr="005B4F70">
        <w:rPr>
          <w:rFonts w:ascii="Arial Narrow" w:hAnsi="Arial Narrow" w:cs="Arial"/>
          <w:szCs w:val="22"/>
        </w:rPr>
        <w:tab/>
        <w:t>GP-CS I</w:t>
      </w:r>
    </w:p>
    <w:p w14:paraId="7F8C548D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Zrnitost: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0,3mm</w:t>
      </w:r>
    </w:p>
    <w:p w14:paraId="45949DB5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Pevnost v tlaku (28dní):</w:t>
      </w:r>
      <w:r w:rsidRPr="005B4F70">
        <w:rPr>
          <w:rFonts w:ascii="Arial Narrow" w:hAnsi="Arial Narrow" w:cs="Arial"/>
          <w:szCs w:val="22"/>
        </w:rPr>
        <w:tab/>
        <w:t>≥ 2N/mm2</w:t>
      </w:r>
    </w:p>
    <w:p w14:paraId="71730596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Min. </w:t>
      </w:r>
      <w:proofErr w:type="spellStart"/>
      <w:r w:rsidRPr="005B4F70">
        <w:rPr>
          <w:rFonts w:ascii="Arial Narrow" w:hAnsi="Arial Narrow" w:cs="Arial"/>
          <w:szCs w:val="22"/>
        </w:rPr>
        <w:t>tl</w:t>
      </w:r>
      <w:proofErr w:type="spellEnd"/>
      <w:r w:rsidRPr="005B4F70">
        <w:rPr>
          <w:rFonts w:ascii="Arial Narrow" w:hAnsi="Arial Narrow" w:cs="Arial"/>
          <w:szCs w:val="22"/>
        </w:rPr>
        <w:t>. vrstvy: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2mm</w:t>
      </w:r>
    </w:p>
    <w:p w14:paraId="64AA4DB7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Spotřeba: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cca 2,3 kg/m2 / 2mm</w:t>
      </w:r>
    </w:p>
    <w:p w14:paraId="747459FE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Potřeba vody: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cca 8lzáměsové vody / 25kg suché směsi</w:t>
      </w:r>
    </w:p>
    <w:p w14:paraId="2EAD506C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Podklad:</w:t>
      </w:r>
      <w:r w:rsidRPr="005B4F70">
        <w:rPr>
          <w:rFonts w:ascii="Arial Narrow" w:hAnsi="Arial Narrow" w:cs="Arial"/>
          <w:szCs w:val="22"/>
        </w:rPr>
        <w:t xml:space="preserve"> Podklad musí vyhovovat platným normám, musí být pevný, bez uvolňujících se částic, zbavený prachu, nátěru, zbytků </w:t>
      </w:r>
      <w:proofErr w:type="spellStart"/>
      <w:r w:rsidRPr="005B4F70">
        <w:rPr>
          <w:rFonts w:ascii="Arial Narrow" w:hAnsi="Arial Narrow" w:cs="Arial"/>
          <w:szCs w:val="22"/>
        </w:rPr>
        <w:t>odformovacích</w:t>
      </w:r>
      <w:proofErr w:type="spellEnd"/>
      <w:r w:rsidRPr="005B4F70">
        <w:rPr>
          <w:rFonts w:ascii="Arial Narrow" w:hAnsi="Arial Narrow" w:cs="Arial"/>
          <w:szCs w:val="22"/>
        </w:rPr>
        <w:t xml:space="preserve"> prostředků a solných výkvětů. Musí být dostatečně drsný, suchý a rovnoměrně nasákavý. Povrch nesmí být vodoodpudivý. Nerovnoměrně nebo vysoce nasákavé podklady v předstihu opatřit základním nátěrem – vyrovnávač nasákavosti.</w:t>
      </w:r>
    </w:p>
    <w:p w14:paraId="49F30F7B" w14:textId="77777777" w:rsidR="000C40E4" w:rsidRPr="005B4F70" w:rsidRDefault="000C40E4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Konečná povrchová úprava:</w:t>
      </w:r>
      <w:r w:rsidRPr="005B4F70">
        <w:rPr>
          <w:rFonts w:ascii="Arial Narrow" w:hAnsi="Arial Narrow" w:cs="Arial"/>
          <w:szCs w:val="22"/>
        </w:rPr>
        <w:t xml:space="preserve"> běžně dostupné nátěrové hmoty pro interiér</w:t>
      </w:r>
    </w:p>
    <w:p w14:paraId="0CA5D022" w14:textId="77777777" w:rsidR="0017122C" w:rsidRPr="005B4F70" w:rsidRDefault="0017122C" w:rsidP="00F43FB5">
      <w:pPr>
        <w:rPr>
          <w:rFonts w:ascii="Arial Narrow" w:hAnsi="Arial Narrow" w:cs="Arial"/>
          <w:szCs w:val="22"/>
          <w:highlight w:val="yellow"/>
        </w:rPr>
      </w:pPr>
    </w:p>
    <w:p w14:paraId="502E51C9" w14:textId="77777777" w:rsidR="00F43FB5" w:rsidRPr="005B4F70" w:rsidRDefault="00DA42A3" w:rsidP="00F43FB5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>V</w:t>
      </w:r>
      <w:r w:rsidR="00F43FB5" w:rsidRPr="005B4F70">
        <w:rPr>
          <w:rFonts w:ascii="Arial Narrow" w:hAnsi="Arial Narrow" w:cs="Arial"/>
          <w:b/>
          <w:szCs w:val="22"/>
        </w:rPr>
        <w:t xml:space="preserve">ápenná štuková omítka / stěrka v jemné zrnitosti (co nejpodobnější sádrové, </w:t>
      </w:r>
      <w:proofErr w:type="spellStart"/>
      <w:r w:rsidR="00F43FB5" w:rsidRPr="005B4F70">
        <w:rPr>
          <w:rFonts w:ascii="Arial Narrow" w:hAnsi="Arial Narrow" w:cs="Arial"/>
          <w:b/>
          <w:szCs w:val="22"/>
        </w:rPr>
        <w:t>interier</w:t>
      </w:r>
      <w:proofErr w:type="spellEnd"/>
      <w:r w:rsidR="00F43FB5" w:rsidRPr="005B4F70">
        <w:rPr>
          <w:rFonts w:ascii="Arial Narrow" w:hAnsi="Arial Narrow" w:cs="Arial"/>
          <w:b/>
          <w:szCs w:val="22"/>
        </w:rPr>
        <w:t xml:space="preserve">, </w:t>
      </w:r>
      <w:proofErr w:type="spellStart"/>
      <w:r w:rsidR="00F43FB5" w:rsidRPr="005B4F70">
        <w:rPr>
          <w:rFonts w:ascii="Arial Narrow" w:hAnsi="Arial Narrow" w:cs="Arial"/>
          <w:b/>
          <w:szCs w:val="22"/>
        </w:rPr>
        <w:t>exterier</w:t>
      </w:r>
      <w:proofErr w:type="spellEnd"/>
      <w:r w:rsidR="00F43FB5" w:rsidRPr="005B4F70">
        <w:rPr>
          <w:rFonts w:ascii="Arial Narrow" w:hAnsi="Arial Narrow" w:cs="Arial"/>
          <w:b/>
          <w:szCs w:val="22"/>
        </w:rPr>
        <w:t>)</w:t>
      </w:r>
    </w:p>
    <w:p w14:paraId="1C047705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Výrobek:</w:t>
      </w:r>
      <w:r w:rsidRPr="005B4F70">
        <w:rPr>
          <w:rFonts w:ascii="Arial Narrow" w:hAnsi="Arial Narrow" w:cs="Arial"/>
          <w:szCs w:val="22"/>
        </w:rPr>
        <w:t xml:space="preserve"> Průmyslově </w:t>
      </w:r>
      <w:r w:rsidR="009150B9" w:rsidRPr="005B4F70">
        <w:rPr>
          <w:rFonts w:ascii="Arial Narrow" w:hAnsi="Arial Narrow" w:cs="Arial"/>
          <w:szCs w:val="22"/>
        </w:rPr>
        <w:t>vyráběná vápenná jemná omítka pro ruční i strojové zpracování podle EN 998-1, pro historické fasády a objekty památkové péče</w:t>
      </w:r>
    </w:p>
    <w:p w14:paraId="7256BCFA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Složení:</w:t>
      </w:r>
      <w:r w:rsidR="002D11A6" w:rsidRPr="005B4F70">
        <w:rPr>
          <w:rFonts w:ascii="Arial Narrow" w:hAnsi="Arial Narrow" w:cs="Arial"/>
          <w:szCs w:val="22"/>
        </w:rPr>
        <w:t>Písek</w:t>
      </w:r>
      <w:proofErr w:type="spellEnd"/>
      <w:r w:rsidR="002D11A6" w:rsidRPr="005B4F70">
        <w:rPr>
          <w:rFonts w:ascii="Arial Narrow" w:hAnsi="Arial Narrow" w:cs="Arial"/>
          <w:szCs w:val="22"/>
        </w:rPr>
        <w:t>, bílé vápno (stavební vápno), hydraulické vápno, trasový cement, hydraulické příměsi a přísady pro snazší zpracování.</w:t>
      </w:r>
    </w:p>
    <w:p w14:paraId="049CAB93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Vlastnosti:</w:t>
      </w:r>
      <w:r w:rsidR="002D11A6" w:rsidRPr="005B4F70">
        <w:rPr>
          <w:rFonts w:ascii="Arial Narrow" w:hAnsi="Arial Narrow" w:cs="Arial"/>
          <w:szCs w:val="22"/>
        </w:rPr>
        <w:t>Vnější</w:t>
      </w:r>
      <w:proofErr w:type="spellEnd"/>
      <w:r w:rsidR="002D11A6" w:rsidRPr="005B4F70">
        <w:rPr>
          <w:rFonts w:ascii="Arial Narrow" w:hAnsi="Arial Narrow" w:cs="Arial"/>
          <w:szCs w:val="22"/>
        </w:rPr>
        <w:t xml:space="preserve"> i vnitřní omítka s příznivými vlastnostmi z hlediska stavební biologie a fyziky. Vodoodpudivá, s vysokou přídržností k minerálním podkladům, snadno variabilně strukturovatelná.</w:t>
      </w:r>
    </w:p>
    <w:p w14:paraId="096ED77C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Použití:</w:t>
      </w:r>
      <w:r w:rsidR="00044B30" w:rsidRPr="005B4F70">
        <w:rPr>
          <w:rFonts w:ascii="Arial Narrow" w:hAnsi="Arial Narrow" w:cs="Arial"/>
          <w:szCs w:val="22"/>
        </w:rPr>
        <w:t>Jemná</w:t>
      </w:r>
      <w:proofErr w:type="spellEnd"/>
      <w:r w:rsidR="00044B30" w:rsidRPr="005B4F70">
        <w:rPr>
          <w:rFonts w:ascii="Arial Narrow" w:hAnsi="Arial Narrow" w:cs="Arial"/>
          <w:szCs w:val="22"/>
        </w:rPr>
        <w:t xml:space="preserve"> vápenná </w:t>
      </w:r>
      <w:r w:rsidR="00706298" w:rsidRPr="005B4F70">
        <w:rPr>
          <w:rFonts w:ascii="Arial Narrow" w:hAnsi="Arial Narrow" w:cs="Arial"/>
          <w:szCs w:val="22"/>
        </w:rPr>
        <w:t>omítková směs určená jako vrchní (štuková) omítka pro exteriér i interiér.</w:t>
      </w:r>
      <w:r w:rsidR="003A4722" w:rsidRPr="005B4F70">
        <w:rPr>
          <w:rFonts w:ascii="Arial Narrow" w:hAnsi="Arial Narrow" w:cs="Arial"/>
          <w:szCs w:val="22"/>
        </w:rPr>
        <w:t xml:space="preserve"> Variabilně strukturovatelná špachtlováním, kreativním modelováním, stříkáním, vymýváním i </w:t>
      </w:r>
      <w:proofErr w:type="spellStart"/>
      <w:r w:rsidR="003A4722" w:rsidRPr="005B4F70">
        <w:rPr>
          <w:rFonts w:ascii="Arial Narrow" w:hAnsi="Arial Narrow" w:cs="Arial"/>
          <w:szCs w:val="22"/>
        </w:rPr>
        <w:t>filcováním</w:t>
      </w:r>
      <w:proofErr w:type="spellEnd"/>
      <w:r w:rsidR="003A4722" w:rsidRPr="005B4F70">
        <w:rPr>
          <w:rFonts w:ascii="Arial Narrow" w:hAnsi="Arial Narrow" w:cs="Arial"/>
          <w:szCs w:val="22"/>
        </w:rPr>
        <w:t xml:space="preserve">. </w:t>
      </w:r>
      <w:r w:rsidR="00926623" w:rsidRPr="005B4F70">
        <w:rPr>
          <w:rFonts w:ascii="Arial Narrow" w:hAnsi="Arial Narrow" w:cs="Arial"/>
          <w:szCs w:val="22"/>
        </w:rPr>
        <w:t>Vhodná zejména pro ekologicky šetrnou výstavbu a pro sanaci a renovaci historických objektů. V soklové oblasti, na podezdívky, pouze jako vrchní omítka na podklady zabezpečené proti vzlínání zemní vlhkosti hydroizolační vrstvou a bez bezprostředního styku s přilehlým terénem.</w:t>
      </w:r>
    </w:p>
    <w:p w14:paraId="7C4D628C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Technické údaje:</w:t>
      </w:r>
      <w:r w:rsidRPr="005B4F70">
        <w:rPr>
          <w:rFonts w:ascii="Arial Narrow" w:hAnsi="Arial Narrow" w:cs="Arial"/>
          <w:szCs w:val="22"/>
        </w:rPr>
        <w:tab/>
        <w:t>Třída dle ČSN EN 998-1:</w:t>
      </w:r>
      <w:r w:rsidRPr="005B4F70">
        <w:rPr>
          <w:rFonts w:ascii="Arial Narrow" w:hAnsi="Arial Narrow" w:cs="Arial"/>
          <w:szCs w:val="22"/>
        </w:rPr>
        <w:tab/>
        <w:t>GP-CS I</w:t>
      </w:r>
      <w:r w:rsidR="00926623" w:rsidRPr="005B4F70">
        <w:rPr>
          <w:rFonts w:ascii="Arial Narrow" w:hAnsi="Arial Narrow" w:cs="Arial"/>
          <w:szCs w:val="22"/>
        </w:rPr>
        <w:t>I</w:t>
      </w:r>
    </w:p>
    <w:p w14:paraId="3FCA7F08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Zrnitost: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="00926623" w:rsidRPr="005B4F70">
        <w:rPr>
          <w:rFonts w:ascii="Arial Narrow" w:hAnsi="Arial Narrow" w:cs="Arial"/>
          <w:szCs w:val="22"/>
        </w:rPr>
        <w:t xml:space="preserve">0 - </w:t>
      </w:r>
      <w:r w:rsidRPr="005B4F70">
        <w:rPr>
          <w:rFonts w:ascii="Arial Narrow" w:hAnsi="Arial Narrow" w:cs="Arial"/>
          <w:szCs w:val="22"/>
        </w:rPr>
        <w:t>0,</w:t>
      </w:r>
      <w:r w:rsidR="00926623" w:rsidRPr="005B4F70">
        <w:rPr>
          <w:rFonts w:ascii="Arial Narrow" w:hAnsi="Arial Narrow" w:cs="Arial"/>
          <w:szCs w:val="22"/>
        </w:rPr>
        <w:t>6m</w:t>
      </w:r>
      <w:r w:rsidRPr="005B4F70">
        <w:rPr>
          <w:rFonts w:ascii="Arial Narrow" w:hAnsi="Arial Narrow" w:cs="Arial"/>
          <w:szCs w:val="22"/>
        </w:rPr>
        <w:t>m</w:t>
      </w:r>
    </w:p>
    <w:p w14:paraId="56783E94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Pevnost v tlaku (28dní):</w:t>
      </w:r>
      <w:r w:rsidRPr="005B4F70">
        <w:rPr>
          <w:rFonts w:ascii="Arial Narrow" w:hAnsi="Arial Narrow" w:cs="Arial"/>
          <w:szCs w:val="22"/>
        </w:rPr>
        <w:tab/>
      </w:r>
      <w:r w:rsidR="00926623" w:rsidRPr="005B4F70">
        <w:rPr>
          <w:rFonts w:ascii="Arial Narrow" w:hAnsi="Arial Narrow" w:cs="Arial"/>
          <w:szCs w:val="22"/>
        </w:rPr>
        <w:t xml:space="preserve">1,5 – 5 </w:t>
      </w:r>
      <w:r w:rsidRPr="005B4F70">
        <w:rPr>
          <w:rFonts w:ascii="Arial Narrow" w:hAnsi="Arial Narrow" w:cs="Arial"/>
          <w:szCs w:val="22"/>
        </w:rPr>
        <w:t>N/mm2</w:t>
      </w:r>
    </w:p>
    <w:p w14:paraId="5E05AA73" w14:textId="77777777" w:rsidR="00FB4EFF" w:rsidRPr="005B4F70" w:rsidRDefault="00FB4EFF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Faktor difuzního odporu:</w:t>
      </w:r>
      <w:r w:rsidRPr="005B4F70">
        <w:rPr>
          <w:rFonts w:ascii="Arial Narrow" w:hAnsi="Arial Narrow" w:cs="Arial"/>
          <w:szCs w:val="22"/>
        </w:rPr>
        <w:tab/>
        <w:t>≤ 25</w:t>
      </w:r>
    </w:p>
    <w:p w14:paraId="1A68F331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Min. </w:t>
      </w:r>
      <w:proofErr w:type="spellStart"/>
      <w:r w:rsidRPr="005B4F70">
        <w:rPr>
          <w:rFonts w:ascii="Arial Narrow" w:hAnsi="Arial Narrow" w:cs="Arial"/>
          <w:szCs w:val="22"/>
        </w:rPr>
        <w:t>tl</w:t>
      </w:r>
      <w:proofErr w:type="spellEnd"/>
      <w:r w:rsidRPr="005B4F70">
        <w:rPr>
          <w:rFonts w:ascii="Arial Narrow" w:hAnsi="Arial Narrow" w:cs="Arial"/>
          <w:szCs w:val="22"/>
        </w:rPr>
        <w:t>. vrstvy: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2mm</w:t>
      </w:r>
      <w:r w:rsidR="00FB4EFF" w:rsidRPr="005B4F70">
        <w:rPr>
          <w:rFonts w:ascii="Arial Narrow" w:hAnsi="Arial Narrow" w:cs="Arial"/>
          <w:szCs w:val="22"/>
        </w:rPr>
        <w:t xml:space="preserve"> jako vrchní omítka</w:t>
      </w:r>
    </w:p>
    <w:p w14:paraId="47466A7A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Spotřeba: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cca 2,</w:t>
      </w:r>
      <w:r w:rsidR="00FB4EFF" w:rsidRPr="005B4F70">
        <w:rPr>
          <w:rFonts w:ascii="Arial Narrow" w:hAnsi="Arial Narrow" w:cs="Arial"/>
          <w:szCs w:val="22"/>
        </w:rPr>
        <w:t>8</w:t>
      </w:r>
      <w:r w:rsidRPr="005B4F70">
        <w:rPr>
          <w:rFonts w:ascii="Arial Narrow" w:hAnsi="Arial Narrow" w:cs="Arial"/>
          <w:szCs w:val="22"/>
        </w:rPr>
        <w:t xml:space="preserve"> kg/m2 / 2mm</w:t>
      </w:r>
    </w:p>
    <w:p w14:paraId="736FB5B1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Potřeba vody: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cca</w:t>
      </w:r>
      <w:r w:rsidR="00FB4EFF" w:rsidRPr="005B4F70">
        <w:rPr>
          <w:rFonts w:ascii="Arial Narrow" w:hAnsi="Arial Narrow" w:cs="Arial"/>
          <w:szCs w:val="22"/>
        </w:rPr>
        <w:t xml:space="preserve"> 7 - </w:t>
      </w:r>
      <w:r w:rsidRPr="005B4F70">
        <w:rPr>
          <w:rFonts w:ascii="Arial Narrow" w:hAnsi="Arial Narrow" w:cs="Arial"/>
          <w:szCs w:val="22"/>
        </w:rPr>
        <w:t>8lzáměsové vody / 25kg suché směsi</w:t>
      </w:r>
    </w:p>
    <w:p w14:paraId="1F9A2C4E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Podklad:</w:t>
      </w:r>
      <w:r w:rsidRPr="005B4F70">
        <w:rPr>
          <w:rFonts w:ascii="Arial Narrow" w:hAnsi="Arial Narrow" w:cs="Arial"/>
          <w:szCs w:val="22"/>
        </w:rPr>
        <w:t xml:space="preserve"> Podklad musí vyhovovat platným normám, musí být pevný, bez uvolňujících se částic, zbavený prachu, nátěru, zbytků </w:t>
      </w:r>
      <w:proofErr w:type="spellStart"/>
      <w:r w:rsidRPr="005B4F70">
        <w:rPr>
          <w:rFonts w:ascii="Arial Narrow" w:hAnsi="Arial Narrow" w:cs="Arial"/>
          <w:szCs w:val="22"/>
        </w:rPr>
        <w:t>odformovacích</w:t>
      </w:r>
      <w:proofErr w:type="spellEnd"/>
      <w:r w:rsidRPr="005B4F70">
        <w:rPr>
          <w:rFonts w:ascii="Arial Narrow" w:hAnsi="Arial Narrow" w:cs="Arial"/>
          <w:szCs w:val="22"/>
        </w:rPr>
        <w:t xml:space="preserve"> prostředků a solných výkvětů. Musí být dostatečně drsný, suchý a rovnoměrně nasákavý. Povrch nesmí být vodoodpudivý. Nerovnoměrně nebo vysoce nasákavé podklady v předstihu opatřit základním nátěrem – vyrovnávač nasákavosti.</w:t>
      </w:r>
    </w:p>
    <w:p w14:paraId="78A2807A" w14:textId="77777777" w:rsidR="00DA42A3" w:rsidRPr="005B4F70" w:rsidRDefault="00DA42A3" w:rsidP="00DA42A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Konečná povrchová úprava:</w:t>
      </w:r>
      <w:r w:rsidRPr="005B4F70">
        <w:rPr>
          <w:rFonts w:ascii="Arial Narrow" w:hAnsi="Arial Narrow" w:cs="Arial"/>
          <w:szCs w:val="22"/>
        </w:rPr>
        <w:t xml:space="preserve"> běžně dostupné nátěrové hmoty pro </w:t>
      </w:r>
      <w:r w:rsidR="00413CD0" w:rsidRPr="005B4F70">
        <w:rPr>
          <w:rFonts w:ascii="Arial Narrow" w:hAnsi="Arial Narrow" w:cs="Arial"/>
          <w:szCs w:val="22"/>
        </w:rPr>
        <w:t xml:space="preserve">exteriér a </w:t>
      </w:r>
      <w:r w:rsidRPr="005B4F70">
        <w:rPr>
          <w:rFonts w:ascii="Arial Narrow" w:hAnsi="Arial Narrow" w:cs="Arial"/>
          <w:szCs w:val="22"/>
        </w:rPr>
        <w:t>interiér</w:t>
      </w:r>
    </w:p>
    <w:p w14:paraId="0D27C7DA" w14:textId="77777777" w:rsidR="0017122C" w:rsidRPr="005B4F70" w:rsidRDefault="0017122C" w:rsidP="00F43FB5">
      <w:pPr>
        <w:rPr>
          <w:rFonts w:ascii="Arial Narrow" w:hAnsi="Arial Narrow" w:cs="Arial"/>
          <w:szCs w:val="22"/>
          <w:highlight w:val="yellow"/>
        </w:rPr>
      </w:pPr>
    </w:p>
    <w:p w14:paraId="4A2AAFAA" w14:textId="77777777" w:rsidR="00F43FB5" w:rsidRPr="005B4F70" w:rsidRDefault="00907870" w:rsidP="00F43FB5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>V</w:t>
      </w:r>
      <w:r w:rsidR="00F43FB5" w:rsidRPr="005B4F70">
        <w:rPr>
          <w:rFonts w:ascii="Arial Narrow" w:hAnsi="Arial Narrow" w:cs="Arial"/>
          <w:b/>
          <w:szCs w:val="22"/>
        </w:rPr>
        <w:t>ápenná jádrová omítka (</w:t>
      </w:r>
      <w:proofErr w:type="spellStart"/>
      <w:r w:rsidR="00F43FB5" w:rsidRPr="005B4F70">
        <w:rPr>
          <w:rFonts w:ascii="Arial Narrow" w:hAnsi="Arial Narrow" w:cs="Arial"/>
          <w:b/>
          <w:szCs w:val="22"/>
        </w:rPr>
        <w:t>interier</w:t>
      </w:r>
      <w:proofErr w:type="spellEnd"/>
      <w:r w:rsidR="00F43FB5" w:rsidRPr="005B4F70">
        <w:rPr>
          <w:rFonts w:ascii="Arial Narrow" w:hAnsi="Arial Narrow" w:cs="Arial"/>
          <w:b/>
          <w:szCs w:val="22"/>
        </w:rPr>
        <w:t xml:space="preserve">, </w:t>
      </w:r>
      <w:proofErr w:type="spellStart"/>
      <w:r w:rsidR="00F43FB5" w:rsidRPr="005B4F70">
        <w:rPr>
          <w:rFonts w:ascii="Arial Narrow" w:hAnsi="Arial Narrow" w:cs="Arial"/>
          <w:b/>
          <w:szCs w:val="22"/>
        </w:rPr>
        <w:t>exterier</w:t>
      </w:r>
      <w:proofErr w:type="spellEnd"/>
      <w:r w:rsidR="00F43FB5" w:rsidRPr="005B4F70">
        <w:rPr>
          <w:rFonts w:ascii="Arial Narrow" w:hAnsi="Arial Narrow" w:cs="Arial"/>
          <w:b/>
          <w:szCs w:val="22"/>
        </w:rPr>
        <w:t>, vysprávky)</w:t>
      </w:r>
    </w:p>
    <w:p w14:paraId="62A1F2CF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lastRenderedPageBreak/>
        <w:t>Výrobek:</w:t>
      </w:r>
      <w:r w:rsidRPr="005B4F70">
        <w:rPr>
          <w:rFonts w:ascii="Arial Narrow" w:hAnsi="Arial Narrow" w:cs="Arial"/>
          <w:szCs w:val="22"/>
        </w:rPr>
        <w:t xml:space="preserve"> Průmyslově vyráběná vápenná </w:t>
      </w:r>
      <w:r w:rsidR="00C75A88" w:rsidRPr="005B4F70">
        <w:rPr>
          <w:rFonts w:ascii="Arial Narrow" w:hAnsi="Arial Narrow" w:cs="Arial"/>
          <w:szCs w:val="22"/>
        </w:rPr>
        <w:t>jednovrstvá i jádrová o</w:t>
      </w:r>
      <w:r w:rsidRPr="005B4F70">
        <w:rPr>
          <w:rFonts w:ascii="Arial Narrow" w:hAnsi="Arial Narrow" w:cs="Arial"/>
          <w:szCs w:val="22"/>
        </w:rPr>
        <w:t xml:space="preserve">mítka pro ruční i strojové zpracování podle EN 998-1, </w:t>
      </w:r>
      <w:r w:rsidR="00C75A88" w:rsidRPr="005B4F70">
        <w:rPr>
          <w:rFonts w:ascii="Arial Narrow" w:hAnsi="Arial Narrow" w:cs="Arial"/>
          <w:szCs w:val="22"/>
        </w:rPr>
        <w:t>univerzální, omítka s vápenným pojivem, bez obsahu cementu.</w:t>
      </w:r>
    </w:p>
    <w:p w14:paraId="79ECD82C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Složení:</w:t>
      </w:r>
      <w:r w:rsidRPr="005B4F70">
        <w:rPr>
          <w:rFonts w:ascii="Arial Narrow" w:hAnsi="Arial Narrow" w:cs="Arial"/>
          <w:szCs w:val="22"/>
        </w:rPr>
        <w:t xml:space="preserve"> Písek, bílé vápno (stavební vápno), hydraulické </w:t>
      </w:r>
      <w:proofErr w:type="spellStart"/>
      <w:r w:rsidRPr="005B4F70">
        <w:rPr>
          <w:rFonts w:ascii="Arial Narrow" w:hAnsi="Arial Narrow" w:cs="Arial"/>
          <w:szCs w:val="22"/>
        </w:rPr>
        <w:t>vápnoa</w:t>
      </w:r>
      <w:proofErr w:type="spellEnd"/>
      <w:r w:rsidRPr="005B4F70">
        <w:rPr>
          <w:rFonts w:ascii="Arial Narrow" w:hAnsi="Arial Narrow" w:cs="Arial"/>
          <w:szCs w:val="22"/>
        </w:rPr>
        <w:t xml:space="preserve"> přísady pro snazší zpracování.</w:t>
      </w:r>
    </w:p>
    <w:p w14:paraId="0E2DFC2F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Vlastnosti:</w:t>
      </w:r>
      <w:r w:rsidRPr="005B4F70">
        <w:rPr>
          <w:rFonts w:ascii="Arial Narrow" w:hAnsi="Arial Narrow" w:cs="Arial"/>
          <w:szCs w:val="22"/>
        </w:rPr>
        <w:t xml:space="preserve"> Vnější i vnitřní omítka s příznivými vlastnostmi z hlediska stavební biologie a fyziky. </w:t>
      </w:r>
      <w:r w:rsidR="00C75A88" w:rsidRPr="005B4F70">
        <w:rPr>
          <w:rFonts w:ascii="Arial Narrow" w:hAnsi="Arial Narrow" w:cs="Arial"/>
          <w:szCs w:val="22"/>
        </w:rPr>
        <w:t>Vzhledem k pozvolnému a mírnému nárůstu pevnosti při tuhnutí pojiva nedochází ke vzniku nežádoucích škodlivých napětí při zrání omítnutých ploch.</w:t>
      </w:r>
    </w:p>
    <w:p w14:paraId="153055A4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Použití:</w:t>
      </w:r>
      <w:r w:rsidR="00C75A88" w:rsidRPr="005B4F70">
        <w:rPr>
          <w:rFonts w:ascii="Arial Narrow" w:hAnsi="Arial Narrow" w:cs="Arial"/>
          <w:szCs w:val="22"/>
        </w:rPr>
        <w:t>Hydraulická</w:t>
      </w:r>
      <w:proofErr w:type="spellEnd"/>
      <w:r w:rsidR="00C75A88" w:rsidRPr="005B4F70">
        <w:rPr>
          <w:rFonts w:ascii="Arial Narrow" w:hAnsi="Arial Narrow" w:cs="Arial"/>
          <w:szCs w:val="22"/>
        </w:rPr>
        <w:t xml:space="preserve"> vápenná omítková směs bez obsahu cementu k omítání zdiva včetně betonu s hrubým povrchem v exteriéru a interiéru, jako jádrová, jednovrstvá i vrchní omítka se štukovým povrchem. Vhodná zejména pro ekologicky šetrnou výstavbu a pro sanaci a renovaci historických objektů. Dokonale vyzrálý povrch lze rovněž upravovat hmotami na bázi sádry nebo silikátovými výrobky.</w:t>
      </w:r>
    </w:p>
    <w:p w14:paraId="7A5241C0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Technické údaje:</w:t>
      </w:r>
      <w:r w:rsidRPr="005B4F70">
        <w:rPr>
          <w:rFonts w:ascii="Arial Narrow" w:hAnsi="Arial Narrow" w:cs="Arial"/>
          <w:szCs w:val="22"/>
        </w:rPr>
        <w:tab/>
        <w:t>Třída dle ČSN EN 998-1:</w:t>
      </w:r>
      <w:r w:rsidRPr="005B4F70">
        <w:rPr>
          <w:rFonts w:ascii="Arial Narrow" w:hAnsi="Arial Narrow" w:cs="Arial"/>
          <w:szCs w:val="22"/>
        </w:rPr>
        <w:tab/>
        <w:t>GP-CS II</w:t>
      </w:r>
    </w:p>
    <w:p w14:paraId="40B16666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Zrnitost: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0 </w:t>
      </w:r>
      <w:r w:rsidR="00444A72" w:rsidRPr="005B4F70">
        <w:rPr>
          <w:rFonts w:ascii="Arial Narrow" w:hAnsi="Arial Narrow" w:cs="Arial"/>
          <w:szCs w:val="22"/>
        </w:rPr>
        <w:t>–</w:t>
      </w:r>
      <w:r w:rsidR="00C75A88" w:rsidRPr="005B4F70">
        <w:rPr>
          <w:rFonts w:ascii="Arial Narrow" w:hAnsi="Arial Narrow" w:cs="Arial"/>
          <w:szCs w:val="22"/>
        </w:rPr>
        <w:t>3</w:t>
      </w:r>
      <w:r w:rsidRPr="005B4F70">
        <w:rPr>
          <w:rFonts w:ascii="Arial Narrow" w:hAnsi="Arial Narrow" w:cs="Arial"/>
          <w:szCs w:val="22"/>
        </w:rPr>
        <w:t>mm</w:t>
      </w:r>
    </w:p>
    <w:p w14:paraId="70B23670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Pevnost v tlaku (28dní):</w:t>
      </w:r>
      <w:r w:rsidRPr="005B4F70">
        <w:rPr>
          <w:rFonts w:ascii="Arial Narrow" w:hAnsi="Arial Narrow" w:cs="Arial"/>
          <w:szCs w:val="22"/>
        </w:rPr>
        <w:tab/>
        <w:t>1,5 – 5 N/mm2</w:t>
      </w:r>
    </w:p>
    <w:p w14:paraId="7FDF494A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Faktor difuzního odporu:</w:t>
      </w:r>
      <w:r w:rsidRPr="005B4F70">
        <w:rPr>
          <w:rFonts w:ascii="Arial Narrow" w:hAnsi="Arial Narrow" w:cs="Arial"/>
          <w:szCs w:val="22"/>
        </w:rPr>
        <w:tab/>
        <w:t>≤ 25</w:t>
      </w:r>
    </w:p>
    <w:p w14:paraId="340B9D96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Min. </w:t>
      </w:r>
      <w:proofErr w:type="spellStart"/>
      <w:r w:rsidRPr="005B4F70">
        <w:rPr>
          <w:rFonts w:ascii="Arial Narrow" w:hAnsi="Arial Narrow" w:cs="Arial"/>
          <w:szCs w:val="22"/>
        </w:rPr>
        <w:t>tl</w:t>
      </w:r>
      <w:proofErr w:type="spellEnd"/>
      <w:r w:rsidRPr="005B4F70">
        <w:rPr>
          <w:rFonts w:ascii="Arial Narrow" w:hAnsi="Arial Narrow" w:cs="Arial"/>
          <w:szCs w:val="22"/>
        </w:rPr>
        <w:t>. vrstvy: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="00C75A88" w:rsidRPr="005B4F70">
        <w:rPr>
          <w:rFonts w:ascii="Arial Narrow" w:hAnsi="Arial Narrow" w:cs="Arial"/>
          <w:szCs w:val="22"/>
        </w:rPr>
        <w:t>10</w:t>
      </w:r>
      <w:r w:rsidRPr="005B4F70">
        <w:rPr>
          <w:rFonts w:ascii="Arial Narrow" w:hAnsi="Arial Narrow" w:cs="Arial"/>
          <w:szCs w:val="22"/>
        </w:rPr>
        <w:t xml:space="preserve">mm jako </w:t>
      </w:r>
      <w:r w:rsidR="00C75A88" w:rsidRPr="005B4F70">
        <w:rPr>
          <w:rFonts w:ascii="Arial Narrow" w:hAnsi="Arial Narrow" w:cs="Arial"/>
          <w:szCs w:val="22"/>
        </w:rPr>
        <w:t>jádrová</w:t>
      </w:r>
      <w:r w:rsidRPr="005B4F70">
        <w:rPr>
          <w:rFonts w:ascii="Arial Narrow" w:hAnsi="Arial Narrow" w:cs="Arial"/>
          <w:szCs w:val="22"/>
        </w:rPr>
        <w:t xml:space="preserve"> omítka</w:t>
      </w:r>
      <w:r w:rsidR="00C75A88" w:rsidRPr="005B4F70">
        <w:rPr>
          <w:rFonts w:ascii="Arial Narrow" w:hAnsi="Arial Narrow" w:cs="Arial"/>
          <w:szCs w:val="22"/>
        </w:rPr>
        <w:t>, 5mm jako vrchní</w:t>
      </w:r>
    </w:p>
    <w:p w14:paraId="3CA94727" w14:textId="77777777" w:rsidR="00C75A88" w:rsidRPr="005B4F70" w:rsidRDefault="00C75A88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Max. </w:t>
      </w:r>
      <w:proofErr w:type="spellStart"/>
      <w:r w:rsidRPr="005B4F70">
        <w:rPr>
          <w:rFonts w:ascii="Arial Narrow" w:hAnsi="Arial Narrow" w:cs="Arial"/>
          <w:szCs w:val="22"/>
        </w:rPr>
        <w:t>tl</w:t>
      </w:r>
      <w:proofErr w:type="spellEnd"/>
      <w:r w:rsidRPr="005B4F70">
        <w:rPr>
          <w:rFonts w:ascii="Arial Narrow" w:hAnsi="Arial Narrow" w:cs="Arial"/>
          <w:szCs w:val="22"/>
        </w:rPr>
        <w:t>. vrstvy: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20mm v jednom kroku</w:t>
      </w:r>
    </w:p>
    <w:p w14:paraId="451B7DD5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Spotřeba: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cca </w:t>
      </w:r>
      <w:r w:rsidR="00036369" w:rsidRPr="005B4F70">
        <w:rPr>
          <w:rFonts w:ascii="Arial Narrow" w:hAnsi="Arial Narrow" w:cs="Arial"/>
          <w:szCs w:val="22"/>
        </w:rPr>
        <w:t>13</w:t>
      </w:r>
      <w:r w:rsidRPr="005B4F70">
        <w:rPr>
          <w:rFonts w:ascii="Arial Narrow" w:hAnsi="Arial Narrow" w:cs="Arial"/>
          <w:szCs w:val="22"/>
        </w:rPr>
        <w:t xml:space="preserve"> kg/m2 / </w:t>
      </w:r>
      <w:r w:rsidR="00036369" w:rsidRPr="005B4F70">
        <w:rPr>
          <w:rFonts w:ascii="Arial Narrow" w:hAnsi="Arial Narrow" w:cs="Arial"/>
          <w:szCs w:val="22"/>
        </w:rPr>
        <w:t>10</w:t>
      </w:r>
      <w:r w:rsidRPr="005B4F70">
        <w:rPr>
          <w:rFonts w:ascii="Arial Narrow" w:hAnsi="Arial Narrow" w:cs="Arial"/>
          <w:szCs w:val="22"/>
        </w:rPr>
        <w:t>mm</w:t>
      </w:r>
    </w:p>
    <w:p w14:paraId="4AB725FA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Potřeba vody: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cca </w:t>
      </w:r>
      <w:r w:rsidR="00754095" w:rsidRPr="005B4F70">
        <w:rPr>
          <w:rFonts w:ascii="Arial Narrow" w:hAnsi="Arial Narrow" w:cs="Arial"/>
          <w:szCs w:val="22"/>
        </w:rPr>
        <w:t>10</w:t>
      </w:r>
      <w:r w:rsidRPr="005B4F70">
        <w:rPr>
          <w:rFonts w:ascii="Arial Narrow" w:hAnsi="Arial Narrow" w:cs="Arial"/>
          <w:szCs w:val="22"/>
        </w:rPr>
        <w:t xml:space="preserve"> - </w:t>
      </w:r>
      <w:r w:rsidR="00754095" w:rsidRPr="005B4F70">
        <w:rPr>
          <w:rFonts w:ascii="Arial Narrow" w:hAnsi="Arial Narrow" w:cs="Arial"/>
          <w:szCs w:val="22"/>
        </w:rPr>
        <w:t>11</w:t>
      </w:r>
      <w:r w:rsidRPr="005B4F70">
        <w:rPr>
          <w:rFonts w:ascii="Arial Narrow" w:hAnsi="Arial Narrow" w:cs="Arial"/>
          <w:szCs w:val="22"/>
        </w:rPr>
        <w:t xml:space="preserve">lzáměsové vody / </w:t>
      </w:r>
      <w:r w:rsidR="00754095" w:rsidRPr="005B4F70">
        <w:rPr>
          <w:rFonts w:ascii="Arial Narrow" w:hAnsi="Arial Narrow" w:cs="Arial"/>
          <w:szCs w:val="22"/>
        </w:rPr>
        <w:t>3</w:t>
      </w:r>
      <w:r w:rsidRPr="005B4F70">
        <w:rPr>
          <w:rFonts w:ascii="Arial Narrow" w:hAnsi="Arial Narrow" w:cs="Arial"/>
          <w:szCs w:val="22"/>
        </w:rPr>
        <w:t>5kg suché směsi</w:t>
      </w:r>
    </w:p>
    <w:p w14:paraId="6F38BA3D" w14:textId="77777777" w:rsidR="00907870" w:rsidRPr="005B4F70" w:rsidRDefault="00907870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Podklad:</w:t>
      </w:r>
      <w:r w:rsidRPr="005B4F70">
        <w:rPr>
          <w:rFonts w:ascii="Arial Narrow" w:hAnsi="Arial Narrow" w:cs="Arial"/>
          <w:szCs w:val="22"/>
        </w:rPr>
        <w:t xml:space="preserve"> Podklad musí vyhovovat platným normám, musí být pevný, bez uvolňujících se částic, zbavený prachu, nátěru, zbytků </w:t>
      </w:r>
      <w:proofErr w:type="spellStart"/>
      <w:r w:rsidRPr="005B4F70">
        <w:rPr>
          <w:rFonts w:ascii="Arial Narrow" w:hAnsi="Arial Narrow" w:cs="Arial"/>
          <w:szCs w:val="22"/>
        </w:rPr>
        <w:t>odformovacích</w:t>
      </w:r>
      <w:proofErr w:type="spellEnd"/>
      <w:r w:rsidRPr="005B4F70">
        <w:rPr>
          <w:rFonts w:ascii="Arial Narrow" w:hAnsi="Arial Narrow" w:cs="Arial"/>
          <w:szCs w:val="22"/>
        </w:rPr>
        <w:t xml:space="preserve"> prostředků a solných výkvětů. Musí být dostatečně drsný, suchý a rovnoměrně nasákavý. Povrch nesmí být vodoodpudivý. </w:t>
      </w:r>
    </w:p>
    <w:p w14:paraId="6E4DAEDE" w14:textId="77777777" w:rsidR="00E30D2D" w:rsidRPr="005B4F70" w:rsidRDefault="00E30D2D" w:rsidP="00907870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>Hladké betonové povrchy v předstihu upravit vhodným kontaktním můstkem pro zvýšení přilnavosti. Značně nasákavé podklady předem navlhčit.</w:t>
      </w:r>
    </w:p>
    <w:p w14:paraId="353A6C77" w14:textId="77777777" w:rsidR="0017122C" w:rsidRPr="005B4F70" w:rsidRDefault="0017122C" w:rsidP="00F43FB5">
      <w:pPr>
        <w:rPr>
          <w:rFonts w:ascii="Arial Narrow" w:hAnsi="Arial Narrow" w:cs="Arial"/>
          <w:szCs w:val="22"/>
          <w:highlight w:val="yellow"/>
        </w:rPr>
      </w:pPr>
    </w:p>
    <w:p w14:paraId="1D5FE7C6" w14:textId="77777777" w:rsidR="0017122C" w:rsidRPr="005B4F70" w:rsidRDefault="0017122C" w:rsidP="00F43FB5">
      <w:pPr>
        <w:rPr>
          <w:rFonts w:ascii="Arial Narrow" w:hAnsi="Arial Narrow" w:cs="Arial"/>
          <w:szCs w:val="22"/>
          <w:highlight w:val="yellow"/>
        </w:rPr>
      </w:pPr>
    </w:p>
    <w:p w14:paraId="034B68E8" w14:textId="77777777" w:rsidR="00F43FB5" w:rsidRPr="005B4F70" w:rsidRDefault="00455FC9" w:rsidP="00F43FB5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>V</w:t>
      </w:r>
      <w:r w:rsidR="00F43FB5" w:rsidRPr="005B4F70">
        <w:rPr>
          <w:rFonts w:ascii="Arial Narrow" w:hAnsi="Arial Narrow" w:cs="Arial"/>
          <w:b/>
          <w:szCs w:val="22"/>
        </w:rPr>
        <w:t>ápenocementová jádrová omítka (</w:t>
      </w:r>
      <w:proofErr w:type="spellStart"/>
      <w:r w:rsidR="00F43FB5" w:rsidRPr="005B4F70">
        <w:rPr>
          <w:rFonts w:ascii="Arial Narrow" w:hAnsi="Arial Narrow" w:cs="Arial"/>
          <w:b/>
          <w:szCs w:val="22"/>
        </w:rPr>
        <w:t>interier</w:t>
      </w:r>
      <w:proofErr w:type="spellEnd"/>
      <w:r w:rsidR="00F43FB5" w:rsidRPr="005B4F70">
        <w:rPr>
          <w:rFonts w:ascii="Arial Narrow" w:hAnsi="Arial Narrow" w:cs="Arial"/>
          <w:b/>
          <w:szCs w:val="22"/>
        </w:rPr>
        <w:t xml:space="preserve">, </w:t>
      </w:r>
      <w:proofErr w:type="spellStart"/>
      <w:r w:rsidR="00F43FB5" w:rsidRPr="005B4F70">
        <w:rPr>
          <w:rFonts w:ascii="Arial Narrow" w:hAnsi="Arial Narrow" w:cs="Arial"/>
          <w:b/>
          <w:szCs w:val="22"/>
        </w:rPr>
        <w:t>exterier</w:t>
      </w:r>
      <w:proofErr w:type="spellEnd"/>
      <w:r w:rsidR="00F43FB5" w:rsidRPr="005B4F70">
        <w:rPr>
          <w:rFonts w:ascii="Arial Narrow" w:hAnsi="Arial Narrow" w:cs="Arial"/>
          <w:b/>
          <w:szCs w:val="22"/>
        </w:rPr>
        <w:t>, vysprávky)</w:t>
      </w:r>
    </w:p>
    <w:p w14:paraId="7F0434D0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Výrobek:</w:t>
      </w:r>
      <w:r w:rsidRPr="005B4F70">
        <w:rPr>
          <w:rFonts w:ascii="Arial Narrow" w:hAnsi="Arial Narrow" w:cs="Arial"/>
          <w:szCs w:val="22"/>
        </w:rPr>
        <w:t xml:space="preserve"> Průmyslově vyráběná</w:t>
      </w:r>
      <w:r w:rsidR="00B3277C" w:rsidRPr="005B4F70">
        <w:rPr>
          <w:rFonts w:ascii="Arial Narrow" w:hAnsi="Arial Narrow" w:cs="Arial"/>
          <w:szCs w:val="22"/>
        </w:rPr>
        <w:t xml:space="preserve"> omítka pro ruční zpracování v exteriéru i interiéru</w:t>
      </w:r>
    </w:p>
    <w:p w14:paraId="5F6B1A08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Složení:</w:t>
      </w:r>
      <w:r w:rsidR="00B3277C" w:rsidRPr="005B4F70">
        <w:rPr>
          <w:rFonts w:ascii="Arial Narrow" w:hAnsi="Arial Narrow" w:cs="Arial"/>
          <w:szCs w:val="22"/>
        </w:rPr>
        <w:t>Vápenný</w:t>
      </w:r>
      <w:proofErr w:type="spellEnd"/>
      <w:r w:rsidR="00B3277C" w:rsidRPr="005B4F70">
        <w:rPr>
          <w:rFonts w:ascii="Arial Narrow" w:hAnsi="Arial Narrow" w:cs="Arial"/>
          <w:szCs w:val="22"/>
        </w:rPr>
        <w:t xml:space="preserve"> hydrát, cement, omítkový písek, přísady</w:t>
      </w:r>
    </w:p>
    <w:p w14:paraId="2AD2893D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Vlastnosti:</w:t>
      </w:r>
      <w:r w:rsidR="00B3277C" w:rsidRPr="005B4F70">
        <w:rPr>
          <w:rFonts w:ascii="Arial Narrow" w:hAnsi="Arial Narrow" w:cs="Arial"/>
          <w:szCs w:val="22"/>
        </w:rPr>
        <w:t>Minerální</w:t>
      </w:r>
      <w:proofErr w:type="spellEnd"/>
      <w:r w:rsidR="00B3277C" w:rsidRPr="005B4F70">
        <w:rPr>
          <w:rFonts w:ascii="Arial Narrow" w:hAnsi="Arial Narrow" w:cs="Arial"/>
          <w:szCs w:val="22"/>
        </w:rPr>
        <w:t xml:space="preserve"> vápenocementová omítka, </w:t>
      </w:r>
      <w:proofErr w:type="spellStart"/>
      <w:r w:rsidR="00B3277C" w:rsidRPr="005B4F70">
        <w:rPr>
          <w:rFonts w:ascii="Arial Narrow" w:hAnsi="Arial Narrow" w:cs="Arial"/>
          <w:szCs w:val="22"/>
        </w:rPr>
        <w:t>paropropustná</w:t>
      </w:r>
      <w:proofErr w:type="spellEnd"/>
      <w:r w:rsidR="00B3277C" w:rsidRPr="005B4F70">
        <w:rPr>
          <w:rFonts w:ascii="Arial Narrow" w:hAnsi="Arial Narrow" w:cs="Arial"/>
          <w:szCs w:val="22"/>
        </w:rPr>
        <w:t>.</w:t>
      </w:r>
    </w:p>
    <w:p w14:paraId="69E7A4F3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Použití:</w:t>
      </w:r>
      <w:r w:rsidR="00B3277C" w:rsidRPr="005B4F70">
        <w:rPr>
          <w:rFonts w:ascii="Arial Narrow" w:hAnsi="Arial Narrow" w:cs="Arial"/>
          <w:szCs w:val="22"/>
        </w:rPr>
        <w:t>Jemnější</w:t>
      </w:r>
      <w:proofErr w:type="spellEnd"/>
      <w:r w:rsidR="00B3277C" w:rsidRPr="005B4F70">
        <w:rPr>
          <w:rFonts w:ascii="Arial Narrow" w:hAnsi="Arial Narrow" w:cs="Arial"/>
          <w:szCs w:val="22"/>
        </w:rPr>
        <w:t xml:space="preserve"> jádrová omítka pro strojové omítání, použitelná v exteriéru a interiéru</w:t>
      </w:r>
    </w:p>
    <w:p w14:paraId="76AFFC87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Technické údaje:</w:t>
      </w:r>
      <w:r w:rsidRPr="005B4F70">
        <w:rPr>
          <w:rFonts w:ascii="Arial Narrow" w:hAnsi="Arial Narrow" w:cs="Arial"/>
          <w:szCs w:val="22"/>
        </w:rPr>
        <w:tab/>
        <w:t>Třída dle ČSN EN 998-1:</w:t>
      </w:r>
      <w:r w:rsidRPr="005B4F70">
        <w:rPr>
          <w:rFonts w:ascii="Arial Narrow" w:hAnsi="Arial Narrow" w:cs="Arial"/>
          <w:szCs w:val="22"/>
        </w:rPr>
        <w:tab/>
        <w:t>GP-CS II</w:t>
      </w:r>
    </w:p>
    <w:p w14:paraId="5877C9B7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Zrnitost: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="00444A72" w:rsidRPr="005B4F70">
        <w:rPr>
          <w:rFonts w:ascii="Arial Narrow" w:hAnsi="Arial Narrow" w:cs="Arial"/>
          <w:szCs w:val="22"/>
        </w:rPr>
        <w:t xml:space="preserve">2 </w:t>
      </w:r>
      <w:r w:rsidRPr="005B4F70">
        <w:rPr>
          <w:rFonts w:ascii="Arial Narrow" w:hAnsi="Arial Narrow" w:cs="Arial"/>
          <w:szCs w:val="22"/>
        </w:rPr>
        <w:t>mm</w:t>
      </w:r>
    </w:p>
    <w:p w14:paraId="0682694B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Pevnost v tlaku (28dní):</w:t>
      </w:r>
      <w:r w:rsidRPr="005B4F70">
        <w:rPr>
          <w:rFonts w:ascii="Arial Narrow" w:hAnsi="Arial Narrow" w:cs="Arial"/>
          <w:szCs w:val="22"/>
        </w:rPr>
        <w:tab/>
      </w:r>
      <w:r w:rsidR="00E64E78" w:rsidRPr="005B4F70">
        <w:rPr>
          <w:rFonts w:ascii="Arial Narrow" w:hAnsi="Arial Narrow" w:cs="Arial"/>
          <w:szCs w:val="22"/>
        </w:rPr>
        <w:t>-</w:t>
      </w:r>
    </w:p>
    <w:p w14:paraId="540E26BB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Faktor difuzního odporu:</w:t>
      </w:r>
      <w:r w:rsidRPr="005B4F70">
        <w:rPr>
          <w:rFonts w:ascii="Arial Narrow" w:hAnsi="Arial Narrow" w:cs="Arial"/>
          <w:szCs w:val="22"/>
        </w:rPr>
        <w:tab/>
      </w:r>
      <w:r w:rsidR="00E64E78" w:rsidRPr="005B4F70">
        <w:rPr>
          <w:rFonts w:ascii="Arial Narrow" w:hAnsi="Arial Narrow" w:cs="Arial"/>
          <w:szCs w:val="22"/>
        </w:rPr>
        <w:t>-</w:t>
      </w:r>
    </w:p>
    <w:p w14:paraId="3DF0AE86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Min. </w:t>
      </w:r>
      <w:proofErr w:type="spellStart"/>
      <w:r w:rsidRPr="005B4F70">
        <w:rPr>
          <w:rFonts w:ascii="Arial Narrow" w:hAnsi="Arial Narrow" w:cs="Arial"/>
          <w:szCs w:val="22"/>
        </w:rPr>
        <w:t>tl</w:t>
      </w:r>
      <w:proofErr w:type="spellEnd"/>
      <w:r w:rsidRPr="005B4F70">
        <w:rPr>
          <w:rFonts w:ascii="Arial Narrow" w:hAnsi="Arial Narrow" w:cs="Arial"/>
          <w:szCs w:val="22"/>
        </w:rPr>
        <w:t>. vrstvy: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10mm </w:t>
      </w:r>
      <w:r w:rsidR="00E64E78" w:rsidRPr="005B4F70">
        <w:rPr>
          <w:rFonts w:ascii="Arial Narrow" w:hAnsi="Arial Narrow" w:cs="Arial"/>
          <w:szCs w:val="22"/>
        </w:rPr>
        <w:t>stěna, 8mm strop, 20mm exteriér</w:t>
      </w:r>
    </w:p>
    <w:p w14:paraId="5564154F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Max. </w:t>
      </w:r>
      <w:proofErr w:type="spellStart"/>
      <w:r w:rsidRPr="005B4F70">
        <w:rPr>
          <w:rFonts w:ascii="Arial Narrow" w:hAnsi="Arial Narrow" w:cs="Arial"/>
          <w:szCs w:val="22"/>
        </w:rPr>
        <w:t>tl</w:t>
      </w:r>
      <w:proofErr w:type="spellEnd"/>
      <w:r w:rsidRPr="005B4F70">
        <w:rPr>
          <w:rFonts w:ascii="Arial Narrow" w:hAnsi="Arial Narrow" w:cs="Arial"/>
          <w:szCs w:val="22"/>
        </w:rPr>
        <w:t>. vrstvy: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2</w:t>
      </w:r>
      <w:r w:rsidR="00E64E78" w:rsidRPr="005B4F70">
        <w:rPr>
          <w:rFonts w:ascii="Arial Narrow" w:hAnsi="Arial Narrow" w:cs="Arial"/>
          <w:szCs w:val="22"/>
        </w:rPr>
        <w:t>5</w:t>
      </w:r>
      <w:r w:rsidRPr="005B4F70">
        <w:rPr>
          <w:rFonts w:ascii="Arial Narrow" w:hAnsi="Arial Narrow" w:cs="Arial"/>
          <w:szCs w:val="22"/>
        </w:rPr>
        <w:t>mm v jednom kroku</w:t>
      </w:r>
    </w:p>
    <w:p w14:paraId="7B924E3D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Spotřeba: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cca 1</w:t>
      </w:r>
      <w:r w:rsidR="00E64E78" w:rsidRPr="005B4F70">
        <w:rPr>
          <w:rFonts w:ascii="Arial Narrow" w:hAnsi="Arial Narrow" w:cs="Arial"/>
          <w:szCs w:val="22"/>
        </w:rPr>
        <w:t>6</w:t>
      </w:r>
      <w:r w:rsidRPr="005B4F70">
        <w:rPr>
          <w:rFonts w:ascii="Arial Narrow" w:hAnsi="Arial Narrow" w:cs="Arial"/>
          <w:szCs w:val="22"/>
        </w:rPr>
        <w:t xml:space="preserve"> kg/m2 / 10mm</w:t>
      </w:r>
    </w:p>
    <w:p w14:paraId="36D0727F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Potřeba vody: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cca </w:t>
      </w:r>
      <w:r w:rsidR="00E64E78" w:rsidRPr="005B4F70">
        <w:rPr>
          <w:rFonts w:ascii="Arial Narrow" w:hAnsi="Arial Narrow" w:cs="Arial"/>
          <w:szCs w:val="22"/>
        </w:rPr>
        <w:t>7 - 8</w:t>
      </w:r>
      <w:r w:rsidRPr="005B4F70">
        <w:rPr>
          <w:rFonts w:ascii="Arial Narrow" w:hAnsi="Arial Narrow" w:cs="Arial"/>
          <w:szCs w:val="22"/>
        </w:rPr>
        <w:t xml:space="preserve">lzáměsové vody / </w:t>
      </w:r>
      <w:r w:rsidR="00E64E78" w:rsidRPr="005B4F70">
        <w:rPr>
          <w:rFonts w:ascii="Arial Narrow" w:hAnsi="Arial Narrow" w:cs="Arial"/>
          <w:szCs w:val="22"/>
        </w:rPr>
        <w:t>40</w:t>
      </w:r>
      <w:r w:rsidRPr="005B4F70">
        <w:rPr>
          <w:rFonts w:ascii="Arial Narrow" w:hAnsi="Arial Narrow" w:cs="Arial"/>
          <w:szCs w:val="22"/>
        </w:rPr>
        <w:t>kg suché směsi</w:t>
      </w:r>
    </w:p>
    <w:p w14:paraId="75C5412F" w14:textId="77777777" w:rsidR="000C77F3" w:rsidRPr="005B4F70" w:rsidRDefault="000C77F3" w:rsidP="000C77F3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Podklad:</w:t>
      </w:r>
      <w:r w:rsidRPr="005B4F70">
        <w:rPr>
          <w:rFonts w:ascii="Arial Narrow" w:hAnsi="Arial Narrow" w:cs="Arial"/>
          <w:szCs w:val="22"/>
        </w:rPr>
        <w:t xml:space="preserve"> Podklad musí vyhovovat platným normám, musí být pevný, bez uvolňujících se částic, zbavený prachu, nátěru, zbytků </w:t>
      </w:r>
      <w:proofErr w:type="spellStart"/>
      <w:r w:rsidRPr="005B4F70">
        <w:rPr>
          <w:rFonts w:ascii="Arial Narrow" w:hAnsi="Arial Narrow" w:cs="Arial"/>
          <w:szCs w:val="22"/>
        </w:rPr>
        <w:t>odformovacích</w:t>
      </w:r>
      <w:proofErr w:type="spellEnd"/>
      <w:r w:rsidRPr="005B4F70">
        <w:rPr>
          <w:rFonts w:ascii="Arial Narrow" w:hAnsi="Arial Narrow" w:cs="Arial"/>
          <w:szCs w:val="22"/>
        </w:rPr>
        <w:t xml:space="preserve"> prostředků a solných výkvětů. Musí být dostatečně drsný, suchý a rovnoměrně nasákavý. Povrch nesmí být vodoodpudivý. </w:t>
      </w:r>
    </w:p>
    <w:p w14:paraId="2B629A1E" w14:textId="77777777" w:rsidR="00FA74AC" w:rsidRPr="005B4F70" w:rsidRDefault="00FA74AC" w:rsidP="00F43FB5">
      <w:pPr>
        <w:rPr>
          <w:rFonts w:ascii="Arial Narrow" w:hAnsi="Arial Narrow" w:cs="Arial"/>
          <w:szCs w:val="22"/>
          <w:highlight w:val="yellow"/>
        </w:rPr>
      </w:pPr>
    </w:p>
    <w:p w14:paraId="00BF3610" w14:textId="77777777" w:rsidR="00F43FB5" w:rsidRPr="005B4F70" w:rsidRDefault="00FA74AC" w:rsidP="00F43FB5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>C</w:t>
      </w:r>
      <w:r w:rsidR="00F43FB5" w:rsidRPr="005B4F70">
        <w:rPr>
          <w:rFonts w:ascii="Arial Narrow" w:hAnsi="Arial Narrow" w:cs="Arial"/>
          <w:b/>
          <w:szCs w:val="22"/>
        </w:rPr>
        <w:t>ementová omítka – vysprávky stávajících omítek v interiéru a exteriéru</w:t>
      </w:r>
    </w:p>
    <w:p w14:paraId="4289AA07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Výrobek:</w:t>
      </w:r>
      <w:r w:rsidRPr="005B4F70">
        <w:rPr>
          <w:rFonts w:ascii="Arial Narrow" w:hAnsi="Arial Narrow" w:cs="Arial"/>
          <w:szCs w:val="22"/>
        </w:rPr>
        <w:t xml:space="preserve"> Průmyslově vyráběná </w:t>
      </w:r>
      <w:r w:rsidR="00CB4B6C" w:rsidRPr="005B4F70">
        <w:rPr>
          <w:rFonts w:ascii="Arial Narrow" w:hAnsi="Arial Narrow" w:cs="Arial"/>
          <w:szCs w:val="22"/>
        </w:rPr>
        <w:t>cementová</w:t>
      </w:r>
      <w:r w:rsidRPr="005B4F70">
        <w:rPr>
          <w:rFonts w:ascii="Arial Narrow" w:hAnsi="Arial Narrow" w:cs="Arial"/>
          <w:szCs w:val="22"/>
        </w:rPr>
        <w:t xml:space="preserve"> jádrová omítka pro ruční i strojové zpracování podle EN 998-1</w:t>
      </w:r>
    </w:p>
    <w:p w14:paraId="364C9A73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Složení:</w:t>
      </w:r>
      <w:r w:rsidR="00CB4B6C" w:rsidRPr="005B4F70">
        <w:rPr>
          <w:rFonts w:ascii="Arial Narrow" w:hAnsi="Arial Narrow" w:cs="Arial"/>
          <w:szCs w:val="22"/>
        </w:rPr>
        <w:t>Cement</w:t>
      </w:r>
      <w:proofErr w:type="spellEnd"/>
      <w:r w:rsidR="00CB4B6C" w:rsidRPr="005B4F70">
        <w:rPr>
          <w:rFonts w:ascii="Arial Narrow" w:hAnsi="Arial Narrow" w:cs="Arial"/>
          <w:szCs w:val="22"/>
        </w:rPr>
        <w:t>, omítkový písek + přísady</w:t>
      </w:r>
    </w:p>
    <w:p w14:paraId="33CDECCB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Vlastnosti:</w:t>
      </w:r>
      <w:r w:rsidRPr="005B4F70">
        <w:rPr>
          <w:rFonts w:ascii="Arial Narrow" w:hAnsi="Arial Narrow" w:cs="Arial"/>
          <w:szCs w:val="22"/>
        </w:rPr>
        <w:t xml:space="preserve"> Vnější i vnitřní omítka</w:t>
      </w:r>
      <w:r w:rsidR="00CB4B6C" w:rsidRPr="005B4F70">
        <w:rPr>
          <w:rFonts w:ascii="Arial Narrow" w:hAnsi="Arial Narrow" w:cs="Arial"/>
          <w:szCs w:val="22"/>
        </w:rPr>
        <w:t>, strojní provádění omítek, vyšší pevnost, vhodná pro jemné štukové omítky, jako konečná omítka ve sklepích, mrazuvzdorná.</w:t>
      </w:r>
    </w:p>
    <w:p w14:paraId="7E01F85E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Použití:</w:t>
      </w:r>
      <w:r w:rsidR="00CB4B6C" w:rsidRPr="005B4F70">
        <w:rPr>
          <w:rFonts w:ascii="Arial Narrow" w:hAnsi="Arial Narrow" w:cs="Arial"/>
          <w:szCs w:val="22"/>
        </w:rPr>
        <w:t>Interier</w:t>
      </w:r>
      <w:proofErr w:type="spellEnd"/>
      <w:r w:rsidR="00CB4B6C" w:rsidRPr="005B4F70">
        <w:rPr>
          <w:rFonts w:ascii="Arial Narrow" w:hAnsi="Arial Narrow" w:cs="Arial"/>
          <w:szCs w:val="22"/>
        </w:rPr>
        <w:t xml:space="preserve"> a </w:t>
      </w:r>
      <w:proofErr w:type="spellStart"/>
      <w:r w:rsidR="00CB4B6C" w:rsidRPr="005B4F70">
        <w:rPr>
          <w:rFonts w:ascii="Arial Narrow" w:hAnsi="Arial Narrow" w:cs="Arial"/>
          <w:szCs w:val="22"/>
        </w:rPr>
        <w:t>exterier</w:t>
      </w:r>
      <w:proofErr w:type="spellEnd"/>
      <w:r w:rsidR="00CB4B6C" w:rsidRPr="005B4F70">
        <w:rPr>
          <w:rFonts w:ascii="Arial Narrow" w:hAnsi="Arial Narrow" w:cs="Arial"/>
          <w:szCs w:val="22"/>
        </w:rPr>
        <w:t>, sklepy</w:t>
      </w:r>
    </w:p>
    <w:p w14:paraId="2CA21913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Technické údaje:</w:t>
      </w:r>
      <w:r w:rsidRPr="005B4F70">
        <w:rPr>
          <w:rFonts w:ascii="Arial Narrow" w:hAnsi="Arial Narrow" w:cs="Arial"/>
          <w:szCs w:val="22"/>
        </w:rPr>
        <w:tab/>
        <w:t>Třída dle ČSN EN 998-1:</w:t>
      </w:r>
      <w:r w:rsidRPr="005B4F70">
        <w:rPr>
          <w:rFonts w:ascii="Arial Narrow" w:hAnsi="Arial Narrow" w:cs="Arial"/>
          <w:szCs w:val="22"/>
        </w:rPr>
        <w:tab/>
        <w:t>GP</w:t>
      </w:r>
      <w:r w:rsidR="00CB4B6C" w:rsidRPr="005B4F70">
        <w:rPr>
          <w:rFonts w:ascii="Arial Narrow" w:hAnsi="Arial Narrow" w:cs="Arial"/>
          <w:szCs w:val="22"/>
        </w:rPr>
        <w:t xml:space="preserve"> – CS III</w:t>
      </w:r>
    </w:p>
    <w:p w14:paraId="61A8A92B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Zrnitost: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="00CB4B6C" w:rsidRPr="005B4F70">
        <w:rPr>
          <w:rFonts w:ascii="Arial Narrow" w:hAnsi="Arial Narrow" w:cs="Arial"/>
          <w:szCs w:val="22"/>
        </w:rPr>
        <w:t>1,1</w:t>
      </w:r>
      <w:r w:rsidRPr="005B4F70">
        <w:rPr>
          <w:rFonts w:ascii="Arial Narrow" w:hAnsi="Arial Narrow" w:cs="Arial"/>
          <w:szCs w:val="22"/>
        </w:rPr>
        <w:t xml:space="preserve"> – </w:t>
      </w:r>
      <w:r w:rsidR="00CB4B6C" w:rsidRPr="005B4F70">
        <w:rPr>
          <w:rFonts w:ascii="Arial Narrow" w:hAnsi="Arial Narrow" w:cs="Arial"/>
          <w:szCs w:val="22"/>
        </w:rPr>
        <w:t>1,4</w:t>
      </w:r>
      <w:r w:rsidRPr="005B4F70">
        <w:rPr>
          <w:rFonts w:ascii="Arial Narrow" w:hAnsi="Arial Narrow" w:cs="Arial"/>
          <w:szCs w:val="22"/>
        </w:rPr>
        <w:t xml:space="preserve"> mm</w:t>
      </w:r>
    </w:p>
    <w:p w14:paraId="1E6ECA76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Pevnost v tlaku (28dní):</w:t>
      </w:r>
      <w:r w:rsidRPr="005B4F70">
        <w:rPr>
          <w:rFonts w:ascii="Arial Narrow" w:hAnsi="Arial Narrow" w:cs="Arial"/>
          <w:szCs w:val="22"/>
        </w:rPr>
        <w:tab/>
      </w:r>
      <w:r w:rsidR="00CB4B6C" w:rsidRPr="005B4F70">
        <w:rPr>
          <w:rFonts w:ascii="Arial Narrow" w:hAnsi="Arial Narrow" w:cs="Arial"/>
          <w:szCs w:val="22"/>
        </w:rPr>
        <w:t>3,</w:t>
      </w:r>
      <w:r w:rsidRPr="005B4F70">
        <w:rPr>
          <w:rFonts w:ascii="Arial Narrow" w:hAnsi="Arial Narrow" w:cs="Arial"/>
          <w:szCs w:val="22"/>
        </w:rPr>
        <w:t xml:space="preserve">5 – </w:t>
      </w:r>
      <w:r w:rsidR="00CB4B6C" w:rsidRPr="005B4F70">
        <w:rPr>
          <w:rFonts w:ascii="Arial Narrow" w:hAnsi="Arial Narrow" w:cs="Arial"/>
          <w:szCs w:val="22"/>
        </w:rPr>
        <w:t>7,5</w:t>
      </w:r>
      <w:r w:rsidRPr="005B4F70">
        <w:rPr>
          <w:rFonts w:ascii="Arial Narrow" w:hAnsi="Arial Narrow" w:cs="Arial"/>
          <w:szCs w:val="22"/>
        </w:rPr>
        <w:t xml:space="preserve"> N/mm2</w:t>
      </w:r>
    </w:p>
    <w:p w14:paraId="1B59E3AA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Faktor difuzního odporu:</w:t>
      </w:r>
      <w:r w:rsidRPr="005B4F70">
        <w:rPr>
          <w:rFonts w:ascii="Arial Narrow" w:hAnsi="Arial Narrow" w:cs="Arial"/>
          <w:szCs w:val="22"/>
        </w:rPr>
        <w:tab/>
      </w:r>
      <w:r w:rsidR="00CB4B6C" w:rsidRPr="005B4F70">
        <w:rPr>
          <w:rFonts w:ascii="Arial Narrow" w:hAnsi="Arial Narrow" w:cs="Arial"/>
          <w:szCs w:val="22"/>
        </w:rPr>
        <w:t>≤ 20</w:t>
      </w:r>
    </w:p>
    <w:p w14:paraId="627FBF95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Min. </w:t>
      </w:r>
      <w:proofErr w:type="spellStart"/>
      <w:r w:rsidRPr="005B4F70">
        <w:rPr>
          <w:rFonts w:ascii="Arial Narrow" w:hAnsi="Arial Narrow" w:cs="Arial"/>
          <w:szCs w:val="22"/>
        </w:rPr>
        <w:t>tl</w:t>
      </w:r>
      <w:proofErr w:type="spellEnd"/>
      <w:r w:rsidRPr="005B4F70">
        <w:rPr>
          <w:rFonts w:ascii="Arial Narrow" w:hAnsi="Arial Narrow" w:cs="Arial"/>
          <w:szCs w:val="22"/>
        </w:rPr>
        <w:t>. vrstvy: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10mm</w:t>
      </w:r>
    </w:p>
    <w:p w14:paraId="59E59443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Max. </w:t>
      </w:r>
      <w:proofErr w:type="spellStart"/>
      <w:r w:rsidRPr="005B4F70">
        <w:rPr>
          <w:rFonts w:ascii="Arial Narrow" w:hAnsi="Arial Narrow" w:cs="Arial"/>
          <w:szCs w:val="22"/>
        </w:rPr>
        <w:t>tl</w:t>
      </w:r>
      <w:proofErr w:type="spellEnd"/>
      <w:r w:rsidRPr="005B4F70">
        <w:rPr>
          <w:rFonts w:ascii="Arial Narrow" w:hAnsi="Arial Narrow" w:cs="Arial"/>
          <w:szCs w:val="22"/>
        </w:rPr>
        <w:t>. vrstvy: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="00CB4B6C" w:rsidRPr="005B4F70">
        <w:rPr>
          <w:rFonts w:ascii="Arial Narrow" w:hAnsi="Arial Narrow" w:cs="Arial"/>
          <w:szCs w:val="22"/>
        </w:rPr>
        <w:t>5</w:t>
      </w:r>
      <w:r w:rsidRPr="005B4F70">
        <w:rPr>
          <w:rFonts w:ascii="Arial Narrow" w:hAnsi="Arial Narrow" w:cs="Arial"/>
          <w:szCs w:val="22"/>
        </w:rPr>
        <w:t>0mm v jednom kroku</w:t>
      </w:r>
    </w:p>
    <w:p w14:paraId="5775C613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Spotřeba: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cca </w:t>
      </w:r>
      <w:r w:rsidR="00CB4B6C" w:rsidRPr="005B4F70">
        <w:rPr>
          <w:rFonts w:ascii="Arial Narrow" w:hAnsi="Arial Narrow" w:cs="Arial"/>
          <w:szCs w:val="22"/>
        </w:rPr>
        <w:t>24</w:t>
      </w:r>
      <w:r w:rsidRPr="005B4F70">
        <w:rPr>
          <w:rFonts w:ascii="Arial Narrow" w:hAnsi="Arial Narrow" w:cs="Arial"/>
          <w:szCs w:val="22"/>
        </w:rPr>
        <w:t xml:space="preserve"> kg/m2 / 1</w:t>
      </w:r>
      <w:r w:rsidR="00CB4B6C" w:rsidRPr="005B4F70">
        <w:rPr>
          <w:rFonts w:ascii="Arial Narrow" w:hAnsi="Arial Narrow" w:cs="Arial"/>
          <w:szCs w:val="22"/>
        </w:rPr>
        <w:t>5</w:t>
      </w:r>
      <w:r w:rsidRPr="005B4F70">
        <w:rPr>
          <w:rFonts w:ascii="Arial Narrow" w:hAnsi="Arial Narrow" w:cs="Arial"/>
          <w:szCs w:val="22"/>
        </w:rPr>
        <w:t>mm</w:t>
      </w:r>
    </w:p>
    <w:p w14:paraId="5C3CAAC8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lastRenderedPageBreak/>
        <w:tab/>
      </w:r>
      <w:r w:rsidRPr="005B4F70">
        <w:rPr>
          <w:rFonts w:ascii="Arial Narrow" w:hAnsi="Arial Narrow" w:cs="Arial"/>
          <w:szCs w:val="22"/>
        </w:rPr>
        <w:tab/>
        <w:t>Potřeba vody: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 xml:space="preserve">cca </w:t>
      </w:r>
      <w:r w:rsidR="00CB4B6C" w:rsidRPr="005B4F70">
        <w:rPr>
          <w:rFonts w:ascii="Arial Narrow" w:hAnsi="Arial Narrow" w:cs="Arial"/>
          <w:szCs w:val="22"/>
        </w:rPr>
        <w:t>5</w:t>
      </w:r>
      <w:r w:rsidRPr="005B4F70">
        <w:rPr>
          <w:rFonts w:ascii="Arial Narrow" w:hAnsi="Arial Narrow" w:cs="Arial"/>
          <w:szCs w:val="22"/>
        </w:rPr>
        <w:t>lzáměsové vody / 35kg suché směsi</w:t>
      </w:r>
    </w:p>
    <w:p w14:paraId="1E70995E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Podklad:</w:t>
      </w:r>
      <w:r w:rsidRPr="005B4F70">
        <w:rPr>
          <w:rFonts w:ascii="Arial Narrow" w:hAnsi="Arial Narrow" w:cs="Arial"/>
          <w:szCs w:val="22"/>
        </w:rPr>
        <w:t xml:space="preserve"> Podklad musí vyhovovat platným normám, musí být pevný, bez uvolňujících se částic, zbavený prachu, nátěru, zbytků </w:t>
      </w:r>
      <w:proofErr w:type="spellStart"/>
      <w:r w:rsidRPr="005B4F70">
        <w:rPr>
          <w:rFonts w:ascii="Arial Narrow" w:hAnsi="Arial Narrow" w:cs="Arial"/>
          <w:szCs w:val="22"/>
        </w:rPr>
        <w:t>odformovacích</w:t>
      </w:r>
      <w:proofErr w:type="spellEnd"/>
      <w:r w:rsidRPr="005B4F70">
        <w:rPr>
          <w:rFonts w:ascii="Arial Narrow" w:hAnsi="Arial Narrow" w:cs="Arial"/>
          <w:szCs w:val="22"/>
        </w:rPr>
        <w:t xml:space="preserve"> prostředků a solných výkvětů. Musí být dostatečně drsný, suchý a rovnoměrně nasákavý. Povrch nesmí být vodoodpudivý. </w:t>
      </w:r>
    </w:p>
    <w:p w14:paraId="60B87567" w14:textId="77777777" w:rsidR="00FA74AC" w:rsidRPr="005B4F70" w:rsidRDefault="00FA74AC" w:rsidP="00FA74AC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>Hladké betonové povrchy v předstihu upravit vhodným kontaktním můstkem</w:t>
      </w:r>
      <w:r w:rsidR="00510A5D" w:rsidRPr="005B4F70">
        <w:rPr>
          <w:rFonts w:ascii="Arial Narrow" w:hAnsi="Arial Narrow" w:cs="Arial"/>
          <w:szCs w:val="22"/>
        </w:rPr>
        <w:t xml:space="preserve"> (kotvícím nátěrem)</w:t>
      </w:r>
      <w:r w:rsidRPr="005B4F70">
        <w:rPr>
          <w:rFonts w:ascii="Arial Narrow" w:hAnsi="Arial Narrow" w:cs="Arial"/>
          <w:szCs w:val="22"/>
        </w:rPr>
        <w:t xml:space="preserve"> pro zvýšení přilnavosti. </w:t>
      </w:r>
      <w:r w:rsidR="00510A5D" w:rsidRPr="005B4F70">
        <w:rPr>
          <w:rFonts w:ascii="Arial Narrow" w:hAnsi="Arial Narrow" w:cs="Arial"/>
          <w:szCs w:val="22"/>
        </w:rPr>
        <w:t>Před nanesením omítky je nutné všechny druhy podkladu, kromě cihelného zdiva, provést podkladní postřik cementovou maltou.</w:t>
      </w:r>
    </w:p>
    <w:p w14:paraId="1F7CCA7C" w14:textId="77777777" w:rsidR="0017122C" w:rsidRPr="005B4F70" w:rsidRDefault="0017122C" w:rsidP="00F43FB5">
      <w:pPr>
        <w:rPr>
          <w:rFonts w:ascii="Arial Narrow" w:hAnsi="Arial Narrow" w:cs="Arial"/>
          <w:szCs w:val="22"/>
          <w:highlight w:val="yellow"/>
        </w:rPr>
      </w:pPr>
    </w:p>
    <w:p w14:paraId="1170B743" w14:textId="77777777" w:rsidR="00F43FB5" w:rsidRPr="005B4F70" w:rsidRDefault="001636C6" w:rsidP="00F43FB5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>T</w:t>
      </w:r>
      <w:r w:rsidR="00F43FB5" w:rsidRPr="005B4F70">
        <w:rPr>
          <w:rFonts w:ascii="Arial Narrow" w:hAnsi="Arial Narrow" w:cs="Arial"/>
          <w:b/>
          <w:szCs w:val="22"/>
        </w:rPr>
        <w:t>epelně izolační</w:t>
      </w:r>
      <w:r w:rsidR="00504155" w:rsidRPr="005B4F70">
        <w:rPr>
          <w:rFonts w:ascii="Arial Narrow" w:hAnsi="Arial Narrow" w:cs="Arial"/>
          <w:b/>
          <w:szCs w:val="22"/>
        </w:rPr>
        <w:t xml:space="preserve">, </w:t>
      </w:r>
      <w:proofErr w:type="spellStart"/>
      <w:r w:rsidR="00504155" w:rsidRPr="005B4F70">
        <w:rPr>
          <w:rFonts w:ascii="Arial Narrow" w:hAnsi="Arial Narrow" w:cs="Arial"/>
          <w:b/>
          <w:szCs w:val="22"/>
        </w:rPr>
        <w:t>obětovanéa</w:t>
      </w:r>
      <w:proofErr w:type="spellEnd"/>
      <w:r w:rsidR="00504155" w:rsidRPr="005B4F70">
        <w:rPr>
          <w:rFonts w:ascii="Arial Narrow" w:hAnsi="Arial Narrow" w:cs="Arial"/>
          <w:b/>
          <w:szCs w:val="22"/>
        </w:rPr>
        <w:t xml:space="preserve"> sanační </w:t>
      </w:r>
      <w:r w:rsidR="00F43FB5" w:rsidRPr="005B4F70">
        <w:rPr>
          <w:rFonts w:ascii="Arial Narrow" w:hAnsi="Arial Narrow" w:cs="Arial"/>
          <w:b/>
          <w:szCs w:val="22"/>
        </w:rPr>
        <w:t>omítky</w:t>
      </w:r>
    </w:p>
    <w:p w14:paraId="2C33525E" w14:textId="77777777" w:rsidR="001636C6" w:rsidRPr="005B4F70" w:rsidRDefault="001636C6" w:rsidP="00F43FB5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>- viz projekt Sanací D.1.1.b</w:t>
      </w:r>
    </w:p>
    <w:p w14:paraId="47EBAF7F" w14:textId="77777777" w:rsidR="001636C6" w:rsidRPr="005B4F70" w:rsidRDefault="001636C6" w:rsidP="00F43FB5">
      <w:pPr>
        <w:rPr>
          <w:rFonts w:ascii="Arial Narrow" w:hAnsi="Arial Narrow" w:cs="Arial"/>
          <w:szCs w:val="22"/>
          <w:highlight w:val="yellow"/>
        </w:rPr>
      </w:pPr>
    </w:p>
    <w:p w14:paraId="37B882B0" w14:textId="77777777" w:rsidR="00F43FB5" w:rsidRPr="005B4F70" w:rsidRDefault="00471AE5" w:rsidP="00F43FB5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>V</w:t>
      </w:r>
      <w:r w:rsidR="00F43FB5" w:rsidRPr="005B4F70">
        <w:rPr>
          <w:rFonts w:ascii="Arial Narrow" w:hAnsi="Arial Narrow" w:cs="Arial"/>
          <w:b/>
          <w:szCs w:val="22"/>
        </w:rPr>
        <w:t>ápenn</w:t>
      </w:r>
      <w:r w:rsidR="007C161A" w:rsidRPr="005B4F70">
        <w:rPr>
          <w:rFonts w:ascii="Arial Narrow" w:hAnsi="Arial Narrow" w:cs="Arial"/>
          <w:b/>
          <w:szCs w:val="22"/>
        </w:rPr>
        <w:t>ý n</w:t>
      </w:r>
      <w:r w:rsidR="00F43FB5" w:rsidRPr="005B4F70">
        <w:rPr>
          <w:rFonts w:ascii="Arial Narrow" w:hAnsi="Arial Narrow" w:cs="Arial"/>
          <w:b/>
          <w:szCs w:val="22"/>
        </w:rPr>
        <w:t>átěr</w:t>
      </w:r>
    </w:p>
    <w:p w14:paraId="3C7A74D3" w14:textId="77777777" w:rsidR="007C161A" w:rsidRPr="005B4F70" w:rsidRDefault="007C161A" w:rsidP="002F0DF1">
      <w:pPr>
        <w:jc w:val="both"/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Výrobek:</w:t>
      </w:r>
      <w:r w:rsidR="00626A79" w:rsidRPr="005B4F70">
        <w:rPr>
          <w:rFonts w:ascii="Arial Narrow" w:hAnsi="Arial Narrow" w:cs="Arial"/>
          <w:szCs w:val="22"/>
        </w:rPr>
        <w:t>Tradiční</w:t>
      </w:r>
      <w:proofErr w:type="spellEnd"/>
      <w:r w:rsidR="00626A79" w:rsidRPr="005B4F70">
        <w:rPr>
          <w:rFonts w:ascii="Arial Narrow" w:hAnsi="Arial Narrow" w:cs="Arial"/>
          <w:szCs w:val="22"/>
        </w:rPr>
        <w:t xml:space="preserve"> vápenný nátěr pro vnější a vnitřní plochy na bázi vyzrálého hašeného vápna. Čistě minerální, bez přídavných látek a dodatečných pojiv. </w:t>
      </w:r>
    </w:p>
    <w:p w14:paraId="40E0A928" w14:textId="77777777" w:rsidR="007C161A" w:rsidRPr="005B4F70" w:rsidRDefault="007C161A" w:rsidP="002F0DF1">
      <w:pPr>
        <w:jc w:val="both"/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Složení:</w:t>
      </w:r>
      <w:r w:rsidR="00626A79" w:rsidRPr="005B4F70">
        <w:rPr>
          <w:rFonts w:ascii="Arial Narrow" w:hAnsi="Arial Narrow" w:cs="Arial"/>
          <w:szCs w:val="22"/>
        </w:rPr>
        <w:t>Vyzrálé</w:t>
      </w:r>
      <w:proofErr w:type="spellEnd"/>
      <w:r w:rsidR="00626A79" w:rsidRPr="005B4F70">
        <w:rPr>
          <w:rFonts w:ascii="Arial Narrow" w:hAnsi="Arial Narrow" w:cs="Arial"/>
          <w:szCs w:val="22"/>
        </w:rPr>
        <w:t>, vodou hašené vápno. Pálené z jemně mletého kusového vápna bez chemických přísad a neobsahující síru. Vápno neobsahuje žádná pojiva ze syntetické pryskyřice, organická rozpouštědla, konzervační látky a je proto z hlediska stavební biologie naprosto nezávadné.</w:t>
      </w:r>
    </w:p>
    <w:p w14:paraId="05C62998" w14:textId="77777777" w:rsidR="007C161A" w:rsidRPr="005B4F70" w:rsidRDefault="007C161A" w:rsidP="002F0DF1">
      <w:pPr>
        <w:jc w:val="both"/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Vlastnosti:</w:t>
      </w:r>
      <w:r w:rsidRPr="005B4F70">
        <w:rPr>
          <w:rFonts w:ascii="Arial Narrow" w:hAnsi="Arial Narrow" w:cs="Arial"/>
          <w:szCs w:val="22"/>
        </w:rPr>
        <w:t xml:space="preserve"> Vnější i vnitřní </w:t>
      </w:r>
      <w:r w:rsidR="00626A79" w:rsidRPr="005B4F70">
        <w:rPr>
          <w:rFonts w:ascii="Arial Narrow" w:hAnsi="Arial Narrow" w:cs="Arial"/>
          <w:szCs w:val="22"/>
        </w:rPr>
        <w:t>nátěr</w:t>
      </w:r>
    </w:p>
    <w:p w14:paraId="1E365954" w14:textId="77777777" w:rsidR="007C161A" w:rsidRPr="005B4F70" w:rsidRDefault="007C161A" w:rsidP="002F0DF1">
      <w:pPr>
        <w:jc w:val="both"/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Použití:</w:t>
      </w:r>
      <w:r w:rsidR="00626A79" w:rsidRPr="005B4F70">
        <w:rPr>
          <w:rFonts w:ascii="Arial Narrow" w:hAnsi="Arial Narrow" w:cs="Arial"/>
          <w:szCs w:val="22"/>
        </w:rPr>
        <w:t>Pro</w:t>
      </w:r>
      <w:proofErr w:type="spellEnd"/>
      <w:r w:rsidR="00626A79" w:rsidRPr="005B4F70">
        <w:rPr>
          <w:rFonts w:ascii="Arial Narrow" w:hAnsi="Arial Narrow" w:cs="Arial"/>
          <w:szCs w:val="22"/>
        </w:rPr>
        <w:t xml:space="preserve"> nátěry fasád historických budov v památkové péči a biologickou bytovou výstavbu. Vápenný nátěr na bázi vyzrálého vodou hašeného vápna, jemně mletého kusového vápna bez chemických přísad a neobsahujícího síru. Povrchy vápenných barevných nátěrů ztvrdnou v důsledku přeměny hydroxidu vápenatého s kyselinou uhličitou ze vzduchu na vodou nerozpustný uhličitan vápenatý. Na čerstvých omítkových plochách dosahuje vápenný nátěr zvlášť vysoké tvrdosti, působí dezinfekčně, fungicidně a udržuje difúzní vlastnosti zdiva. </w:t>
      </w:r>
    </w:p>
    <w:p w14:paraId="260DAC55" w14:textId="77777777" w:rsidR="00DF04DE" w:rsidRPr="005B4F70" w:rsidRDefault="007C161A" w:rsidP="00DF04DE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Technické údaje:</w:t>
      </w:r>
      <w:r w:rsidRPr="005B4F70">
        <w:rPr>
          <w:rFonts w:ascii="Arial Narrow" w:hAnsi="Arial Narrow" w:cs="Arial"/>
          <w:szCs w:val="22"/>
        </w:rPr>
        <w:tab/>
      </w:r>
      <w:r w:rsidR="00DF04DE" w:rsidRPr="005B4F70">
        <w:rPr>
          <w:rFonts w:ascii="Arial Narrow" w:hAnsi="Arial Narrow" w:cs="Arial"/>
          <w:szCs w:val="22"/>
        </w:rPr>
        <w:t>Hustota:</w:t>
      </w:r>
      <w:r w:rsidR="00DF04DE" w:rsidRPr="005B4F70">
        <w:rPr>
          <w:rFonts w:ascii="Arial Narrow" w:hAnsi="Arial Narrow" w:cs="Arial"/>
          <w:szCs w:val="22"/>
        </w:rPr>
        <w:tab/>
      </w:r>
      <w:r w:rsidR="00DF04DE" w:rsidRPr="005B4F70">
        <w:rPr>
          <w:rFonts w:ascii="Arial Narrow" w:hAnsi="Arial Narrow" w:cs="Arial"/>
          <w:szCs w:val="22"/>
        </w:rPr>
        <w:tab/>
      </w:r>
      <w:r w:rsidR="00DF04DE" w:rsidRPr="005B4F70">
        <w:rPr>
          <w:rFonts w:ascii="Arial Narrow" w:hAnsi="Arial Narrow" w:cs="Arial"/>
          <w:szCs w:val="22"/>
        </w:rPr>
        <w:tab/>
        <w:t>cca 1,6 kg/dm3</w:t>
      </w:r>
    </w:p>
    <w:p w14:paraId="7598F0EC" w14:textId="77777777" w:rsidR="00DF04DE" w:rsidRPr="005B4F70" w:rsidRDefault="00DF04DE" w:rsidP="00DF04DE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pH: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≥ 12</w:t>
      </w:r>
    </w:p>
    <w:p w14:paraId="075F88D8" w14:textId="77777777" w:rsidR="00DF04DE" w:rsidRPr="005B4F70" w:rsidRDefault="00DF04DE" w:rsidP="00DF04DE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Faktor difuzního odporu:</w:t>
      </w:r>
      <w:r w:rsidRPr="005B4F70">
        <w:rPr>
          <w:rFonts w:ascii="Arial Narrow" w:hAnsi="Arial Narrow" w:cs="Arial"/>
          <w:szCs w:val="22"/>
        </w:rPr>
        <w:tab/>
        <w:t>≤ 60</w:t>
      </w:r>
    </w:p>
    <w:p w14:paraId="77118ABA" w14:textId="77777777" w:rsidR="007C161A" w:rsidRPr="005B4F70" w:rsidRDefault="007C161A" w:rsidP="00DF04DE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Podklad:</w:t>
      </w:r>
      <w:r w:rsidR="002F0DF1" w:rsidRPr="005B4F70">
        <w:rPr>
          <w:rFonts w:ascii="Arial Narrow" w:hAnsi="Arial Narrow" w:cs="Arial"/>
          <w:szCs w:val="22"/>
        </w:rPr>
        <w:t>Vápenný</w:t>
      </w:r>
      <w:proofErr w:type="spellEnd"/>
      <w:r w:rsidR="002F0DF1" w:rsidRPr="005B4F70">
        <w:rPr>
          <w:rFonts w:ascii="Arial Narrow" w:hAnsi="Arial Narrow" w:cs="Arial"/>
          <w:szCs w:val="22"/>
        </w:rPr>
        <w:t xml:space="preserve"> nátěr je možné použít ve venkovním prostředí na vápenné omítky, vápenocementové omítky, savé přírodní kameny (vápenopískové kamenné zdivo je zapotřebí zkontrolovat zkušebními vzorky na pronikání oxidů železitých) a stabilní vápenné nátěry. Zmíněné podklady musí být vhodné pro nanášení vápenných nátěrů (např. dostatečně savé, neodpuzující vodu). Ve vnitřních prostorách je také možné vápnem natírat vápenocementové, vápenné a hliněné omítky. Podklad musí být stabilní, nosný, pevný, suchý, bez trhlin, prachu a zbavený mastnot jakož i nečistot jako jsou zbytky sazí a nenosných starých nátěrů. Opravené fasádní plochy musí být strukturálně jednotné a bez trhlin. Rozdílné struktury nátěrového základu způsobují nestejnorodé barevné efekty. Opravy omítek je zapotřebí provést pomocí stejnorodé malty. Místa oprav musí být před natřením vyzrálé, vytvrzené a vyschlé. U silně savých a/nebo pískujících podkladů se doporučuje předchozí ošetření </w:t>
      </w:r>
      <w:r w:rsidR="00DF04DE" w:rsidRPr="005B4F70">
        <w:rPr>
          <w:rFonts w:ascii="Arial Narrow" w:hAnsi="Arial Narrow" w:cs="Arial"/>
          <w:szCs w:val="22"/>
        </w:rPr>
        <w:t>„penetrací“</w:t>
      </w:r>
      <w:r w:rsidR="002F0DF1" w:rsidRPr="005B4F70">
        <w:rPr>
          <w:rFonts w:ascii="Arial Narrow" w:hAnsi="Arial Narrow" w:cs="Arial"/>
          <w:szCs w:val="22"/>
        </w:rPr>
        <w:t>. Podklady obsahující olej se pro úpravu pomocí vápenného nátěru nehodí. Podklad je zapotřebí připravit tak, aby bylo dosaženo rovnoměrné savosti. Eventuelně může být nutné podklad před jednotlivými nátěry předem navlhčit.</w:t>
      </w:r>
    </w:p>
    <w:p w14:paraId="7703ED9D" w14:textId="77777777" w:rsidR="002F0DF1" w:rsidRPr="005B4F70" w:rsidRDefault="002F0DF1" w:rsidP="002F0DF1">
      <w:pPr>
        <w:rPr>
          <w:rFonts w:ascii="Arial Narrow" w:hAnsi="Arial Narrow" w:cs="Arial"/>
          <w:b/>
          <w:szCs w:val="22"/>
        </w:rPr>
      </w:pPr>
    </w:p>
    <w:p w14:paraId="6CBF9D8A" w14:textId="77777777" w:rsidR="007C161A" w:rsidRPr="005B4F70" w:rsidRDefault="007C161A" w:rsidP="007C161A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>Silikátový nátěr - exteriér</w:t>
      </w:r>
    </w:p>
    <w:p w14:paraId="0E0B9A91" w14:textId="77777777" w:rsidR="007C161A" w:rsidRPr="005B4F70" w:rsidRDefault="007C161A" w:rsidP="007C161A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Výrobek:</w:t>
      </w:r>
      <w:r w:rsidRPr="005B4F70">
        <w:rPr>
          <w:rFonts w:ascii="Arial Narrow" w:hAnsi="Arial Narrow" w:cs="Arial"/>
          <w:szCs w:val="22"/>
        </w:rPr>
        <w:t xml:space="preserve"> Minerální nátěr pro bezprostřední zpracování v exteriéru</w:t>
      </w:r>
    </w:p>
    <w:p w14:paraId="6E3561A6" w14:textId="77777777" w:rsidR="007C161A" w:rsidRPr="005B4F70" w:rsidRDefault="007C161A" w:rsidP="007C161A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Složení:</w:t>
      </w:r>
      <w:r w:rsidRPr="005B4F70">
        <w:rPr>
          <w:rFonts w:ascii="Arial Narrow" w:hAnsi="Arial Narrow" w:cs="Arial"/>
          <w:szCs w:val="22"/>
        </w:rPr>
        <w:t xml:space="preserve"> Pojivo, minerální plniva, barevné pigmenty, silikáty, přísady, voda</w:t>
      </w:r>
    </w:p>
    <w:p w14:paraId="10F00742" w14:textId="77777777" w:rsidR="007C161A" w:rsidRPr="005B4F70" w:rsidRDefault="007C161A" w:rsidP="007C161A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Vlastnosti:</w:t>
      </w:r>
      <w:r w:rsidRPr="005B4F70">
        <w:rPr>
          <w:rFonts w:ascii="Arial Narrow" w:hAnsi="Arial Narrow" w:cs="Arial"/>
          <w:szCs w:val="22"/>
        </w:rPr>
        <w:t xml:space="preserve"> Minerální, odolný proti povětrnostním vlivům, nevytváří povrchový film, vysychá bez vnitřních pnutí, vodoodpudivý, vysoce propustný pro vodní páru a CO2, nehořlavý, vysoká odolnost k přirozenému znečišťování, snadno zpracovatelný.</w:t>
      </w:r>
    </w:p>
    <w:p w14:paraId="63531C75" w14:textId="77777777" w:rsidR="007C161A" w:rsidRPr="005B4F70" w:rsidRDefault="007C161A" w:rsidP="007C161A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Použití:</w:t>
      </w:r>
      <w:r w:rsidR="00D801A5" w:rsidRPr="005B4F70">
        <w:rPr>
          <w:rFonts w:ascii="Arial Narrow" w:hAnsi="Arial Narrow" w:cs="Arial"/>
          <w:szCs w:val="22"/>
        </w:rPr>
        <w:t>K</w:t>
      </w:r>
      <w:proofErr w:type="spellEnd"/>
      <w:r w:rsidR="00D801A5" w:rsidRPr="005B4F70">
        <w:rPr>
          <w:rFonts w:ascii="Arial Narrow" w:hAnsi="Arial Narrow" w:cs="Arial"/>
          <w:szCs w:val="22"/>
        </w:rPr>
        <w:t> ochraně a estetickému ztvárnění fasád s původními i novými minerálními omítkami a fasádními stěrkami, taktéž na beton. Vhodný k renovacím objektů v památkové péči.</w:t>
      </w:r>
    </w:p>
    <w:p w14:paraId="0677982A" w14:textId="77777777" w:rsidR="007C161A" w:rsidRPr="005B4F70" w:rsidRDefault="007C161A" w:rsidP="007C161A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Technické údaje:</w:t>
      </w:r>
      <w:r w:rsidRPr="005B4F70">
        <w:rPr>
          <w:rFonts w:ascii="Arial Narrow" w:hAnsi="Arial Narrow" w:cs="Arial"/>
          <w:szCs w:val="22"/>
        </w:rPr>
        <w:tab/>
      </w:r>
      <w:r w:rsidR="00D801A5" w:rsidRPr="005B4F70">
        <w:rPr>
          <w:rFonts w:ascii="Arial Narrow" w:hAnsi="Arial Narrow" w:cs="Arial"/>
          <w:szCs w:val="22"/>
        </w:rPr>
        <w:t>Hustota</w:t>
      </w:r>
      <w:r w:rsidRPr="005B4F70">
        <w:rPr>
          <w:rFonts w:ascii="Arial Narrow" w:hAnsi="Arial Narrow" w:cs="Arial"/>
          <w:szCs w:val="22"/>
        </w:rPr>
        <w:t>:</w:t>
      </w:r>
      <w:r w:rsidRPr="005B4F70">
        <w:rPr>
          <w:rFonts w:ascii="Arial Narrow" w:hAnsi="Arial Narrow" w:cs="Arial"/>
          <w:szCs w:val="22"/>
        </w:rPr>
        <w:tab/>
      </w:r>
      <w:r w:rsidR="00D801A5" w:rsidRPr="005B4F70">
        <w:rPr>
          <w:rFonts w:ascii="Arial Narrow" w:hAnsi="Arial Narrow" w:cs="Arial"/>
          <w:szCs w:val="22"/>
        </w:rPr>
        <w:tab/>
      </w:r>
      <w:r w:rsidR="00D801A5" w:rsidRPr="005B4F70">
        <w:rPr>
          <w:rFonts w:ascii="Arial Narrow" w:hAnsi="Arial Narrow" w:cs="Arial"/>
          <w:szCs w:val="22"/>
        </w:rPr>
        <w:tab/>
        <w:t>cca 1,6 kg/</w:t>
      </w:r>
      <w:r w:rsidR="00632DE8" w:rsidRPr="005B4F70">
        <w:rPr>
          <w:rFonts w:ascii="Arial Narrow" w:hAnsi="Arial Narrow" w:cs="Arial"/>
          <w:szCs w:val="22"/>
        </w:rPr>
        <w:t>d</w:t>
      </w:r>
      <w:r w:rsidR="00D801A5" w:rsidRPr="005B4F70">
        <w:rPr>
          <w:rFonts w:ascii="Arial Narrow" w:hAnsi="Arial Narrow" w:cs="Arial"/>
          <w:szCs w:val="22"/>
        </w:rPr>
        <w:t>m3</w:t>
      </w:r>
    </w:p>
    <w:p w14:paraId="351526B3" w14:textId="77777777" w:rsidR="007C161A" w:rsidRPr="005B4F70" w:rsidRDefault="007C161A" w:rsidP="007C161A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="00D801A5" w:rsidRPr="005B4F70">
        <w:rPr>
          <w:rFonts w:ascii="Arial Narrow" w:hAnsi="Arial Narrow" w:cs="Arial"/>
          <w:szCs w:val="22"/>
        </w:rPr>
        <w:t>pH</w:t>
      </w:r>
      <w:r w:rsidRPr="005B4F70">
        <w:rPr>
          <w:rFonts w:ascii="Arial Narrow" w:hAnsi="Arial Narrow" w:cs="Arial"/>
          <w:szCs w:val="22"/>
        </w:rPr>
        <w:t>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="00D801A5" w:rsidRPr="005B4F70">
        <w:rPr>
          <w:rFonts w:ascii="Arial Narrow" w:hAnsi="Arial Narrow" w:cs="Arial"/>
          <w:szCs w:val="22"/>
        </w:rPr>
        <w:t>8</w:t>
      </w:r>
    </w:p>
    <w:p w14:paraId="077A77A6" w14:textId="77777777" w:rsidR="007C161A" w:rsidRPr="005B4F70" w:rsidRDefault="007C161A" w:rsidP="007C161A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Faktor difuzního odporu:</w:t>
      </w:r>
      <w:r w:rsidRPr="005B4F70">
        <w:rPr>
          <w:rFonts w:ascii="Arial Narrow" w:hAnsi="Arial Narrow" w:cs="Arial"/>
          <w:szCs w:val="22"/>
        </w:rPr>
        <w:tab/>
      </w:r>
      <w:r w:rsidR="00D801A5" w:rsidRPr="005B4F70">
        <w:rPr>
          <w:rFonts w:ascii="Arial Narrow" w:hAnsi="Arial Narrow" w:cs="Arial"/>
          <w:szCs w:val="22"/>
        </w:rPr>
        <w:t>cca 40 - 60</w:t>
      </w:r>
    </w:p>
    <w:p w14:paraId="004CCDE3" w14:textId="77777777" w:rsidR="007C161A" w:rsidRPr="005B4F70" w:rsidRDefault="007C161A" w:rsidP="007C161A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Podklad:</w:t>
      </w:r>
      <w:r w:rsidRPr="005B4F70">
        <w:rPr>
          <w:rFonts w:ascii="Arial Narrow" w:hAnsi="Arial Narrow" w:cs="Arial"/>
          <w:szCs w:val="22"/>
        </w:rPr>
        <w:t xml:space="preserve"> Podklad musí vyhovovat platným normám, musí být pevný,</w:t>
      </w:r>
      <w:r w:rsidR="00D801A5" w:rsidRPr="005B4F70">
        <w:rPr>
          <w:rFonts w:ascii="Arial Narrow" w:hAnsi="Arial Narrow" w:cs="Arial"/>
          <w:szCs w:val="22"/>
        </w:rPr>
        <w:t xml:space="preserve"> suchý, soudržný, únosný, nezmrzlý</w:t>
      </w:r>
      <w:r w:rsidRPr="005B4F70">
        <w:rPr>
          <w:rFonts w:ascii="Arial Narrow" w:hAnsi="Arial Narrow" w:cs="Arial"/>
          <w:szCs w:val="22"/>
        </w:rPr>
        <w:t xml:space="preserve"> bez uvolňujících se částic, zbavený prachu, nátěru, zbytků </w:t>
      </w:r>
      <w:proofErr w:type="spellStart"/>
      <w:r w:rsidRPr="005B4F70">
        <w:rPr>
          <w:rFonts w:ascii="Arial Narrow" w:hAnsi="Arial Narrow" w:cs="Arial"/>
          <w:szCs w:val="22"/>
        </w:rPr>
        <w:t>odformovacích</w:t>
      </w:r>
      <w:proofErr w:type="spellEnd"/>
      <w:r w:rsidRPr="005B4F70">
        <w:rPr>
          <w:rFonts w:ascii="Arial Narrow" w:hAnsi="Arial Narrow" w:cs="Arial"/>
          <w:szCs w:val="22"/>
        </w:rPr>
        <w:t xml:space="preserve"> prostředků a solných výkvětů. Musí být dostatečně drsný, suchý a rovnoměrně nasákavý. Povrch nesmí být vodoodpudivý. </w:t>
      </w:r>
      <w:r w:rsidR="009C2F6F" w:rsidRPr="005B4F70">
        <w:rPr>
          <w:rFonts w:ascii="Arial Narrow" w:hAnsi="Arial Narrow" w:cs="Arial"/>
          <w:szCs w:val="22"/>
        </w:rPr>
        <w:t>,</w:t>
      </w:r>
    </w:p>
    <w:p w14:paraId="1D8321E2" w14:textId="77777777" w:rsidR="009C2F6F" w:rsidRPr="005B4F70" w:rsidRDefault="009C2F6F" w:rsidP="007C161A">
      <w:pPr>
        <w:rPr>
          <w:rFonts w:ascii="Arial Narrow" w:hAnsi="Arial Narrow" w:cs="Arial"/>
          <w:szCs w:val="22"/>
        </w:rPr>
      </w:pPr>
    </w:p>
    <w:p w14:paraId="4AB79938" w14:textId="77777777" w:rsidR="009C2F6F" w:rsidRPr="005B4F70" w:rsidRDefault="009C2F6F" w:rsidP="009C2F6F">
      <w:pPr>
        <w:rPr>
          <w:rFonts w:ascii="Arial Narrow" w:hAnsi="Arial Narrow" w:cs="Arial"/>
          <w:b/>
          <w:szCs w:val="22"/>
        </w:rPr>
      </w:pPr>
      <w:r w:rsidRPr="005B4F70">
        <w:rPr>
          <w:rFonts w:ascii="Arial Narrow" w:hAnsi="Arial Narrow" w:cs="Arial"/>
          <w:b/>
          <w:szCs w:val="22"/>
        </w:rPr>
        <w:t xml:space="preserve">Silikátový nátěr - </w:t>
      </w:r>
      <w:proofErr w:type="spellStart"/>
      <w:r w:rsidRPr="005B4F70">
        <w:rPr>
          <w:rFonts w:ascii="Arial Narrow" w:hAnsi="Arial Narrow" w:cs="Arial"/>
          <w:b/>
          <w:szCs w:val="22"/>
        </w:rPr>
        <w:t>interier</w:t>
      </w:r>
      <w:proofErr w:type="spellEnd"/>
    </w:p>
    <w:p w14:paraId="007DD177" w14:textId="77777777" w:rsidR="009C2F6F" w:rsidRPr="005B4F70" w:rsidRDefault="009C2F6F" w:rsidP="009C2F6F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lastRenderedPageBreak/>
        <w:t>Výrobek:</w:t>
      </w:r>
      <w:r w:rsidRPr="005B4F70">
        <w:rPr>
          <w:rFonts w:ascii="Arial Narrow" w:hAnsi="Arial Narrow" w:cs="Arial"/>
          <w:szCs w:val="22"/>
        </w:rPr>
        <w:t xml:space="preserve"> Difuzně otevřený jednosložkový silikátový nátěr s velmi dobrou kryvostí. Se sníženým zápachem, bez obsahu emisních látek, rozpouštědel a konzervačních činidel. </w:t>
      </w:r>
    </w:p>
    <w:p w14:paraId="75D966B8" w14:textId="77777777" w:rsidR="009C2F6F" w:rsidRPr="005B4F70" w:rsidRDefault="009C2F6F" w:rsidP="009C2F6F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Složení:</w:t>
      </w:r>
      <w:r w:rsidR="00632DE8" w:rsidRPr="005B4F70">
        <w:rPr>
          <w:rFonts w:ascii="Arial Narrow" w:hAnsi="Arial Narrow" w:cs="Arial"/>
          <w:szCs w:val="22"/>
        </w:rPr>
        <w:t>Minerální</w:t>
      </w:r>
      <w:proofErr w:type="spellEnd"/>
      <w:r w:rsidR="00632DE8" w:rsidRPr="005B4F70">
        <w:rPr>
          <w:rFonts w:ascii="Arial Narrow" w:hAnsi="Arial Narrow" w:cs="Arial"/>
          <w:szCs w:val="22"/>
        </w:rPr>
        <w:t xml:space="preserve"> pojivo, zušlechťující organické přísady, speciální přísady, voda</w:t>
      </w:r>
    </w:p>
    <w:p w14:paraId="30468C4B" w14:textId="77777777" w:rsidR="009C2F6F" w:rsidRPr="005B4F70" w:rsidRDefault="009C2F6F" w:rsidP="009C2F6F">
      <w:pPr>
        <w:rPr>
          <w:rFonts w:ascii="Arial Narrow" w:hAnsi="Arial Narrow" w:cs="Arial"/>
          <w:szCs w:val="22"/>
        </w:rPr>
      </w:pPr>
      <w:proofErr w:type="spellStart"/>
      <w:r w:rsidRPr="005B4F70">
        <w:rPr>
          <w:rFonts w:ascii="Arial Narrow" w:hAnsi="Arial Narrow" w:cs="Arial"/>
          <w:szCs w:val="22"/>
          <w:u w:val="single"/>
        </w:rPr>
        <w:t>Vlastnosti:</w:t>
      </w:r>
      <w:r w:rsidR="00632DE8" w:rsidRPr="005B4F70">
        <w:rPr>
          <w:rFonts w:ascii="Arial Narrow" w:hAnsi="Arial Narrow" w:cs="Arial"/>
          <w:szCs w:val="22"/>
        </w:rPr>
        <w:t>Ekologicky</w:t>
      </w:r>
      <w:proofErr w:type="spellEnd"/>
      <w:r w:rsidR="00632DE8" w:rsidRPr="005B4F70">
        <w:rPr>
          <w:rFonts w:ascii="Arial Narrow" w:hAnsi="Arial Narrow" w:cs="Arial"/>
          <w:szCs w:val="22"/>
        </w:rPr>
        <w:t xml:space="preserve"> šetrný, s vysokou kryvostí a </w:t>
      </w:r>
      <w:proofErr w:type="spellStart"/>
      <w:r w:rsidR="00632DE8" w:rsidRPr="005B4F70">
        <w:rPr>
          <w:rFonts w:ascii="Arial Narrow" w:hAnsi="Arial Narrow" w:cs="Arial"/>
          <w:szCs w:val="22"/>
        </w:rPr>
        <w:t>paropropustný</w:t>
      </w:r>
      <w:proofErr w:type="spellEnd"/>
      <w:r w:rsidR="00632DE8" w:rsidRPr="005B4F70">
        <w:rPr>
          <w:rFonts w:ascii="Arial Narrow" w:hAnsi="Arial Narrow" w:cs="Arial"/>
          <w:szCs w:val="22"/>
        </w:rPr>
        <w:t xml:space="preserve">, odolnost proti oděru za mokra třídy 3 dle ČSN EN 13300, možné tónování organickými pigmenty, příp. plnými tónovacími barvami. </w:t>
      </w:r>
    </w:p>
    <w:p w14:paraId="1D80EA65" w14:textId="77777777" w:rsidR="009C2F6F" w:rsidRPr="005B4F70" w:rsidRDefault="009C2F6F" w:rsidP="009C2F6F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Použití:</w:t>
      </w:r>
      <w:r w:rsidRPr="005B4F70">
        <w:rPr>
          <w:rFonts w:ascii="Arial Narrow" w:hAnsi="Arial Narrow" w:cs="Arial"/>
          <w:szCs w:val="22"/>
        </w:rPr>
        <w:t xml:space="preserve"> K</w:t>
      </w:r>
      <w:r w:rsidR="00632DE8" w:rsidRPr="005B4F70">
        <w:rPr>
          <w:rFonts w:ascii="Arial Narrow" w:hAnsi="Arial Narrow" w:cs="Arial"/>
          <w:szCs w:val="22"/>
        </w:rPr>
        <w:t> zušlechtění povrchu stěn a stropů v interiéru.</w:t>
      </w:r>
    </w:p>
    <w:p w14:paraId="75ACF3AA" w14:textId="77777777" w:rsidR="009C2F6F" w:rsidRPr="005B4F70" w:rsidRDefault="009C2F6F" w:rsidP="009C2F6F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Technické údaje:</w:t>
      </w:r>
      <w:r w:rsidRPr="005B4F70">
        <w:rPr>
          <w:rFonts w:ascii="Arial Narrow" w:hAnsi="Arial Narrow" w:cs="Arial"/>
          <w:szCs w:val="22"/>
        </w:rPr>
        <w:tab/>
        <w:t>Hustota: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cca 1,</w:t>
      </w:r>
      <w:r w:rsidR="00632DE8" w:rsidRPr="005B4F70">
        <w:rPr>
          <w:rFonts w:ascii="Arial Narrow" w:hAnsi="Arial Narrow" w:cs="Arial"/>
          <w:szCs w:val="22"/>
        </w:rPr>
        <w:t>55</w:t>
      </w:r>
      <w:r w:rsidRPr="005B4F70">
        <w:rPr>
          <w:rFonts w:ascii="Arial Narrow" w:hAnsi="Arial Narrow" w:cs="Arial"/>
          <w:szCs w:val="22"/>
        </w:rPr>
        <w:t xml:space="preserve"> kg/</w:t>
      </w:r>
      <w:r w:rsidR="00632DE8" w:rsidRPr="005B4F70">
        <w:rPr>
          <w:rFonts w:ascii="Arial Narrow" w:hAnsi="Arial Narrow" w:cs="Arial"/>
          <w:szCs w:val="22"/>
        </w:rPr>
        <w:t>d</w:t>
      </w:r>
      <w:r w:rsidRPr="005B4F70">
        <w:rPr>
          <w:rFonts w:ascii="Arial Narrow" w:hAnsi="Arial Narrow" w:cs="Arial"/>
          <w:szCs w:val="22"/>
        </w:rPr>
        <w:t>m3</w:t>
      </w:r>
    </w:p>
    <w:p w14:paraId="070CABD6" w14:textId="77777777" w:rsidR="009C2F6F" w:rsidRPr="005B4F70" w:rsidRDefault="009C2F6F" w:rsidP="009C2F6F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pH:</w:t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</w:r>
      <w:r w:rsidR="00632DE8" w:rsidRPr="005B4F70">
        <w:rPr>
          <w:rFonts w:ascii="Arial Narrow" w:hAnsi="Arial Narrow" w:cs="Arial"/>
          <w:szCs w:val="22"/>
        </w:rPr>
        <w:t>10</w:t>
      </w:r>
    </w:p>
    <w:p w14:paraId="0C28D396" w14:textId="77777777" w:rsidR="009C2F6F" w:rsidRPr="005B4F70" w:rsidRDefault="009C2F6F" w:rsidP="009C2F6F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ab/>
      </w:r>
      <w:r w:rsidRPr="005B4F70">
        <w:rPr>
          <w:rFonts w:ascii="Arial Narrow" w:hAnsi="Arial Narrow" w:cs="Arial"/>
          <w:szCs w:val="22"/>
        </w:rPr>
        <w:tab/>
        <w:t>Faktor difuzního odporu:</w:t>
      </w:r>
      <w:r w:rsidRPr="005B4F70">
        <w:rPr>
          <w:rFonts w:ascii="Arial Narrow" w:hAnsi="Arial Narrow" w:cs="Arial"/>
          <w:szCs w:val="22"/>
        </w:rPr>
        <w:tab/>
      </w:r>
      <w:r w:rsidR="00632DE8" w:rsidRPr="005B4F70">
        <w:rPr>
          <w:rFonts w:ascii="Arial Narrow" w:hAnsi="Arial Narrow" w:cs="Arial"/>
          <w:szCs w:val="22"/>
        </w:rPr>
        <w:t>5 - 10</w:t>
      </w:r>
    </w:p>
    <w:p w14:paraId="1549E6BB" w14:textId="77777777" w:rsidR="009C2F6F" w:rsidRPr="005B4F70" w:rsidRDefault="009C2F6F" w:rsidP="009C2F6F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  <w:u w:val="single"/>
        </w:rPr>
        <w:t>Podklad:</w:t>
      </w:r>
      <w:r w:rsidRPr="005B4F70">
        <w:rPr>
          <w:rFonts w:ascii="Arial Narrow" w:hAnsi="Arial Narrow" w:cs="Arial"/>
          <w:szCs w:val="22"/>
        </w:rPr>
        <w:t xml:space="preserve"> Podklad musí vyhovovat platným normám, musí být pevný, suchý, soudržný, únosný, nezmrzlý bez uvolňujících se částic, zbavený prachu, nátěru, zbytků </w:t>
      </w:r>
      <w:proofErr w:type="spellStart"/>
      <w:r w:rsidRPr="005B4F70">
        <w:rPr>
          <w:rFonts w:ascii="Arial Narrow" w:hAnsi="Arial Narrow" w:cs="Arial"/>
          <w:szCs w:val="22"/>
        </w:rPr>
        <w:t>odformovacích</w:t>
      </w:r>
      <w:proofErr w:type="spellEnd"/>
      <w:r w:rsidRPr="005B4F70">
        <w:rPr>
          <w:rFonts w:ascii="Arial Narrow" w:hAnsi="Arial Narrow" w:cs="Arial"/>
          <w:szCs w:val="22"/>
        </w:rPr>
        <w:t xml:space="preserve"> prostředků a solných výkvětů. Musí být dostatečně drsný, suchý a rovnoměrně nasákavý. Povrch nesmí být vodoodpudivý. </w:t>
      </w:r>
    </w:p>
    <w:p w14:paraId="4F25411D" w14:textId="77777777" w:rsidR="004F7E70" w:rsidRPr="005B4F70" w:rsidRDefault="004F7E70" w:rsidP="009C2F6F">
      <w:pPr>
        <w:rPr>
          <w:rFonts w:ascii="Arial Narrow" w:hAnsi="Arial Narrow" w:cs="Arial"/>
          <w:szCs w:val="22"/>
        </w:rPr>
      </w:pPr>
      <w:r w:rsidRPr="005B4F70">
        <w:rPr>
          <w:rFonts w:ascii="Arial Narrow" w:hAnsi="Arial Narrow" w:cs="Arial"/>
          <w:szCs w:val="22"/>
        </w:rPr>
        <w:t>Nepoužívat na podklady obsahující sádru, nevyzrálé vápno, výkvěty vodorozpustných solí (sírany, dusičnany, chloridy).</w:t>
      </w:r>
    </w:p>
    <w:p w14:paraId="633FE3AE" w14:textId="77777777" w:rsidR="00BE3E8D" w:rsidRPr="005B4F70" w:rsidRDefault="00BE3E8D" w:rsidP="006E0F46">
      <w:pPr>
        <w:rPr>
          <w:rFonts w:ascii="Arial Narrow" w:hAnsi="Arial Narrow" w:cs="Arial"/>
          <w:sz w:val="28"/>
          <w:szCs w:val="28"/>
          <w:highlight w:val="yellow"/>
        </w:rPr>
      </w:pPr>
    </w:p>
    <w:p w14:paraId="60389016" w14:textId="18943B9A" w:rsidR="00B51D52" w:rsidRDefault="006F0F24" w:rsidP="006E0F46">
      <w:pPr>
        <w:rPr>
          <w:rFonts w:ascii="Arial Narrow" w:hAnsi="Arial Narrow" w:cs="Arial"/>
          <w:sz w:val="24"/>
          <w:szCs w:val="24"/>
        </w:rPr>
      </w:pPr>
      <w:r w:rsidRPr="005B4F70">
        <w:rPr>
          <w:rFonts w:ascii="Arial Narrow" w:hAnsi="Arial Narrow" w:cs="Arial"/>
          <w:sz w:val="24"/>
          <w:szCs w:val="24"/>
        </w:rPr>
        <w:t xml:space="preserve">Vypracoval </w:t>
      </w:r>
      <w:r w:rsidR="00264C7F" w:rsidRPr="005B4F70">
        <w:rPr>
          <w:rFonts w:ascii="Arial Narrow" w:hAnsi="Arial Narrow" w:cs="Arial"/>
          <w:sz w:val="24"/>
          <w:szCs w:val="24"/>
        </w:rPr>
        <w:t>14</w:t>
      </w:r>
      <w:r w:rsidRPr="005B4F70">
        <w:rPr>
          <w:rFonts w:ascii="Arial Narrow" w:hAnsi="Arial Narrow" w:cs="Arial"/>
          <w:sz w:val="24"/>
          <w:szCs w:val="24"/>
        </w:rPr>
        <w:t xml:space="preserve">. </w:t>
      </w:r>
      <w:r w:rsidR="006A77B2" w:rsidRPr="005B4F70">
        <w:rPr>
          <w:rFonts w:ascii="Arial Narrow" w:hAnsi="Arial Narrow" w:cs="Arial"/>
          <w:sz w:val="24"/>
          <w:szCs w:val="24"/>
        </w:rPr>
        <w:t>1</w:t>
      </w:r>
      <w:r w:rsidR="00264C7F" w:rsidRPr="005B4F70">
        <w:rPr>
          <w:rFonts w:ascii="Arial Narrow" w:hAnsi="Arial Narrow" w:cs="Arial"/>
          <w:sz w:val="24"/>
          <w:szCs w:val="24"/>
        </w:rPr>
        <w:t>2</w:t>
      </w:r>
      <w:r w:rsidRPr="005B4F70">
        <w:rPr>
          <w:rFonts w:ascii="Arial Narrow" w:hAnsi="Arial Narrow" w:cs="Arial"/>
          <w:sz w:val="24"/>
          <w:szCs w:val="24"/>
        </w:rPr>
        <w:t>. 201</w:t>
      </w:r>
      <w:r w:rsidR="006A77B2" w:rsidRPr="005B4F70">
        <w:rPr>
          <w:rFonts w:ascii="Arial Narrow" w:hAnsi="Arial Narrow" w:cs="Arial"/>
          <w:sz w:val="24"/>
          <w:szCs w:val="24"/>
        </w:rPr>
        <w:t>8</w:t>
      </w:r>
    </w:p>
    <w:p w14:paraId="09BF42DD" w14:textId="30932841" w:rsidR="00B51D52" w:rsidRPr="005B4F70" w:rsidRDefault="00B51D52" w:rsidP="006E0F46">
      <w:pPr>
        <w:rPr>
          <w:rFonts w:ascii="Arial Narrow" w:hAnsi="Arial Narrow" w:cs="Arial"/>
          <w:sz w:val="24"/>
          <w:szCs w:val="24"/>
        </w:rPr>
      </w:pPr>
      <w:r w:rsidRPr="00B51D52">
        <w:rPr>
          <w:rFonts w:ascii="Arial Narrow" w:hAnsi="Arial Narrow" w:cs="Arial"/>
          <w:color w:val="FF0000"/>
          <w:sz w:val="24"/>
          <w:szCs w:val="24"/>
        </w:rPr>
        <w:t>Reviz</w:t>
      </w:r>
      <w:r w:rsidR="00EE55B1">
        <w:rPr>
          <w:rFonts w:ascii="Arial Narrow" w:hAnsi="Arial Narrow" w:cs="Arial"/>
          <w:color w:val="FF0000"/>
          <w:sz w:val="24"/>
          <w:szCs w:val="24"/>
        </w:rPr>
        <w:t>e R</w:t>
      </w:r>
      <w:r w:rsidR="001835A8">
        <w:rPr>
          <w:rFonts w:ascii="Arial Narrow" w:hAnsi="Arial Narrow" w:cs="Arial"/>
          <w:color w:val="FF0000"/>
          <w:sz w:val="24"/>
          <w:szCs w:val="24"/>
        </w:rPr>
        <w:t>10</w:t>
      </w:r>
      <w:r w:rsidR="00EE55B1">
        <w:rPr>
          <w:rFonts w:ascii="Arial Narrow" w:hAnsi="Arial Narrow" w:cs="Arial"/>
          <w:color w:val="FF0000"/>
          <w:sz w:val="24"/>
          <w:szCs w:val="24"/>
        </w:rPr>
        <w:t xml:space="preserve">: </w:t>
      </w:r>
      <w:r w:rsidR="001835A8">
        <w:rPr>
          <w:rFonts w:ascii="Arial Narrow" w:hAnsi="Arial Narrow" w:cs="Arial"/>
          <w:color w:val="FF0000"/>
          <w:sz w:val="24"/>
          <w:szCs w:val="24"/>
        </w:rPr>
        <w:t>28</w:t>
      </w:r>
      <w:r w:rsidR="00EE55B1">
        <w:rPr>
          <w:rFonts w:ascii="Arial Narrow" w:hAnsi="Arial Narrow" w:cs="Arial"/>
          <w:color w:val="FF0000"/>
          <w:sz w:val="24"/>
          <w:szCs w:val="24"/>
        </w:rPr>
        <w:t xml:space="preserve">.09. </w:t>
      </w:r>
      <w:r w:rsidRPr="00B51D52">
        <w:rPr>
          <w:rFonts w:ascii="Arial Narrow" w:hAnsi="Arial Narrow" w:cs="Arial"/>
          <w:color w:val="FF0000"/>
          <w:sz w:val="24"/>
          <w:szCs w:val="24"/>
        </w:rPr>
        <w:t>202</w:t>
      </w:r>
      <w:r w:rsidR="001835A8">
        <w:rPr>
          <w:rFonts w:ascii="Arial Narrow" w:hAnsi="Arial Narrow" w:cs="Arial"/>
          <w:color w:val="FF0000"/>
          <w:sz w:val="24"/>
          <w:szCs w:val="24"/>
        </w:rPr>
        <w:t>2</w:t>
      </w:r>
    </w:p>
    <w:p w14:paraId="3432579F" w14:textId="77777777" w:rsidR="006F0F24" w:rsidRPr="005B4F70" w:rsidRDefault="006F0F24" w:rsidP="006E0F46">
      <w:pPr>
        <w:rPr>
          <w:rFonts w:ascii="Arial Narrow" w:hAnsi="Arial Narrow" w:cs="Arial"/>
          <w:sz w:val="24"/>
          <w:szCs w:val="24"/>
        </w:rPr>
      </w:pPr>
      <w:r w:rsidRPr="005B4F70">
        <w:rPr>
          <w:rFonts w:ascii="Arial Narrow" w:hAnsi="Arial Narrow" w:cs="Arial"/>
          <w:sz w:val="24"/>
          <w:szCs w:val="24"/>
        </w:rPr>
        <w:t>Ing. Martin Strnad</w:t>
      </w:r>
      <w:r w:rsidR="006A77B2" w:rsidRPr="005B4F70">
        <w:rPr>
          <w:rFonts w:ascii="Arial Narrow" w:hAnsi="Arial Narrow" w:cs="Arial"/>
          <w:sz w:val="24"/>
          <w:szCs w:val="24"/>
        </w:rPr>
        <w:t xml:space="preserve"> a kolektiv</w:t>
      </w:r>
    </w:p>
    <w:p w14:paraId="0A582F6E" w14:textId="77777777" w:rsidR="00E40FC4" w:rsidRPr="005B4F70" w:rsidRDefault="00E40FC4" w:rsidP="006E0F46">
      <w:pPr>
        <w:rPr>
          <w:rFonts w:ascii="Arial Narrow" w:hAnsi="Arial Narrow"/>
        </w:rPr>
      </w:pPr>
    </w:p>
    <w:sectPr w:rsidR="00E40FC4" w:rsidRPr="005B4F70" w:rsidSect="001E23D8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418" w:bottom="1418" w:left="1418" w:header="426" w:footer="416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2DCE7" w14:textId="77777777" w:rsidR="00294E36" w:rsidRDefault="00294E36">
      <w:r>
        <w:separator/>
      </w:r>
    </w:p>
  </w:endnote>
  <w:endnote w:type="continuationSeparator" w:id="0">
    <w:p w14:paraId="6AA3893E" w14:textId="77777777" w:rsidR="00294E36" w:rsidRDefault="0029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mSpring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4AF5" w14:textId="77777777" w:rsidR="00294E36" w:rsidRDefault="00294E3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7D552C" w14:textId="77777777" w:rsidR="00294E36" w:rsidRDefault="00294E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63C4" w14:textId="360D7932" w:rsidR="00294E36" w:rsidRPr="00D3757D" w:rsidRDefault="00294E36" w:rsidP="00A7357E">
    <w:pPr>
      <w:autoSpaceDE w:val="0"/>
      <w:autoSpaceDN w:val="0"/>
      <w:adjustRightInd w:val="0"/>
      <w:rPr>
        <w:rFonts w:ascii="Helvetica" w:hAnsi="Helvetica" w:cs="Arial"/>
        <w:b/>
        <w:caps/>
        <w:sz w:val="18"/>
        <w:szCs w:val="18"/>
      </w:rPr>
    </w:pPr>
    <w:r>
      <w:rPr>
        <w:rFonts w:ascii="Arial" w:hAnsi="Arial" w:cs="Arial"/>
        <w:sz w:val="18"/>
        <w:szCs w:val="18"/>
      </w:rPr>
      <w:t xml:space="preserve">KARLOVY VARY – REVITALIZACE OBJEKTU CÍSAŘSKÝCH LÁZNÍ – DPS, </w:t>
    </w:r>
    <w:r w:rsidR="00C00221">
      <w:rPr>
        <w:rFonts w:ascii="Arial" w:hAnsi="Arial" w:cs="Arial"/>
        <w:sz w:val="18"/>
        <w:szCs w:val="18"/>
      </w:rPr>
      <w:t>09</w:t>
    </w:r>
    <w:r>
      <w:rPr>
        <w:rFonts w:ascii="Arial" w:hAnsi="Arial" w:cs="Arial"/>
        <w:sz w:val="18"/>
        <w:szCs w:val="18"/>
      </w:rPr>
      <w:t>/202</w:t>
    </w:r>
    <w:r w:rsidR="00C00221">
      <w:rPr>
        <w:rFonts w:ascii="Arial" w:hAnsi="Arial" w:cs="Arial"/>
        <w:sz w:val="18"/>
        <w:szCs w:val="18"/>
      </w:rPr>
      <w:t>2</w:t>
    </w:r>
    <w:r w:rsidRPr="00D3757D">
      <w:rPr>
        <w:rFonts w:ascii="Helvetica" w:hAnsi="Helvetica" w:cs="Arial"/>
        <w:b/>
        <w:caps/>
        <w:sz w:val="18"/>
        <w:szCs w:val="18"/>
      </w:rPr>
      <w:tab/>
    </w:r>
    <w:r w:rsidRPr="00D3757D">
      <w:rPr>
        <w:rFonts w:ascii="Helvetica" w:hAnsi="Helvetica" w:cs="Arial"/>
        <w:b/>
        <w:caps/>
        <w:sz w:val="18"/>
        <w:szCs w:val="18"/>
      </w:rPr>
      <w:tab/>
    </w:r>
  </w:p>
  <w:p w14:paraId="66552985" w14:textId="77777777" w:rsidR="00294E36" w:rsidRPr="00F51935" w:rsidRDefault="00294E36" w:rsidP="00A7357E">
    <w:pPr>
      <w:pStyle w:val="Zhlav"/>
      <w:rPr>
        <w:rFonts w:ascii="Arial" w:hAnsi="Arial" w:cs="Arial"/>
      </w:rPr>
    </w:pPr>
    <w:r>
      <w:rPr>
        <w:rFonts w:ascii="Arial" w:hAnsi="Arial" w:cs="Arial"/>
        <w:sz w:val="18"/>
        <w:szCs w:val="18"/>
      </w:rPr>
      <w:t>D.1.1.a – ARCHSTAV – SKLADBY KONSTRUKCÍ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627ABC">
      <w:rPr>
        <w:rFonts w:ascii="Arial" w:hAnsi="Arial" w:cs="Arial"/>
        <w:sz w:val="18"/>
        <w:szCs w:val="18"/>
      </w:rPr>
      <w:fldChar w:fldCharType="begin"/>
    </w:r>
    <w:r w:rsidRPr="00627ABC">
      <w:rPr>
        <w:rFonts w:ascii="Arial" w:hAnsi="Arial" w:cs="Arial"/>
        <w:sz w:val="18"/>
        <w:szCs w:val="18"/>
      </w:rPr>
      <w:instrText>PAGE   \* MERGEFORMAT</w:instrText>
    </w:r>
    <w:r w:rsidRPr="00627AB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32</w:t>
    </w:r>
    <w:r w:rsidRPr="00627ABC">
      <w:rPr>
        <w:rFonts w:ascii="Arial" w:hAnsi="Arial" w:cs="Arial"/>
        <w:sz w:val="18"/>
        <w:szCs w:val="18"/>
      </w:rPr>
      <w:fldChar w:fldCharType="end"/>
    </w:r>
  </w:p>
  <w:p w14:paraId="6C26D2EB" w14:textId="77777777" w:rsidR="00294E36" w:rsidRDefault="00294E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03911" w14:textId="77777777" w:rsidR="00294E36" w:rsidRDefault="00294E36">
      <w:r>
        <w:separator/>
      </w:r>
    </w:p>
  </w:footnote>
  <w:footnote w:type="continuationSeparator" w:id="0">
    <w:p w14:paraId="3D63B28E" w14:textId="77777777" w:rsidR="00294E36" w:rsidRDefault="00294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9849" w14:textId="77777777" w:rsidR="00294E36" w:rsidRDefault="00294E36">
    <w:pPr>
      <w:pStyle w:val="Zhlav"/>
    </w:pPr>
    <w:r>
      <w:object w:dxaOrig="4035" w:dyaOrig="720" w14:anchorId="407183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1.75pt;height:36pt">
          <v:imagedata r:id="rId1" o:title=""/>
        </v:shape>
        <o:OLEObject Type="Embed" ProgID="CorelDRAW.Graphic.12" ShapeID="_x0000_i1025" DrawAspect="Content" ObjectID="_172597547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9BC9D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C267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474CA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3C84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8808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9629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8475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FAB2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A55073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B544FBA"/>
    <w:lvl w:ilvl="0">
      <w:numFmt w:val="bullet"/>
      <w:lvlText w:val="*"/>
      <w:lvlJc w:val="left"/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8"/>
      </w:pPr>
    </w:lvl>
    <w:lvl w:ilvl="2">
      <w:start w:val="1"/>
      <w:numFmt w:val="decimal"/>
      <w:lvlText w:val="%1.%2.%3."/>
      <w:lvlJc w:val="left"/>
      <w:pPr>
        <w:tabs>
          <w:tab w:val="num" w:pos="738"/>
        </w:tabs>
        <w:ind w:left="738" w:hanging="28"/>
      </w:pPr>
    </w:lvl>
    <w:lvl w:ilvl="3">
      <w:start w:val="1"/>
      <w:numFmt w:val="decimal"/>
      <w:lvlText w:val="%1.%2.%3.%4."/>
      <w:lvlJc w:val="left"/>
      <w:pPr>
        <w:tabs>
          <w:tab w:val="num" w:pos="2832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4248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4956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372"/>
        </w:tabs>
        <w:ind w:left="6372" w:hanging="708"/>
      </w:pPr>
    </w:lvl>
  </w:abstractNum>
  <w:abstractNum w:abstractNumId="11" w15:restartNumberingAfterBreak="0">
    <w:nsid w:val="00000003"/>
    <w:multiLevelType w:val="singleLevel"/>
    <w:tmpl w:val="00000003"/>
    <w:name w:val="Outline"/>
    <w:lvl w:ilvl="0"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  <w:b/>
      </w:r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4CC3F0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6B218A8"/>
    <w:multiLevelType w:val="hybridMultilevel"/>
    <w:tmpl w:val="01428188"/>
    <w:lvl w:ilvl="0" w:tplc="F4BA1D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E1307A"/>
    <w:multiLevelType w:val="multilevel"/>
    <w:tmpl w:val="FD94AB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204C3B33"/>
    <w:multiLevelType w:val="hybridMultilevel"/>
    <w:tmpl w:val="B20CFF6A"/>
    <w:lvl w:ilvl="0" w:tplc="CF2C56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2E0B5B"/>
    <w:multiLevelType w:val="hybridMultilevel"/>
    <w:tmpl w:val="9FEE127E"/>
    <w:lvl w:ilvl="0" w:tplc="CF2C56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787AB4"/>
    <w:multiLevelType w:val="hybridMultilevel"/>
    <w:tmpl w:val="4342B488"/>
    <w:lvl w:ilvl="0" w:tplc="040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9" w15:restartNumberingAfterBreak="0">
    <w:nsid w:val="27D263F3"/>
    <w:multiLevelType w:val="multilevel"/>
    <w:tmpl w:val="790088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285044EA"/>
    <w:multiLevelType w:val="hybridMultilevel"/>
    <w:tmpl w:val="28549AF0"/>
    <w:lvl w:ilvl="0" w:tplc="244031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ED3063"/>
    <w:multiLevelType w:val="hybridMultilevel"/>
    <w:tmpl w:val="EAB0DF18"/>
    <w:lvl w:ilvl="0" w:tplc="CF2C56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033DC3"/>
    <w:multiLevelType w:val="multilevel"/>
    <w:tmpl w:val="6A20C46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2F4405D9"/>
    <w:multiLevelType w:val="multilevel"/>
    <w:tmpl w:val="0E9840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32BB5D29"/>
    <w:multiLevelType w:val="multilevel"/>
    <w:tmpl w:val="852ED2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36D07CAA"/>
    <w:multiLevelType w:val="hybridMultilevel"/>
    <w:tmpl w:val="B28E60C4"/>
    <w:lvl w:ilvl="0" w:tplc="244031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6678DE"/>
    <w:multiLevelType w:val="hybridMultilevel"/>
    <w:tmpl w:val="49107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878D9"/>
    <w:multiLevelType w:val="hybridMultilevel"/>
    <w:tmpl w:val="E160A050"/>
    <w:lvl w:ilvl="0" w:tplc="CF2C56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9D63FD"/>
    <w:multiLevelType w:val="multilevel"/>
    <w:tmpl w:val="B038D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9" w15:restartNumberingAfterBreak="0">
    <w:nsid w:val="45B57A3E"/>
    <w:multiLevelType w:val="hybridMultilevel"/>
    <w:tmpl w:val="2DC2C9F4"/>
    <w:lvl w:ilvl="0" w:tplc="36E6A0C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A4955"/>
    <w:multiLevelType w:val="hybridMultilevel"/>
    <w:tmpl w:val="EE2EEE22"/>
    <w:lvl w:ilvl="0" w:tplc="244031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64BFB"/>
    <w:multiLevelType w:val="multilevel"/>
    <w:tmpl w:val="537E91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2"/>
        <w:u w:val="single"/>
      </w:rPr>
    </w:lvl>
    <w:lvl w:ilvl="1">
      <w:start w:val="1"/>
      <w:numFmt w:val="decimal"/>
      <w:pStyle w:val="intar-nadpis2"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Calibri" w:hAnsi="Calibri" w:hint="default"/>
        <w:b w:val="0"/>
        <w:i w:val="0"/>
        <w:sz w:val="22"/>
        <w:u w:val="singl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 w:val="0"/>
        <w:i w:val="0"/>
        <w:sz w:val="22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EDC6BF2"/>
    <w:multiLevelType w:val="hybridMultilevel"/>
    <w:tmpl w:val="DB9A481C"/>
    <w:lvl w:ilvl="0" w:tplc="CF2C56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15BD1"/>
    <w:multiLevelType w:val="hybridMultilevel"/>
    <w:tmpl w:val="675A790E"/>
    <w:lvl w:ilvl="0" w:tplc="EB1AE580">
      <w:start w:val="1"/>
      <w:numFmt w:val="lowerLetter"/>
      <w:pStyle w:val="ODSTAVECSTZ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1AE580">
      <w:start w:val="1"/>
      <w:numFmt w:val="lowerLetter"/>
      <w:pStyle w:val="ODSTAVECSTZ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E71C1"/>
    <w:multiLevelType w:val="hybridMultilevel"/>
    <w:tmpl w:val="B7D03C24"/>
    <w:lvl w:ilvl="0" w:tplc="244031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D39C6"/>
    <w:multiLevelType w:val="multilevel"/>
    <w:tmpl w:val="2EC47B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71715990"/>
    <w:multiLevelType w:val="multilevel"/>
    <w:tmpl w:val="6DC828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 w15:restartNumberingAfterBreak="0">
    <w:nsid w:val="79EB0AD1"/>
    <w:multiLevelType w:val="multilevel"/>
    <w:tmpl w:val="5F129F8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 w15:restartNumberingAfterBreak="0">
    <w:nsid w:val="7A207E8B"/>
    <w:multiLevelType w:val="multilevel"/>
    <w:tmpl w:val="D91829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561792858">
    <w:abstractNumId w:val="31"/>
  </w:num>
  <w:num w:numId="2" w16cid:durableId="1715230416">
    <w:abstractNumId w:val="31"/>
  </w:num>
  <w:num w:numId="3" w16cid:durableId="1053501933">
    <w:abstractNumId w:val="31"/>
  </w:num>
  <w:num w:numId="4" w16cid:durableId="1419054235">
    <w:abstractNumId w:val="31"/>
  </w:num>
  <w:num w:numId="5" w16cid:durableId="1991329435">
    <w:abstractNumId w:val="13"/>
  </w:num>
  <w:num w:numId="6" w16cid:durableId="399258121">
    <w:abstractNumId w:val="28"/>
  </w:num>
  <w:num w:numId="7" w16cid:durableId="274100055">
    <w:abstractNumId w:val="33"/>
  </w:num>
  <w:num w:numId="8" w16cid:durableId="1039744818">
    <w:abstractNumId w:val="26"/>
  </w:num>
  <w:num w:numId="9" w16cid:durableId="895893998">
    <w:abstractNumId w:val="9"/>
    <w:lvlOverride w:ilvl="0">
      <w:lvl w:ilvl="0">
        <w:start w:val="1"/>
        <w:numFmt w:val="bullet"/>
        <w:lvlText w:val=""/>
        <w:legacy w:legacy="1" w:legacySpace="0" w:legacyIndent="57"/>
        <w:lvlJc w:val="left"/>
        <w:pPr>
          <w:ind w:left="2937" w:hanging="57"/>
        </w:pPr>
        <w:rPr>
          <w:rFonts w:ascii="Symbol" w:hAnsi="Symbol" w:hint="default"/>
        </w:rPr>
      </w:lvl>
    </w:lvlOverride>
  </w:num>
  <w:num w:numId="10" w16cid:durableId="72900726">
    <w:abstractNumId w:val="22"/>
  </w:num>
  <w:num w:numId="11" w16cid:durableId="1998994074">
    <w:abstractNumId w:val="23"/>
  </w:num>
  <w:num w:numId="12" w16cid:durableId="1135562592">
    <w:abstractNumId w:val="37"/>
  </w:num>
  <w:num w:numId="13" w16cid:durableId="1660769292">
    <w:abstractNumId w:val="15"/>
  </w:num>
  <w:num w:numId="14" w16cid:durableId="140386474">
    <w:abstractNumId w:val="25"/>
  </w:num>
  <w:num w:numId="15" w16cid:durableId="885872943">
    <w:abstractNumId w:val="34"/>
  </w:num>
  <w:num w:numId="16" w16cid:durableId="1208568725">
    <w:abstractNumId w:val="36"/>
  </w:num>
  <w:num w:numId="17" w16cid:durableId="13701876">
    <w:abstractNumId w:val="20"/>
  </w:num>
  <w:num w:numId="18" w16cid:durableId="456333925">
    <w:abstractNumId w:val="35"/>
  </w:num>
  <w:num w:numId="19" w16cid:durableId="1776632894">
    <w:abstractNumId w:val="38"/>
  </w:num>
  <w:num w:numId="20" w16cid:durableId="1747919753">
    <w:abstractNumId w:val="19"/>
  </w:num>
  <w:num w:numId="21" w16cid:durableId="613289313">
    <w:abstractNumId w:val="24"/>
  </w:num>
  <w:num w:numId="22" w16cid:durableId="118453059">
    <w:abstractNumId w:val="30"/>
  </w:num>
  <w:num w:numId="23" w16cid:durableId="1924097895">
    <w:abstractNumId w:val="16"/>
  </w:num>
  <w:num w:numId="24" w16cid:durableId="325666738">
    <w:abstractNumId w:val="32"/>
  </w:num>
  <w:num w:numId="25" w16cid:durableId="1756316725">
    <w:abstractNumId w:val="27"/>
  </w:num>
  <w:num w:numId="26" w16cid:durableId="292759355">
    <w:abstractNumId w:val="21"/>
  </w:num>
  <w:num w:numId="27" w16cid:durableId="428738081">
    <w:abstractNumId w:val="12"/>
  </w:num>
  <w:num w:numId="28" w16cid:durableId="1105076728">
    <w:abstractNumId w:val="10"/>
  </w:num>
  <w:num w:numId="29" w16cid:durableId="1655599354">
    <w:abstractNumId w:val="11"/>
  </w:num>
  <w:num w:numId="30" w16cid:durableId="1838107918">
    <w:abstractNumId w:val="17"/>
  </w:num>
  <w:num w:numId="31" w16cid:durableId="1214808011">
    <w:abstractNumId w:val="3"/>
  </w:num>
  <w:num w:numId="32" w16cid:durableId="1366178246">
    <w:abstractNumId w:val="2"/>
  </w:num>
  <w:num w:numId="33" w16cid:durableId="143743460">
    <w:abstractNumId w:val="1"/>
  </w:num>
  <w:num w:numId="34" w16cid:durableId="914172645">
    <w:abstractNumId w:val="0"/>
  </w:num>
  <w:num w:numId="35" w16cid:durableId="778069941">
    <w:abstractNumId w:val="8"/>
  </w:num>
  <w:num w:numId="36" w16cid:durableId="1198348951">
    <w:abstractNumId w:val="7"/>
  </w:num>
  <w:num w:numId="37" w16cid:durableId="1066147278">
    <w:abstractNumId w:val="6"/>
  </w:num>
  <w:num w:numId="38" w16cid:durableId="1109621415">
    <w:abstractNumId w:val="5"/>
  </w:num>
  <w:num w:numId="39" w16cid:durableId="1736976497">
    <w:abstractNumId w:val="4"/>
  </w:num>
  <w:num w:numId="40" w16cid:durableId="228157962">
    <w:abstractNumId w:val="14"/>
  </w:num>
  <w:num w:numId="41" w16cid:durableId="600114230">
    <w:abstractNumId w:val="18"/>
  </w:num>
  <w:num w:numId="42" w16cid:durableId="13068568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447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168"/>
    <w:rsid w:val="0000278E"/>
    <w:rsid w:val="00003CBC"/>
    <w:rsid w:val="00004230"/>
    <w:rsid w:val="000044E7"/>
    <w:rsid w:val="000051DB"/>
    <w:rsid w:val="00005732"/>
    <w:rsid w:val="00006884"/>
    <w:rsid w:val="00006B18"/>
    <w:rsid w:val="0001026E"/>
    <w:rsid w:val="000102BD"/>
    <w:rsid w:val="00010745"/>
    <w:rsid w:val="000145C9"/>
    <w:rsid w:val="00014AD9"/>
    <w:rsid w:val="00015B36"/>
    <w:rsid w:val="00016526"/>
    <w:rsid w:val="00017FBE"/>
    <w:rsid w:val="00021121"/>
    <w:rsid w:val="000214FC"/>
    <w:rsid w:val="000224E3"/>
    <w:rsid w:val="00024130"/>
    <w:rsid w:val="00026C0B"/>
    <w:rsid w:val="00031070"/>
    <w:rsid w:val="00031FF1"/>
    <w:rsid w:val="000333EA"/>
    <w:rsid w:val="00033C81"/>
    <w:rsid w:val="00036368"/>
    <w:rsid w:val="00036369"/>
    <w:rsid w:val="00036E30"/>
    <w:rsid w:val="0004240B"/>
    <w:rsid w:val="000425B8"/>
    <w:rsid w:val="000432C9"/>
    <w:rsid w:val="00043E77"/>
    <w:rsid w:val="00044B30"/>
    <w:rsid w:val="00044BCC"/>
    <w:rsid w:val="000458DB"/>
    <w:rsid w:val="00047EFF"/>
    <w:rsid w:val="000507E6"/>
    <w:rsid w:val="000512BE"/>
    <w:rsid w:val="0005134F"/>
    <w:rsid w:val="000551FC"/>
    <w:rsid w:val="0005703D"/>
    <w:rsid w:val="00060A15"/>
    <w:rsid w:val="0006196A"/>
    <w:rsid w:val="00062E1E"/>
    <w:rsid w:val="00063D68"/>
    <w:rsid w:val="00064ACF"/>
    <w:rsid w:val="00066FBD"/>
    <w:rsid w:val="000674ED"/>
    <w:rsid w:val="000718B3"/>
    <w:rsid w:val="00072B85"/>
    <w:rsid w:val="00072F5B"/>
    <w:rsid w:val="00074890"/>
    <w:rsid w:val="00076FC4"/>
    <w:rsid w:val="00077192"/>
    <w:rsid w:val="00080DFD"/>
    <w:rsid w:val="00081C26"/>
    <w:rsid w:val="00083A5E"/>
    <w:rsid w:val="00084D67"/>
    <w:rsid w:val="00085487"/>
    <w:rsid w:val="00085DAC"/>
    <w:rsid w:val="00085EB7"/>
    <w:rsid w:val="00087247"/>
    <w:rsid w:val="00087D17"/>
    <w:rsid w:val="00087E34"/>
    <w:rsid w:val="000902B1"/>
    <w:rsid w:val="000906AA"/>
    <w:rsid w:val="00090EA1"/>
    <w:rsid w:val="00091316"/>
    <w:rsid w:val="00091786"/>
    <w:rsid w:val="00091DE6"/>
    <w:rsid w:val="00093235"/>
    <w:rsid w:val="00093483"/>
    <w:rsid w:val="00095BD0"/>
    <w:rsid w:val="00096CF4"/>
    <w:rsid w:val="00097896"/>
    <w:rsid w:val="00097DF3"/>
    <w:rsid w:val="000A30F2"/>
    <w:rsid w:val="000A4C97"/>
    <w:rsid w:val="000A4D3E"/>
    <w:rsid w:val="000A5065"/>
    <w:rsid w:val="000A590E"/>
    <w:rsid w:val="000A6DD8"/>
    <w:rsid w:val="000A7D27"/>
    <w:rsid w:val="000B0661"/>
    <w:rsid w:val="000B0C5E"/>
    <w:rsid w:val="000B33DD"/>
    <w:rsid w:val="000B3E46"/>
    <w:rsid w:val="000B5793"/>
    <w:rsid w:val="000B7CA8"/>
    <w:rsid w:val="000C0077"/>
    <w:rsid w:val="000C02AD"/>
    <w:rsid w:val="000C0D44"/>
    <w:rsid w:val="000C103E"/>
    <w:rsid w:val="000C1D36"/>
    <w:rsid w:val="000C331F"/>
    <w:rsid w:val="000C40E4"/>
    <w:rsid w:val="000C4ACE"/>
    <w:rsid w:val="000C4DCF"/>
    <w:rsid w:val="000C5CC9"/>
    <w:rsid w:val="000C60BD"/>
    <w:rsid w:val="000C6AC1"/>
    <w:rsid w:val="000C6C32"/>
    <w:rsid w:val="000C6C35"/>
    <w:rsid w:val="000C77F3"/>
    <w:rsid w:val="000D0504"/>
    <w:rsid w:val="000D24DD"/>
    <w:rsid w:val="000D4317"/>
    <w:rsid w:val="000D5D37"/>
    <w:rsid w:val="000D6009"/>
    <w:rsid w:val="000D7910"/>
    <w:rsid w:val="000D7CB9"/>
    <w:rsid w:val="000E0D55"/>
    <w:rsid w:val="000E0E24"/>
    <w:rsid w:val="000E375B"/>
    <w:rsid w:val="000E5CFC"/>
    <w:rsid w:val="000E6D92"/>
    <w:rsid w:val="000E7361"/>
    <w:rsid w:val="000F0779"/>
    <w:rsid w:val="000F0955"/>
    <w:rsid w:val="000F2EE4"/>
    <w:rsid w:val="000F3090"/>
    <w:rsid w:val="000F4179"/>
    <w:rsid w:val="000F4F42"/>
    <w:rsid w:val="000F52C6"/>
    <w:rsid w:val="000F546F"/>
    <w:rsid w:val="000F5565"/>
    <w:rsid w:val="000F61D1"/>
    <w:rsid w:val="001003E8"/>
    <w:rsid w:val="001020CB"/>
    <w:rsid w:val="0010247D"/>
    <w:rsid w:val="00104857"/>
    <w:rsid w:val="0010549C"/>
    <w:rsid w:val="00105F36"/>
    <w:rsid w:val="00106A00"/>
    <w:rsid w:val="001103CB"/>
    <w:rsid w:val="00110774"/>
    <w:rsid w:val="00112A03"/>
    <w:rsid w:val="00113234"/>
    <w:rsid w:val="00113598"/>
    <w:rsid w:val="0011608B"/>
    <w:rsid w:val="00117FA8"/>
    <w:rsid w:val="00117FF6"/>
    <w:rsid w:val="0012045A"/>
    <w:rsid w:val="00120B06"/>
    <w:rsid w:val="001211AB"/>
    <w:rsid w:val="001245CF"/>
    <w:rsid w:val="0012511C"/>
    <w:rsid w:val="00126006"/>
    <w:rsid w:val="00130AE8"/>
    <w:rsid w:val="00130FC1"/>
    <w:rsid w:val="00131B05"/>
    <w:rsid w:val="00133598"/>
    <w:rsid w:val="001354EB"/>
    <w:rsid w:val="00135C28"/>
    <w:rsid w:val="00136B1C"/>
    <w:rsid w:val="00136FE3"/>
    <w:rsid w:val="001374F5"/>
    <w:rsid w:val="00140934"/>
    <w:rsid w:val="00141932"/>
    <w:rsid w:val="00142DE6"/>
    <w:rsid w:val="0014352B"/>
    <w:rsid w:val="00143A64"/>
    <w:rsid w:val="00145C48"/>
    <w:rsid w:val="00146DEE"/>
    <w:rsid w:val="001472A4"/>
    <w:rsid w:val="0015222B"/>
    <w:rsid w:val="00153C1C"/>
    <w:rsid w:val="00153EC3"/>
    <w:rsid w:val="00154E70"/>
    <w:rsid w:val="00155339"/>
    <w:rsid w:val="0015569B"/>
    <w:rsid w:val="0015642A"/>
    <w:rsid w:val="00157956"/>
    <w:rsid w:val="0016272D"/>
    <w:rsid w:val="00162C80"/>
    <w:rsid w:val="00163491"/>
    <w:rsid w:val="001636C6"/>
    <w:rsid w:val="00163F35"/>
    <w:rsid w:val="00163FD8"/>
    <w:rsid w:val="00165AB8"/>
    <w:rsid w:val="0017122C"/>
    <w:rsid w:val="00171EB0"/>
    <w:rsid w:val="0017222E"/>
    <w:rsid w:val="00172DAB"/>
    <w:rsid w:val="0017418D"/>
    <w:rsid w:val="00175545"/>
    <w:rsid w:val="00175C73"/>
    <w:rsid w:val="00175EEC"/>
    <w:rsid w:val="00176039"/>
    <w:rsid w:val="001772B8"/>
    <w:rsid w:val="001777A9"/>
    <w:rsid w:val="001813D7"/>
    <w:rsid w:val="00182BD0"/>
    <w:rsid w:val="001835A8"/>
    <w:rsid w:val="00183749"/>
    <w:rsid w:val="00183A41"/>
    <w:rsid w:val="00183B4A"/>
    <w:rsid w:val="00184A0E"/>
    <w:rsid w:val="00185863"/>
    <w:rsid w:val="0018586A"/>
    <w:rsid w:val="00185A7F"/>
    <w:rsid w:val="00186CE3"/>
    <w:rsid w:val="001873D5"/>
    <w:rsid w:val="00190B15"/>
    <w:rsid w:val="00190D11"/>
    <w:rsid w:val="00192132"/>
    <w:rsid w:val="001924B9"/>
    <w:rsid w:val="0019387F"/>
    <w:rsid w:val="00193E59"/>
    <w:rsid w:val="00193EE6"/>
    <w:rsid w:val="001941BD"/>
    <w:rsid w:val="0019444F"/>
    <w:rsid w:val="00195533"/>
    <w:rsid w:val="00195BCC"/>
    <w:rsid w:val="00196E4F"/>
    <w:rsid w:val="00197EFE"/>
    <w:rsid w:val="001A0470"/>
    <w:rsid w:val="001A084C"/>
    <w:rsid w:val="001A1429"/>
    <w:rsid w:val="001A1779"/>
    <w:rsid w:val="001A18B1"/>
    <w:rsid w:val="001A2A80"/>
    <w:rsid w:val="001A3964"/>
    <w:rsid w:val="001A4A8E"/>
    <w:rsid w:val="001A4B73"/>
    <w:rsid w:val="001A5205"/>
    <w:rsid w:val="001B09C1"/>
    <w:rsid w:val="001B2578"/>
    <w:rsid w:val="001B4BC4"/>
    <w:rsid w:val="001B5950"/>
    <w:rsid w:val="001C04B1"/>
    <w:rsid w:val="001C18BD"/>
    <w:rsid w:val="001C1CB2"/>
    <w:rsid w:val="001C2AF4"/>
    <w:rsid w:val="001C45E6"/>
    <w:rsid w:val="001C578E"/>
    <w:rsid w:val="001C5DBE"/>
    <w:rsid w:val="001C6DA1"/>
    <w:rsid w:val="001C7CCF"/>
    <w:rsid w:val="001D014B"/>
    <w:rsid w:val="001D14BB"/>
    <w:rsid w:val="001D223A"/>
    <w:rsid w:val="001D2453"/>
    <w:rsid w:val="001D2E2D"/>
    <w:rsid w:val="001D4476"/>
    <w:rsid w:val="001D736F"/>
    <w:rsid w:val="001E06FD"/>
    <w:rsid w:val="001E12F3"/>
    <w:rsid w:val="001E23D8"/>
    <w:rsid w:val="001E3628"/>
    <w:rsid w:val="001E39B3"/>
    <w:rsid w:val="001E49F9"/>
    <w:rsid w:val="001E5050"/>
    <w:rsid w:val="001F1960"/>
    <w:rsid w:val="001F2426"/>
    <w:rsid w:val="001F25F3"/>
    <w:rsid w:val="001F4349"/>
    <w:rsid w:val="001F4AE0"/>
    <w:rsid w:val="001F6184"/>
    <w:rsid w:val="001F6C80"/>
    <w:rsid w:val="001F7E1F"/>
    <w:rsid w:val="001F7E24"/>
    <w:rsid w:val="002006C0"/>
    <w:rsid w:val="00200A23"/>
    <w:rsid w:val="00200DEC"/>
    <w:rsid w:val="0020156D"/>
    <w:rsid w:val="002047FC"/>
    <w:rsid w:val="00205899"/>
    <w:rsid w:val="00205E07"/>
    <w:rsid w:val="002067B1"/>
    <w:rsid w:val="0020785C"/>
    <w:rsid w:val="00207AC8"/>
    <w:rsid w:val="00210077"/>
    <w:rsid w:val="00210527"/>
    <w:rsid w:val="00210B28"/>
    <w:rsid w:val="00211028"/>
    <w:rsid w:val="00212319"/>
    <w:rsid w:val="002124E6"/>
    <w:rsid w:val="0021408B"/>
    <w:rsid w:val="00214EB7"/>
    <w:rsid w:val="00215B55"/>
    <w:rsid w:val="0021668E"/>
    <w:rsid w:val="00216D0F"/>
    <w:rsid w:val="00217D68"/>
    <w:rsid w:val="00220300"/>
    <w:rsid w:val="00222165"/>
    <w:rsid w:val="00222CE4"/>
    <w:rsid w:val="00226817"/>
    <w:rsid w:val="00226F0A"/>
    <w:rsid w:val="0023021A"/>
    <w:rsid w:val="00230844"/>
    <w:rsid w:val="00231854"/>
    <w:rsid w:val="002319D4"/>
    <w:rsid w:val="002325D3"/>
    <w:rsid w:val="00234359"/>
    <w:rsid w:val="002349D6"/>
    <w:rsid w:val="00235B95"/>
    <w:rsid w:val="002361CE"/>
    <w:rsid w:val="0023689F"/>
    <w:rsid w:val="00236C8A"/>
    <w:rsid w:val="00237492"/>
    <w:rsid w:val="00241035"/>
    <w:rsid w:val="00241502"/>
    <w:rsid w:val="00241818"/>
    <w:rsid w:val="0024281C"/>
    <w:rsid w:val="00243590"/>
    <w:rsid w:val="00244FBB"/>
    <w:rsid w:val="00247041"/>
    <w:rsid w:val="00250587"/>
    <w:rsid w:val="00251859"/>
    <w:rsid w:val="00251A8F"/>
    <w:rsid w:val="002539AB"/>
    <w:rsid w:val="00254602"/>
    <w:rsid w:val="00255E4B"/>
    <w:rsid w:val="00257AB3"/>
    <w:rsid w:val="00260C57"/>
    <w:rsid w:val="00261B39"/>
    <w:rsid w:val="00264B85"/>
    <w:rsid w:val="00264C7F"/>
    <w:rsid w:val="00264EC6"/>
    <w:rsid w:val="00265274"/>
    <w:rsid w:val="002668E0"/>
    <w:rsid w:val="00267B5F"/>
    <w:rsid w:val="00271A23"/>
    <w:rsid w:val="00272136"/>
    <w:rsid w:val="00272928"/>
    <w:rsid w:val="00274A92"/>
    <w:rsid w:val="00274EC4"/>
    <w:rsid w:val="00276A2F"/>
    <w:rsid w:val="0028012A"/>
    <w:rsid w:val="00280F8D"/>
    <w:rsid w:val="00282A62"/>
    <w:rsid w:val="00282B93"/>
    <w:rsid w:val="00282BC9"/>
    <w:rsid w:val="0028341F"/>
    <w:rsid w:val="00283C04"/>
    <w:rsid w:val="00285489"/>
    <w:rsid w:val="002908BB"/>
    <w:rsid w:val="00293634"/>
    <w:rsid w:val="002940D7"/>
    <w:rsid w:val="002942E5"/>
    <w:rsid w:val="00294E36"/>
    <w:rsid w:val="00296F50"/>
    <w:rsid w:val="00297A9B"/>
    <w:rsid w:val="002A04A0"/>
    <w:rsid w:val="002A0537"/>
    <w:rsid w:val="002A0D9C"/>
    <w:rsid w:val="002A25CA"/>
    <w:rsid w:val="002A2FE1"/>
    <w:rsid w:val="002A3138"/>
    <w:rsid w:val="002A40AA"/>
    <w:rsid w:val="002A4F81"/>
    <w:rsid w:val="002A59C9"/>
    <w:rsid w:val="002B061B"/>
    <w:rsid w:val="002B10AA"/>
    <w:rsid w:val="002B1E5F"/>
    <w:rsid w:val="002B254A"/>
    <w:rsid w:val="002B2DFB"/>
    <w:rsid w:val="002B3ECE"/>
    <w:rsid w:val="002B40CE"/>
    <w:rsid w:val="002B4736"/>
    <w:rsid w:val="002B47E8"/>
    <w:rsid w:val="002B5E41"/>
    <w:rsid w:val="002B656E"/>
    <w:rsid w:val="002B7537"/>
    <w:rsid w:val="002B7DA1"/>
    <w:rsid w:val="002C22A4"/>
    <w:rsid w:val="002C26E1"/>
    <w:rsid w:val="002C28A3"/>
    <w:rsid w:val="002C3588"/>
    <w:rsid w:val="002C3867"/>
    <w:rsid w:val="002C5803"/>
    <w:rsid w:val="002C6BD2"/>
    <w:rsid w:val="002D10D5"/>
    <w:rsid w:val="002D11A6"/>
    <w:rsid w:val="002D1CC0"/>
    <w:rsid w:val="002D297F"/>
    <w:rsid w:val="002D30DE"/>
    <w:rsid w:val="002D3688"/>
    <w:rsid w:val="002D3D26"/>
    <w:rsid w:val="002D49A4"/>
    <w:rsid w:val="002D5ABA"/>
    <w:rsid w:val="002D5B01"/>
    <w:rsid w:val="002D7FBF"/>
    <w:rsid w:val="002E01CC"/>
    <w:rsid w:val="002E1643"/>
    <w:rsid w:val="002E22B3"/>
    <w:rsid w:val="002E2662"/>
    <w:rsid w:val="002E2E18"/>
    <w:rsid w:val="002E3306"/>
    <w:rsid w:val="002E498A"/>
    <w:rsid w:val="002E7BCF"/>
    <w:rsid w:val="002F0DF1"/>
    <w:rsid w:val="002F130F"/>
    <w:rsid w:val="002F2B5C"/>
    <w:rsid w:val="002F5959"/>
    <w:rsid w:val="002F5B9B"/>
    <w:rsid w:val="002F66EB"/>
    <w:rsid w:val="002F6D82"/>
    <w:rsid w:val="00300A9E"/>
    <w:rsid w:val="003017AB"/>
    <w:rsid w:val="0030201A"/>
    <w:rsid w:val="003028C2"/>
    <w:rsid w:val="00305527"/>
    <w:rsid w:val="00306F50"/>
    <w:rsid w:val="00307AA7"/>
    <w:rsid w:val="003112F5"/>
    <w:rsid w:val="00311DDB"/>
    <w:rsid w:val="003124FE"/>
    <w:rsid w:val="003127CB"/>
    <w:rsid w:val="00313747"/>
    <w:rsid w:val="00313FD8"/>
    <w:rsid w:val="0031481D"/>
    <w:rsid w:val="00315F7C"/>
    <w:rsid w:val="00316BBE"/>
    <w:rsid w:val="003173A8"/>
    <w:rsid w:val="00317CE8"/>
    <w:rsid w:val="00317D35"/>
    <w:rsid w:val="0032054E"/>
    <w:rsid w:val="00320B40"/>
    <w:rsid w:val="00321BAD"/>
    <w:rsid w:val="00321BC7"/>
    <w:rsid w:val="003228B8"/>
    <w:rsid w:val="00322B27"/>
    <w:rsid w:val="00324ECB"/>
    <w:rsid w:val="00325514"/>
    <w:rsid w:val="00325563"/>
    <w:rsid w:val="00325F69"/>
    <w:rsid w:val="0032757A"/>
    <w:rsid w:val="003304DC"/>
    <w:rsid w:val="00331B30"/>
    <w:rsid w:val="003324A8"/>
    <w:rsid w:val="003350FE"/>
    <w:rsid w:val="003352BD"/>
    <w:rsid w:val="00335CC1"/>
    <w:rsid w:val="00336F31"/>
    <w:rsid w:val="003416BD"/>
    <w:rsid w:val="00342F31"/>
    <w:rsid w:val="0034573E"/>
    <w:rsid w:val="0034697E"/>
    <w:rsid w:val="00347D1A"/>
    <w:rsid w:val="00350411"/>
    <w:rsid w:val="0035090A"/>
    <w:rsid w:val="00352927"/>
    <w:rsid w:val="00353216"/>
    <w:rsid w:val="003568A5"/>
    <w:rsid w:val="00356CBD"/>
    <w:rsid w:val="00360FCF"/>
    <w:rsid w:val="0036216F"/>
    <w:rsid w:val="0036224A"/>
    <w:rsid w:val="00362D12"/>
    <w:rsid w:val="00364DC4"/>
    <w:rsid w:val="003655BD"/>
    <w:rsid w:val="003658C1"/>
    <w:rsid w:val="0036685B"/>
    <w:rsid w:val="00367198"/>
    <w:rsid w:val="00370524"/>
    <w:rsid w:val="00373686"/>
    <w:rsid w:val="00374435"/>
    <w:rsid w:val="00375C2B"/>
    <w:rsid w:val="00376BC1"/>
    <w:rsid w:val="0037751A"/>
    <w:rsid w:val="00377599"/>
    <w:rsid w:val="00377618"/>
    <w:rsid w:val="00377859"/>
    <w:rsid w:val="00380471"/>
    <w:rsid w:val="00380A4D"/>
    <w:rsid w:val="00381EDB"/>
    <w:rsid w:val="00382512"/>
    <w:rsid w:val="00382BDC"/>
    <w:rsid w:val="00383300"/>
    <w:rsid w:val="003843A7"/>
    <w:rsid w:val="0038734B"/>
    <w:rsid w:val="003913CD"/>
    <w:rsid w:val="003921AC"/>
    <w:rsid w:val="003929CE"/>
    <w:rsid w:val="0039410E"/>
    <w:rsid w:val="00396355"/>
    <w:rsid w:val="00396820"/>
    <w:rsid w:val="00397749"/>
    <w:rsid w:val="003A370F"/>
    <w:rsid w:val="003A4201"/>
    <w:rsid w:val="003A4722"/>
    <w:rsid w:val="003A5E3E"/>
    <w:rsid w:val="003A79D7"/>
    <w:rsid w:val="003B3719"/>
    <w:rsid w:val="003B42EF"/>
    <w:rsid w:val="003B58D3"/>
    <w:rsid w:val="003B6749"/>
    <w:rsid w:val="003B7B72"/>
    <w:rsid w:val="003B7BF2"/>
    <w:rsid w:val="003C05C1"/>
    <w:rsid w:val="003C0B9C"/>
    <w:rsid w:val="003C10CC"/>
    <w:rsid w:val="003C2E96"/>
    <w:rsid w:val="003C6FC4"/>
    <w:rsid w:val="003D0438"/>
    <w:rsid w:val="003D3B21"/>
    <w:rsid w:val="003D5113"/>
    <w:rsid w:val="003D67C2"/>
    <w:rsid w:val="003D7B80"/>
    <w:rsid w:val="003E0FAE"/>
    <w:rsid w:val="003E397D"/>
    <w:rsid w:val="003E3E53"/>
    <w:rsid w:val="003E43C5"/>
    <w:rsid w:val="003E623B"/>
    <w:rsid w:val="003E7FA6"/>
    <w:rsid w:val="003F228A"/>
    <w:rsid w:val="003F2CDC"/>
    <w:rsid w:val="003F44C9"/>
    <w:rsid w:val="003F4A16"/>
    <w:rsid w:val="003F5966"/>
    <w:rsid w:val="003F5CF5"/>
    <w:rsid w:val="003F674E"/>
    <w:rsid w:val="003F7827"/>
    <w:rsid w:val="003F7DA9"/>
    <w:rsid w:val="003F7EBE"/>
    <w:rsid w:val="00401669"/>
    <w:rsid w:val="00404562"/>
    <w:rsid w:val="00406502"/>
    <w:rsid w:val="004067FA"/>
    <w:rsid w:val="004072FD"/>
    <w:rsid w:val="00407D0A"/>
    <w:rsid w:val="00413CD0"/>
    <w:rsid w:val="00414DEF"/>
    <w:rsid w:val="004151F4"/>
    <w:rsid w:val="00415851"/>
    <w:rsid w:val="0041585D"/>
    <w:rsid w:val="00416796"/>
    <w:rsid w:val="00416AFE"/>
    <w:rsid w:val="00417DB5"/>
    <w:rsid w:val="004232C6"/>
    <w:rsid w:val="00426AD7"/>
    <w:rsid w:val="00427064"/>
    <w:rsid w:val="004272E7"/>
    <w:rsid w:val="00427979"/>
    <w:rsid w:val="00430A36"/>
    <w:rsid w:val="00430F6A"/>
    <w:rsid w:val="00432965"/>
    <w:rsid w:val="004335EE"/>
    <w:rsid w:val="00434323"/>
    <w:rsid w:val="0043470B"/>
    <w:rsid w:val="004367DC"/>
    <w:rsid w:val="004379D0"/>
    <w:rsid w:val="00437D61"/>
    <w:rsid w:val="0044152E"/>
    <w:rsid w:val="0044300C"/>
    <w:rsid w:val="00444A72"/>
    <w:rsid w:val="00444FE4"/>
    <w:rsid w:val="0044529F"/>
    <w:rsid w:val="00446A1B"/>
    <w:rsid w:val="004474C2"/>
    <w:rsid w:val="00451156"/>
    <w:rsid w:val="004524F0"/>
    <w:rsid w:val="00452825"/>
    <w:rsid w:val="00452A2D"/>
    <w:rsid w:val="00452F9C"/>
    <w:rsid w:val="00453106"/>
    <w:rsid w:val="00454B0D"/>
    <w:rsid w:val="004554FC"/>
    <w:rsid w:val="00455592"/>
    <w:rsid w:val="00455FC9"/>
    <w:rsid w:val="00455FF8"/>
    <w:rsid w:val="004562DA"/>
    <w:rsid w:val="0046226E"/>
    <w:rsid w:val="004637DD"/>
    <w:rsid w:val="004638A7"/>
    <w:rsid w:val="00463C4A"/>
    <w:rsid w:val="00466168"/>
    <w:rsid w:val="00467086"/>
    <w:rsid w:val="0047082E"/>
    <w:rsid w:val="00470B67"/>
    <w:rsid w:val="00471A7C"/>
    <w:rsid w:val="00471AE5"/>
    <w:rsid w:val="004737AF"/>
    <w:rsid w:val="0047413C"/>
    <w:rsid w:val="004755B0"/>
    <w:rsid w:val="00476FAC"/>
    <w:rsid w:val="00480CA4"/>
    <w:rsid w:val="00483D9C"/>
    <w:rsid w:val="00486120"/>
    <w:rsid w:val="00486378"/>
    <w:rsid w:val="00486F06"/>
    <w:rsid w:val="00487A43"/>
    <w:rsid w:val="00490630"/>
    <w:rsid w:val="004913CA"/>
    <w:rsid w:val="00491802"/>
    <w:rsid w:val="004923F2"/>
    <w:rsid w:val="00492B78"/>
    <w:rsid w:val="00494590"/>
    <w:rsid w:val="00497CA7"/>
    <w:rsid w:val="004A0613"/>
    <w:rsid w:val="004A0E7D"/>
    <w:rsid w:val="004A1E2A"/>
    <w:rsid w:val="004A4FAF"/>
    <w:rsid w:val="004A5BA5"/>
    <w:rsid w:val="004A5E83"/>
    <w:rsid w:val="004A6AC3"/>
    <w:rsid w:val="004B00D7"/>
    <w:rsid w:val="004B0DDA"/>
    <w:rsid w:val="004B1B8D"/>
    <w:rsid w:val="004B1CB8"/>
    <w:rsid w:val="004B1E3E"/>
    <w:rsid w:val="004B1EC8"/>
    <w:rsid w:val="004B38F4"/>
    <w:rsid w:val="004C0CFA"/>
    <w:rsid w:val="004C16DF"/>
    <w:rsid w:val="004C1701"/>
    <w:rsid w:val="004C3A5A"/>
    <w:rsid w:val="004C3C79"/>
    <w:rsid w:val="004C67CA"/>
    <w:rsid w:val="004C7E5B"/>
    <w:rsid w:val="004D138E"/>
    <w:rsid w:val="004D1AB1"/>
    <w:rsid w:val="004D20FC"/>
    <w:rsid w:val="004D264D"/>
    <w:rsid w:val="004D375D"/>
    <w:rsid w:val="004D5421"/>
    <w:rsid w:val="004D62E2"/>
    <w:rsid w:val="004D63CB"/>
    <w:rsid w:val="004E0CBA"/>
    <w:rsid w:val="004E40EE"/>
    <w:rsid w:val="004E4AF8"/>
    <w:rsid w:val="004E5EDC"/>
    <w:rsid w:val="004E60CC"/>
    <w:rsid w:val="004E75F9"/>
    <w:rsid w:val="004F0AD2"/>
    <w:rsid w:val="004F0B63"/>
    <w:rsid w:val="004F199B"/>
    <w:rsid w:val="004F23B8"/>
    <w:rsid w:val="004F5766"/>
    <w:rsid w:val="004F61CA"/>
    <w:rsid w:val="004F7E70"/>
    <w:rsid w:val="00501C12"/>
    <w:rsid w:val="0050211E"/>
    <w:rsid w:val="005038C8"/>
    <w:rsid w:val="00503B1B"/>
    <w:rsid w:val="00504155"/>
    <w:rsid w:val="00504610"/>
    <w:rsid w:val="005047C3"/>
    <w:rsid w:val="00505B0E"/>
    <w:rsid w:val="00506FFD"/>
    <w:rsid w:val="00507FD9"/>
    <w:rsid w:val="0051098E"/>
    <w:rsid w:val="00510A5D"/>
    <w:rsid w:val="005115E1"/>
    <w:rsid w:val="0051480A"/>
    <w:rsid w:val="00514C09"/>
    <w:rsid w:val="005164D0"/>
    <w:rsid w:val="005165F0"/>
    <w:rsid w:val="0052117F"/>
    <w:rsid w:val="00521449"/>
    <w:rsid w:val="00523895"/>
    <w:rsid w:val="00523977"/>
    <w:rsid w:val="00524852"/>
    <w:rsid w:val="00524858"/>
    <w:rsid w:val="00525897"/>
    <w:rsid w:val="00527A1B"/>
    <w:rsid w:val="0053107E"/>
    <w:rsid w:val="00531AEB"/>
    <w:rsid w:val="00531F92"/>
    <w:rsid w:val="005324CC"/>
    <w:rsid w:val="00532910"/>
    <w:rsid w:val="00533DEF"/>
    <w:rsid w:val="00534611"/>
    <w:rsid w:val="00534DE6"/>
    <w:rsid w:val="00536A8F"/>
    <w:rsid w:val="005370DA"/>
    <w:rsid w:val="005377D9"/>
    <w:rsid w:val="00537C2F"/>
    <w:rsid w:val="00540757"/>
    <w:rsid w:val="00541D04"/>
    <w:rsid w:val="00542AB9"/>
    <w:rsid w:val="00543540"/>
    <w:rsid w:val="00552084"/>
    <w:rsid w:val="00552BDC"/>
    <w:rsid w:val="0055498D"/>
    <w:rsid w:val="00554A1E"/>
    <w:rsid w:val="00554C30"/>
    <w:rsid w:val="0055508C"/>
    <w:rsid w:val="00556FA5"/>
    <w:rsid w:val="0056131F"/>
    <w:rsid w:val="005615E4"/>
    <w:rsid w:val="00566E3E"/>
    <w:rsid w:val="005702FE"/>
    <w:rsid w:val="0057077F"/>
    <w:rsid w:val="00570810"/>
    <w:rsid w:val="0057348C"/>
    <w:rsid w:val="00573A52"/>
    <w:rsid w:val="005761F2"/>
    <w:rsid w:val="00576EFC"/>
    <w:rsid w:val="00580703"/>
    <w:rsid w:val="0058163F"/>
    <w:rsid w:val="00583B30"/>
    <w:rsid w:val="00583B83"/>
    <w:rsid w:val="00584364"/>
    <w:rsid w:val="005857F0"/>
    <w:rsid w:val="00585CC8"/>
    <w:rsid w:val="00587D60"/>
    <w:rsid w:val="00592443"/>
    <w:rsid w:val="00593695"/>
    <w:rsid w:val="00593A46"/>
    <w:rsid w:val="00594075"/>
    <w:rsid w:val="00595574"/>
    <w:rsid w:val="005955C0"/>
    <w:rsid w:val="00595DAC"/>
    <w:rsid w:val="00595F2D"/>
    <w:rsid w:val="00596204"/>
    <w:rsid w:val="00596F3F"/>
    <w:rsid w:val="005A1895"/>
    <w:rsid w:val="005A4A81"/>
    <w:rsid w:val="005A5F79"/>
    <w:rsid w:val="005B14E8"/>
    <w:rsid w:val="005B1FA9"/>
    <w:rsid w:val="005B2F96"/>
    <w:rsid w:val="005B3E82"/>
    <w:rsid w:val="005B4464"/>
    <w:rsid w:val="005B4915"/>
    <w:rsid w:val="005B49EE"/>
    <w:rsid w:val="005B4F70"/>
    <w:rsid w:val="005B5310"/>
    <w:rsid w:val="005B6C41"/>
    <w:rsid w:val="005B6E94"/>
    <w:rsid w:val="005C0A29"/>
    <w:rsid w:val="005C1C28"/>
    <w:rsid w:val="005C2A1F"/>
    <w:rsid w:val="005C3B9D"/>
    <w:rsid w:val="005C5EC1"/>
    <w:rsid w:val="005C6B50"/>
    <w:rsid w:val="005C7791"/>
    <w:rsid w:val="005D0358"/>
    <w:rsid w:val="005D1430"/>
    <w:rsid w:val="005D39A8"/>
    <w:rsid w:val="005D4333"/>
    <w:rsid w:val="005D558F"/>
    <w:rsid w:val="005D6B6F"/>
    <w:rsid w:val="005E07B6"/>
    <w:rsid w:val="005E0B65"/>
    <w:rsid w:val="005E0DCF"/>
    <w:rsid w:val="005E18FA"/>
    <w:rsid w:val="005E1B84"/>
    <w:rsid w:val="005E2025"/>
    <w:rsid w:val="005E3937"/>
    <w:rsid w:val="005E3D5C"/>
    <w:rsid w:val="005E3F3F"/>
    <w:rsid w:val="005E5BEC"/>
    <w:rsid w:val="005E6F93"/>
    <w:rsid w:val="005E7C28"/>
    <w:rsid w:val="005F05B1"/>
    <w:rsid w:val="005F2334"/>
    <w:rsid w:val="005F3EF4"/>
    <w:rsid w:val="005F4665"/>
    <w:rsid w:val="005F4B89"/>
    <w:rsid w:val="005F5108"/>
    <w:rsid w:val="005F5585"/>
    <w:rsid w:val="005F55DF"/>
    <w:rsid w:val="005F58D2"/>
    <w:rsid w:val="00600A54"/>
    <w:rsid w:val="006046FE"/>
    <w:rsid w:val="00605581"/>
    <w:rsid w:val="0060755F"/>
    <w:rsid w:val="00610747"/>
    <w:rsid w:val="00610F84"/>
    <w:rsid w:val="00611E9F"/>
    <w:rsid w:val="00612F3B"/>
    <w:rsid w:val="006142F5"/>
    <w:rsid w:val="00614F46"/>
    <w:rsid w:val="006150FA"/>
    <w:rsid w:val="006151DA"/>
    <w:rsid w:val="00622246"/>
    <w:rsid w:val="006231B9"/>
    <w:rsid w:val="006240E7"/>
    <w:rsid w:val="00624C5A"/>
    <w:rsid w:val="00625C86"/>
    <w:rsid w:val="00625EE9"/>
    <w:rsid w:val="00626A79"/>
    <w:rsid w:val="00627230"/>
    <w:rsid w:val="00627287"/>
    <w:rsid w:val="00627F9F"/>
    <w:rsid w:val="0063248B"/>
    <w:rsid w:val="00632DE8"/>
    <w:rsid w:val="0063376B"/>
    <w:rsid w:val="00633F21"/>
    <w:rsid w:val="00640092"/>
    <w:rsid w:val="006422DA"/>
    <w:rsid w:val="006425FC"/>
    <w:rsid w:val="0064473D"/>
    <w:rsid w:val="006455D2"/>
    <w:rsid w:val="00650BCC"/>
    <w:rsid w:val="00651F87"/>
    <w:rsid w:val="00651F9A"/>
    <w:rsid w:val="006539FA"/>
    <w:rsid w:val="00654853"/>
    <w:rsid w:val="00655CF9"/>
    <w:rsid w:val="00660DA5"/>
    <w:rsid w:val="00660FDF"/>
    <w:rsid w:val="00661BD1"/>
    <w:rsid w:val="006628E2"/>
    <w:rsid w:val="00663B2E"/>
    <w:rsid w:val="0066515D"/>
    <w:rsid w:val="00667540"/>
    <w:rsid w:val="00667E57"/>
    <w:rsid w:val="00670D8A"/>
    <w:rsid w:val="006736A7"/>
    <w:rsid w:val="00674C1B"/>
    <w:rsid w:val="006759B8"/>
    <w:rsid w:val="00675EB3"/>
    <w:rsid w:val="00676DC2"/>
    <w:rsid w:val="00680677"/>
    <w:rsid w:val="006809A4"/>
    <w:rsid w:val="006828C1"/>
    <w:rsid w:val="006836F2"/>
    <w:rsid w:val="00684A02"/>
    <w:rsid w:val="00684BDC"/>
    <w:rsid w:val="0068544B"/>
    <w:rsid w:val="00685591"/>
    <w:rsid w:val="00685635"/>
    <w:rsid w:val="00685F89"/>
    <w:rsid w:val="00686680"/>
    <w:rsid w:val="0068714F"/>
    <w:rsid w:val="00690F61"/>
    <w:rsid w:val="00691384"/>
    <w:rsid w:val="0069186B"/>
    <w:rsid w:val="00691FEC"/>
    <w:rsid w:val="006923F3"/>
    <w:rsid w:val="00692A20"/>
    <w:rsid w:val="006936B7"/>
    <w:rsid w:val="006945A5"/>
    <w:rsid w:val="00694FD2"/>
    <w:rsid w:val="0069577F"/>
    <w:rsid w:val="00695F85"/>
    <w:rsid w:val="006961DB"/>
    <w:rsid w:val="00696555"/>
    <w:rsid w:val="006A0C18"/>
    <w:rsid w:val="006A26AF"/>
    <w:rsid w:val="006A27B8"/>
    <w:rsid w:val="006A2E35"/>
    <w:rsid w:val="006A6A58"/>
    <w:rsid w:val="006A77B2"/>
    <w:rsid w:val="006A7854"/>
    <w:rsid w:val="006A78F7"/>
    <w:rsid w:val="006B03CA"/>
    <w:rsid w:val="006B09A7"/>
    <w:rsid w:val="006B2F1E"/>
    <w:rsid w:val="006B394D"/>
    <w:rsid w:val="006B5CED"/>
    <w:rsid w:val="006B5F9D"/>
    <w:rsid w:val="006B6EE8"/>
    <w:rsid w:val="006C0C02"/>
    <w:rsid w:val="006C4012"/>
    <w:rsid w:val="006D157F"/>
    <w:rsid w:val="006D256F"/>
    <w:rsid w:val="006D4550"/>
    <w:rsid w:val="006D5820"/>
    <w:rsid w:val="006D6D80"/>
    <w:rsid w:val="006D7F0B"/>
    <w:rsid w:val="006E0F46"/>
    <w:rsid w:val="006E1500"/>
    <w:rsid w:val="006E2709"/>
    <w:rsid w:val="006E2791"/>
    <w:rsid w:val="006E4655"/>
    <w:rsid w:val="006E4B82"/>
    <w:rsid w:val="006E581E"/>
    <w:rsid w:val="006E6321"/>
    <w:rsid w:val="006E7821"/>
    <w:rsid w:val="006F0A0E"/>
    <w:rsid w:val="006F0A58"/>
    <w:rsid w:val="006F0BE9"/>
    <w:rsid w:val="006F0EDE"/>
    <w:rsid w:val="006F0F24"/>
    <w:rsid w:val="006F0F4E"/>
    <w:rsid w:val="006F5242"/>
    <w:rsid w:val="006F72B8"/>
    <w:rsid w:val="006F75CE"/>
    <w:rsid w:val="00700A6E"/>
    <w:rsid w:val="00702498"/>
    <w:rsid w:val="0070276C"/>
    <w:rsid w:val="00702C80"/>
    <w:rsid w:val="00703666"/>
    <w:rsid w:val="00703D76"/>
    <w:rsid w:val="00703F53"/>
    <w:rsid w:val="00706298"/>
    <w:rsid w:val="00706760"/>
    <w:rsid w:val="00706D0A"/>
    <w:rsid w:val="00710914"/>
    <w:rsid w:val="007126A2"/>
    <w:rsid w:val="00713BAB"/>
    <w:rsid w:val="00713C1C"/>
    <w:rsid w:val="00714596"/>
    <w:rsid w:val="007176AB"/>
    <w:rsid w:val="00720BD7"/>
    <w:rsid w:val="0072453C"/>
    <w:rsid w:val="007257E3"/>
    <w:rsid w:val="0072660E"/>
    <w:rsid w:val="00726B9E"/>
    <w:rsid w:val="00726F03"/>
    <w:rsid w:val="0072723F"/>
    <w:rsid w:val="0073090D"/>
    <w:rsid w:val="00732F85"/>
    <w:rsid w:val="00733274"/>
    <w:rsid w:val="007349B0"/>
    <w:rsid w:val="00735779"/>
    <w:rsid w:val="00735F5C"/>
    <w:rsid w:val="007373C9"/>
    <w:rsid w:val="00740739"/>
    <w:rsid w:val="00740B17"/>
    <w:rsid w:val="00740BD7"/>
    <w:rsid w:val="00740FC8"/>
    <w:rsid w:val="00742825"/>
    <w:rsid w:val="007434FF"/>
    <w:rsid w:val="0075269B"/>
    <w:rsid w:val="00754095"/>
    <w:rsid w:val="00754435"/>
    <w:rsid w:val="0075447B"/>
    <w:rsid w:val="0075605A"/>
    <w:rsid w:val="00756C0C"/>
    <w:rsid w:val="00756C60"/>
    <w:rsid w:val="00756E0B"/>
    <w:rsid w:val="00762B91"/>
    <w:rsid w:val="00763BE9"/>
    <w:rsid w:val="00764105"/>
    <w:rsid w:val="0076439D"/>
    <w:rsid w:val="00764C7C"/>
    <w:rsid w:val="00770FD3"/>
    <w:rsid w:val="00774393"/>
    <w:rsid w:val="007745C1"/>
    <w:rsid w:val="007747F6"/>
    <w:rsid w:val="00776D44"/>
    <w:rsid w:val="0078087A"/>
    <w:rsid w:val="0078142E"/>
    <w:rsid w:val="0078463F"/>
    <w:rsid w:val="00784DA8"/>
    <w:rsid w:val="00787FBC"/>
    <w:rsid w:val="00790338"/>
    <w:rsid w:val="00791051"/>
    <w:rsid w:val="00792C8E"/>
    <w:rsid w:val="0079353D"/>
    <w:rsid w:val="00793E82"/>
    <w:rsid w:val="00797781"/>
    <w:rsid w:val="00797BBB"/>
    <w:rsid w:val="007A06F9"/>
    <w:rsid w:val="007A189D"/>
    <w:rsid w:val="007A4C3D"/>
    <w:rsid w:val="007A5F51"/>
    <w:rsid w:val="007A6B7D"/>
    <w:rsid w:val="007B1A02"/>
    <w:rsid w:val="007B2B94"/>
    <w:rsid w:val="007B6BBE"/>
    <w:rsid w:val="007B6F25"/>
    <w:rsid w:val="007C056A"/>
    <w:rsid w:val="007C161A"/>
    <w:rsid w:val="007C26E3"/>
    <w:rsid w:val="007C3A23"/>
    <w:rsid w:val="007C5935"/>
    <w:rsid w:val="007C6019"/>
    <w:rsid w:val="007C7058"/>
    <w:rsid w:val="007D18A5"/>
    <w:rsid w:val="007D1A33"/>
    <w:rsid w:val="007D24D1"/>
    <w:rsid w:val="007D4FE9"/>
    <w:rsid w:val="007D5563"/>
    <w:rsid w:val="007D5C9E"/>
    <w:rsid w:val="007D641B"/>
    <w:rsid w:val="007E4597"/>
    <w:rsid w:val="007E5857"/>
    <w:rsid w:val="007E60DC"/>
    <w:rsid w:val="007E6617"/>
    <w:rsid w:val="007E791D"/>
    <w:rsid w:val="007F031E"/>
    <w:rsid w:val="007F0521"/>
    <w:rsid w:val="007F241E"/>
    <w:rsid w:val="007F4FF0"/>
    <w:rsid w:val="007F6E45"/>
    <w:rsid w:val="007F7529"/>
    <w:rsid w:val="007F79F8"/>
    <w:rsid w:val="00802C45"/>
    <w:rsid w:val="00802F1D"/>
    <w:rsid w:val="008049A6"/>
    <w:rsid w:val="0080731B"/>
    <w:rsid w:val="0081036F"/>
    <w:rsid w:val="00810DEA"/>
    <w:rsid w:val="00811036"/>
    <w:rsid w:val="00813C78"/>
    <w:rsid w:val="00813EC8"/>
    <w:rsid w:val="00814455"/>
    <w:rsid w:val="00820043"/>
    <w:rsid w:val="008213B0"/>
    <w:rsid w:val="008215B4"/>
    <w:rsid w:val="008253C5"/>
    <w:rsid w:val="0082749A"/>
    <w:rsid w:val="00831622"/>
    <w:rsid w:val="00832555"/>
    <w:rsid w:val="00832C9B"/>
    <w:rsid w:val="00832DE9"/>
    <w:rsid w:val="0083349E"/>
    <w:rsid w:val="008336C5"/>
    <w:rsid w:val="00833E00"/>
    <w:rsid w:val="008351B5"/>
    <w:rsid w:val="008351E2"/>
    <w:rsid w:val="008358B0"/>
    <w:rsid w:val="0083633C"/>
    <w:rsid w:val="00841765"/>
    <w:rsid w:val="00843A96"/>
    <w:rsid w:val="00843FD6"/>
    <w:rsid w:val="008445A6"/>
    <w:rsid w:val="00845829"/>
    <w:rsid w:val="00845A20"/>
    <w:rsid w:val="00846476"/>
    <w:rsid w:val="00847255"/>
    <w:rsid w:val="0085277A"/>
    <w:rsid w:val="00853ACC"/>
    <w:rsid w:val="0085566B"/>
    <w:rsid w:val="0085591A"/>
    <w:rsid w:val="00856460"/>
    <w:rsid w:val="00856911"/>
    <w:rsid w:val="008577BF"/>
    <w:rsid w:val="0086044D"/>
    <w:rsid w:val="00860D68"/>
    <w:rsid w:val="00861C75"/>
    <w:rsid w:val="00863546"/>
    <w:rsid w:val="00864971"/>
    <w:rsid w:val="00864B03"/>
    <w:rsid w:val="00865538"/>
    <w:rsid w:val="00867B46"/>
    <w:rsid w:val="008706E8"/>
    <w:rsid w:val="0087090F"/>
    <w:rsid w:val="008709E3"/>
    <w:rsid w:val="00871BF9"/>
    <w:rsid w:val="0087372E"/>
    <w:rsid w:val="00873D96"/>
    <w:rsid w:val="0087403F"/>
    <w:rsid w:val="00877FA2"/>
    <w:rsid w:val="00882D0E"/>
    <w:rsid w:val="008863C2"/>
    <w:rsid w:val="00886EBB"/>
    <w:rsid w:val="00887055"/>
    <w:rsid w:val="00887923"/>
    <w:rsid w:val="008920F5"/>
    <w:rsid w:val="008922F8"/>
    <w:rsid w:val="00892627"/>
    <w:rsid w:val="0089275B"/>
    <w:rsid w:val="00893BC6"/>
    <w:rsid w:val="00893C9E"/>
    <w:rsid w:val="00894B12"/>
    <w:rsid w:val="00894F9E"/>
    <w:rsid w:val="00895471"/>
    <w:rsid w:val="008969AB"/>
    <w:rsid w:val="008A23E7"/>
    <w:rsid w:val="008A31B6"/>
    <w:rsid w:val="008A364E"/>
    <w:rsid w:val="008A3AE3"/>
    <w:rsid w:val="008A3DDD"/>
    <w:rsid w:val="008A47DB"/>
    <w:rsid w:val="008A5844"/>
    <w:rsid w:val="008A58F2"/>
    <w:rsid w:val="008A593B"/>
    <w:rsid w:val="008A6BCD"/>
    <w:rsid w:val="008A7834"/>
    <w:rsid w:val="008A7F38"/>
    <w:rsid w:val="008B0D31"/>
    <w:rsid w:val="008B0FC2"/>
    <w:rsid w:val="008B2EDC"/>
    <w:rsid w:val="008B3343"/>
    <w:rsid w:val="008B4FA2"/>
    <w:rsid w:val="008B6772"/>
    <w:rsid w:val="008B7AA8"/>
    <w:rsid w:val="008C0E48"/>
    <w:rsid w:val="008C26B1"/>
    <w:rsid w:val="008C2F20"/>
    <w:rsid w:val="008C341E"/>
    <w:rsid w:val="008D02D0"/>
    <w:rsid w:val="008D0713"/>
    <w:rsid w:val="008D339B"/>
    <w:rsid w:val="008D6061"/>
    <w:rsid w:val="008D6510"/>
    <w:rsid w:val="008D672D"/>
    <w:rsid w:val="008E0609"/>
    <w:rsid w:val="008E2C5A"/>
    <w:rsid w:val="008E450A"/>
    <w:rsid w:val="008E6C71"/>
    <w:rsid w:val="008F13E0"/>
    <w:rsid w:val="008F1530"/>
    <w:rsid w:val="008F1A35"/>
    <w:rsid w:val="008F1B4F"/>
    <w:rsid w:val="008F3899"/>
    <w:rsid w:val="008F3AE2"/>
    <w:rsid w:val="008F4FCA"/>
    <w:rsid w:val="008F5083"/>
    <w:rsid w:val="008F5C63"/>
    <w:rsid w:val="008F62C0"/>
    <w:rsid w:val="008F6896"/>
    <w:rsid w:val="008F6954"/>
    <w:rsid w:val="00900274"/>
    <w:rsid w:val="00901B4C"/>
    <w:rsid w:val="00903C03"/>
    <w:rsid w:val="00904544"/>
    <w:rsid w:val="00904FAE"/>
    <w:rsid w:val="00907870"/>
    <w:rsid w:val="00907DDC"/>
    <w:rsid w:val="00911B2B"/>
    <w:rsid w:val="0091399B"/>
    <w:rsid w:val="009140A2"/>
    <w:rsid w:val="0091505F"/>
    <w:rsid w:val="009150B9"/>
    <w:rsid w:val="009166F9"/>
    <w:rsid w:val="00916996"/>
    <w:rsid w:val="00916F85"/>
    <w:rsid w:val="00917849"/>
    <w:rsid w:val="00921A2A"/>
    <w:rsid w:val="00924098"/>
    <w:rsid w:val="009249F3"/>
    <w:rsid w:val="009254AE"/>
    <w:rsid w:val="00925C2C"/>
    <w:rsid w:val="00926623"/>
    <w:rsid w:val="00927396"/>
    <w:rsid w:val="00927920"/>
    <w:rsid w:val="009301BE"/>
    <w:rsid w:val="00931BAB"/>
    <w:rsid w:val="00936CFC"/>
    <w:rsid w:val="00940621"/>
    <w:rsid w:val="0094062A"/>
    <w:rsid w:val="0094225E"/>
    <w:rsid w:val="009422A7"/>
    <w:rsid w:val="0094244F"/>
    <w:rsid w:val="0094374E"/>
    <w:rsid w:val="00944A71"/>
    <w:rsid w:val="00944D6F"/>
    <w:rsid w:val="00945955"/>
    <w:rsid w:val="00946545"/>
    <w:rsid w:val="00947402"/>
    <w:rsid w:val="00947A91"/>
    <w:rsid w:val="00951F9B"/>
    <w:rsid w:val="00952AB5"/>
    <w:rsid w:val="00953A6C"/>
    <w:rsid w:val="009548AB"/>
    <w:rsid w:val="00954A52"/>
    <w:rsid w:val="00957B6C"/>
    <w:rsid w:val="00957B91"/>
    <w:rsid w:val="00960854"/>
    <w:rsid w:val="00962056"/>
    <w:rsid w:val="0096263A"/>
    <w:rsid w:val="009638DD"/>
    <w:rsid w:val="00964919"/>
    <w:rsid w:val="00965065"/>
    <w:rsid w:val="0096574C"/>
    <w:rsid w:val="00965C22"/>
    <w:rsid w:val="0096623E"/>
    <w:rsid w:val="009665D4"/>
    <w:rsid w:val="00966932"/>
    <w:rsid w:val="00967477"/>
    <w:rsid w:val="0096753A"/>
    <w:rsid w:val="00967AE5"/>
    <w:rsid w:val="00972510"/>
    <w:rsid w:val="00972699"/>
    <w:rsid w:val="0097315B"/>
    <w:rsid w:val="00973344"/>
    <w:rsid w:val="00973657"/>
    <w:rsid w:val="00976775"/>
    <w:rsid w:val="009775C6"/>
    <w:rsid w:val="00980951"/>
    <w:rsid w:val="00980DC3"/>
    <w:rsid w:val="00980ED5"/>
    <w:rsid w:val="00983202"/>
    <w:rsid w:val="00984741"/>
    <w:rsid w:val="00985AF6"/>
    <w:rsid w:val="00991D62"/>
    <w:rsid w:val="00992294"/>
    <w:rsid w:val="00995547"/>
    <w:rsid w:val="00995862"/>
    <w:rsid w:val="009960B3"/>
    <w:rsid w:val="009A0975"/>
    <w:rsid w:val="009A4AD4"/>
    <w:rsid w:val="009A5A99"/>
    <w:rsid w:val="009A6234"/>
    <w:rsid w:val="009A6D7A"/>
    <w:rsid w:val="009B0535"/>
    <w:rsid w:val="009B213D"/>
    <w:rsid w:val="009B2562"/>
    <w:rsid w:val="009B3472"/>
    <w:rsid w:val="009B4D81"/>
    <w:rsid w:val="009B5227"/>
    <w:rsid w:val="009B60E4"/>
    <w:rsid w:val="009C1C91"/>
    <w:rsid w:val="009C2458"/>
    <w:rsid w:val="009C2F6F"/>
    <w:rsid w:val="009C4BDE"/>
    <w:rsid w:val="009C655C"/>
    <w:rsid w:val="009C6B7A"/>
    <w:rsid w:val="009D098B"/>
    <w:rsid w:val="009D153B"/>
    <w:rsid w:val="009D356A"/>
    <w:rsid w:val="009D4BEF"/>
    <w:rsid w:val="009E0FEA"/>
    <w:rsid w:val="009E1EED"/>
    <w:rsid w:val="009E238F"/>
    <w:rsid w:val="009E5020"/>
    <w:rsid w:val="009E5349"/>
    <w:rsid w:val="009E5549"/>
    <w:rsid w:val="009E5A40"/>
    <w:rsid w:val="009E7206"/>
    <w:rsid w:val="009E7E69"/>
    <w:rsid w:val="009F10CD"/>
    <w:rsid w:val="009F181A"/>
    <w:rsid w:val="009F1A6D"/>
    <w:rsid w:val="009F28A5"/>
    <w:rsid w:val="009F2D60"/>
    <w:rsid w:val="009F2E4B"/>
    <w:rsid w:val="009F7D3B"/>
    <w:rsid w:val="00A0164C"/>
    <w:rsid w:val="00A016EC"/>
    <w:rsid w:val="00A02766"/>
    <w:rsid w:val="00A03470"/>
    <w:rsid w:val="00A04856"/>
    <w:rsid w:val="00A0570A"/>
    <w:rsid w:val="00A0676E"/>
    <w:rsid w:val="00A06C1E"/>
    <w:rsid w:val="00A11999"/>
    <w:rsid w:val="00A11F24"/>
    <w:rsid w:val="00A12E2C"/>
    <w:rsid w:val="00A13DD9"/>
    <w:rsid w:val="00A16061"/>
    <w:rsid w:val="00A209D6"/>
    <w:rsid w:val="00A2264B"/>
    <w:rsid w:val="00A23C76"/>
    <w:rsid w:val="00A2412D"/>
    <w:rsid w:val="00A26556"/>
    <w:rsid w:val="00A2686A"/>
    <w:rsid w:val="00A269E6"/>
    <w:rsid w:val="00A26BE5"/>
    <w:rsid w:val="00A303B7"/>
    <w:rsid w:val="00A30D01"/>
    <w:rsid w:val="00A334ED"/>
    <w:rsid w:val="00A429DB"/>
    <w:rsid w:val="00A431AA"/>
    <w:rsid w:val="00A448DF"/>
    <w:rsid w:val="00A45AD5"/>
    <w:rsid w:val="00A51453"/>
    <w:rsid w:val="00A520E6"/>
    <w:rsid w:val="00A529AD"/>
    <w:rsid w:val="00A53519"/>
    <w:rsid w:val="00A54F85"/>
    <w:rsid w:val="00A54FBE"/>
    <w:rsid w:val="00A55176"/>
    <w:rsid w:val="00A55535"/>
    <w:rsid w:val="00A555A1"/>
    <w:rsid w:val="00A55886"/>
    <w:rsid w:val="00A55EBF"/>
    <w:rsid w:val="00A56572"/>
    <w:rsid w:val="00A57ADF"/>
    <w:rsid w:val="00A57D95"/>
    <w:rsid w:val="00A57F8E"/>
    <w:rsid w:val="00A607C9"/>
    <w:rsid w:val="00A62B29"/>
    <w:rsid w:val="00A65095"/>
    <w:rsid w:val="00A669B5"/>
    <w:rsid w:val="00A66A4D"/>
    <w:rsid w:val="00A66A98"/>
    <w:rsid w:val="00A66F30"/>
    <w:rsid w:val="00A7013D"/>
    <w:rsid w:val="00A7041B"/>
    <w:rsid w:val="00A710B2"/>
    <w:rsid w:val="00A72B5E"/>
    <w:rsid w:val="00A72BC9"/>
    <w:rsid w:val="00A7357E"/>
    <w:rsid w:val="00A74E8A"/>
    <w:rsid w:val="00A814A7"/>
    <w:rsid w:val="00A83078"/>
    <w:rsid w:val="00A857D8"/>
    <w:rsid w:val="00A86635"/>
    <w:rsid w:val="00A87DDC"/>
    <w:rsid w:val="00A91D34"/>
    <w:rsid w:val="00A9214B"/>
    <w:rsid w:val="00A92993"/>
    <w:rsid w:val="00A9556F"/>
    <w:rsid w:val="00A95A6B"/>
    <w:rsid w:val="00A97BAA"/>
    <w:rsid w:val="00AA0A37"/>
    <w:rsid w:val="00AA1FAD"/>
    <w:rsid w:val="00AA48B8"/>
    <w:rsid w:val="00AA536D"/>
    <w:rsid w:val="00AA5434"/>
    <w:rsid w:val="00AA646D"/>
    <w:rsid w:val="00AA6D5C"/>
    <w:rsid w:val="00AA7E7A"/>
    <w:rsid w:val="00AB0805"/>
    <w:rsid w:val="00AB1CC2"/>
    <w:rsid w:val="00AB2C1D"/>
    <w:rsid w:val="00AB307C"/>
    <w:rsid w:val="00AB3724"/>
    <w:rsid w:val="00AB3816"/>
    <w:rsid w:val="00AB3A68"/>
    <w:rsid w:val="00AB3AC4"/>
    <w:rsid w:val="00AB4BC9"/>
    <w:rsid w:val="00AB4FCC"/>
    <w:rsid w:val="00AB6B1E"/>
    <w:rsid w:val="00AB6BA2"/>
    <w:rsid w:val="00AB7E56"/>
    <w:rsid w:val="00AC04AB"/>
    <w:rsid w:val="00AC0D57"/>
    <w:rsid w:val="00AC135A"/>
    <w:rsid w:val="00AC1B77"/>
    <w:rsid w:val="00AC1D69"/>
    <w:rsid w:val="00AC590C"/>
    <w:rsid w:val="00AC607E"/>
    <w:rsid w:val="00AC7915"/>
    <w:rsid w:val="00AD0720"/>
    <w:rsid w:val="00AD14F2"/>
    <w:rsid w:val="00AD258E"/>
    <w:rsid w:val="00AD41A7"/>
    <w:rsid w:val="00AD49A8"/>
    <w:rsid w:val="00AD64FF"/>
    <w:rsid w:val="00AD65A5"/>
    <w:rsid w:val="00AD72AF"/>
    <w:rsid w:val="00AE1B4B"/>
    <w:rsid w:val="00AE270E"/>
    <w:rsid w:val="00AE3156"/>
    <w:rsid w:val="00AE3AF9"/>
    <w:rsid w:val="00AE3FD7"/>
    <w:rsid w:val="00AE4F12"/>
    <w:rsid w:val="00AE598B"/>
    <w:rsid w:val="00AE66BE"/>
    <w:rsid w:val="00AE69C9"/>
    <w:rsid w:val="00AE710A"/>
    <w:rsid w:val="00AF3DEB"/>
    <w:rsid w:val="00AF687A"/>
    <w:rsid w:val="00B04B68"/>
    <w:rsid w:val="00B055A5"/>
    <w:rsid w:val="00B057CE"/>
    <w:rsid w:val="00B079F6"/>
    <w:rsid w:val="00B07D9B"/>
    <w:rsid w:val="00B11DF0"/>
    <w:rsid w:val="00B12280"/>
    <w:rsid w:val="00B130DE"/>
    <w:rsid w:val="00B13281"/>
    <w:rsid w:val="00B13605"/>
    <w:rsid w:val="00B13664"/>
    <w:rsid w:val="00B1385C"/>
    <w:rsid w:val="00B14810"/>
    <w:rsid w:val="00B203ED"/>
    <w:rsid w:val="00B20575"/>
    <w:rsid w:val="00B20A7F"/>
    <w:rsid w:val="00B20E14"/>
    <w:rsid w:val="00B212A7"/>
    <w:rsid w:val="00B2200E"/>
    <w:rsid w:val="00B23BC0"/>
    <w:rsid w:val="00B23D60"/>
    <w:rsid w:val="00B250BB"/>
    <w:rsid w:val="00B2677A"/>
    <w:rsid w:val="00B27A58"/>
    <w:rsid w:val="00B27A64"/>
    <w:rsid w:val="00B3092D"/>
    <w:rsid w:val="00B321A8"/>
    <w:rsid w:val="00B323C0"/>
    <w:rsid w:val="00B3277C"/>
    <w:rsid w:val="00B33F4C"/>
    <w:rsid w:val="00B35644"/>
    <w:rsid w:val="00B37424"/>
    <w:rsid w:val="00B40085"/>
    <w:rsid w:val="00B40127"/>
    <w:rsid w:val="00B4316A"/>
    <w:rsid w:val="00B449F8"/>
    <w:rsid w:val="00B46A69"/>
    <w:rsid w:val="00B46F50"/>
    <w:rsid w:val="00B5013A"/>
    <w:rsid w:val="00B50C68"/>
    <w:rsid w:val="00B51D52"/>
    <w:rsid w:val="00B5284B"/>
    <w:rsid w:val="00B52FB9"/>
    <w:rsid w:val="00B53076"/>
    <w:rsid w:val="00B54829"/>
    <w:rsid w:val="00B572A2"/>
    <w:rsid w:val="00B57A01"/>
    <w:rsid w:val="00B602D5"/>
    <w:rsid w:val="00B61A12"/>
    <w:rsid w:val="00B6216E"/>
    <w:rsid w:val="00B628E3"/>
    <w:rsid w:val="00B62ED7"/>
    <w:rsid w:val="00B665B9"/>
    <w:rsid w:val="00B668D2"/>
    <w:rsid w:val="00B66CF9"/>
    <w:rsid w:val="00B673A7"/>
    <w:rsid w:val="00B70ACC"/>
    <w:rsid w:val="00B72E73"/>
    <w:rsid w:val="00B73875"/>
    <w:rsid w:val="00B73E3E"/>
    <w:rsid w:val="00B76E04"/>
    <w:rsid w:val="00B77A32"/>
    <w:rsid w:val="00B77B15"/>
    <w:rsid w:val="00B82ACA"/>
    <w:rsid w:val="00B851E0"/>
    <w:rsid w:val="00B855BF"/>
    <w:rsid w:val="00B85C45"/>
    <w:rsid w:val="00B86518"/>
    <w:rsid w:val="00B87D92"/>
    <w:rsid w:val="00B87F54"/>
    <w:rsid w:val="00B90427"/>
    <w:rsid w:val="00B904C8"/>
    <w:rsid w:val="00B92788"/>
    <w:rsid w:val="00B93D66"/>
    <w:rsid w:val="00B9414A"/>
    <w:rsid w:val="00B95B57"/>
    <w:rsid w:val="00BA0724"/>
    <w:rsid w:val="00BA2E0B"/>
    <w:rsid w:val="00BA3350"/>
    <w:rsid w:val="00BA3C84"/>
    <w:rsid w:val="00BA5B5E"/>
    <w:rsid w:val="00BA6761"/>
    <w:rsid w:val="00BA7347"/>
    <w:rsid w:val="00BB10F6"/>
    <w:rsid w:val="00BB1301"/>
    <w:rsid w:val="00BB33F7"/>
    <w:rsid w:val="00BB3CA6"/>
    <w:rsid w:val="00BB3CD7"/>
    <w:rsid w:val="00BB4F6E"/>
    <w:rsid w:val="00BB6772"/>
    <w:rsid w:val="00BC23DA"/>
    <w:rsid w:val="00BC3464"/>
    <w:rsid w:val="00BC45FE"/>
    <w:rsid w:val="00BC65B2"/>
    <w:rsid w:val="00BC78D1"/>
    <w:rsid w:val="00BD0375"/>
    <w:rsid w:val="00BD0D6B"/>
    <w:rsid w:val="00BD399E"/>
    <w:rsid w:val="00BD3D6D"/>
    <w:rsid w:val="00BD400E"/>
    <w:rsid w:val="00BD5D46"/>
    <w:rsid w:val="00BD6E68"/>
    <w:rsid w:val="00BD7227"/>
    <w:rsid w:val="00BE065B"/>
    <w:rsid w:val="00BE10DD"/>
    <w:rsid w:val="00BE1CE4"/>
    <w:rsid w:val="00BE1D48"/>
    <w:rsid w:val="00BE3E8D"/>
    <w:rsid w:val="00BE3FA3"/>
    <w:rsid w:val="00BE7864"/>
    <w:rsid w:val="00BE7D3B"/>
    <w:rsid w:val="00BF05E1"/>
    <w:rsid w:val="00BF0FFA"/>
    <w:rsid w:val="00BF15DE"/>
    <w:rsid w:val="00BF23B1"/>
    <w:rsid w:val="00BF27EC"/>
    <w:rsid w:val="00BF2B55"/>
    <w:rsid w:val="00BF2CBA"/>
    <w:rsid w:val="00BF5F04"/>
    <w:rsid w:val="00BF6B4D"/>
    <w:rsid w:val="00BF70E0"/>
    <w:rsid w:val="00C00221"/>
    <w:rsid w:val="00C0129E"/>
    <w:rsid w:val="00C043DC"/>
    <w:rsid w:val="00C0638F"/>
    <w:rsid w:val="00C107CA"/>
    <w:rsid w:val="00C109B0"/>
    <w:rsid w:val="00C13554"/>
    <w:rsid w:val="00C13EB6"/>
    <w:rsid w:val="00C14269"/>
    <w:rsid w:val="00C15888"/>
    <w:rsid w:val="00C1601F"/>
    <w:rsid w:val="00C20EC2"/>
    <w:rsid w:val="00C22276"/>
    <w:rsid w:val="00C23A24"/>
    <w:rsid w:val="00C25AFD"/>
    <w:rsid w:val="00C264FD"/>
    <w:rsid w:val="00C26539"/>
    <w:rsid w:val="00C27C83"/>
    <w:rsid w:val="00C329C8"/>
    <w:rsid w:val="00C32A73"/>
    <w:rsid w:val="00C33C65"/>
    <w:rsid w:val="00C359D5"/>
    <w:rsid w:val="00C35FC4"/>
    <w:rsid w:val="00C37830"/>
    <w:rsid w:val="00C40E0B"/>
    <w:rsid w:val="00C42494"/>
    <w:rsid w:val="00C43E43"/>
    <w:rsid w:val="00C46DD4"/>
    <w:rsid w:val="00C47B4F"/>
    <w:rsid w:val="00C50DD3"/>
    <w:rsid w:val="00C5100B"/>
    <w:rsid w:val="00C51293"/>
    <w:rsid w:val="00C53633"/>
    <w:rsid w:val="00C54193"/>
    <w:rsid w:val="00C54F0B"/>
    <w:rsid w:val="00C55052"/>
    <w:rsid w:val="00C56028"/>
    <w:rsid w:val="00C56062"/>
    <w:rsid w:val="00C5708F"/>
    <w:rsid w:val="00C576AB"/>
    <w:rsid w:val="00C57EFE"/>
    <w:rsid w:val="00C60AF4"/>
    <w:rsid w:val="00C61B1C"/>
    <w:rsid w:val="00C63422"/>
    <w:rsid w:val="00C64DE3"/>
    <w:rsid w:val="00C6613D"/>
    <w:rsid w:val="00C6680C"/>
    <w:rsid w:val="00C6738A"/>
    <w:rsid w:val="00C71AE2"/>
    <w:rsid w:val="00C73322"/>
    <w:rsid w:val="00C74C9F"/>
    <w:rsid w:val="00C75A88"/>
    <w:rsid w:val="00C75F22"/>
    <w:rsid w:val="00C76B79"/>
    <w:rsid w:val="00C7728F"/>
    <w:rsid w:val="00C828B6"/>
    <w:rsid w:val="00C8304B"/>
    <w:rsid w:val="00C832B4"/>
    <w:rsid w:val="00C8371C"/>
    <w:rsid w:val="00C84126"/>
    <w:rsid w:val="00C870B3"/>
    <w:rsid w:val="00C87566"/>
    <w:rsid w:val="00C902BF"/>
    <w:rsid w:val="00C9176E"/>
    <w:rsid w:val="00C92347"/>
    <w:rsid w:val="00C933BB"/>
    <w:rsid w:val="00C952F1"/>
    <w:rsid w:val="00C95836"/>
    <w:rsid w:val="00C96BD3"/>
    <w:rsid w:val="00C97695"/>
    <w:rsid w:val="00C97D5E"/>
    <w:rsid w:val="00CA0B7E"/>
    <w:rsid w:val="00CA342F"/>
    <w:rsid w:val="00CA6A01"/>
    <w:rsid w:val="00CA6DAE"/>
    <w:rsid w:val="00CA78A3"/>
    <w:rsid w:val="00CB289F"/>
    <w:rsid w:val="00CB4B6C"/>
    <w:rsid w:val="00CB5E04"/>
    <w:rsid w:val="00CB7883"/>
    <w:rsid w:val="00CC017D"/>
    <w:rsid w:val="00CC2918"/>
    <w:rsid w:val="00CC535F"/>
    <w:rsid w:val="00CC53F3"/>
    <w:rsid w:val="00CC5C44"/>
    <w:rsid w:val="00CC60F0"/>
    <w:rsid w:val="00CC6526"/>
    <w:rsid w:val="00CD04A2"/>
    <w:rsid w:val="00CD056F"/>
    <w:rsid w:val="00CD1F2D"/>
    <w:rsid w:val="00CD31C1"/>
    <w:rsid w:val="00CD3A27"/>
    <w:rsid w:val="00CD6630"/>
    <w:rsid w:val="00CD7E93"/>
    <w:rsid w:val="00CE15AB"/>
    <w:rsid w:val="00CE368B"/>
    <w:rsid w:val="00CE421F"/>
    <w:rsid w:val="00CE5EFE"/>
    <w:rsid w:val="00CF0072"/>
    <w:rsid w:val="00CF0CE7"/>
    <w:rsid w:val="00CF0EC9"/>
    <w:rsid w:val="00CF3674"/>
    <w:rsid w:val="00CF431F"/>
    <w:rsid w:val="00CF4CCA"/>
    <w:rsid w:val="00CF4FB3"/>
    <w:rsid w:val="00CF536B"/>
    <w:rsid w:val="00CF5504"/>
    <w:rsid w:val="00CF7592"/>
    <w:rsid w:val="00CF794C"/>
    <w:rsid w:val="00D0102B"/>
    <w:rsid w:val="00D02628"/>
    <w:rsid w:val="00D05731"/>
    <w:rsid w:val="00D060C7"/>
    <w:rsid w:val="00D0680C"/>
    <w:rsid w:val="00D07774"/>
    <w:rsid w:val="00D10ED0"/>
    <w:rsid w:val="00D11394"/>
    <w:rsid w:val="00D12157"/>
    <w:rsid w:val="00D14F34"/>
    <w:rsid w:val="00D155A3"/>
    <w:rsid w:val="00D161EF"/>
    <w:rsid w:val="00D16260"/>
    <w:rsid w:val="00D16AE1"/>
    <w:rsid w:val="00D17362"/>
    <w:rsid w:val="00D2013C"/>
    <w:rsid w:val="00D21254"/>
    <w:rsid w:val="00D21FD2"/>
    <w:rsid w:val="00D23567"/>
    <w:rsid w:val="00D24AA6"/>
    <w:rsid w:val="00D24C85"/>
    <w:rsid w:val="00D264CD"/>
    <w:rsid w:val="00D26921"/>
    <w:rsid w:val="00D274CF"/>
    <w:rsid w:val="00D3017E"/>
    <w:rsid w:val="00D30C6E"/>
    <w:rsid w:val="00D314F7"/>
    <w:rsid w:val="00D31591"/>
    <w:rsid w:val="00D31FF5"/>
    <w:rsid w:val="00D33172"/>
    <w:rsid w:val="00D36100"/>
    <w:rsid w:val="00D367CF"/>
    <w:rsid w:val="00D40F77"/>
    <w:rsid w:val="00D43B49"/>
    <w:rsid w:val="00D4643B"/>
    <w:rsid w:val="00D46504"/>
    <w:rsid w:val="00D4662F"/>
    <w:rsid w:val="00D468C8"/>
    <w:rsid w:val="00D47435"/>
    <w:rsid w:val="00D5015D"/>
    <w:rsid w:val="00D50AE4"/>
    <w:rsid w:val="00D51D2A"/>
    <w:rsid w:val="00D52932"/>
    <w:rsid w:val="00D57519"/>
    <w:rsid w:val="00D577CB"/>
    <w:rsid w:val="00D57BDA"/>
    <w:rsid w:val="00D615A6"/>
    <w:rsid w:val="00D62342"/>
    <w:rsid w:val="00D62A66"/>
    <w:rsid w:val="00D63D45"/>
    <w:rsid w:val="00D66DF8"/>
    <w:rsid w:val="00D703C2"/>
    <w:rsid w:val="00D70B33"/>
    <w:rsid w:val="00D74017"/>
    <w:rsid w:val="00D744EF"/>
    <w:rsid w:val="00D75369"/>
    <w:rsid w:val="00D7710A"/>
    <w:rsid w:val="00D801A5"/>
    <w:rsid w:val="00D802B2"/>
    <w:rsid w:val="00D8255E"/>
    <w:rsid w:val="00D8438D"/>
    <w:rsid w:val="00D8474C"/>
    <w:rsid w:val="00D84D59"/>
    <w:rsid w:val="00D873B9"/>
    <w:rsid w:val="00D93E8C"/>
    <w:rsid w:val="00D94691"/>
    <w:rsid w:val="00D9516F"/>
    <w:rsid w:val="00D97A8A"/>
    <w:rsid w:val="00DA0BFD"/>
    <w:rsid w:val="00DA12E9"/>
    <w:rsid w:val="00DA2A81"/>
    <w:rsid w:val="00DA3E2E"/>
    <w:rsid w:val="00DA4097"/>
    <w:rsid w:val="00DA42A3"/>
    <w:rsid w:val="00DA431F"/>
    <w:rsid w:val="00DA4510"/>
    <w:rsid w:val="00DB0CB3"/>
    <w:rsid w:val="00DB280A"/>
    <w:rsid w:val="00DB5EA8"/>
    <w:rsid w:val="00DB6953"/>
    <w:rsid w:val="00DB75B2"/>
    <w:rsid w:val="00DC2231"/>
    <w:rsid w:val="00DC27E7"/>
    <w:rsid w:val="00DC2F07"/>
    <w:rsid w:val="00DC38E0"/>
    <w:rsid w:val="00DC4156"/>
    <w:rsid w:val="00DC5207"/>
    <w:rsid w:val="00DC531D"/>
    <w:rsid w:val="00DC6C55"/>
    <w:rsid w:val="00DD000C"/>
    <w:rsid w:val="00DD097A"/>
    <w:rsid w:val="00DD0C15"/>
    <w:rsid w:val="00DD1084"/>
    <w:rsid w:val="00DD16FD"/>
    <w:rsid w:val="00DD1BF6"/>
    <w:rsid w:val="00DD2D05"/>
    <w:rsid w:val="00DD4A6F"/>
    <w:rsid w:val="00DD6382"/>
    <w:rsid w:val="00DD7193"/>
    <w:rsid w:val="00DD7379"/>
    <w:rsid w:val="00DD78AF"/>
    <w:rsid w:val="00DE0022"/>
    <w:rsid w:val="00DE260B"/>
    <w:rsid w:val="00DE2798"/>
    <w:rsid w:val="00DE2B80"/>
    <w:rsid w:val="00DE41CF"/>
    <w:rsid w:val="00DE6A74"/>
    <w:rsid w:val="00DE75C6"/>
    <w:rsid w:val="00DE7D0D"/>
    <w:rsid w:val="00DF0329"/>
    <w:rsid w:val="00DF0466"/>
    <w:rsid w:val="00DF04DE"/>
    <w:rsid w:val="00DF0734"/>
    <w:rsid w:val="00DF0E84"/>
    <w:rsid w:val="00DF1FBC"/>
    <w:rsid w:val="00DF3611"/>
    <w:rsid w:val="00DF373F"/>
    <w:rsid w:val="00DF6466"/>
    <w:rsid w:val="00DF775A"/>
    <w:rsid w:val="00E001DA"/>
    <w:rsid w:val="00E023BE"/>
    <w:rsid w:val="00E0268E"/>
    <w:rsid w:val="00E032CC"/>
    <w:rsid w:val="00E038B5"/>
    <w:rsid w:val="00E040C9"/>
    <w:rsid w:val="00E046D5"/>
    <w:rsid w:val="00E047A0"/>
    <w:rsid w:val="00E06A15"/>
    <w:rsid w:val="00E10B3D"/>
    <w:rsid w:val="00E12719"/>
    <w:rsid w:val="00E1273E"/>
    <w:rsid w:val="00E128AD"/>
    <w:rsid w:val="00E12B13"/>
    <w:rsid w:val="00E13FAC"/>
    <w:rsid w:val="00E13FD7"/>
    <w:rsid w:val="00E1690A"/>
    <w:rsid w:val="00E17365"/>
    <w:rsid w:val="00E177B6"/>
    <w:rsid w:val="00E17AD1"/>
    <w:rsid w:val="00E2036D"/>
    <w:rsid w:val="00E20E38"/>
    <w:rsid w:val="00E214E7"/>
    <w:rsid w:val="00E22D1B"/>
    <w:rsid w:val="00E23EB9"/>
    <w:rsid w:val="00E241DE"/>
    <w:rsid w:val="00E2747A"/>
    <w:rsid w:val="00E3088D"/>
    <w:rsid w:val="00E30D2D"/>
    <w:rsid w:val="00E31EC1"/>
    <w:rsid w:val="00E3342A"/>
    <w:rsid w:val="00E35CDF"/>
    <w:rsid w:val="00E35F1E"/>
    <w:rsid w:val="00E36118"/>
    <w:rsid w:val="00E36C51"/>
    <w:rsid w:val="00E405E6"/>
    <w:rsid w:val="00E40FC4"/>
    <w:rsid w:val="00E42003"/>
    <w:rsid w:val="00E42394"/>
    <w:rsid w:val="00E44058"/>
    <w:rsid w:val="00E4795A"/>
    <w:rsid w:val="00E51755"/>
    <w:rsid w:val="00E54512"/>
    <w:rsid w:val="00E55606"/>
    <w:rsid w:val="00E55AD2"/>
    <w:rsid w:val="00E55E5C"/>
    <w:rsid w:val="00E56E9F"/>
    <w:rsid w:val="00E57090"/>
    <w:rsid w:val="00E57D7A"/>
    <w:rsid w:val="00E607A6"/>
    <w:rsid w:val="00E6230F"/>
    <w:rsid w:val="00E64E78"/>
    <w:rsid w:val="00E656B8"/>
    <w:rsid w:val="00E676C7"/>
    <w:rsid w:val="00E678E9"/>
    <w:rsid w:val="00E72411"/>
    <w:rsid w:val="00E7332D"/>
    <w:rsid w:val="00E746D4"/>
    <w:rsid w:val="00E74C23"/>
    <w:rsid w:val="00E75746"/>
    <w:rsid w:val="00E776C2"/>
    <w:rsid w:val="00E80683"/>
    <w:rsid w:val="00E81189"/>
    <w:rsid w:val="00E81257"/>
    <w:rsid w:val="00E8196C"/>
    <w:rsid w:val="00E83A32"/>
    <w:rsid w:val="00E8741F"/>
    <w:rsid w:val="00E87550"/>
    <w:rsid w:val="00E87600"/>
    <w:rsid w:val="00E876F8"/>
    <w:rsid w:val="00E90085"/>
    <w:rsid w:val="00E90771"/>
    <w:rsid w:val="00E90AB5"/>
    <w:rsid w:val="00E932FF"/>
    <w:rsid w:val="00E935D1"/>
    <w:rsid w:val="00E94692"/>
    <w:rsid w:val="00E94714"/>
    <w:rsid w:val="00E955F6"/>
    <w:rsid w:val="00E962D4"/>
    <w:rsid w:val="00E9677D"/>
    <w:rsid w:val="00E96F19"/>
    <w:rsid w:val="00EA0636"/>
    <w:rsid w:val="00EA0DDE"/>
    <w:rsid w:val="00EA1B22"/>
    <w:rsid w:val="00EA1B55"/>
    <w:rsid w:val="00EA34DB"/>
    <w:rsid w:val="00EA37DA"/>
    <w:rsid w:val="00EA47C4"/>
    <w:rsid w:val="00EA6A10"/>
    <w:rsid w:val="00EA711E"/>
    <w:rsid w:val="00EA749F"/>
    <w:rsid w:val="00EA7894"/>
    <w:rsid w:val="00EB0D1F"/>
    <w:rsid w:val="00EB109E"/>
    <w:rsid w:val="00EB19FB"/>
    <w:rsid w:val="00EB214C"/>
    <w:rsid w:val="00EB5A3F"/>
    <w:rsid w:val="00EB5B02"/>
    <w:rsid w:val="00EB67AA"/>
    <w:rsid w:val="00EB7506"/>
    <w:rsid w:val="00EC05F7"/>
    <w:rsid w:val="00EC0928"/>
    <w:rsid w:val="00EC1CDF"/>
    <w:rsid w:val="00EC337A"/>
    <w:rsid w:val="00EC42AD"/>
    <w:rsid w:val="00EC45D3"/>
    <w:rsid w:val="00EC4674"/>
    <w:rsid w:val="00EC4E97"/>
    <w:rsid w:val="00EC63FD"/>
    <w:rsid w:val="00EC712E"/>
    <w:rsid w:val="00ED0020"/>
    <w:rsid w:val="00ED00D3"/>
    <w:rsid w:val="00ED1884"/>
    <w:rsid w:val="00ED25BF"/>
    <w:rsid w:val="00ED3299"/>
    <w:rsid w:val="00ED4C47"/>
    <w:rsid w:val="00ED4E79"/>
    <w:rsid w:val="00ED520E"/>
    <w:rsid w:val="00ED6CF9"/>
    <w:rsid w:val="00ED7E39"/>
    <w:rsid w:val="00EE07DE"/>
    <w:rsid w:val="00EE0EBB"/>
    <w:rsid w:val="00EE2A95"/>
    <w:rsid w:val="00EE2D32"/>
    <w:rsid w:val="00EE3D86"/>
    <w:rsid w:val="00EE55B1"/>
    <w:rsid w:val="00EE5EFE"/>
    <w:rsid w:val="00EE6745"/>
    <w:rsid w:val="00EE6938"/>
    <w:rsid w:val="00EE7213"/>
    <w:rsid w:val="00EF2FCE"/>
    <w:rsid w:val="00EF5436"/>
    <w:rsid w:val="00F011E9"/>
    <w:rsid w:val="00F013EE"/>
    <w:rsid w:val="00F0152A"/>
    <w:rsid w:val="00F02F25"/>
    <w:rsid w:val="00F10D56"/>
    <w:rsid w:val="00F11F75"/>
    <w:rsid w:val="00F134F2"/>
    <w:rsid w:val="00F13800"/>
    <w:rsid w:val="00F14398"/>
    <w:rsid w:val="00F153F6"/>
    <w:rsid w:val="00F15C36"/>
    <w:rsid w:val="00F161A6"/>
    <w:rsid w:val="00F22902"/>
    <w:rsid w:val="00F230D2"/>
    <w:rsid w:val="00F231B6"/>
    <w:rsid w:val="00F26584"/>
    <w:rsid w:val="00F26DE9"/>
    <w:rsid w:val="00F26F4F"/>
    <w:rsid w:val="00F27406"/>
    <w:rsid w:val="00F277E1"/>
    <w:rsid w:val="00F30930"/>
    <w:rsid w:val="00F311C4"/>
    <w:rsid w:val="00F373EB"/>
    <w:rsid w:val="00F423B0"/>
    <w:rsid w:val="00F42A07"/>
    <w:rsid w:val="00F42AA8"/>
    <w:rsid w:val="00F43FB5"/>
    <w:rsid w:val="00F46178"/>
    <w:rsid w:val="00F4694F"/>
    <w:rsid w:val="00F46AD2"/>
    <w:rsid w:val="00F5051E"/>
    <w:rsid w:val="00F50FE7"/>
    <w:rsid w:val="00F511A2"/>
    <w:rsid w:val="00F52417"/>
    <w:rsid w:val="00F52C81"/>
    <w:rsid w:val="00F54626"/>
    <w:rsid w:val="00F5470D"/>
    <w:rsid w:val="00F57226"/>
    <w:rsid w:val="00F6195B"/>
    <w:rsid w:val="00F61DFE"/>
    <w:rsid w:val="00F634A9"/>
    <w:rsid w:val="00F65570"/>
    <w:rsid w:val="00F65E2C"/>
    <w:rsid w:val="00F6689E"/>
    <w:rsid w:val="00F70192"/>
    <w:rsid w:val="00F7019C"/>
    <w:rsid w:val="00F71ED1"/>
    <w:rsid w:val="00F729E8"/>
    <w:rsid w:val="00F746C5"/>
    <w:rsid w:val="00F75732"/>
    <w:rsid w:val="00F75ED4"/>
    <w:rsid w:val="00F76FD9"/>
    <w:rsid w:val="00F772B3"/>
    <w:rsid w:val="00F77C98"/>
    <w:rsid w:val="00F80EA3"/>
    <w:rsid w:val="00F8100C"/>
    <w:rsid w:val="00F81938"/>
    <w:rsid w:val="00F82100"/>
    <w:rsid w:val="00F841D7"/>
    <w:rsid w:val="00F8479B"/>
    <w:rsid w:val="00F84B0D"/>
    <w:rsid w:val="00F84E22"/>
    <w:rsid w:val="00F85F04"/>
    <w:rsid w:val="00F93908"/>
    <w:rsid w:val="00F945A4"/>
    <w:rsid w:val="00F97362"/>
    <w:rsid w:val="00FA07D5"/>
    <w:rsid w:val="00FA161D"/>
    <w:rsid w:val="00FA3014"/>
    <w:rsid w:val="00FA40F0"/>
    <w:rsid w:val="00FA6068"/>
    <w:rsid w:val="00FA6DD2"/>
    <w:rsid w:val="00FA74AC"/>
    <w:rsid w:val="00FB12DD"/>
    <w:rsid w:val="00FB19E4"/>
    <w:rsid w:val="00FB282A"/>
    <w:rsid w:val="00FB32C9"/>
    <w:rsid w:val="00FB3924"/>
    <w:rsid w:val="00FB4EFF"/>
    <w:rsid w:val="00FB64B5"/>
    <w:rsid w:val="00FB64EE"/>
    <w:rsid w:val="00FB6AC0"/>
    <w:rsid w:val="00FB7749"/>
    <w:rsid w:val="00FC0464"/>
    <w:rsid w:val="00FC0C21"/>
    <w:rsid w:val="00FC0FF8"/>
    <w:rsid w:val="00FC1587"/>
    <w:rsid w:val="00FC1D04"/>
    <w:rsid w:val="00FC3985"/>
    <w:rsid w:val="00FC4888"/>
    <w:rsid w:val="00FC4936"/>
    <w:rsid w:val="00FC7E86"/>
    <w:rsid w:val="00FC7FBD"/>
    <w:rsid w:val="00FD20B7"/>
    <w:rsid w:val="00FD5DCC"/>
    <w:rsid w:val="00FD5FBC"/>
    <w:rsid w:val="00FD6DF7"/>
    <w:rsid w:val="00FE02E5"/>
    <w:rsid w:val="00FE0A57"/>
    <w:rsid w:val="00FE1210"/>
    <w:rsid w:val="00FE2457"/>
    <w:rsid w:val="00FE2AE1"/>
    <w:rsid w:val="00FE484B"/>
    <w:rsid w:val="00FE4EC9"/>
    <w:rsid w:val="00FE4EE9"/>
    <w:rsid w:val="00FF1481"/>
    <w:rsid w:val="00FF1841"/>
    <w:rsid w:val="00FF1A44"/>
    <w:rsid w:val="00FF271B"/>
    <w:rsid w:val="00FF3C2D"/>
    <w:rsid w:val="00FF4A35"/>
    <w:rsid w:val="00FF4DC7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38"/>
    <o:shapelayout v:ext="edit">
      <o:idmap v:ext="edit" data="1"/>
    </o:shapelayout>
  </w:shapeDefaults>
  <w:decimalSymbol w:val=","/>
  <w:listSeparator w:val=";"/>
  <w14:docId w14:val="4D6FFC49"/>
  <w15:docId w15:val="{52745BB8-194E-4FF6-A7B4-0497E2F9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DC7"/>
    <w:rPr>
      <w:rFonts w:ascii="Calibri" w:hAnsi="Calibri"/>
      <w:sz w:val="22"/>
    </w:rPr>
  </w:style>
  <w:style w:type="paragraph" w:styleId="Nadpis1">
    <w:name w:val="heading 1"/>
    <w:basedOn w:val="Normln"/>
    <w:next w:val="Normln"/>
    <w:autoRedefine/>
    <w:qFormat/>
    <w:rsid w:val="00FF4DC7"/>
    <w:pPr>
      <w:keepNext/>
      <w:numPr>
        <w:numId w:val="3"/>
      </w:numPr>
      <w:tabs>
        <w:tab w:val="left" w:pos="737"/>
      </w:tabs>
      <w:spacing w:before="240" w:after="240"/>
      <w:ind w:left="737" w:hanging="737"/>
      <w:outlineLvl w:val="0"/>
    </w:pPr>
    <w:rPr>
      <w:b/>
      <w:caps/>
      <w:kern w:val="28"/>
      <w:u w:val="single"/>
    </w:rPr>
  </w:style>
  <w:style w:type="paragraph" w:styleId="Nadpis2">
    <w:name w:val="heading 2"/>
    <w:basedOn w:val="Normln"/>
    <w:next w:val="Normln"/>
    <w:autoRedefine/>
    <w:qFormat/>
    <w:rsid w:val="001211AB"/>
    <w:pPr>
      <w:keepNext/>
      <w:spacing w:before="240" w:after="240"/>
      <w:outlineLvl w:val="1"/>
    </w:pPr>
    <w:rPr>
      <w:rFonts w:ascii="Arial Narrow" w:hAnsi="Arial Narrow"/>
      <w:b/>
    </w:rPr>
  </w:style>
  <w:style w:type="paragraph" w:styleId="Nadpis3">
    <w:name w:val="heading 3"/>
    <w:basedOn w:val="Normln"/>
    <w:next w:val="Normln"/>
    <w:autoRedefine/>
    <w:qFormat/>
    <w:rsid w:val="00FF4DC7"/>
    <w:pPr>
      <w:keepNext/>
      <w:numPr>
        <w:ilvl w:val="2"/>
        <w:numId w:val="3"/>
      </w:numPr>
      <w:tabs>
        <w:tab w:val="clear" w:pos="720"/>
      </w:tabs>
      <w:spacing w:before="240" w:after="120"/>
      <w:ind w:left="737" w:hanging="737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autoRedefine/>
    <w:qFormat/>
    <w:rsid w:val="00426AD7"/>
    <w:pPr>
      <w:keepNext/>
      <w:numPr>
        <w:ilvl w:val="3"/>
        <w:numId w:val="3"/>
      </w:numPr>
      <w:tabs>
        <w:tab w:val="left" w:pos="737"/>
      </w:tabs>
      <w:spacing w:before="240" w:after="60"/>
      <w:jc w:val="both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qFormat/>
    <w:rsid w:val="006E0F46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E0F46"/>
    <w:pPr>
      <w:keepNext/>
      <w:outlineLvl w:val="5"/>
    </w:pPr>
    <w:rPr>
      <w:rFonts w:ascii="Arial Narrow" w:hAnsi="Arial Narrow"/>
      <w:b/>
      <w:bCs/>
      <w:sz w:val="28"/>
      <w:szCs w:val="22"/>
    </w:rPr>
  </w:style>
  <w:style w:type="paragraph" w:styleId="Nadpis7">
    <w:name w:val="heading 7"/>
    <w:basedOn w:val="Normln"/>
    <w:next w:val="Normln"/>
    <w:link w:val="Nadpis7Char"/>
    <w:qFormat/>
    <w:rsid w:val="006E0F46"/>
    <w:pPr>
      <w:keepNext/>
      <w:autoSpaceDE w:val="0"/>
      <w:autoSpaceDN w:val="0"/>
      <w:adjustRightInd w:val="0"/>
      <w:jc w:val="both"/>
      <w:outlineLvl w:val="6"/>
    </w:pPr>
    <w:rPr>
      <w:rFonts w:ascii="Arial Narrow" w:hAnsi="Arial Narrow"/>
      <w:b/>
      <w:bCs/>
      <w:caps/>
      <w:sz w:val="24"/>
      <w:szCs w:val="28"/>
    </w:rPr>
  </w:style>
  <w:style w:type="paragraph" w:styleId="Nadpis8">
    <w:name w:val="heading 8"/>
    <w:basedOn w:val="Normln"/>
    <w:next w:val="Normln"/>
    <w:link w:val="Nadpis8Char"/>
    <w:qFormat/>
    <w:rsid w:val="006E0F46"/>
    <w:pPr>
      <w:keepNext/>
      <w:tabs>
        <w:tab w:val="num" w:pos="120"/>
      </w:tabs>
      <w:autoSpaceDE w:val="0"/>
      <w:autoSpaceDN w:val="0"/>
      <w:adjustRightInd w:val="0"/>
      <w:ind w:left="120" w:hanging="120"/>
      <w:jc w:val="both"/>
      <w:outlineLvl w:val="7"/>
    </w:pPr>
    <w:rPr>
      <w:rFonts w:ascii="Arial Narrow" w:hAnsi="Arial Narrow"/>
      <w:b/>
      <w:bCs/>
    </w:rPr>
  </w:style>
  <w:style w:type="paragraph" w:styleId="Nadpis9">
    <w:name w:val="heading 9"/>
    <w:basedOn w:val="Normln"/>
    <w:next w:val="Normln"/>
    <w:link w:val="Nadpis9Char"/>
    <w:qFormat/>
    <w:rsid w:val="006E0F46"/>
    <w:pPr>
      <w:keepNext/>
      <w:autoSpaceDE w:val="0"/>
      <w:autoSpaceDN w:val="0"/>
      <w:adjustRightInd w:val="0"/>
      <w:jc w:val="both"/>
      <w:outlineLvl w:val="8"/>
    </w:pPr>
    <w:rPr>
      <w:rFonts w:ascii="Arial Narrow" w:hAnsi="Arial Narro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93EE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93EE6"/>
    <w:pPr>
      <w:tabs>
        <w:tab w:val="center" w:pos="4536"/>
        <w:tab w:val="right" w:pos="9072"/>
      </w:tabs>
    </w:pPr>
  </w:style>
  <w:style w:type="character" w:styleId="slostrnky">
    <w:name w:val="page number"/>
    <w:rsid w:val="00226F0A"/>
    <w:rPr>
      <w:rFonts w:ascii="Calibri" w:hAnsi="Calibri"/>
      <w:sz w:val="20"/>
    </w:rPr>
  </w:style>
  <w:style w:type="paragraph" w:styleId="Obsah1">
    <w:name w:val="toc 1"/>
    <w:basedOn w:val="Normln"/>
    <w:next w:val="Normln"/>
    <w:autoRedefine/>
    <w:uiPriority w:val="39"/>
    <w:rsid w:val="00A06C1E"/>
    <w:pPr>
      <w:tabs>
        <w:tab w:val="left" w:pos="958"/>
        <w:tab w:val="right" w:leader="dot" w:pos="9061"/>
      </w:tabs>
      <w:jc w:val="both"/>
    </w:pPr>
    <w:rPr>
      <w:caps/>
      <w:noProof/>
    </w:rPr>
  </w:style>
  <w:style w:type="paragraph" w:styleId="Obsah2">
    <w:name w:val="toc 2"/>
    <w:basedOn w:val="Normln"/>
    <w:next w:val="Normln"/>
    <w:autoRedefine/>
    <w:uiPriority w:val="39"/>
    <w:rsid w:val="00A06C1E"/>
    <w:pPr>
      <w:tabs>
        <w:tab w:val="left" w:pos="958"/>
        <w:tab w:val="right" w:leader="dot" w:pos="9061"/>
      </w:tabs>
      <w:jc w:val="both"/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A06C1E"/>
    <w:pPr>
      <w:tabs>
        <w:tab w:val="left" w:pos="958"/>
        <w:tab w:val="right" w:leader="dot" w:pos="9061"/>
      </w:tabs>
      <w:jc w:val="both"/>
    </w:pPr>
    <w:rPr>
      <w:noProof/>
    </w:rPr>
  </w:style>
  <w:style w:type="paragraph" w:styleId="Obsah4">
    <w:name w:val="toc 4"/>
    <w:basedOn w:val="Normln"/>
    <w:next w:val="Normln"/>
    <w:autoRedefine/>
    <w:uiPriority w:val="39"/>
    <w:rsid w:val="00A06C1E"/>
    <w:pPr>
      <w:tabs>
        <w:tab w:val="left" w:pos="958"/>
        <w:tab w:val="right" w:leader="dot" w:pos="9061"/>
      </w:tabs>
      <w:jc w:val="both"/>
    </w:pPr>
    <w:rPr>
      <w:noProof/>
    </w:rPr>
  </w:style>
  <w:style w:type="paragraph" w:styleId="Obsah5">
    <w:name w:val="toc 5"/>
    <w:basedOn w:val="Normln"/>
    <w:next w:val="Normln"/>
    <w:autoRedefine/>
    <w:semiHidden/>
    <w:rsid w:val="00193EE6"/>
    <w:pPr>
      <w:ind w:left="960"/>
    </w:pPr>
  </w:style>
  <w:style w:type="paragraph" w:styleId="Obsah6">
    <w:name w:val="toc 6"/>
    <w:basedOn w:val="Normln"/>
    <w:next w:val="Normln"/>
    <w:autoRedefine/>
    <w:semiHidden/>
    <w:rsid w:val="00193EE6"/>
    <w:pPr>
      <w:ind w:left="1200"/>
    </w:pPr>
  </w:style>
  <w:style w:type="paragraph" w:styleId="Obsah7">
    <w:name w:val="toc 7"/>
    <w:basedOn w:val="Normln"/>
    <w:next w:val="Normln"/>
    <w:autoRedefine/>
    <w:semiHidden/>
    <w:rsid w:val="00193EE6"/>
    <w:pPr>
      <w:ind w:left="1440"/>
    </w:pPr>
  </w:style>
  <w:style w:type="paragraph" w:styleId="Obsah8">
    <w:name w:val="toc 8"/>
    <w:basedOn w:val="Normln"/>
    <w:next w:val="Normln"/>
    <w:autoRedefine/>
    <w:semiHidden/>
    <w:rsid w:val="00193EE6"/>
    <w:pPr>
      <w:ind w:left="1680"/>
    </w:pPr>
  </w:style>
  <w:style w:type="paragraph" w:styleId="Obsah9">
    <w:name w:val="toc 9"/>
    <w:basedOn w:val="Normln"/>
    <w:next w:val="Normln"/>
    <w:autoRedefine/>
    <w:semiHidden/>
    <w:rsid w:val="00193EE6"/>
    <w:pPr>
      <w:ind w:left="1920"/>
    </w:pPr>
  </w:style>
  <w:style w:type="character" w:styleId="Hypertextovodkaz">
    <w:name w:val="Hyperlink"/>
    <w:uiPriority w:val="99"/>
    <w:rsid w:val="00A448DF"/>
    <w:rPr>
      <w:color w:val="0000FF"/>
      <w:u w:val="single"/>
    </w:rPr>
  </w:style>
  <w:style w:type="paragraph" w:styleId="Zkladntext">
    <w:name w:val="Body Text"/>
    <w:basedOn w:val="Normln"/>
    <w:link w:val="ZkladntextChar"/>
    <w:rsid w:val="00E40FC4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semiHidden/>
    <w:rsid w:val="00E40FC4"/>
    <w:rPr>
      <w:sz w:val="24"/>
    </w:rPr>
  </w:style>
  <w:style w:type="paragraph" w:styleId="Zkladntextodsazen">
    <w:name w:val="Body Text Indent"/>
    <w:basedOn w:val="Normln"/>
    <w:link w:val="ZkladntextodsazenChar"/>
    <w:rsid w:val="00E40FC4"/>
    <w:pPr>
      <w:ind w:firstLine="708"/>
      <w:jc w:val="both"/>
    </w:pPr>
    <w:rPr>
      <w:rFonts w:ascii="Times New Roman" w:hAnsi="Times New Roman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40FC4"/>
  </w:style>
  <w:style w:type="paragraph" w:customStyle="1" w:styleId="Normlntz">
    <w:name w:val="Normálnítz"/>
    <w:basedOn w:val="Normln"/>
    <w:rsid w:val="00E40FC4"/>
    <w:pPr>
      <w:spacing w:before="120"/>
      <w:jc w:val="both"/>
    </w:pPr>
    <w:rPr>
      <w:rFonts w:ascii="PalmSprings" w:hAnsi="PalmSprings"/>
      <w:sz w:val="24"/>
    </w:rPr>
  </w:style>
  <w:style w:type="paragraph" w:customStyle="1" w:styleId="Styl1odstavec">
    <w:name w:val="Styl1 odstavec"/>
    <w:basedOn w:val="Normln"/>
    <w:link w:val="Styl1odstavecChar"/>
    <w:rsid w:val="00E40FC4"/>
    <w:pPr>
      <w:suppressAutoHyphens/>
      <w:jc w:val="both"/>
    </w:pPr>
    <w:rPr>
      <w:rFonts w:ascii="Arial" w:hAnsi="Arial"/>
      <w:sz w:val="24"/>
      <w:szCs w:val="24"/>
      <w:lang w:eastAsia="ar-SA"/>
    </w:rPr>
  </w:style>
  <w:style w:type="paragraph" w:customStyle="1" w:styleId="JKNadpis2">
    <w:name w:val="JK_Nadpis 2"/>
    <w:basedOn w:val="Nadpis2"/>
    <w:rsid w:val="00E40FC4"/>
    <w:pPr>
      <w:keepNext w:val="0"/>
      <w:tabs>
        <w:tab w:val="num" w:pos="1080"/>
      </w:tabs>
      <w:spacing w:before="120" w:after="0"/>
      <w:ind w:left="792" w:hanging="432"/>
      <w:jc w:val="both"/>
    </w:pPr>
    <w:rPr>
      <w:rFonts w:ascii="Arial" w:hAnsi="Arial"/>
      <w:b w:val="0"/>
      <w:lang w:val="en-US"/>
    </w:rPr>
  </w:style>
  <w:style w:type="paragraph" w:customStyle="1" w:styleId="intar-nadpis">
    <w:name w:val="intar-nadpis"/>
    <w:basedOn w:val="Nadpis1"/>
    <w:next w:val="intar-nadpis2"/>
    <w:rsid w:val="00E40FC4"/>
    <w:pPr>
      <w:tabs>
        <w:tab w:val="clear" w:pos="737"/>
        <w:tab w:val="left" w:pos="567"/>
      </w:tabs>
      <w:spacing w:after="60"/>
      <w:ind w:left="0" w:firstLine="0"/>
    </w:pPr>
    <w:rPr>
      <w:rFonts w:ascii="Arial Narrow" w:hAnsi="Arial Narrow" w:cs="Arial"/>
      <w:caps w:val="0"/>
      <w:kern w:val="32"/>
      <w:szCs w:val="22"/>
      <w:u w:val="none"/>
    </w:rPr>
  </w:style>
  <w:style w:type="paragraph" w:customStyle="1" w:styleId="intar-nadpis2">
    <w:name w:val="intar-nadpis 2"/>
    <w:basedOn w:val="JKNadpis2"/>
    <w:next w:val="intar-text"/>
    <w:rsid w:val="00E40FC4"/>
    <w:pPr>
      <w:numPr>
        <w:ilvl w:val="1"/>
        <w:numId w:val="3"/>
      </w:numPr>
      <w:tabs>
        <w:tab w:val="clear" w:pos="737"/>
        <w:tab w:val="left" w:pos="567"/>
        <w:tab w:val="num" w:pos="1080"/>
      </w:tabs>
      <w:ind w:left="792" w:hanging="432"/>
    </w:pPr>
    <w:rPr>
      <w:rFonts w:ascii="Arial Narrow" w:hAnsi="Arial Narrow"/>
      <w:b/>
      <w:lang w:val="cs-CZ"/>
    </w:rPr>
  </w:style>
  <w:style w:type="paragraph" w:customStyle="1" w:styleId="intar-text">
    <w:name w:val="intar-text"/>
    <w:basedOn w:val="Zkladntext"/>
    <w:rsid w:val="00E40FC4"/>
    <w:rPr>
      <w:rFonts w:ascii="Arial Narrow" w:hAnsi="Arial Narrow"/>
      <w:sz w:val="22"/>
    </w:rPr>
  </w:style>
  <w:style w:type="paragraph" w:customStyle="1" w:styleId="ODSTAVECSTZ">
    <w:name w:val="ODSTAVEC STZ"/>
    <w:basedOn w:val="Normln"/>
    <w:rsid w:val="00E40FC4"/>
    <w:pPr>
      <w:numPr>
        <w:ilvl w:val="1"/>
        <w:numId w:val="7"/>
      </w:numPr>
      <w:tabs>
        <w:tab w:val="clear" w:pos="1440"/>
        <w:tab w:val="num" w:pos="720"/>
      </w:tabs>
      <w:ind w:left="720"/>
    </w:pPr>
    <w:rPr>
      <w:rFonts w:ascii="Times New Roman" w:hAnsi="Times New Roman"/>
      <w:sz w:val="24"/>
      <w:szCs w:val="24"/>
    </w:rPr>
  </w:style>
  <w:style w:type="character" w:customStyle="1" w:styleId="Styl1odstavecChar">
    <w:name w:val="Styl1 odstavec Char"/>
    <w:link w:val="Styl1odstavec"/>
    <w:rsid w:val="00E40FC4"/>
    <w:rPr>
      <w:rFonts w:ascii="Arial" w:hAnsi="Arial" w:cs="Arial"/>
      <w:sz w:val="24"/>
      <w:szCs w:val="24"/>
      <w:lang w:eastAsia="ar-SA"/>
    </w:rPr>
  </w:style>
  <w:style w:type="character" w:customStyle="1" w:styleId="Nadpis5Char">
    <w:name w:val="Nadpis 5 Char"/>
    <w:link w:val="Nadpis5"/>
    <w:rsid w:val="006E0F46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6E0F46"/>
    <w:rPr>
      <w:rFonts w:ascii="Arial Narrow" w:hAnsi="Arial Narrow" w:cs="Arial"/>
      <w:b/>
      <w:bCs/>
      <w:sz w:val="28"/>
      <w:szCs w:val="22"/>
    </w:rPr>
  </w:style>
  <w:style w:type="character" w:customStyle="1" w:styleId="Nadpis7Char">
    <w:name w:val="Nadpis 7 Char"/>
    <w:link w:val="Nadpis7"/>
    <w:rsid w:val="006E0F46"/>
    <w:rPr>
      <w:rFonts w:ascii="Arial Narrow" w:hAnsi="Arial Narrow" w:cs="Arial"/>
      <w:b/>
      <w:bCs/>
      <w:caps/>
      <w:sz w:val="24"/>
      <w:szCs w:val="28"/>
    </w:rPr>
  </w:style>
  <w:style w:type="character" w:customStyle="1" w:styleId="Nadpis8Char">
    <w:name w:val="Nadpis 8 Char"/>
    <w:link w:val="Nadpis8"/>
    <w:rsid w:val="006E0F46"/>
    <w:rPr>
      <w:rFonts w:ascii="Arial Narrow" w:hAnsi="Arial Narrow" w:cs="Arial"/>
      <w:b/>
      <w:bCs/>
      <w:sz w:val="22"/>
    </w:rPr>
  </w:style>
  <w:style w:type="character" w:customStyle="1" w:styleId="Nadpis9Char">
    <w:name w:val="Nadpis 9 Char"/>
    <w:link w:val="Nadpis9"/>
    <w:rsid w:val="006E0F46"/>
    <w:rPr>
      <w:rFonts w:ascii="Arial Narrow" w:hAnsi="Arial Narrow" w:cs="Arial"/>
      <w:b/>
      <w:bCs/>
      <w:sz w:val="22"/>
    </w:rPr>
  </w:style>
  <w:style w:type="paragraph" w:styleId="Zkladntextodsazen2">
    <w:name w:val="Body Text Indent 2"/>
    <w:basedOn w:val="Normln"/>
    <w:link w:val="Zkladntextodsazen2Char"/>
    <w:rsid w:val="006E0F46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link w:val="Zkladntextodsazen2"/>
    <w:rsid w:val="006E0F46"/>
    <w:rPr>
      <w:sz w:val="24"/>
    </w:rPr>
  </w:style>
  <w:style w:type="paragraph" w:customStyle="1" w:styleId="Zkladntext21">
    <w:name w:val="Základní text 21"/>
    <w:basedOn w:val="Normln"/>
    <w:rsid w:val="006E0F46"/>
    <w:pPr>
      <w:overflowPunct w:val="0"/>
      <w:autoSpaceDE w:val="0"/>
      <w:autoSpaceDN w:val="0"/>
      <w:adjustRightInd w:val="0"/>
      <w:ind w:left="720"/>
      <w:jc w:val="both"/>
    </w:pPr>
    <w:rPr>
      <w:rFonts w:ascii="Times New Roman" w:hAnsi="Times New Roman"/>
      <w:sz w:val="24"/>
    </w:rPr>
  </w:style>
  <w:style w:type="paragraph" w:customStyle="1" w:styleId="nadpis1tz">
    <w:name w:val="nadpis_1tz"/>
    <w:next w:val="Normlntz"/>
    <w:autoRedefine/>
    <w:rsid w:val="006E0F46"/>
    <w:pPr>
      <w:widowControl w:val="0"/>
      <w:tabs>
        <w:tab w:val="num" w:pos="360"/>
        <w:tab w:val="num" w:pos="432"/>
      </w:tabs>
      <w:suppressAutoHyphens/>
      <w:ind w:left="431" w:hanging="431"/>
      <w:outlineLvl w:val="0"/>
    </w:pPr>
    <w:rPr>
      <w:rFonts w:ascii="Arial Narrow" w:hAnsi="Arial Narrow"/>
      <w:b/>
      <w:sz w:val="22"/>
      <w:szCs w:val="22"/>
    </w:rPr>
  </w:style>
  <w:style w:type="paragraph" w:customStyle="1" w:styleId="nadpis4tz">
    <w:name w:val="nadpis_4tz"/>
    <w:next w:val="Normlntz"/>
    <w:autoRedefine/>
    <w:rsid w:val="004A0E7D"/>
    <w:pPr>
      <w:tabs>
        <w:tab w:val="left" w:pos="7314"/>
      </w:tabs>
      <w:autoSpaceDE w:val="0"/>
      <w:autoSpaceDN w:val="0"/>
      <w:adjustRightInd w:val="0"/>
    </w:pPr>
    <w:rPr>
      <w:rFonts w:ascii="Arial Narrow" w:hAnsi="Arial Narrow"/>
      <w:b/>
      <w:sz w:val="22"/>
    </w:rPr>
  </w:style>
  <w:style w:type="paragraph" w:customStyle="1" w:styleId="nadpis2tz">
    <w:name w:val="nadpis_2tz"/>
    <w:basedOn w:val="Normln"/>
    <w:next w:val="Normlntz"/>
    <w:autoRedefine/>
    <w:rsid w:val="006E0F46"/>
    <w:pPr>
      <w:numPr>
        <w:ilvl w:val="1"/>
      </w:numPr>
      <w:tabs>
        <w:tab w:val="num" w:pos="576"/>
      </w:tabs>
      <w:ind w:left="576" w:hanging="576"/>
      <w:outlineLvl w:val="1"/>
    </w:pPr>
    <w:rPr>
      <w:rFonts w:ascii="Arial Narrow" w:hAnsi="Arial Narrow"/>
      <w:b/>
      <w:szCs w:val="22"/>
    </w:rPr>
  </w:style>
  <w:style w:type="character" w:customStyle="1" w:styleId="p1name">
    <w:name w:val="p1name"/>
    <w:rsid w:val="006E0F46"/>
  </w:style>
  <w:style w:type="character" w:customStyle="1" w:styleId="pnname">
    <w:name w:val="pnname"/>
    <w:rsid w:val="006E0F46"/>
  </w:style>
  <w:style w:type="character" w:styleId="Siln">
    <w:name w:val="Strong"/>
    <w:qFormat/>
    <w:rsid w:val="006E0F46"/>
    <w:rPr>
      <w:b/>
      <w:bCs/>
    </w:rPr>
  </w:style>
  <w:style w:type="character" w:styleId="Zdraznn">
    <w:name w:val="Emphasis"/>
    <w:qFormat/>
    <w:rsid w:val="006E0F46"/>
    <w:rPr>
      <w:i/>
      <w:iCs/>
    </w:rPr>
  </w:style>
  <w:style w:type="paragraph" w:styleId="Textbubliny">
    <w:name w:val="Balloon Text"/>
    <w:basedOn w:val="Normln"/>
    <w:link w:val="TextbublinyChar"/>
    <w:semiHidden/>
    <w:rsid w:val="006E0F4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6E0F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E0F46"/>
    <w:pPr>
      <w:ind w:left="708"/>
    </w:pPr>
    <w:rPr>
      <w:rFonts w:ascii="Times New Roman" w:hAnsi="Times New Roman"/>
      <w:sz w:val="20"/>
    </w:rPr>
  </w:style>
  <w:style w:type="paragraph" w:customStyle="1" w:styleId="nadpis3tz">
    <w:name w:val="nadpis_3tz"/>
    <w:basedOn w:val="nadpis2tz"/>
    <w:next w:val="Normlntz"/>
    <w:rsid w:val="006E0F46"/>
  </w:style>
  <w:style w:type="paragraph" w:customStyle="1" w:styleId="Normln1">
    <w:name w:val="Normální1"/>
    <w:rsid w:val="006E0F46"/>
    <w:pPr>
      <w:widowControl w:val="0"/>
    </w:pPr>
    <w:rPr>
      <w:rFonts w:ascii="MS Sans Serif" w:hAnsi="MS Sans Serif"/>
      <w:noProof/>
      <w:sz w:val="24"/>
      <w:szCs w:val="24"/>
    </w:rPr>
  </w:style>
  <w:style w:type="paragraph" w:customStyle="1" w:styleId="Nadpis11">
    <w:name w:val="Nadpis 11"/>
    <w:basedOn w:val="Normln1"/>
    <w:next w:val="Normln1"/>
    <w:rsid w:val="006E0F46"/>
    <w:rPr>
      <w:sz w:val="50"/>
    </w:rPr>
  </w:style>
  <w:style w:type="paragraph" w:customStyle="1" w:styleId="Styl1">
    <w:name w:val="Styl1"/>
    <w:basedOn w:val="Zkladntext"/>
    <w:next w:val="Zkladntext"/>
    <w:rsid w:val="006E0F46"/>
    <w:pPr>
      <w:widowControl w:val="0"/>
      <w:spacing w:line="280" w:lineRule="atLeast"/>
    </w:pPr>
    <w:rPr>
      <w:rFonts w:ascii="Arial" w:hAnsi="Arial"/>
      <w:noProof/>
      <w:sz w:val="20"/>
    </w:rPr>
  </w:style>
  <w:style w:type="paragraph" w:customStyle="1" w:styleId="MojeChar">
    <w:name w:val="Moje Char"/>
    <w:basedOn w:val="Normln"/>
    <w:rsid w:val="006E0F46"/>
    <w:pPr>
      <w:spacing w:line="280" w:lineRule="atLeast"/>
      <w:jc w:val="both"/>
    </w:pPr>
    <w:rPr>
      <w:rFonts w:ascii="Arial" w:hAnsi="Arial"/>
      <w:noProof/>
      <w:sz w:val="24"/>
      <w:szCs w:val="24"/>
    </w:rPr>
  </w:style>
  <w:style w:type="character" w:customStyle="1" w:styleId="MojeCharChar">
    <w:name w:val="Moje Char Char"/>
    <w:rsid w:val="006E0F46"/>
    <w:rPr>
      <w:rFonts w:ascii="Arial" w:hAnsi="Arial"/>
      <w:noProof/>
      <w:sz w:val="24"/>
      <w:szCs w:val="24"/>
      <w:lang w:val="cs-CZ" w:eastAsia="cs-CZ" w:bidi="ar-SA"/>
    </w:rPr>
  </w:style>
  <w:style w:type="paragraph" w:customStyle="1" w:styleId="moje">
    <w:name w:val="moje"/>
    <w:basedOn w:val="Normln"/>
    <w:rsid w:val="006E0F46"/>
    <w:pPr>
      <w:tabs>
        <w:tab w:val="left" w:pos="-720"/>
      </w:tabs>
      <w:suppressAutoHyphens/>
      <w:jc w:val="both"/>
    </w:pPr>
    <w:rPr>
      <w:rFonts w:ascii="Arial" w:hAnsi="Arial"/>
      <w:spacing w:val="-2"/>
      <w:sz w:val="20"/>
    </w:rPr>
  </w:style>
  <w:style w:type="character" w:customStyle="1" w:styleId="Normln1Char">
    <w:name w:val="Normální1 Char"/>
    <w:rsid w:val="006E0F46"/>
    <w:rPr>
      <w:rFonts w:ascii="MS Sans Serif" w:hAnsi="MS Sans Serif"/>
      <w:noProof/>
      <w:sz w:val="24"/>
      <w:szCs w:val="24"/>
      <w:lang w:val="cs-CZ" w:eastAsia="cs-CZ" w:bidi="ar-SA"/>
    </w:rPr>
  </w:style>
  <w:style w:type="paragraph" w:customStyle="1" w:styleId="Odstavec1">
    <w:name w:val="Odstavec 1"/>
    <w:basedOn w:val="Normln"/>
    <w:rsid w:val="006E0F46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imes New Roman" w:hAnsi="Times New Roman"/>
      <w:sz w:val="24"/>
    </w:rPr>
  </w:style>
  <w:style w:type="paragraph" w:customStyle="1" w:styleId="slovanseznam2a">
    <w:name w:val="číslovaný seznam 2a"/>
    <w:basedOn w:val="slovanseznam"/>
    <w:rsid w:val="006E0F46"/>
    <w:pPr>
      <w:spacing w:before="40" w:after="40"/>
      <w:ind w:left="0" w:firstLine="0"/>
      <w:jc w:val="both"/>
    </w:pPr>
    <w:rPr>
      <w:snapToGrid w:val="0"/>
      <w:szCs w:val="20"/>
    </w:rPr>
  </w:style>
  <w:style w:type="paragraph" w:styleId="slovanseznam">
    <w:name w:val="List Number"/>
    <w:basedOn w:val="Normln"/>
    <w:rsid w:val="006E0F46"/>
    <w:pPr>
      <w:ind w:left="360" w:hanging="360"/>
    </w:pPr>
    <w:rPr>
      <w:rFonts w:ascii="Times New Roman" w:hAnsi="Times New Roman"/>
      <w:sz w:val="24"/>
      <w:szCs w:val="24"/>
    </w:rPr>
  </w:style>
  <w:style w:type="paragraph" w:styleId="Bezmezer">
    <w:name w:val="No Spacing"/>
    <w:qFormat/>
    <w:rsid w:val="006E0F46"/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rsid w:val="006E0F4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link w:val="Zkladntext2"/>
    <w:rsid w:val="006E0F46"/>
    <w:rPr>
      <w:sz w:val="24"/>
      <w:szCs w:val="24"/>
    </w:rPr>
  </w:style>
  <w:style w:type="table" w:styleId="Mkatabulky">
    <w:name w:val="Table Grid"/>
    <w:basedOn w:val="Normlntabulka"/>
    <w:rsid w:val="006E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607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07C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07C9"/>
    <w:rPr>
      <w:rFonts w:ascii="Calibri" w:hAnsi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07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07C9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3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zak&#225;zky\Baz&#233;n%20Rakovn&#237;k\p&#345;&#237;prava\Technick&#225;%20zpr&#225;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C93E7-41BD-4BB7-B3A1-07EB6939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zpráva.dot</Template>
  <TotalTime>55</TotalTime>
  <Pages>10</Pages>
  <Words>3418</Words>
  <Characters>20919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Centroprojekt a.s.</Company>
  <LinksUpToDate>false</LinksUpToDate>
  <CharactersWithSpaces>24289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Radim Hejný</dc:creator>
  <cp:lastModifiedBy>Martin Strnad</cp:lastModifiedBy>
  <cp:revision>40</cp:revision>
  <cp:lastPrinted>2022-06-13T21:01:00Z</cp:lastPrinted>
  <dcterms:created xsi:type="dcterms:W3CDTF">2022-06-13T20:46:00Z</dcterms:created>
  <dcterms:modified xsi:type="dcterms:W3CDTF">2022-09-29T14:52:00Z</dcterms:modified>
</cp:coreProperties>
</file>