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C0774D8" w14:textId="77777777" w:rsidR="007E0017" w:rsidRDefault="002D1EB7" w:rsidP="007E00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</w:p>
    <w:p w14:paraId="67F280BA" w14:textId="4C38D9C7" w:rsidR="002D1EB7" w:rsidRPr="00273355" w:rsidRDefault="007E0017" w:rsidP="007E00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center"/>
        <w:rPr>
          <w:rFonts w:ascii="Arial" w:eastAsia="Arial" w:hAnsi="Arial" w:cs="Arial"/>
          <w:b/>
          <w:bCs/>
          <w:sz w:val="20"/>
          <w:szCs w:val="20"/>
        </w:rPr>
      </w:pPr>
      <w:proofErr w:type="gramStart"/>
      <w:r w:rsidRPr="00273355">
        <w:rPr>
          <w:rFonts w:ascii="Arial" w:eastAsia="Arial" w:hAnsi="Arial" w:cs="Arial"/>
          <w:b/>
          <w:bCs/>
          <w:sz w:val="20"/>
          <w:szCs w:val="20"/>
        </w:rPr>
        <w:t>,,</w:t>
      </w:r>
      <w:proofErr w:type="gramEnd"/>
      <w:r w:rsidRPr="00273355">
        <w:rPr>
          <w:rFonts w:ascii="Arial" w:eastAsia="Arial" w:hAnsi="Arial" w:cs="Arial"/>
          <w:b/>
          <w:bCs/>
          <w:sz w:val="20"/>
          <w:szCs w:val="20"/>
        </w:rPr>
        <w:t xml:space="preserve">Zajištění technického dozoru stavebníka na stavbu: Modernizace mostu </w:t>
      </w:r>
      <w:proofErr w:type="spellStart"/>
      <w:r w:rsidRPr="00273355">
        <w:rPr>
          <w:rFonts w:ascii="Arial" w:eastAsia="Arial" w:hAnsi="Arial" w:cs="Arial"/>
          <w:b/>
          <w:bCs/>
          <w:sz w:val="20"/>
          <w:szCs w:val="20"/>
        </w:rPr>
        <w:t>ev.č</w:t>
      </w:r>
      <w:proofErr w:type="spellEnd"/>
      <w:r w:rsidRPr="00273355">
        <w:rPr>
          <w:rFonts w:ascii="Arial" w:eastAsia="Arial" w:hAnsi="Arial" w:cs="Arial"/>
          <w:b/>
          <w:bCs/>
          <w:sz w:val="20"/>
          <w:szCs w:val="20"/>
        </w:rPr>
        <w:t>. 209-011a Nové Sedlo“</w:t>
      </w:r>
    </w:p>
    <w:p w14:paraId="5D416012" w14:textId="051A5C3D" w:rsidR="002D1EB7" w:rsidRPr="00EB5000" w:rsidRDefault="002D1EB7" w:rsidP="007E00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center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AFF89F2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 xml:space="preserve">: </w:t>
      </w:r>
    </w:p>
    <w:p w14:paraId="17A9E46D" w14:textId="2C50C0B4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6EE1360F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B3DD7" w14:textId="7DA36605" w:rsidR="00EB5000" w:rsidRDefault="00EB5000">
    <w:pPr>
      <w:pStyle w:val="Zpat"/>
    </w:pPr>
    <w:r w:rsidRPr="001A72A9">
      <w:rPr>
        <w:noProof/>
        <w:highlight w:val="yellow"/>
      </w:rPr>
      <w:drawing>
        <wp:anchor distT="0" distB="0" distL="114300" distR="114300" simplePos="0" relativeHeight="251657216" behindDoc="0" locked="0" layoutInCell="1" allowOverlap="1" wp14:anchorId="6DF122C8" wp14:editId="5A4999A7">
          <wp:simplePos x="0" y="0"/>
          <wp:positionH relativeFrom="margin">
            <wp:align>center</wp:align>
          </wp:positionH>
          <wp:positionV relativeFrom="bottomMargin">
            <wp:posOffset>120769</wp:posOffset>
          </wp:positionV>
          <wp:extent cx="4561840" cy="687705"/>
          <wp:effectExtent l="0" t="0" r="0" b="0"/>
          <wp:wrapSquare wrapText="bothSides"/>
          <wp:docPr id="3" name="Obrázek 3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864CB"/>
    <w:rsid w:val="001A72A9"/>
    <w:rsid w:val="001D2D1A"/>
    <w:rsid w:val="001F0F29"/>
    <w:rsid w:val="00233F4C"/>
    <w:rsid w:val="00235902"/>
    <w:rsid w:val="00273355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543E73"/>
    <w:rsid w:val="006249AA"/>
    <w:rsid w:val="00634B36"/>
    <w:rsid w:val="00661384"/>
    <w:rsid w:val="006801AC"/>
    <w:rsid w:val="006A06DD"/>
    <w:rsid w:val="006E1694"/>
    <w:rsid w:val="00721B32"/>
    <w:rsid w:val="00767923"/>
    <w:rsid w:val="00784F1D"/>
    <w:rsid w:val="00796C02"/>
    <w:rsid w:val="007A1150"/>
    <w:rsid w:val="007C430D"/>
    <w:rsid w:val="007E0017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12</cp:revision>
  <dcterms:created xsi:type="dcterms:W3CDTF">2023-03-28T08:13:00Z</dcterms:created>
  <dcterms:modified xsi:type="dcterms:W3CDTF">2023-10-19T07:27:00Z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