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2326" w14:textId="77777777" w:rsidR="00267B7C" w:rsidRPr="00EF2985" w:rsidRDefault="00B819E9">
      <w:pPr>
        <w:spacing w:after="0"/>
        <w:ind w:left="230"/>
        <w:jc w:val="center"/>
        <w:rPr>
          <w:rFonts w:ascii="Arial" w:hAnsi="Arial" w:cs="Arial"/>
          <w:color w:val="auto"/>
        </w:rPr>
      </w:pPr>
      <w:r w:rsidRPr="00EF2985">
        <w:rPr>
          <w:rFonts w:ascii="Arial" w:eastAsia="Arial" w:hAnsi="Arial" w:cs="Arial"/>
          <w:color w:val="auto"/>
          <w:sz w:val="20"/>
        </w:rPr>
        <w:t xml:space="preserve"> </w:t>
      </w:r>
    </w:p>
    <w:tbl>
      <w:tblPr>
        <w:tblStyle w:val="TableGrid"/>
        <w:tblW w:w="10972" w:type="dxa"/>
        <w:tblInd w:w="-950" w:type="dxa"/>
        <w:tblCellMar>
          <w:top w:w="39" w:type="dxa"/>
          <w:bottom w:w="3" w:type="dxa"/>
          <w:right w:w="4" w:type="dxa"/>
        </w:tblCellMar>
        <w:tblLook w:val="04A0" w:firstRow="1" w:lastRow="0" w:firstColumn="1" w:lastColumn="0" w:noHBand="0" w:noVBand="1"/>
      </w:tblPr>
      <w:tblGrid>
        <w:gridCol w:w="5909"/>
        <w:gridCol w:w="2513"/>
        <w:gridCol w:w="2550"/>
      </w:tblGrid>
      <w:tr w:rsidR="00A870D0" w:rsidRPr="00EF2985" w14:paraId="5A57594C" w14:textId="77777777" w:rsidTr="00017153">
        <w:trPr>
          <w:trHeight w:val="29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4EDCB6A" w14:textId="30536350" w:rsidR="00A870D0" w:rsidRPr="00EF2985" w:rsidRDefault="00A870D0" w:rsidP="00017153">
            <w:pPr>
              <w:ind w:left="-1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bCs/>
                <w:color w:val="auto"/>
                <w:sz w:val="20"/>
              </w:rPr>
              <w:t>Požadované zařízení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61A185C3" w14:textId="4226B391" w:rsidR="00A870D0" w:rsidRPr="00EF2985" w:rsidRDefault="00A870D0" w:rsidP="00017153">
            <w:pPr>
              <w:ind w:left="113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Počet 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0C95652E" w14:textId="77777777" w:rsidR="00A870D0" w:rsidRPr="00EF2985" w:rsidRDefault="00A870D0" w:rsidP="00017153">
            <w:pPr>
              <w:ind w:left="5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A870D0" w:rsidRPr="00EF2985" w14:paraId="4C36C024" w14:textId="77777777" w:rsidTr="00842E3B">
        <w:trPr>
          <w:trHeight w:val="29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FF0A075" w14:textId="77777777" w:rsidR="00C66405" w:rsidRPr="00EF2985" w:rsidRDefault="00C66405" w:rsidP="00A870D0">
            <w:pPr>
              <w:snapToGrid w:val="0"/>
              <w:rPr>
                <w:rFonts w:ascii="Arial" w:eastAsia="Arial" w:hAnsi="Arial" w:cs="Arial"/>
                <w:color w:val="auto"/>
                <w:sz w:val="20"/>
              </w:rPr>
            </w:pPr>
          </w:p>
          <w:p w14:paraId="6A1694F8" w14:textId="56202CD6" w:rsidR="00C66405" w:rsidRPr="00EF2985" w:rsidRDefault="00C66405" w:rsidP="00C6640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  <w:color w:val="FF0000"/>
              </w:rPr>
            </w:pPr>
            <w:r w:rsidRPr="00EF2985">
              <w:rPr>
                <w:rFonts w:cs="Arial"/>
                <w:bCs/>
              </w:rPr>
              <w:t>V rámci veřejné zakázky bude soutěžen 1</w:t>
            </w:r>
            <w:r w:rsidR="009548D1">
              <w:rPr>
                <w:rFonts w:cs="Arial"/>
                <w:bCs/>
              </w:rPr>
              <w:t xml:space="preserve"> </w:t>
            </w:r>
            <w:r w:rsidRPr="00EF2985">
              <w:rPr>
                <w:rFonts w:cs="Arial"/>
                <w:bCs/>
              </w:rPr>
              <w:t xml:space="preserve">ks </w:t>
            </w:r>
            <w:r w:rsidR="00A51D5E">
              <w:rPr>
                <w:rFonts w:cs="Arial"/>
                <w:bCs/>
              </w:rPr>
              <w:t>m</w:t>
            </w:r>
            <w:r w:rsidRPr="00EF2985">
              <w:rPr>
                <w:rFonts w:cs="Arial"/>
                <w:bCs/>
              </w:rPr>
              <w:t>obilní</w:t>
            </w:r>
            <w:r w:rsidR="00C402CE">
              <w:rPr>
                <w:rFonts w:cs="Arial"/>
                <w:bCs/>
              </w:rPr>
              <w:t>ho</w:t>
            </w:r>
            <w:r w:rsidRPr="00EF2985">
              <w:rPr>
                <w:rFonts w:cs="Arial"/>
                <w:bCs/>
              </w:rPr>
              <w:t xml:space="preserve"> RTG přístroj</w:t>
            </w:r>
            <w:r w:rsidR="00C402CE">
              <w:rPr>
                <w:rFonts w:cs="Arial"/>
                <w:bCs/>
              </w:rPr>
              <w:t>e</w:t>
            </w:r>
            <w:r w:rsidRPr="00EF2985">
              <w:rPr>
                <w:rFonts w:cs="Arial"/>
                <w:bCs/>
              </w:rPr>
              <w:t xml:space="preserve"> s C ramenem vč. </w:t>
            </w:r>
            <w:r w:rsidR="00155B0D" w:rsidRPr="00B65971">
              <w:rPr>
                <w:rFonts w:cs="Arial"/>
                <w:bCs/>
                <w:color w:val="000000" w:themeColor="text1"/>
              </w:rPr>
              <w:t xml:space="preserve">7 ks </w:t>
            </w:r>
            <w:proofErr w:type="spellStart"/>
            <w:r w:rsidR="00155B0D" w:rsidRPr="00B65971">
              <w:rPr>
                <w:rFonts w:cs="Arial"/>
                <w:bCs/>
                <w:color w:val="000000" w:themeColor="text1"/>
              </w:rPr>
              <w:t>multimodalitní</w:t>
            </w:r>
            <w:r w:rsidR="00A608EB">
              <w:rPr>
                <w:rFonts w:cs="Arial"/>
                <w:bCs/>
                <w:color w:val="000000" w:themeColor="text1"/>
              </w:rPr>
              <w:t>ch</w:t>
            </w:r>
            <w:proofErr w:type="spellEnd"/>
            <w:r w:rsidR="00155B0D" w:rsidRPr="00B65971">
              <w:rPr>
                <w:rFonts w:cs="Arial"/>
                <w:bCs/>
                <w:color w:val="000000" w:themeColor="text1"/>
              </w:rPr>
              <w:t xml:space="preserve"> diagnostických pracovních stanic </w:t>
            </w:r>
            <w:r w:rsidRPr="00B65971">
              <w:rPr>
                <w:rFonts w:cs="Arial"/>
                <w:bCs/>
                <w:color w:val="000000" w:themeColor="text1"/>
              </w:rPr>
              <w:t xml:space="preserve">pro </w:t>
            </w:r>
            <w:r w:rsidR="00B65971" w:rsidRPr="00B65971">
              <w:rPr>
                <w:rFonts w:cs="Arial"/>
                <w:bCs/>
                <w:color w:val="000000" w:themeColor="text1"/>
              </w:rPr>
              <w:t>COS</w:t>
            </w:r>
            <w:r w:rsidRPr="00B65971">
              <w:rPr>
                <w:rFonts w:cs="Arial"/>
                <w:bCs/>
                <w:color w:val="000000" w:themeColor="text1"/>
              </w:rPr>
              <w:t xml:space="preserve"> na pracovišti Karlovarské krajské nemocnice</w:t>
            </w:r>
            <w:r w:rsidR="008F400D">
              <w:rPr>
                <w:rFonts w:cs="Arial"/>
                <w:bCs/>
                <w:color w:val="000000" w:themeColor="text1"/>
              </w:rPr>
              <w:t xml:space="preserve"> </w:t>
            </w:r>
            <w:r w:rsidRPr="00B65971">
              <w:rPr>
                <w:rFonts w:cs="Arial"/>
                <w:bCs/>
                <w:color w:val="000000" w:themeColor="text1"/>
              </w:rPr>
              <w:t>v KV, KKN a.s.</w:t>
            </w:r>
          </w:p>
          <w:p w14:paraId="7F5DD5A4" w14:textId="77777777" w:rsidR="00C66405" w:rsidRPr="00EF2985" w:rsidRDefault="00C66405" w:rsidP="00C66405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D9F5D4" w14:textId="77777777" w:rsidR="00C66405" w:rsidRPr="00EF2985" w:rsidRDefault="00C66405" w:rsidP="00C6640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EF2985"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3DB8AC98" w14:textId="77777777" w:rsidR="00C66405" w:rsidRPr="00EF2985" w:rsidRDefault="00C66405" w:rsidP="00C6640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  <w:p w14:paraId="70C2103E" w14:textId="77777777" w:rsidR="00C66405" w:rsidRPr="00EF2985" w:rsidRDefault="00C66405" w:rsidP="00C664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F2985">
              <w:rPr>
                <w:rFonts w:ascii="Arial" w:hAnsi="Arial" w:cs="Arial"/>
                <w:i/>
                <w:iCs/>
                <w:sz w:val="20"/>
                <w:szCs w:val="20"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uvedeny.</w:t>
            </w:r>
          </w:p>
          <w:p w14:paraId="28630CAD" w14:textId="05E19146" w:rsidR="00A870D0" w:rsidRPr="00EF2985" w:rsidRDefault="00A870D0" w:rsidP="00C66405">
            <w:pPr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9A98650" w14:textId="77777777" w:rsidR="00A870D0" w:rsidRPr="00EF2985" w:rsidRDefault="00A870D0" w:rsidP="00842E3B">
            <w:pPr>
              <w:ind w:left="113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1 ks</w:t>
            </w:r>
          </w:p>
          <w:p w14:paraId="6B710BC0" w14:textId="4B2CE9EE" w:rsidR="00842E3B" w:rsidRPr="00EF2985" w:rsidRDefault="00842E3B" w:rsidP="00842E3B">
            <w:pPr>
              <w:ind w:left="113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+</w:t>
            </w:r>
          </w:p>
          <w:p w14:paraId="7AEA0529" w14:textId="4EC1F3F5" w:rsidR="00842E3B" w:rsidRPr="00EF2985" w:rsidRDefault="00842E3B" w:rsidP="00842E3B">
            <w:pPr>
              <w:ind w:left="113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7 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ED4FE8F" w14:textId="77777777" w:rsidR="00A870D0" w:rsidRPr="00EF2985" w:rsidRDefault="00A870D0" w:rsidP="00017153">
            <w:pPr>
              <w:ind w:left="5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A870D0" w:rsidRPr="00EF2985" w14:paraId="48F8A92C" w14:textId="77777777" w:rsidTr="00017153">
        <w:trPr>
          <w:trHeight w:val="29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FEB9CD8" w14:textId="4C5761A8" w:rsidR="00A870D0" w:rsidRPr="00EF2985" w:rsidRDefault="00DA585F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Specifikace dodávky</w:t>
            </w:r>
            <w:r w:rsidR="00A870D0"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0CED1610" w14:textId="77777777" w:rsidR="00A870D0" w:rsidRPr="00EF2985" w:rsidRDefault="00A870D0" w:rsidP="00017153">
            <w:pPr>
              <w:ind w:left="113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E742692" w14:textId="77777777" w:rsidR="00A870D0" w:rsidRPr="00EF2985" w:rsidRDefault="00A870D0" w:rsidP="00017153">
            <w:pPr>
              <w:ind w:left="5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C66405" w:rsidRPr="00EF2985" w14:paraId="13E0E3B1" w14:textId="77777777" w:rsidTr="00017153">
        <w:trPr>
          <w:trHeight w:val="425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9CC1EB3" w14:textId="4D9030E1" w:rsidR="00C66405" w:rsidRPr="00A608EB" w:rsidRDefault="00C66405" w:rsidP="00A608EB">
            <w:pPr>
              <w:ind w:left="2"/>
              <w:rPr>
                <w:rFonts w:ascii="Arial" w:eastAsia="Arial" w:hAnsi="Arial" w:cs="Arial"/>
                <w:b/>
                <w:bCs/>
                <w:color w:val="0070C0"/>
                <w:sz w:val="20"/>
              </w:rPr>
            </w:pPr>
            <w:r w:rsidRPr="00A608EB">
              <w:rPr>
                <w:rFonts w:ascii="Arial" w:hAnsi="Arial" w:cs="Arial"/>
                <w:b/>
                <w:bCs/>
                <w:i/>
                <w:color w:val="0070C0"/>
                <w:sz w:val="20"/>
                <w:szCs w:val="20"/>
              </w:rPr>
              <w:t>Obchodní název a typové označení přístroje</w:t>
            </w:r>
          </w:p>
        </w:tc>
        <w:tc>
          <w:tcPr>
            <w:tcW w:w="506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4FB14" w14:textId="77777777" w:rsidR="00C66405" w:rsidRPr="00A608EB" w:rsidRDefault="00C66405" w:rsidP="00C66405">
            <w:pPr>
              <w:ind w:left="113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66405" w:rsidRPr="00EF2985" w14:paraId="622E6081" w14:textId="77777777" w:rsidTr="00017153">
        <w:trPr>
          <w:trHeight w:val="374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EDF0A69" w14:textId="10E85D88" w:rsidR="00C66405" w:rsidRPr="00A608EB" w:rsidRDefault="00C66405" w:rsidP="00A608EB">
            <w:pPr>
              <w:ind w:left="2"/>
              <w:rPr>
                <w:rFonts w:ascii="Arial" w:eastAsia="Arial" w:hAnsi="Arial" w:cs="Arial"/>
                <w:b/>
                <w:bCs/>
                <w:color w:val="0070C0"/>
                <w:sz w:val="20"/>
              </w:rPr>
            </w:pPr>
            <w:r w:rsidRPr="00A608EB">
              <w:rPr>
                <w:rFonts w:ascii="Arial" w:hAnsi="Arial" w:cs="Arial"/>
                <w:b/>
                <w:bCs/>
                <w:i/>
                <w:color w:val="0070C0"/>
                <w:sz w:val="20"/>
                <w:szCs w:val="20"/>
              </w:rPr>
              <w:t>Výrobce přístroje</w:t>
            </w:r>
          </w:p>
        </w:tc>
        <w:tc>
          <w:tcPr>
            <w:tcW w:w="506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38190" w14:textId="77777777" w:rsidR="00C66405" w:rsidRPr="00A608EB" w:rsidRDefault="00C66405" w:rsidP="00C66405">
            <w:pPr>
              <w:ind w:left="113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DA585F" w:rsidRPr="00EF2985" w14:paraId="665FAF24" w14:textId="77777777" w:rsidTr="00017153">
        <w:trPr>
          <w:trHeight w:val="29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46D5D107" w14:textId="08BB981F" w:rsidR="00DA585F" w:rsidRPr="00EF2985" w:rsidRDefault="00DA585F" w:rsidP="00DA585F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Technické parametry přístroje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3C0C992" w14:textId="3B778508" w:rsidR="00DA585F" w:rsidRPr="00EF2985" w:rsidRDefault="00DA585F" w:rsidP="00DA585F">
            <w:pPr>
              <w:ind w:left="113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Požadovaná hodnota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66019937" w14:textId="2878B681" w:rsidR="00DA585F" w:rsidRPr="00EF2985" w:rsidRDefault="00DA585F" w:rsidP="006410DF">
            <w:pPr>
              <w:snapToGrid w:val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Nabízená hodnota*</w:t>
            </w:r>
          </w:p>
        </w:tc>
      </w:tr>
      <w:tr w:rsidR="00C66405" w:rsidRPr="00EF2985" w14:paraId="16558389" w14:textId="77777777" w:rsidTr="00017153">
        <w:trPr>
          <w:trHeight w:val="29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528732CF" w14:textId="77777777" w:rsidR="00C66405" w:rsidRPr="00EF2985" w:rsidRDefault="00C66405" w:rsidP="00C66405">
            <w:pPr>
              <w:ind w:left="-10"/>
              <w:jc w:val="both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Požadujeme mobilní RTG přístroj s:</w:t>
            </w:r>
          </w:p>
          <w:p w14:paraId="27B5049F" w14:textId="77777777" w:rsidR="00C66405" w:rsidRPr="00EF2985" w:rsidRDefault="00C66405" w:rsidP="00C6640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C ramenem</w:t>
            </w:r>
          </w:p>
          <w:p w14:paraId="667EFDEF" w14:textId="77777777" w:rsidR="00C66405" w:rsidRPr="00EF2985" w:rsidRDefault="00C66405" w:rsidP="00C6640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 xml:space="preserve">zesilovačem obrazu </w:t>
            </w:r>
          </w:p>
          <w:p w14:paraId="30E0A02D" w14:textId="77777777" w:rsidR="00C66405" w:rsidRPr="00EF2985" w:rsidRDefault="00C66405" w:rsidP="00C6640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výkonným generátorem a rentgenkou s kapalinovým chlazením</w:t>
            </w:r>
          </w:p>
          <w:p w14:paraId="346DBCD5" w14:textId="77777777" w:rsidR="00C66405" w:rsidRPr="00EF2985" w:rsidRDefault="00C66405" w:rsidP="00C6640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monitorovým vozíkem s dvojicí vysoce svítivých displejů</w:t>
            </w:r>
          </w:p>
          <w:p w14:paraId="479CB6D6" w14:textId="05503430" w:rsidR="00C66405" w:rsidRPr="00EF2985" w:rsidRDefault="00C66405" w:rsidP="00C66405">
            <w:pPr>
              <w:ind w:left="-10"/>
              <w:jc w:val="both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určeno k </w:t>
            </w:r>
            <w:proofErr w:type="spellStart"/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peroperační</w:t>
            </w:r>
            <w:proofErr w:type="spellEnd"/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 xml:space="preserve"> kontrole ortopedickýc</w:t>
            </w:r>
            <w:r w:rsidR="00B65971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 xml:space="preserve">h a traumatologických výkonů na </w:t>
            </w: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pracovišti Karlovarské krajské nemocnice</w:t>
            </w:r>
          </w:p>
          <w:p w14:paraId="1BB1EF14" w14:textId="33D7C99D" w:rsidR="00C66405" w:rsidRPr="00EF2985" w:rsidRDefault="00155B0D" w:rsidP="00155B0D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 xml:space="preserve">7 ks </w:t>
            </w:r>
            <w:proofErr w:type="spellStart"/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multimodalitní</w:t>
            </w:r>
            <w:proofErr w:type="spellEnd"/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 xml:space="preserve"> diagnostické pracovní stanice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42D99FA" w14:textId="70193B68" w:rsidR="00C66405" w:rsidRPr="00EF2985" w:rsidRDefault="00842E3B" w:rsidP="00DA585F">
            <w:pPr>
              <w:ind w:left="113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1ks 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3478B8C7" w14:textId="77777777" w:rsidR="00C66405" w:rsidRPr="00EF2985" w:rsidRDefault="00C66405" w:rsidP="006410DF">
            <w:pPr>
              <w:snapToGrid w:val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DA585F" w:rsidRPr="00EF2985" w14:paraId="3F0E1BD0" w14:textId="77777777" w:rsidTr="001512DA">
        <w:tblPrEx>
          <w:tblCellMar>
            <w:right w:w="0" w:type="dxa"/>
          </w:tblCellMar>
        </w:tblPrEx>
        <w:trPr>
          <w:trHeight w:val="28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66063AA1" w14:textId="3F07148B" w:rsidR="00DA585F" w:rsidRPr="00EF2985" w:rsidRDefault="00D803A0" w:rsidP="00DA585F">
            <w:pPr>
              <w:ind w:left="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C rameno</w:t>
            </w:r>
            <w:r w:rsidR="00DA585F"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18042C8D" w14:textId="0BDD21DB" w:rsidR="00DA585F" w:rsidRPr="00EF2985" w:rsidRDefault="00DA585F" w:rsidP="00DA585F">
            <w:pPr>
              <w:ind w:left="10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32DCC93" w14:textId="6E392ABB" w:rsidR="00DA585F" w:rsidRPr="00EF2985" w:rsidRDefault="00DA585F" w:rsidP="00DA585F">
            <w:pPr>
              <w:ind w:left="5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585F" w:rsidRPr="00EF2985" w14:paraId="5D1086B2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5BE84" w14:textId="51F7A3FC" w:rsidR="00F368A1" w:rsidRPr="00EF2985" w:rsidRDefault="004212D0" w:rsidP="00EF298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Mobilní C rameno</w:t>
            </w:r>
          </w:p>
          <w:p w14:paraId="012BBE9C" w14:textId="1749ADA7" w:rsidR="00DA585F" w:rsidRPr="00EF2985" w:rsidRDefault="00DA585F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C095E" w14:textId="3F4311B9" w:rsidR="00DA585F" w:rsidRPr="00EF2985" w:rsidRDefault="00DA585F" w:rsidP="00DA585F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01272" w14:textId="22292CB7" w:rsidR="00DA585F" w:rsidRPr="00EF2985" w:rsidRDefault="00DA585F" w:rsidP="00DA585F">
            <w:pPr>
              <w:ind w:left="164"/>
              <w:jc w:val="center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B7A3E" w:rsidRPr="00EF2985" w14:paraId="6A454665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BB1FB" w14:textId="1618C9ED" w:rsidR="008B7A3E" w:rsidRPr="00EF2985" w:rsidRDefault="008B7A3E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Možnost ručního ovládání C ramene </w:t>
            </w:r>
            <w:r w:rsidR="00A907A5" w:rsidRPr="00EF2985">
              <w:rPr>
                <w:rFonts w:ascii="Arial" w:hAnsi="Arial" w:cs="Arial"/>
                <w:color w:val="auto"/>
                <w:sz w:val="20"/>
                <w:szCs w:val="20"/>
              </w:rPr>
              <w:t>v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horizontální, orbitální rovině a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angulace</w:t>
            </w:r>
            <w:proofErr w:type="spellEnd"/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7E19F" w14:textId="14AD991B" w:rsidR="008B7A3E" w:rsidRPr="00EF2985" w:rsidRDefault="008B7A3E" w:rsidP="008B7A3E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758C4" w14:textId="77777777" w:rsidR="008B7A3E" w:rsidRPr="00EF2985" w:rsidRDefault="008B7A3E" w:rsidP="008B7A3E">
            <w:pPr>
              <w:ind w:left="10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0F2F42DB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86899" w14:textId="3F676201" w:rsidR="008B7A3E" w:rsidRPr="00EF2985" w:rsidRDefault="008B7A3E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Motorizované nastavení výšky C ramene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1A53A" w14:textId="0D01B7A8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C6E47" w14:textId="20A527CC" w:rsidR="008B7A3E" w:rsidRPr="00EF2985" w:rsidRDefault="008B7A3E" w:rsidP="008B7A3E">
            <w:pPr>
              <w:ind w:left="10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4F91C1C9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C214E" w14:textId="65A2DAD0" w:rsidR="008B7A3E" w:rsidRPr="00EF2985" w:rsidRDefault="00F368A1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Ruční</w:t>
            </w:r>
            <w:r w:rsidR="008B7A3E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nastavení C ramene v horizontální rovině (v příčném směru vůči dlouhé ose pacienta)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68CF2" w14:textId="07492FD3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9F10F" w14:textId="7AF4833D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0D8EA1EF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FC5FE" w14:textId="17DFE0C0" w:rsidR="008B7A3E" w:rsidRPr="00EF2985" w:rsidRDefault="00F368A1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R</w:t>
            </w:r>
            <w:r w:rsidR="008B7A3E" w:rsidRPr="00EF2985">
              <w:rPr>
                <w:rFonts w:ascii="Arial" w:hAnsi="Arial" w:cs="Arial"/>
                <w:color w:val="auto"/>
                <w:sz w:val="20"/>
                <w:szCs w:val="20"/>
              </w:rPr>
              <w:t>uční nastavení C ramene v orbitální rovině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B8740" w14:textId="7091E3B2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08442" w14:textId="77777777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58CC3719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70C04" w14:textId="034A6F7A" w:rsidR="008B7A3E" w:rsidRPr="00EF2985" w:rsidRDefault="00F368A1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R</w:t>
            </w:r>
            <w:r w:rsidR="008B7A3E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uční nastavení </w:t>
            </w:r>
            <w:proofErr w:type="spellStart"/>
            <w:r w:rsidR="008B7A3E" w:rsidRPr="00EF2985">
              <w:rPr>
                <w:rFonts w:ascii="Arial" w:hAnsi="Arial" w:cs="Arial"/>
                <w:color w:val="auto"/>
                <w:sz w:val="20"/>
                <w:szCs w:val="20"/>
              </w:rPr>
              <w:t>angulace</w:t>
            </w:r>
            <w:proofErr w:type="spellEnd"/>
            <w:r w:rsidR="008B7A3E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C ramene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4C627" w14:textId="2B7C5C3D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291B2" w14:textId="77777777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5E9DD076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53324" w14:textId="03119312" w:rsidR="008B7A3E" w:rsidRPr="00EF2985" w:rsidRDefault="008B7A3E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Vertikální pohyb C ramene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7F665" w14:textId="741499F6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v rozsahu 4</w:t>
            </w:r>
            <w:r w:rsidR="00CA3158" w:rsidRPr="00EF2985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cm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46685" w14:textId="77777777" w:rsidR="008B7A3E" w:rsidRPr="00EF2985" w:rsidRDefault="008B7A3E" w:rsidP="008B7A3E">
            <w:pPr>
              <w:ind w:left="10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77563AAE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8F817" w14:textId="77777777" w:rsidR="008B7A3E" w:rsidRPr="00EF2985" w:rsidRDefault="008B7A3E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Horizontální pohyb C ramene </w:t>
            </w:r>
          </w:p>
          <w:p w14:paraId="7E299089" w14:textId="0598704D" w:rsidR="008B7A3E" w:rsidRPr="00EF2985" w:rsidRDefault="008B7A3E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(v příčném směru vůči dlouhé ose pacienta)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CE15" w14:textId="01C641E9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v rozsahu 2</w:t>
            </w:r>
            <w:r w:rsidR="00CA3158" w:rsidRPr="00EF2985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cm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0CE47" w14:textId="77777777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552F9DAA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8AC19" w14:textId="57CEADDD" w:rsidR="008B7A3E" w:rsidRPr="00EF2985" w:rsidRDefault="008B7A3E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Orbitální pohyb C ramene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F29D4" w14:textId="51FB9B82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v rozsahu -</w:t>
            </w:r>
            <w:r w:rsidR="00CA3158" w:rsidRPr="00EF2985">
              <w:rPr>
                <w:rFonts w:ascii="Arial" w:hAnsi="Arial" w:cs="Arial"/>
                <w:color w:val="auto"/>
                <w:sz w:val="20"/>
                <w:szCs w:val="20"/>
              </w:rPr>
              <w:t>90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°/+45°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46F53" w14:textId="77777777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64B4E7BB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BBE79" w14:textId="3BEAED02" w:rsidR="008B7A3E" w:rsidRPr="00EF2985" w:rsidRDefault="008B7A3E" w:rsidP="008B7A3E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Angulace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C ramene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7332C" w14:textId="0B44C55D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v rozsahu ±22</w:t>
            </w:r>
            <w:r w:rsidR="00CA3158" w:rsidRPr="00EF2985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30BB5" w14:textId="77777777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73BB20C4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AEDFE" w14:textId="5BAF62BA" w:rsidR="008B7A3E" w:rsidRPr="00EF2985" w:rsidRDefault="008B7A3E" w:rsidP="008B7A3E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Otáčení kolem svislé osy držáku C ramene (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wig-wag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pohyb)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8E2D2" w14:textId="3D9FF68F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v rozsahu ±10°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258F2" w14:textId="77777777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40FA4225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1FA06" w14:textId="2E4AFCA8" w:rsidR="008B7A3E" w:rsidRPr="00EF2985" w:rsidRDefault="000F7B65" w:rsidP="008B7A3E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Hloubka oblouku C ramene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1765F" w14:textId="7B9166A7" w:rsidR="008B7A3E" w:rsidRPr="00EF2985" w:rsidRDefault="000F7B65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68 cm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6EB36" w14:textId="77777777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0F32F612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11F12" w14:textId="5C165FA1" w:rsidR="008B7A3E" w:rsidRPr="00EF2985" w:rsidRDefault="003409D9" w:rsidP="008B7A3E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Vzdálenost mezi ohniskem RTG zářiče a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flat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panel detektorem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1CBEF" w14:textId="6C9E480D" w:rsidR="008B7A3E" w:rsidRPr="00EF2985" w:rsidRDefault="003409D9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min. </w:t>
            </w:r>
            <w:r w:rsidR="00642276" w:rsidRPr="00EF2985">
              <w:rPr>
                <w:rFonts w:ascii="Arial" w:hAnsi="Arial" w:cs="Arial"/>
                <w:color w:val="auto"/>
                <w:sz w:val="20"/>
                <w:szCs w:val="20"/>
              </w:rPr>
              <w:t>95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cm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953DC" w14:textId="77777777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66504A" w:rsidRPr="00EF2985" w14:paraId="6A9D1596" w14:textId="77777777" w:rsidTr="00017153">
        <w:tblPrEx>
          <w:tblCellMar>
            <w:right w:w="0" w:type="dxa"/>
          </w:tblCellMar>
        </w:tblPrEx>
        <w:trPr>
          <w:trHeight w:val="28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07C0338B" w14:textId="77777777" w:rsidR="0066504A" w:rsidRPr="00EF2985" w:rsidRDefault="0066504A" w:rsidP="00017153">
            <w:pPr>
              <w:ind w:left="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Vysokofrekvenční generátor a RTG zářič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3860813" w14:textId="77777777" w:rsidR="0066504A" w:rsidRPr="00EF2985" w:rsidRDefault="0066504A" w:rsidP="00017153">
            <w:pPr>
              <w:ind w:left="10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7F0C406" w14:textId="77777777" w:rsidR="0066504A" w:rsidRPr="00EF2985" w:rsidRDefault="0066504A" w:rsidP="00017153">
            <w:pPr>
              <w:ind w:left="5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3012024F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D991FD" w14:textId="77777777" w:rsidR="003C2BF8" w:rsidRPr="00EF2985" w:rsidRDefault="003C2BF8" w:rsidP="008B7A3E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V</w:t>
            </w:r>
            <w:r w:rsidR="008B7A3E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ysokofrekvenční RTG generátor </w:t>
            </w:r>
          </w:p>
          <w:p w14:paraId="092CF90D" w14:textId="3803E0F3" w:rsidR="008B7A3E" w:rsidRPr="00EF2985" w:rsidRDefault="00055CEC" w:rsidP="008B7A3E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8B7A3E" w:rsidRPr="00EF2985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  <w:r w:rsidR="00633ACB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maximálním </w:t>
            </w:r>
            <w:r w:rsidR="008B7A3E" w:rsidRPr="00EF2985">
              <w:rPr>
                <w:rFonts w:ascii="Arial" w:hAnsi="Arial" w:cs="Arial"/>
                <w:color w:val="auto"/>
                <w:sz w:val="20"/>
                <w:szCs w:val="20"/>
              </w:rPr>
              <w:t>výkon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u</w:t>
            </w:r>
            <w:r w:rsidR="00307241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min. 2</w:t>
            </w:r>
            <w:r w:rsidR="00E6032A" w:rsidRPr="00EF2985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="00307241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kW</w:t>
            </w:r>
          </w:p>
          <w:p w14:paraId="2DA7F304" w14:textId="02FFEBFD" w:rsidR="008B7A3E" w:rsidRPr="00EF2985" w:rsidRDefault="008B7A3E" w:rsidP="008B7A3E">
            <w:pPr>
              <w:ind w:left="-10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</w:rPr>
              <w:t>ABSOLUTNÍ PODMÍNKA ZADAVATELE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29DD2" w14:textId="77B274E3" w:rsidR="008B7A3E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min. </w:t>
            </w:r>
            <w:r w:rsidR="00055CEC" w:rsidRPr="00EF2985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3C2BF8" w:rsidRPr="00EF2985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kW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D5211" w14:textId="3DC780E4" w:rsidR="008B7A3E" w:rsidRPr="00EF2985" w:rsidRDefault="008B7A3E" w:rsidP="008B7A3E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6413C1" w:rsidRPr="00EF2985" w14:paraId="226C1639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9073A" w14:textId="6B49DDD7" w:rsidR="006413C1" w:rsidRPr="00EF2985" w:rsidRDefault="006413C1" w:rsidP="008B7A3E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Vysokokapacitní články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6F35F" w14:textId="6A23D6DE" w:rsidR="006413C1" w:rsidRPr="00EF2985" w:rsidRDefault="006413C1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338EF" w14:textId="77777777" w:rsidR="006413C1" w:rsidRPr="00EF2985" w:rsidRDefault="006413C1" w:rsidP="008B7A3E">
            <w:pPr>
              <w:ind w:left="109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EF4503" w:rsidRPr="00EF2985" w14:paraId="37C3B860" w14:textId="77777777" w:rsidTr="00017153">
        <w:tblPrEx>
          <w:tblCellMar>
            <w:right w:w="0" w:type="dxa"/>
          </w:tblCellMar>
        </w:tblPrEx>
        <w:trPr>
          <w:trHeight w:val="1141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5" w:themeFillTint="66"/>
          </w:tcPr>
          <w:p w14:paraId="17420435" w14:textId="77777777" w:rsidR="00EF4503" w:rsidRPr="00EF2985" w:rsidRDefault="00EF450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Tepelná kapacita systému s kapalinovým chlazením</w:t>
            </w:r>
          </w:p>
          <w:p w14:paraId="5AA81F2C" w14:textId="4C714AF1" w:rsidR="00EF4503" w:rsidRPr="00EF2985" w:rsidRDefault="00EF450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Parametr kvality PK0</w:t>
            </w:r>
            <w:r w:rsidR="00F36A0E" w:rsidRPr="00EF2985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: </w:t>
            </w:r>
          </w:p>
          <w:p w14:paraId="7EC0C47B" w14:textId="77777777" w:rsidR="00EF4503" w:rsidRPr="00EF2985" w:rsidRDefault="00EF4503" w:rsidP="00017153">
            <w:pPr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&lt;5 MHU cm = NESPLNĚNÍ TECHNICKÝCH PODMÍNEK;  </w:t>
            </w:r>
          </w:p>
          <w:p w14:paraId="443E994C" w14:textId="77777777" w:rsidR="00EF4503" w:rsidRPr="00EF2985" w:rsidRDefault="00EF4503" w:rsidP="00017153">
            <w:pPr>
              <w:ind w:left="2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5–6,9 MHU = 1 bod;</w:t>
            </w:r>
          </w:p>
          <w:p w14:paraId="308BC0C4" w14:textId="77777777" w:rsidR="00EF4503" w:rsidRPr="00EF2985" w:rsidRDefault="00EF4503" w:rsidP="00017153">
            <w:pPr>
              <w:ind w:left="2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7-7,9 MHU = 5 bodů;</w:t>
            </w:r>
          </w:p>
          <w:p w14:paraId="7C6EF5F7" w14:textId="77777777" w:rsidR="00EF4503" w:rsidRPr="00EF2985" w:rsidRDefault="00EF4503" w:rsidP="00017153">
            <w:pPr>
              <w:ind w:left="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≥ 8 MHU = 10 bodů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5" w:themeFillTint="66"/>
            <w:vAlign w:val="center"/>
          </w:tcPr>
          <w:p w14:paraId="47DF11F8" w14:textId="77777777" w:rsidR="00EF4503" w:rsidRPr="00EF2985" w:rsidRDefault="00EF4503" w:rsidP="00017153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5 MHU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5" w:themeFillTint="66"/>
            <w:vAlign w:val="center"/>
          </w:tcPr>
          <w:p w14:paraId="53C14011" w14:textId="77777777" w:rsidR="00EF4503" w:rsidRPr="00EF2985" w:rsidRDefault="00EF450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B7A3E" w:rsidRPr="00EF2985" w14:paraId="47BDEEE0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F6A04" w14:textId="70A45E2E" w:rsidR="008B7A3E" w:rsidRPr="00EF2985" w:rsidRDefault="008B7A3E" w:rsidP="00EF2985">
            <w:pPr>
              <w:ind w:left="-10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Rozsah nastavení napětí</w:t>
            </w:r>
            <w:r w:rsidR="002125C8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pro skiaskopii i radiografii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8052C" w14:textId="77777777" w:rsidR="00CE230F" w:rsidRPr="00EF2985" w:rsidRDefault="008B7A3E" w:rsidP="008B7A3E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nejvyšší </w:t>
            </w:r>
            <w:r w:rsidR="00CE230F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hodnota </w:t>
            </w:r>
          </w:p>
          <w:p w14:paraId="24C2E2B6" w14:textId="79705F61" w:rsidR="008B7A3E" w:rsidRPr="00EF2985" w:rsidRDefault="008B7A3E" w:rsidP="008B7A3E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1</w:t>
            </w:r>
            <w:r w:rsidR="00282FA6" w:rsidRPr="00EF2985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0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02FFD" w14:textId="29A877EE" w:rsidR="008B7A3E" w:rsidRPr="00EF2985" w:rsidRDefault="008B7A3E" w:rsidP="008B7A3E">
            <w:pPr>
              <w:ind w:left="109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CE230F" w:rsidRPr="00EF2985" w14:paraId="793A2055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0D581" w14:textId="755A9B82" w:rsidR="00CE230F" w:rsidRPr="00EF2985" w:rsidRDefault="00CE230F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Rozsah nastavení proudu pro skiaskopii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09AAE" w14:textId="77777777" w:rsidR="00CE230F" w:rsidRPr="00EF2985" w:rsidRDefault="00CE230F" w:rsidP="00CE230F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nejvyšší hodnota </w:t>
            </w:r>
          </w:p>
          <w:p w14:paraId="0D8BA8E2" w14:textId="49B7B9AE" w:rsidR="00CE230F" w:rsidRPr="00EF2985" w:rsidRDefault="00CE230F" w:rsidP="00CE230F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min. </w:t>
            </w:r>
            <w:r w:rsidR="00171764" w:rsidRPr="00EF2985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C1DAA" w:rsidRPr="00EF2985">
              <w:rPr>
                <w:rFonts w:ascii="Arial" w:hAnsi="Arial" w:cs="Arial"/>
                <w:color w:val="auto"/>
                <w:sz w:val="20"/>
                <w:szCs w:val="20"/>
              </w:rPr>
              <w:t>75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mA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A92AF" w14:textId="77777777" w:rsidR="00CE230F" w:rsidRPr="00EF2985" w:rsidRDefault="00CE230F" w:rsidP="00CE230F">
            <w:pPr>
              <w:ind w:left="109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CE230F" w:rsidRPr="00EF2985" w14:paraId="2206C66B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1EBC7" w14:textId="0D4D4DD7" w:rsidR="00CE230F" w:rsidRPr="00EF2985" w:rsidRDefault="00CE230F" w:rsidP="00EF2985">
            <w:pPr>
              <w:ind w:left="-10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Rozsah nastavení proudu pro radiografii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ACF80" w14:textId="77777777" w:rsidR="00CE230F" w:rsidRPr="00EF2985" w:rsidRDefault="00CE230F" w:rsidP="00CE230F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nejvyšší hodnota </w:t>
            </w:r>
          </w:p>
          <w:p w14:paraId="7F3F1A6A" w14:textId="4667970E" w:rsidR="00CE230F" w:rsidRPr="00EF2985" w:rsidRDefault="00CE230F" w:rsidP="00CE230F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200 mA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54EA4" w14:textId="3F0DBBC7" w:rsidR="00CE230F" w:rsidRPr="00EF2985" w:rsidRDefault="00CE230F" w:rsidP="00CE230F">
            <w:pPr>
              <w:ind w:left="109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CE230F" w:rsidRPr="00EF2985" w14:paraId="363C9D42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68C16" w14:textId="77777777" w:rsidR="00CE230F" w:rsidRPr="00EF2985" w:rsidRDefault="00CE230F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Dvouohnisková rentgenka s rotační anodou</w:t>
            </w:r>
          </w:p>
          <w:p w14:paraId="2DB8FB18" w14:textId="2D890714" w:rsidR="005267E9" w:rsidRPr="00EF2985" w:rsidRDefault="005267E9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</w:rPr>
              <w:t>ABSOLUTNÍ PODMÍNKA ZADAVATELE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597E5" w14:textId="620282D9" w:rsidR="00CE230F" w:rsidRPr="00EF2985" w:rsidRDefault="00CE230F" w:rsidP="00CE230F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0ED4E" w14:textId="7C5A6692" w:rsidR="00CE230F" w:rsidRPr="00EF2985" w:rsidRDefault="00CE230F" w:rsidP="00CE230F">
            <w:pPr>
              <w:ind w:left="5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CE230F" w:rsidRPr="00EF2985" w14:paraId="3D9F5CF7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DDF6A" w14:textId="7C9374AA" w:rsidR="00CE230F" w:rsidRPr="00EF2985" w:rsidRDefault="00CE230F" w:rsidP="00EF2985">
            <w:pPr>
              <w:ind w:left="-10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Velikost malého ohniska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0CCE9" w14:textId="154E9264" w:rsidR="00CE230F" w:rsidRPr="00EF2985" w:rsidRDefault="00CE230F" w:rsidP="00CE230F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max. 0,</w:t>
            </w:r>
            <w:r w:rsidR="00997B75" w:rsidRPr="00EF2985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1D39A" w14:textId="331DED4B" w:rsidR="00CE230F" w:rsidRPr="00EF2985" w:rsidRDefault="00CE230F" w:rsidP="00CE230F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997B75" w:rsidRPr="00EF2985" w14:paraId="4A607A6E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1B77A" w14:textId="489DA32A" w:rsidR="00997B75" w:rsidRPr="00EF2985" w:rsidRDefault="00997B75" w:rsidP="00EF2985">
            <w:pPr>
              <w:ind w:left="-10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Velikost velkého ohniska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8C3F8" w14:textId="3E8536E9" w:rsidR="00997B75" w:rsidRPr="00EF2985" w:rsidRDefault="00997B75" w:rsidP="00017153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0,6 mm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2FC93" w14:textId="77777777" w:rsidR="00997B75" w:rsidRPr="00EF2985" w:rsidRDefault="00997B75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997B75" w:rsidRPr="00EF2985" w14:paraId="0A71D710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E3047" w14:textId="1EF2EC7E" w:rsidR="00997B75" w:rsidRPr="00EF2985" w:rsidRDefault="006413C1" w:rsidP="00EF2985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Indikace </w:t>
            </w:r>
            <w:r w:rsidR="00307241" w:rsidRPr="00EF2985">
              <w:rPr>
                <w:rFonts w:ascii="Arial" w:hAnsi="Arial" w:cs="Arial"/>
                <w:color w:val="auto"/>
                <w:sz w:val="20"/>
                <w:szCs w:val="20"/>
              </w:rPr>
              <w:t>ohřevu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krytu rentgenky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EDA73" w14:textId="510B4153" w:rsidR="00997B75" w:rsidRPr="00EF2985" w:rsidRDefault="00307241" w:rsidP="004251FA">
            <w:pPr>
              <w:ind w:left="-137" w:right="2" w:firstLine="13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F52A1" w14:textId="77777777" w:rsidR="00997B75" w:rsidRPr="00EF2985" w:rsidRDefault="00997B75" w:rsidP="00CE230F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906CA" w:rsidRPr="00EF2985" w14:paraId="64A2F001" w14:textId="77777777" w:rsidTr="00017153">
        <w:tblPrEx>
          <w:tblCellMar>
            <w:right w:w="0" w:type="dxa"/>
          </w:tblCellMar>
        </w:tblPrEx>
        <w:trPr>
          <w:trHeight w:val="1141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5" w:themeFillTint="66"/>
          </w:tcPr>
          <w:p w14:paraId="0336FD43" w14:textId="77777777" w:rsidR="005906CA" w:rsidRPr="00EF2985" w:rsidRDefault="005906CA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Tepelná kapacita anody</w:t>
            </w:r>
          </w:p>
          <w:p w14:paraId="6F9EB74C" w14:textId="1F5E206A" w:rsidR="005906CA" w:rsidRPr="00EF2985" w:rsidRDefault="005906CA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Parametr kvality PK0</w:t>
            </w:r>
            <w:r w:rsidR="00F36A0E" w:rsidRPr="00EF2985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: </w:t>
            </w:r>
          </w:p>
          <w:p w14:paraId="36EAD526" w14:textId="77777777" w:rsidR="005906CA" w:rsidRPr="00EF2985" w:rsidRDefault="005906CA" w:rsidP="00017153">
            <w:pPr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&lt;300 </w:t>
            </w:r>
            <w:proofErr w:type="spellStart"/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kHU</w:t>
            </w:r>
            <w:proofErr w:type="spellEnd"/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cm = NESPLNĚNÍ TECHNICKÝCH PODMÍNEK;  </w:t>
            </w:r>
          </w:p>
          <w:p w14:paraId="69FFEAD8" w14:textId="77777777" w:rsidR="005906CA" w:rsidRPr="00EF2985" w:rsidRDefault="005906CA" w:rsidP="00017153">
            <w:pPr>
              <w:ind w:left="2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300–330 </w:t>
            </w:r>
            <w:proofErr w:type="spellStart"/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kHU</w:t>
            </w:r>
            <w:proofErr w:type="spellEnd"/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= 1 bod;</w:t>
            </w:r>
          </w:p>
          <w:p w14:paraId="19E14AB8" w14:textId="77777777" w:rsidR="005906CA" w:rsidRPr="00EF2985" w:rsidRDefault="005906CA" w:rsidP="00017153">
            <w:pPr>
              <w:ind w:left="2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331-350 </w:t>
            </w:r>
            <w:proofErr w:type="spellStart"/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kHU</w:t>
            </w:r>
            <w:proofErr w:type="spellEnd"/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= 5 bodů;</w:t>
            </w:r>
          </w:p>
          <w:p w14:paraId="72FC3E0C" w14:textId="77777777" w:rsidR="005906CA" w:rsidRPr="00EF2985" w:rsidRDefault="005906CA" w:rsidP="00017153">
            <w:pPr>
              <w:ind w:left="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≥ 351 </w:t>
            </w:r>
            <w:proofErr w:type="spellStart"/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kHU</w:t>
            </w:r>
            <w:proofErr w:type="spellEnd"/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= 10 bodů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5" w:themeFillTint="66"/>
            <w:vAlign w:val="center"/>
          </w:tcPr>
          <w:p w14:paraId="51E53DF5" w14:textId="77777777" w:rsidR="005906CA" w:rsidRPr="00EF2985" w:rsidRDefault="005906CA" w:rsidP="00017153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min. 300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5" w:themeFillTint="66"/>
            <w:vAlign w:val="center"/>
          </w:tcPr>
          <w:p w14:paraId="6286B38C" w14:textId="77777777" w:rsidR="005906CA" w:rsidRPr="00EF2985" w:rsidRDefault="005906CA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997B75" w:rsidRPr="00EF2985" w14:paraId="3C2A1313" w14:textId="77777777" w:rsidTr="00C01A52">
        <w:tblPrEx>
          <w:tblCellMar>
            <w:right w:w="0" w:type="dxa"/>
          </w:tblCellMar>
        </w:tblPrEx>
        <w:trPr>
          <w:trHeight w:val="38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5B586" w14:textId="0AFB5646" w:rsidR="00997B75" w:rsidRPr="00EF2985" w:rsidRDefault="006413C1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Monitorování zátěže rentgenky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1BD62" w14:textId="266583A2" w:rsidR="00997B75" w:rsidRPr="00EF2985" w:rsidRDefault="00307241" w:rsidP="004251FA">
            <w:pPr>
              <w:ind w:left="-137" w:right="2" w:firstLine="13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B1B10" w14:textId="77777777" w:rsidR="00997B75" w:rsidRPr="00EF2985" w:rsidRDefault="00997B75" w:rsidP="00CE230F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D5E2C" w:rsidRPr="00EF2985" w14:paraId="0431EE9A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F90C8" w14:textId="77777777" w:rsidR="00BD5E2C" w:rsidRPr="00EF2985" w:rsidRDefault="00BD5E2C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Pulzní skiaskopický režim</w:t>
            </w:r>
          </w:p>
          <w:p w14:paraId="6D06EFE2" w14:textId="25F21A7B" w:rsidR="005267E9" w:rsidRPr="00EF2985" w:rsidRDefault="005267E9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</w:rPr>
              <w:t>ABSOLUTNÍ PODMÍNKA ZADAVATELE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D9787" w14:textId="3C869A4C" w:rsidR="00BD5E2C" w:rsidRPr="00EF2985" w:rsidRDefault="005906CA" w:rsidP="00017153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AFB91" w14:textId="77777777" w:rsidR="00BD5E2C" w:rsidRPr="00EF2985" w:rsidRDefault="00BD5E2C" w:rsidP="00017153">
            <w:pPr>
              <w:ind w:left="10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906CA" w:rsidRPr="00EF2985" w14:paraId="5C254B37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2D0A3" w14:textId="4A042AC7" w:rsidR="005906CA" w:rsidRPr="00EF2985" w:rsidRDefault="005906CA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Minimální počet pulzů/s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AEB49" w14:textId="0FB1AA2E" w:rsidR="005906CA" w:rsidRPr="00EF2985" w:rsidRDefault="005906CA" w:rsidP="00017153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max. 1/s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122EB" w14:textId="77777777" w:rsidR="005906CA" w:rsidRPr="00EF2985" w:rsidRDefault="005906CA" w:rsidP="00017153">
            <w:pPr>
              <w:ind w:left="10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D5E2C" w:rsidRPr="00EF2985" w14:paraId="24C33ADE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B1733" w14:textId="5A6C2E59" w:rsidR="00BD5E2C" w:rsidRPr="00EF2985" w:rsidRDefault="00BD5E2C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Maximální počet pulzů/s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5BBC4" w14:textId="3FCFC2D2" w:rsidR="00BD5E2C" w:rsidRPr="00EF2985" w:rsidRDefault="00BD5E2C" w:rsidP="00017153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25/s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14FE7" w14:textId="77777777" w:rsidR="00BD5E2C" w:rsidRPr="00EF2985" w:rsidRDefault="00BD5E2C" w:rsidP="00017153">
            <w:pPr>
              <w:ind w:left="10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F4503" w:rsidRPr="00EF2985" w14:paraId="2C63B67C" w14:textId="77777777" w:rsidTr="00017153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5" w:themeFillTint="66"/>
          </w:tcPr>
          <w:p w14:paraId="73897498" w14:textId="2F4FC540" w:rsidR="00EF4503" w:rsidRPr="00EF2985" w:rsidRDefault="00EF4503" w:rsidP="00017153">
            <w:pPr>
              <w:ind w:left="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Pulzní skiaskopický režim s možností </w:t>
            </w:r>
            <w:r w:rsidR="000C3022" w:rsidRPr="00EF2985">
              <w:rPr>
                <w:rFonts w:ascii="Arial" w:hAnsi="Arial" w:cs="Arial"/>
                <w:color w:val="auto"/>
                <w:sz w:val="20"/>
                <w:szCs w:val="20"/>
              </w:rPr>
              <w:t>volby četnosti pulzů/s ve více krocích</w:t>
            </w:r>
          </w:p>
          <w:p w14:paraId="697C8BB3" w14:textId="610E1005" w:rsidR="00EF4503" w:rsidRPr="00EF2985" w:rsidRDefault="00EF4503" w:rsidP="00017153">
            <w:pPr>
              <w:ind w:left="2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Parametr kvality PK03: </w:t>
            </w:r>
          </w:p>
          <w:p w14:paraId="6A083E26" w14:textId="6737BB89" w:rsidR="00EF4503" w:rsidRPr="00EF2985" w:rsidRDefault="000C69D9" w:rsidP="00017153">
            <w:pPr>
              <w:ind w:left="2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0C69D9">
              <w:rPr>
                <w:rFonts w:ascii="Arial" w:eastAsia="Arial" w:hAnsi="Arial" w:cs="Arial"/>
                <w:color w:val="auto"/>
                <w:sz w:val="20"/>
                <w:szCs w:val="20"/>
              </w:rPr>
              <w:t>≤</w:t>
            </w:r>
            <w:r w:rsidR="00EF4503"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F81F64"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3 krocích</w:t>
            </w:r>
            <w:r w:rsidR="00EF4503"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= NESPLNĚNÍ TECHNICKÝCH PODMÍNEK;  </w:t>
            </w:r>
          </w:p>
          <w:p w14:paraId="594515C3" w14:textId="7A5E5865" w:rsidR="00EF4503" w:rsidRPr="00EF2985" w:rsidRDefault="00F81F64" w:rsidP="00017153">
            <w:pPr>
              <w:ind w:left="2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4 krocích</w:t>
            </w:r>
            <w:r w:rsidR="00EF4503"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= 1 bod;</w:t>
            </w:r>
          </w:p>
          <w:p w14:paraId="4A60D180" w14:textId="333A7980" w:rsidR="00EF4503" w:rsidRPr="00EF2985" w:rsidRDefault="00F81F64" w:rsidP="00017153">
            <w:pPr>
              <w:ind w:left="2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5 krocích</w:t>
            </w:r>
            <w:r w:rsidR="00EF4503"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= 5 bodů;</w:t>
            </w:r>
          </w:p>
          <w:p w14:paraId="7F51F868" w14:textId="0E607246" w:rsidR="00EF4503" w:rsidRPr="00EF2985" w:rsidRDefault="000C69D9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C69D9">
              <w:rPr>
                <w:rFonts w:ascii="Arial" w:eastAsia="Arial" w:hAnsi="Arial" w:cs="Arial"/>
                <w:color w:val="auto"/>
                <w:sz w:val="20"/>
                <w:szCs w:val="20"/>
              </w:rPr>
              <w:t>≥</w:t>
            </w:r>
            <w:r w:rsidR="00EF4503"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F81F64"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6 krocích</w:t>
            </w:r>
            <w:r w:rsidR="00EF4503"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= 10 bodů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5" w:themeFillTint="66"/>
            <w:vAlign w:val="center"/>
          </w:tcPr>
          <w:p w14:paraId="06B3B6FB" w14:textId="34681E0A" w:rsidR="00EF4503" w:rsidRPr="00EF2985" w:rsidRDefault="00931C72" w:rsidP="00017153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min. ve 4 krocích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5" w:themeFillTint="66"/>
            <w:vAlign w:val="center"/>
          </w:tcPr>
          <w:p w14:paraId="377F5EC6" w14:textId="77777777" w:rsidR="00EF4503" w:rsidRPr="00EF2985" w:rsidRDefault="00EF450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4D5E9C" w:rsidRPr="00EF2985" w14:paraId="686CA3D5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7840F" w14:textId="77777777" w:rsidR="004D5E9C" w:rsidRPr="00EF2985" w:rsidRDefault="004D5E9C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Virtuální primární clony kolimátoru </w:t>
            </w:r>
          </w:p>
          <w:p w14:paraId="5A31F1DD" w14:textId="77777777" w:rsidR="004D5E9C" w:rsidRPr="00EF2985" w:rsidRDefault="004D5E9C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(možnost nastavení primárních clon bez RTG záření)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890E3" w14:textId="77777777" w:rsidR="004D5E9C" w:rsidRPr="00EF2985" w:rsidRDefault="004D5E9C" w:rsidP="00017153">
            <w:pPr>
              <w:ind w:left="-137" w:right="2" w:firstLine="13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B39FE" w14:textId="77777777" w:rsidR="004D5E9C" w:rsidRPr="00EF2985" w:rsidRDefault="004D5E9C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997B75" w:rsidRPr="00EF2985" w14:paraId="5CAA4C83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C81DB" w14:textId="28AA023F" w:rsidR="00997B75" w:rsidRPr="00EF2985" w:rsidRDefault="00CA4D02" w:rsidP="00CE230F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Laserový zaměřovač kříž integrovaný v krytu </w:t>
            </w:r>
            <w:r w:rsidR="00307241" w:rsidRPr="00EF2985">
              <w:rPr>
                <w:rFonts w:ascii="Arial" w:hAnsi="Arial" w:cs="Arial"/>
                <w:color w:val="auto"/>
                <w:sz w:val="20"/>
                <w:szCs w:val="20"/>
              </w:rPr>
              <w:t>RTG zářiče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E9669" w14:textId="78CEC5D7" w:rsidR="00997B75" w:rsidRPr="00EF2985" w:rsidRDefault="00307241" w:rsidP="004251FA">
            <w:pPr>
              <w:ind w:left="-137" w:right="2" w:firstLine="13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D0A8C" w14:textId="77777777" w:rsidR="00997B75" w:rsidRPr="00EF2985" w:rsidRDefault="00997B75" w:rsidP="00CE230F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7508F4" w:rsidRPr="00EF2985" w14:paraId="40A493A0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7D3D4" w14:textId="5D47C8BF" w:rsidR="007508F4" w:rsidRPr="00EF2985" w:rsidRDefault="007508F4" w:rsidP="00017153">
            <w:pPr>
              <w:ind w:left="2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Funkce 1/2 dávky automaticky po spuštění přístroje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65046" w14:textId="5DD095E9" w:rsidR="007508F4" w:rsidRPr="00EF2985" w:rsidRDefault="007508F4" w:rsidP="004251FA">
            <w:pPr>
              <w:ind w:left="-137" w:firstLine="137"/>
              <w:jc w:val="center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B24241" w14:textId="77777777" w:rsidR="007508F4" w:rsidRPr="00EF2985" w:rsidRDefault="007508F4" w:rsidP="00017153">
            <w:pPr>
              <w:ind w:left="54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4251FA" w:rsidRPr="00EF2985" w14:paraId="5CD81041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359D3" w14:textId="21165022" w:rsidR="004251FA" w:rsidRPr="00EF2985" w:rsidRDefault="004251FA" w:rsidP="00017153">
            <w:pPr>
              <w:ind w:left="2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Ruční spínač pro ovládání expozice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D9B969" w14:textId="584D7E72" w:rsidR="004251FA" w:rsidRPr="00EF2985" w:rsidRDefault="004251FA" w:rsidP="004251FA">
            <w:pPr>
              <w:ind w:left="-137" w:firstLine="137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ACF1B" w14:textId="77777777" w:rsidR="004251FA" w:rsidRPr="00EF2985" w:rsidRDefault="004251FA" w:rsidP="00017153">
            <w:pPr>
              <w:ind w:left="54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4251FA" w:rsidRPr="00EF2985" w14:paraId="3985066F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411DC" w14:textId="7FE59D0A" w:rsidR="004251FA" w:rsidRPr="00EF2985" w:rsidRDefault="008F7DC0" w:rsidP="00017153">
            <w:pPr>
              <w:ind w:left="2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Dvojitý nožní spínač pro skiaskopii</w:t>
            </w:r>
            <w:r w:rsidR="00507A42"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 xml:space="preserve"> a </w:t>
            </w:r>
            <w:r w:rsidRPr="00EF2985"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  <w:t>uložení snímku do paměti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8DDE3E" w14:textId="5A506327" w:rsidR="004251FA" w:rsidRPr="00EF2985" w:rsidRDefault="008F7DC0" w:rsidP="004251FA">
            <w:pPr>
              <w:ind w:left="-137" w:firstLine="137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3C8A3" w14:textId="77777777" w:rsidR="004251FA" w:rsidRPr="00EF2985" w:rsidRDefault="004251FA" w:rsidP="00017153">
            <w:pPr>
              <w:ind w:left="54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507A42" w:rsidRPr="00EF2985" w14:paraId="3A34D7B6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47E14" w14:textId="49F0A39B" w:rsidR="00507A42" w:rsidRPr="00EF2985" w:rsidRDefault="00507A42" w:rsidP="00507A42">
            <w:pPr>
              <w:ind w:left="2"/>
              <w:rPr>
                <w:rFonts w:ascii="Arial" w:eastAsia="Arial" w:hAnsi="Arial" w:cs="Arial"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Možnost synchronního ovládání RTG přístroje na mobilním vozíku a monitoru C ramene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5B548" w14:textId="2FC13E69" w:rsidR="00507A42" w:rsidRPr="00EF2985" w:rsidRDefault="00507A42" w:rsidP="00507A42">
            <w:pPr>
              <w:ind w:left="-137" w:firstLine="137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B87A33" w14:textId="77777777" w:rsidR="00507A42" w:rsidRPr="00EF2985" w:rsidRDefault="00507A42" w:rsidP="00507A42">
            <w:pPr>
              <w:ind w:left="54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264EF" w:rsidRPr="00EF2985" w14:paraId="06DAE3E4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6A3FA" w14:textId="79E96C62" w:rsidR="008264EF" w:rsidRPr="00EF2985" w:rsidRDefault="008264EF" w:rsidP="00507A42">
            <w:pPr>
              <w:ind w:left="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Kinematografická </w:t>
            </w:r>
            <w:r w:rsidR="00A144A3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(CINE) 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smyčka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8A071" w14:textId="0F6D1AF0" w:rsidR="008264EF" w:rsidRPr="00EF2985" w:rsidRDefault="00A144A3" w:rsidP="00507A42">
            <w:pPr>
              <w:ind w:left="-137" w:firstLine="137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n</w:t>
            </w:r>
            <w:r w:rsidR="008264EF"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ejvyšší frekvence </w:t>
            </w:r>
          </w:p>
          <w:p w14:paraId="1FADA422" w14:textId="42CCC5AF" w:rsidR="008264EF" w:rsidRPr="00EF2985" w:rsidRDefault="008264EF" w:rsidP="00507A42">
            <w:pPr>
              <w:ind w:left="-137" w:firstLine="137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min. 8 obr./s 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7E7EFF" w14:textId="77777777" w:rsidR="008264EF" w:rsidRPr="00EF2985" w:rsidRDefault="008264EF" w:rsidP="00507A42">
            <w:pPr>
              <w:ind w:left="54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A144A3" w:rsidRPr="00EF2985" w14:paraId="17BF13BE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BA4379" w14:textId="7908C2E7" w:rsidR="00A144A3" w:rsidRPr="00EF2985" w:rsidRDefault="00A144A3" w:rsidP="00507A42">
            <w:pPr>
              <w:ind w:left="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Automatický záznam obrazu a sekvencí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B5D49" w14:textId="07589D64" w:rsidR="00A144A3" w:rsidRPr="00EF2985" w:rsidRDefault="00A144A3" w:rsidP="00507A42">
            <w:pPr>
              <w:ind w:left="-137" w:firstLine="137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69BAD" w14:textId="77777777" w:rsidR="00A144A3" w:rsidRPr="00EF2985" w:rsidRDefault="00A144A3" w:rsidP="00507A42">
            <w:pPr>
              <w:ind w:left="54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507A42" w:rsidRPr="00EF2985" w14:paraId="2E42F577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1B6AF2D7" w14:textId="5EDD61AB" w:rsidR="00507A42" w:rsidRPr="00EF2985" w:rsidRDefault="00B62B7C" w:rsidP="00507A42">
            <w:pPr>
              <w:ind w:left="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Zesilovač obrazu</w:t>
            </w:r>
            <w:r w:rsidR="00507A42"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0F2ED42" w14:textId="77777777" w:rsidR="00507A42" w:rsidRPr="00EF2985" w:rsidRDefault="00507A42" w:rsidP="00507A42">
            <w:pPr>
              <w:ind w:left="10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3284DDEF" w14:textId="77777777" w:rsidR="00507A42" w:rsidRPr="00EF2985" w:rsidRDefault="00507A42" w:rsidP="00507A42">
            <w:pPr>
              <w:ind w:left="5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07A42" w:rsidRPr="00EF2985" w14:paraId="02E02B97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DD1C6" w14:textId="0A220506" w:rsidR="00507A42" w:rsidRPr="00EF2985" w:rsidRDefault="0015113D" w:rsidP="00507A4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Zesilovač obrazu</w:t>
            </w:r>
            <w:r w:rsidR="00507A42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technologie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CsI</w:t>
            </w:r>
            <w:proofErr w:type="spellEnd"/>
          </w:p>
          <w:p w14:paraId="4167972A" w14:textId="66655997" w:rsidR="00507A42" w:rsidRPr="00EF2985" w:rsidRDefault="00507A42" w:rsidP="00507A4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</w:rPr>
              <w:t>ABSOLUTNÍ PODMÍNKA ZADAVATELE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F0844" w14:textId="6D1B3D7F" w:rsidR="00507A42" w:rsidRPr="00EF2985" w:rsidRDefault="00507A42" w:rsidP="00507A42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CE2A8" w14:textId="77777777" w:rsidR="00507A42" w:rsidRPr="00EF2985" w:rsidRDefault="00507A42" w:rsidP="00507A4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07A42" w:rsidRPr="00EF2985" w14:paraId="4E3C665A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683B1" w14:textId="5AB68DA6" w:rsidR="00507A42" w:rsidRPr="00EF2985" w:rsidRDefault="00B50153" w:rsidP="00507A4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Průměr</w:t>
            </w:r>
            <w:r w:rsidR="00B26BAF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detekční plochy </w:t>
            </w:r>
            <w:r w:rsidR="00B26BAF" w:rsidRPr="00EF2985">
              <w:rPr>
                <w:rFonts w:ascii="Arial" w:hAnsi="Arial" w:cs="Arial"/>
                <w:color w:val="auto"/>
                <w:sz w:val="20"/>
                <w:szCs w:val="20"/>
              </w:rPr>
              <w:t>zesilovače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obrazu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6ED66" w14:textId="0074EAB1" w:rsidR="00507A42" w:rsidRPr="00EF2985" w:rsidRDefault="00507A42" w:rsidP="00B26BAF">
            <w:pPr>
              <w:ind w:left="10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min. </w:t>
            </w:r>
            <w:r w:rsidR="00B26BAF" w:rsidRPr="00EF2985">
              <w:rPr>
                <w:rFonts w:ascii="Arial" w:hAnsi="Arial" w:cs="Arial"/>
                <w:color w:val="auto"/>
                <w:sz w:val="20"/>
                <w:szCs w:val="20"/>
              </w:rPr>
              <w:t>23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cm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E4291" w14:textId="77777777" w:rsidR="00507A42" w:rsidRPr="00EF2985" w:rsidRDefault="00507A42" w:rsidP="00507A4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07A42" w:rsidRPr="00EF2985" w14:paraId="3A9B1756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B821C" w14:textId="5D7EB50F" w:rsidR="00507A42" w:rsidRPr="00EF2985" w:rsidRDefault="004D5E9C" w:rsidP="00507A4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Rozlišení </w:t>
            </w:r>
            <w:r w:rsidR="002A5E96" w:rsidRPr="00EF2985">
              <w:rPr>
                <w:rFonts w:ascii="Arial" w:hAnsi="Arial" w:cs="Arial"/>
                <w:color w:val="auto"/>
                <w:sz w:val="20"/>
                <w:szCs w:val="20"/>
              </w:rPr>
              <w:t>obrazového receptoru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E3987" w14:textId="4BC5D789" w:rsidR="00507A42" w:rsidRPr="00EF2985" w:rsidRDefault="00507A42" w:rsidP="00507A42">
            <w:pPr>
              <w:ind w:left="10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min. 1 </w:t>
            </w:r>
            <w:r w:rsidR="002A5E96" w:rsidRPr="00EF2985">
              <w:rPr>
                <w:rFonts w:ascii="Arial" w:hAnsi="Arial" w:cs="Arial"/>
                <w:color w:val="auto"/>
                <w:sz w:val="20"/>
                <w:szCs w:val="20"/>
              </w:rPr>
              <w:t>024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pixelů</w:t>
            </w:r>
          </w:p>
          <w:p w14:paraId="0CDB676F" w14:textId="13A9E6A9" w:rsidR="00507A42" w:rsidRPr="00EF2985" w:rsidRDefault="00507A42" w:rsidP="00507A42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x min. 1 </w:t>
            </w:r>
            <w:r w:rsidR="002A5E96" w:rsidRPr="00EF2985">
              <w:rPr>
                <w:rFonts w:ascii="Arial" w:hAnsi="Arial" w:cs="Arial"/>
                <w:color w:val="auto"/>
                <w:sz w:val="20"/>
                <w:szCs w:val="20"/>
              </w:rPr>
              <w:t>024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pixelů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BB928" w14:textId="77777777" w:rsidR="00507A42" w:rsidRPr="00EF2985" w:rsidRDefault="00507A42" w:rsidP="00507A4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07A42" w:rsidRPr="00EF2985" w14:paraId="77FB6CE9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11627" w14:textId="64F47B63" w:rsidR="00507A42" w:rsidRPr="00EF2985" w:rsidRDefault="00507A42" w:rsidP="00507A4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Možnost zvětšení v minimálně dvou krocích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B902A" w14:textId="177F0411" w:rsidR="00507A42" w:rsidRPr="00EF2985" w:rsidRDefault="00507A42" w:rsidP="00507A42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6655C" w14:textId="77777777" w:rsidR="00507A42" w:rsidRPr="00EF2985" w:rsidRDefault="00507A42" w:rsidP="00507A4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07A42" w:rsidRPr="00EF2985" w14:paraId="11688124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35FC2318" w14:textId="1D8206CE" w:rsidR="00507A42" w:rsidRPr="00EF2985" w:rsidRDefault="00507A42" w:rsidP="00507A42">
            <w:pPr>
              <w:ind w:left="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Zobrazení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24DB2DAE" w14:textId="77777777" w:rsidR="00507A42" w:rsidRPr="00EF2985" w:rsidRDefault="00507A42" w:rsidP="00507A42">
            <w:pPr>
              <w:ind w:left="10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07743D83" w14:textId="77777777" w:rsidR="00507A42" w:rsidRPr="00EF2985" w:rsidRDefault="00507A42" w:rsidP="00507A42">
            <w:pPr>
              <w:ind w:left="5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07A42" w:rsidRPr="00EF2985" w14:paraId="10987ACA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BBBAC" w14:textId="77777777" w:rsidR="00507A42" w:rsidRPr="00EF2985" w:rsidRDefault="00507A42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Kvalitní obraz s dokonalým rozlišením a vysokou ostrostí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B8151" w14:textId="77777777" w:rsidR="00507A42" w:rsidRPr="00EF2985" w:rsidRDefault="00507A42" w:rsidP="00017153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CC402" w14:textId="77777777" w:rsidR="00507A42" w:rsidRPr="00EF2985" w:rsidRDefault="00507A42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07A42" w:rsidRPr="00EF2985" w14:paraId="567ECA87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20ED7" w14:textId="77777777" w:rsidR="00507A42" w:rsidRPr="00EF2985" w:rsidRDefault="00507A42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Automatické nastavení jasu podle vnějšího prostředí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03535" w14:textId="77777777" w:rsidR="00507A42" w:rsidRPr="00EF2985" w:rsidRDefault="00507A42" w:rsidP="00017153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609B2" w14:textId="77777777" w:rsidR="00507A42" w:rsidRPr="00EF2985" w:rsidRDefault="00507A42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3771" w:rsidRPr="00EF2985" w14:paraId="7E3E76E1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3EF2A" w14:textId="77777777" w:rsidR="00D53771" w:rsidRPr="00EF2985" w:rsidRDefault="00D53771" w:rsidP="00C01A52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Režimy skiaskopie s možností volby anatomických režimů</w:t>
            </w:r>
          </w:p>
          <w:p w14:paraId="348AFA32" w14:textId="77777777" w:rsidR="00D53771" w:rsidRPr="00EF2985" w:rsidRDefault="00D53771" w:rsidP="00C01A5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Kosti končetin, páteř a pánev</w:t>
            </w:r>
          </w:p>
          <w:p w14:paraId="52AD2522" w14:textId="77777777" w:rsidR="00D53771" w:rsidRPr="00EF2985" w:rsidRDefault="00D53771" w:rsidP="00C01A5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Trup, cévní program</w:t>
            </w:r>
          </w:p>
          <w:p w14:paraId="57766271" w14:textId="77777777" w:rsidR="00D53771" w:rsidRPr="00EF2985" w:rsidRDefault="00D53771" w:rsidP="00C01A5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Měkké tkáně</w:t>
            </w:r>
          </w:p>
          <w:p w14:paraId="73AB61C3" w14:textId="77777777" w:rsidR="00D53771" w:rsidRPr="00EF2985" w:rsidRDefault="00D53771" w:rsidP="00C01A5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Přizpůsobení kovovým materiálům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27871" w14:textId="77777777" w:rsidR="00D53771" w:rsidRPr="00EF2985" w:rsidRDefault="00D53771" w:rsidP="00D53771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3519A" w14:textId="77777777" w:rsidR="00D53771" w:rsidRPr="00EF2985" w:rsidRDefault="00D53771" w:rsidP="00D53771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3771" w:rsidRPr="00EF2985" w14:paraId="72DF309C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7D29B" w14:textId="2626C90D" w:rsidR="00D53771" w:rsidRPr="00EF2985" w:rsidRDefault="00D53771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Postprocesing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obrazu (optimální jas a kontrast, zvětšení, otáčení, redukce šumu, inverze)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75A1B" w14:textId="5F03F318" w:rsidR="00D53771" w:rsidRPr="00EF2985" w:rsidRDefault="00D53771" w:rsidP="00D53771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87077" w14:textId="77777777" w:rsidR="00D53771" w:rsidRPr="00EF2985" w:rsidRDefault="00D53771" w:rsidP="00D53771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3771" w:rsidRPr="00EF2985" w14:paraId="3FE3D06E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1606B" w14:textId="77777777" w:rsidR="00D53771" w:rsidRPr="00EF2985" w:rsidRDefault="00D53771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Digitální rotace obrazu bez záření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C8DCF" w14:textId="77777777" w:rsidR="00D53771" w:rsidRPr="00EF2985" w:rsidRDefault="00D53771" w:rsidP="00D53771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92D18" w14:textId="77777777" w:rsidR="00D53771" w:rsidRPr="00EF2985" w:rsidRDefault="00D53771" w:rsidP="00D53771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3771" w:rsidRPr="00EF2985" w14:paraId="4051F559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5FABF" w14:textId="77777777" w:rsidR="00D53771" w:rsidRPr="00EF2985" w:rsidRDefault="00D53771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LIH (Last image hold) možnost uchování posledního skiaskopickém obrazu na monitoru do použití následující skiaskopie nebo radiografie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127A3" w14:textId="77777777" w:rsidR="00D53771" w:rsidRPr="00EF2985" w:rsidRDefault="00D53771" w:rsidP="00D53771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A5F2C" w14:textId="77777777" w:rsidR="00D53771" w:rsidRPr="00EF2985" w:rsidRDefault="00D53771" w:rsidP="00D53771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3771" w:rsidRPr="00EF2985" w14:paraId="3CC5AB75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D6980" w14:textId="77777777" w:rsidR="00D53771" w:rsidRPr="00EF2985" w:rsidRDefault="00D53771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Monitorový vozík s dvěma 19“ monitory, </w:t>
            </w:r>
          </w:p>
          <w:p w14:paraId="3E07CDF7" w14:textId="191524BA" w:rsidR="00D53771" w:rsidRPr="00EF2985" w:rsidRDefault="00D53771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s rozlišením 1280 x 1024 pixelů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54FC0" w14:textId="5B2EA326" w:rsidR="00D53771" w:rsidRPr="00EF2985" w:rsidRDefault="00D53771" w:rsidP="00D53771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15C7B" w14:textId="77777777" w:rsidR="00D53771" w:rsidRPr="00EF2985" w:rsidRDefault="00D53771" w:rsidP="00D53771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3771" w:rsidRPr="00EF2985" w14:paraId="74016E7B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8CE74" w14:textId="2735CFC2" w:rsidR="00D53771" w:rsidRPr="00EF2985" w:rsidRDefault="00D53771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Monitory s antireflexní úpravou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4DD87" w14:textId="56700EFB" w:rsidR="00D53771" w:rsidRPr="00EF2985" w:rsidRDefault="00D53771" w:rsidP="00D53771">
            <w:pPr>
              <w:ind w:right="2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37663" w14:textId="77777777" w:rsidR="00D53771" w:rsidRPr="00EF2985" w:rsidRDefault="00D53771" w:rsidP="00D53771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3771" w:rsidRPr="00EF2985" w14:paraId="11D1C70F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A7819" w14:textId="6B9344DD" w:rsidR="00D53771" w:rsidRPr="00EF2985" w:rsidRDefault="00D53771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Obrazová paměť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5BB1D" w14:textId="48BEA250" w:rsidR="00F13C26" w:rsidRPr="00EF2985" w:rsidRDefault="00D53771" w:rsidP="00F13C26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min. pro 100 000 snímků</w:t>
            </w:r>
          </w:p>
          <w:p w14:paraId="0AFE4382" w14:textId="4F89AF83" w:rsidR="00D53771" w:rsidRPr="00EF2985" w:rsidRDefault="00D53771" w:rsidP="00D53771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07F55" w14:textId="77777777" w:rsidR="00D53771" w:rsidRPr="00EF2985" w:rsidRDefault="00D53771" w:rsidP="00D53771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2712C6" w:rsidRPr="00EF2985" w14:paraId="03D77B51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7484F" w14:textId="7BA6698C" w:rsidR="002712C6" w:rsidRPr="00EF2985" w:rsidRDefault="002712C6" w:rsidP="00C01A52">
            <w:pPr>
              <w:ind w:left="-1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DAP metr poskytující údaje o plošné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kermě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a absorbované radiační dávce s možností zobrazení v průběhu výkonu a exportu na snímku a ve formě strukturovaného reportu (RDSR) do obrazového archivu nemocnice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DEA4D" w14:textId="2FA29FE4" w:rsidR="002712C6" w:rsidRPr="00EF2985" w:rsidRDefault="002712C6" w:rsidP="00842E3B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23928" w14:textId="77777777" w:rsidR="002712C6" w:rsidRPr="00EF2985" w:rsidRDefault="002712C6" w:rsidP="002712C6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2712C6" w:rsidRPr="00EF2985" w14:paraId="2A6E602B" w14:textId="77777777" w:rsidTr="00C01A52">
        <w:tblPrEx>
          <w:tblCellMar>
            <w:right w:w="0" w:type="dxa"/>
          </w:tblCellMar>
        </w:tblPrEx>
        <w:trPr>
          <w:trHeight w:val="26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53256" w14:textId="2B38ABAE" w:rsidR="002712C6" w:rsidRPr="00EF2985" w:rsidRDefault="002712C6" w:rsidP="00C01A52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Síťové rozhraní LAN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B481" w14:textId="19C239D6" w:rsidR="002712C6" w:rsidRPr="00EF2985" w:rsidRDefault="002712C6" w:rsidP="00842E3B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19998" w14:textId="77777777" w:rsidR="002712C6" w:rsidRPr="00EF2985" w:rsidRDefault="002712C6" w:rsidP="002712C6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2712C6" w:rsidRPr="00EF2985" w14:paraId="6C4497C9" w14:textId="77777777" w:rsidTr="00842E3B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5226E" w14:textId="6514737D" w:rsidR="002712C6" w:rsidRPr="00EF2985" w:rsidRDefault="002712C6" w:rsidP="00C01A52">
            <w:pPr>
              <w:ind w:left="-1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Komunikační protokol DICOM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Storage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Send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pro archivaci obrazových výstupů, Modality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worklist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a MPPS pro komunikaci s </w:t>
            </w:r>
            <w:proofErr w:type="gram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NIS(</w:t>
            </w:r>
            <w:proofErr w:type="spellStart"/>
            <w:proofErr w:type="gram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resp.RIS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zadavatele),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Query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Retrieve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pro možnost zpětného získání obrazových dat do modality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69B45" w14:textId="56F8464A" w:rsidR="002712C6" w:rsidRPr="00EF2985" w:rsidRDefault="002712C6" w:rsidP="00842E3B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F8095" w14:textId="77777777" w:rsidR="002712C6" w:rsidRPr="00EF2985" w:rsidRDefault="002712C6" w:rsidP="002712C6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2712C6" w:rsidRPr="00EF2985" w14:paraId="67EE8F52" w14:textId="77777777" w:rsidTr="00842E3B">
        <w:tblPrEx>
          <w:tblCellMar>
            <w:right w:w="0" w:type="dxa"/>
          </w:tblCellMar>
        </w:tblPrEx>
        <w:trPr>
          <w:trHeight w:val="393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8ECB9" w14:textId="15A91E80" w:rsidR="002712C6" w:rsidRPr="00EF2985" w:rsidRDefault="002712C6" w:rsidP="002712C6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Možnost exportu obrazové dokumentace na USB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flash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disk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E67B3" w14:textId="4AF01C46" w:rsidR="002712C6" w:rsidRPr="00EF2985" w:rsidRDefault="002712C6" w:rsidP="00842E3B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D067C" w14:textId="77777777" w:rsidR="002712C6" w:rsidRPr="00EF2985" w:rsidRDefault="002712C6" w:rsidP="002712C6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42E3B" w:rsidRPr="00EF2985" w14:paraId="38CCF4BF" w14:textId="77777777" w:rsidTr="00842E3B">
        <w:tblPrEx>
          <w:tblCellMar>
            <w:right w:w="0" w:type="dxa"/>
          </w:tblCellMar>
        </w:tblPrEx>
        <w:trPr>
          <w:trHeight w:val="393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0E90EABD" w14:textId="300D1079" w:rsidR="00842E3B" w:rsidRPr="00EF2985" w:rsidRDefault="00842E3B" w:rsidP="00842E3B">
            <w:pPr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color w:val="auto"/>
                <w:sz w:val="20"/>
                <w:szCs w:val="20"/>
              </w:rPr>
              <w:t>Veškeré příslušenství nutné k zahájení provozu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88A05D0" w14:textId="7D2AF85D" w:rsidR="00842E3B" w:rsidRPr="00EF2985" w:rsidRDefault="00842E3B" w:rsidP="00842E3B">
            <w:pPr>
              <w:ind w:left="-1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20DDC66" w14:textId="77777777" w:rsidR="00842E3B" w:rsidRPr="00EF2985" w:rsidRDefault="00842E3B" w:rsidP="00842E3B">
            <w:pPr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EF2985" w:rsidRPr="00EF2985" w14:paraId="4CB3CC0F" w14:textId="77777777" w:rsidTr="00EF2985">
        <w:tblPrEx>
          <w:tblCellMar>
            <w:right w:w="0" w:type="dxa"/>
          </w:tblCellMar>
        </w:tblPrEx>
        <w:trPr>
          <w:trHeight w:val="393"/>
        </w:trPr>
        <w:tc>
          <w:tcPr>
            <w:tcW w:w="10972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70CAF74" w14:textId="77777777" w:rsidR="00EF2985" w:rsidRPr="00EF2985" w:rsidRDefault="00EF2985" w:rsidP="00842E3B">
            <w:pPr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C66405" w:rsidRPr="00EF2985" w14:paraId="7FFD1908" w14:textId="77777777" w:rsidTr="00155B0D">
        <w:tblPrEx>
          <w:tblCellMar>
            <w:right w:w="0" w:type="dxa"/>
          </w:tblCellMar>
        </w:tblPrEx>
        <w:trPr>
          <w:trHeight w:val="37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90445E9" w14:textId="439DBC05" w:rsidR="00C66405" w:rsidRPr="00EF2985" w:rsidRDefault="00155B0D" w:rsidP="00155B0D">
            <w:pPr>
              <w:ind w:left="2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Multimodalitní</w:t>
            </w:r>
            <w:proofErr w:type="spellEnd"/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diagnostické pracovní stanice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3FAC3CD" w14:textId="0AF047A2" w:rsidR="00C66405" w:rsidRPr="00EF2985" w:rsidRDefault="00155B0D" w:rsidP="00155B0D">
            <w:pPr>
              <w:ind w:lef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7ks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636663D" w14:textId="77777777" w:rsidR="00C66405" w:rsidRPr="00EF2985" w:rsidRDefault="00C66405" w:rsidP="00155B0D">
            <w:pPr>
              <w:ind w:lef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EF2985" w:rsidRPr="00EF2985" w14:paraId="34F9DAD5" w14:textId="77777777" w:rsidTr="00155B0D">
        <w:tblPrEx>
          <w:tblCellMar>
            <w:right w:w="0" w:type="dxa"/>
          </w:tblCellMar>
        </w:tblPrEx>
        <w:trPr>
          <w:trHeight w:val="37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FCD2EE5" w14:textId="54010A88" w:rsidR="00EF2985" w:rsidRPr="00EF2985" w:rsidRDefault="00EF2985" w:rsidP="00EF2985">
            <w:pPr>
              <w:ind w:left="2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Specifikace dodávky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D8CE60D" w14:textId="77777777" w:rsidR="00EF2985" w:rsidRPr="00EF2985" w:rsidRDefault="00EF2985" w:rsidP="00155B0D">
            <w:pPr>
              <w:ind w:lef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016258EB" w14:textId="77777777" w:rsidR="00EF2985" w:rsidRPr="00EF2985" w:rsidRDefault="00EF2985" w:rsidP="00155B0D">
            <w:pPr>
              <w:ind w:lef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EF2985" w:rsidRPr="00EF2985" w14:paraId="2647ABBA" w14:textId="77777777" w:rsidTr="00EF2985">
        <w:tblPrEx>
          <w:tblCellMar>
            <w:right w:w="0" w:type="dxa"/>
          </w:tblCellMar>
        </w:tblPrEx>
        <w:trPr>
          <w:trHeight w:val="37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BA25761" w14:textId="258B52E9" w:rsidR="00EF2985" w:rsidRPr="00A608EB" w:rsidRDefault="00EF2985" w:rsidP="00A608EB">
            <w:pPr>
              <w:ind w:left="2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 w:rsidRPr="00A608EB">
              <w:rPr>
                <w:rFonts w:ascii="Arial" w:hAnsi="Arial" w:cs="Arial"/>
                <w:b/>
                <w:bCs/>
                <w:i/>
                <w:color w:val="0070C0"/>
                <w:sz w:val="20"/>
                <w:szCs w:val="20"/>
              </w:rPr>
              <w:t>Obchodní název a typové označení přístroje</w:t>
            </w:r>
          </w:p>
        </w:tc>
        <w:tc>
          <w:tcPr>
            <w:tcW w:w="5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7D0F4AE" w14:textId="5B794E98" w:rsidR="00EF2985" w:rsidRPr="00A608EB" w:rsidRDefault="00EF2985" w:rsidP="00A608EB">
            <w:pPr>
              <w:ind w:left="2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</w:p>
        </w:tc>
      </w:tr>
      <w:tr w:rsidR="00EF2985" w:rsidRPr="00EF2985" w14:paraId="60E8E3B8" w14:textId="77777777" w:rsidTr="00EF2985">
        <w:tblPrEx>
          <w:tblCellMar>
            <w:right w:w="0" w:type="dxa"/>
          </w:tblCellMar>
        </w:tblPrEx>
        <w:trPr>
          <w:trHeight w:val="37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D7E28CE" w14:textId="6CF87036" w:rsidR="00EF2985" w:rsidRPr="00A608EB" w:rsidRDefault="00EF2985" w:rsidP="00A608EB">
            <w:pPr>
              <w:ind w:left="2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 w:rsidRPr="00A608EB">
              <w:rPr>
                <w:rFonts w:ascii="Arial" w:hAnsi="Arial" w:cs="Arial"/>
                <w:b/>
                <w:bCs/>
                <w:i/>
                <w:color w:val="0070C0"/>
                <w:sz w:val="20"/>
                <w:szCs w:val="20"/>
              </w:rPr>
              <w:t>Výrobce přístroje</w:t>
            </w:r>
          </w:p>
        </w:tc>
        <w:tc>
          <w:tcPr>
            <w:tcW w:w="5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F3DCCDB" w14:textId="77777777" w:rsidR="00EF2985" w:rsidRPr="00A608EB" w:rsidRDefault="00EF2985" w:rsidP="00A608EB">
            <w:pPr>
              <w:ind w:left="2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</w:p>
        </w:tc>
      </w:tr>
      <w:tr w:rsidR="00C66405" w:rsidRPr="00EF2985" w14:paraId="24C38E09" w14:textId="77777777" w:rsidTr="001512DA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D865F" w14:textId="3B9255AD" w:rsidR="00155B0D" w:rsidRPr="00EF2985" w:rsidRDefault="00155B0D" w:rsidP="00155B0D">
            <w:pPr>
              <w:tabs>
                <w:tab w:val="left" w:pos="1260"/>
              </w:tabs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color w:val="auto"/>
                <w:sz w:val="20"/>
                <w:szCs w:val="20"/>
              </w:rPr>
              <w:t>Obecné požadavky:</w:t>
            </w:r>
          </w:p>
          <w:p w14:paraId="32A8BD62" w14:textId="04AAA3AC" w:rsidR="00155B0D" w:rsidRPr="00EF2985" w:rsidRDefault="00155B0D" w:rsidP="00155B0D">
            <w:pPr>
              <w:pStyle w:val="Odstavecseseznamem"/>
              <w:numPr>
                <w:ilvl w:val="0"/>
                <w:numId w:val="11"/>
              </w:num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7 ks </w:t>
            </w:r>
            <w:proofErr w:type="spellStart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multimodalitní</w:t>
            </w:r>
            <w:proofErr w:type="spellEnd"/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diagnostické pracovní stanice skládající se z:</w:t>
            </w:r>
          </w:p>
          <w:p w14:paraId="0E762E66" w14:textId="62BCBF7B" w:rsidR="00155B0D" w:rsidRPr="00EF2985" w:rsidRDefault="00155B0D" w:rsidP="00155B0D">
            <w:pPr>
              <w:pStyle w:val="Odstavecseseznamem"/>
              <w:numPr>
                <w:ilvl w:val="0"/>
                <w:numId w:val="11"/>
              </w:num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7 ks   řídicí pracovní stanice </w:t>
            </w:r>
          </w:p>
          <w:p w14:paraId="66DEB1B4" w14:textId="22B54E89" w:rsidR="00155B0D" w:rsidRPr="00EF2985" w:rsidRDefault="00155B0D" w:rsidP="00155B0D">
            <w:pPr>
              <w:pStyle w:val="Odstavecseseznamem"/>
              <w:numPr>
                <w:ilvl w:val="0"/>
                <w:numId w:val="11"/>
              </w:num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7 ks   diagnostický monitor 3MP</w:t>
            </w:r>
          </w:p>
          <w:p w14:paraId="08543E81" w14:textId="6314C85A" w:rsidR="00155B0D" w:rsidRPr="00EF2985" w:rsidRDefault="00155B0D" w:rsidP="00155B0D">
            <w:pPr>
              <w:pStyle w:val="Odstavecseseznamem"/>
              <w:numPr>
                <w:ilvl w:val="0"/>
                <w:numId w:val="11"/>
              </w:num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7 ks   pracovní monitor minimálně Full HD</w:t>
            </w:r>
          </w:p>
          <w:p w14:paraId="13AE3A4A" w14:textId="77777777" w:rsidR="00C66405" w:rsidRPr="00EF2985" w:rsidRDefault="00155B0D" w:rsidP="00155B0D">
            <w:pPr>
              <w:pStyle w:val="Odstavecseseznamem"/>
              <w:numPr>
                <w:ilvl w:val="0"/>
                <w:numId w:val="11"/>
              </w:num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7 ks   speciální lékařská grafická karta do PC</w:t>
            </w:r>
          </w:p>
          <w:p w14:paraId="0460B2BB" w14:textId="77777777" w:rsidR="00155B0D" w:rsidRPr="00EF2985" w:rsidRDefault="00155B0D" w:rsidP="00155B0D">
            <w:p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F2D69AF" w14:textId="5C811E71" w:rsidR="00155B0D" w:rsidRPr="00EF2985" w:rsidRDefault="00155B0D" w:rsidP="00155B0D">
            <w:pPr>
              <w:pStyle w:val="Bezmezer"/>
              <w:ind w:firstLine="0"/>
              <w:jc w:val="both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Multimodalitní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diagnostická pracovní stanice musí splňovat veškeré náležitosti dle zákona č. ZP a ZP IVD 375/2022 Sb., platných Národních radiologických standardů pro výpočetní tomografii, Národních radiologických standardů skiagrafie – dospělí, Národních radiologických standardů skiagrafie – děti a Evropského nařízení MDR 2017/745.</w:t>
            </w:r>
          </w:p>
          <w:p w14:paraId="6079B8C7" w14:textId="77777777" w:rsidR="00155B0D" w:rsidRPr="00EF2985" w:rsidRDefault="00155B0D" w:rsidP="00155B0D">
            <w:pPr>
              <w:pStyle w:val="Bezmezer"/>
              <w:ind w:firstLine="0"/>
              <w:jc w:val="both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14:paraId="30046686" w14:textId="21BC95A7" w:rsidR="00155B0D" w:rsidRPr="00EF2985" w:rsidRDefault="00155B0D" w:rsidP="00EF2985">
            <w:pPr>
              <w:pStyle w:val="Bezmezer"/>
              <w:ind w:firstLine="0"/>
              <w:jc w:val="both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Na zařízení musí být možno nainstalovat antivirový software, pracovní stanice nesmí být </w:t>
            </w:r>
            <w:r w:rsid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dodavatelem uzamčena.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DDE8C" w14:textId="7047811E" w:rsidR="00C66405" w:rsidRPr="00EF2985" w:rsidRDefault="00155B0D" w:rsidP="002712C6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F7FB8" w14:textId="77777777" w:rsidR="00C66405" w:rsidRPr="00EF2985" w:rsidRDefault="00C66405" w:rsidP="002712C6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269A376" w14:textId="77777777" w:rsidTr="00017153">
        <w:tblPrEx>
          <w:tblCellMar>
            <w:right w:w="0" w:type="dxa"/>
          </w:tblCellMar>
        </w:tblPrEx>
        <w:trPr>
          <w:trHeight w:val="381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F1BFAF3" w14:textId="7C56B857" w:rsidR="00155B0D" w:rsidRPr="00EF2985" w:rsidRDefault="00155B0D" w:rsidP="00155B0D">
            <w:pPr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color w:val="auto"/>
                <w:sz w:val="20"/>
                <w:szCs w:val="20"/>
              </w:rPr>
              <w:t>Řídící pracovní stanice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F7721A8" w14:textId="45B5875F" w:rsidR="00155B0D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7ks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852FABB" w14:textId="77777777" w:rsidR="00155B0D" w:rsidRPr="00EF2985" w:rsidRDefault="00155B0D" w:rsidP="00155B0D">
            <w:pPr>
              <w:ind w:left="164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155B0D" w:rsidRPr="00EF2985" w14:paraId="20A6D85F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4A49F" w14:textId="30CE6EB4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Pracovní stanice s odpovídajícím výkonem pro níže popsaný diagnostický monitor a grafickou kartu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C6DA8" w14:textId="04EA10CE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7B6A7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659714F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AAAA9" w14:textId="7A79B2F9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Procesor: minimálně 4 jádrový, podpora 64 bit, CPU benchmark minimálně 13 000 bodů dle </w:t>
            </w:r>
            <w:hyperlink r:id="rId7" w:history="1">
              <w:r w:rsidRPr="00EF2985">
                <w:rPr>
                  <w:rFonts w:ascii="Arial" w:eastAsia="Calibri" w:hAnsi="Arial" w:cs="Arial"/>
                  <w:sz w:val="20"/>
                  <w:szCs w:val="20"/>
                  <w:lang w:eastAsia="cs-CZ"/>
                </w:rPr>
                <w:t>www.cpubenchmark.net</w:t>
              </w:r>
            </w:hyperlink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1EF03" w14:textId="2293641D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B02DC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2518F1EF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37FED" w14:textId="29D3F484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Chipset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: korporátní verze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chipsetu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odpovídající nabízenému CPU, podpora USB 3.0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FAAD2" w14:textId="0B7465A2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920B7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1C5058A4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C644A" w14:textId="435841BF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Operační paměť: minimálně 2x 4GB moduly pro režim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dual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channel</w:t>
            </w:r>
            <w:proofErr w:type="spellEnd"/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0647E" w14:textId="0B6BBB11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C081E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5A1F481A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01172" w14:textId="2BDF1567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Pevný disk: minimálně 1x </w:t>
            </w:r>
            <w:proofErr w:type="gram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512GB</w:t>
            </w:r>
            <w:proofErr w:type="gram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SSD M.2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NVMe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A0840" w14:textId="3EF42C08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B3DD1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33250ECB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80762" w14:textId="2844E22B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Optická mechanika: interní, čtení a vypalování CD/DVD, </w:t>
            </w:r>
            <w:proofErr w:type="gram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podpora -R</w:t>
            </w:r>
            <w:proofErr w:type="gram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/RW/+R/RW, SL/DL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0053C" w14:textId="3849F2DE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57EFB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7E1E182B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AFF96" w14:textId="75A5459D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Interní sloty: minimálně 1x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PCIe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x16, 1x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PCIe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x4 (konektor x4)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BD1F1" w14:textId="07F6FED3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1EA16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40E3BEE3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834E3" w14:textId="606C8880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Síťová karta: 10/100/1000 Mbps, konektor RJ-45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1CB5E" w14:textId="299AA5C4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3CC5C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244D2E8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90B86" w14:textId="3EBD8911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Zvuková karta: minimálně výstupy in a out vzadu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C1156" w14:textId="2CD62420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1DB40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0A37CCF4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A11FA" w14:textId="0840209A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USB 2.0 porty: minimálně 3x, z toho minimálně 1 vpředu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092A3" w14:textId="2E34A3E3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669DC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716E8F5B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275AD" w14:textId="1F2F7C1B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USB 3.0 porty: minimálně 3x, z toho minimálně 1 vpředu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94AE9" w14:textId="34800126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B970C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2750607B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904E3" w14:textId="7BB8C835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Klávesnice: Podsvícená drátová multimediální USB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D328A" w14:textId="2DB8E5CC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882D9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19B33493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ACCE3" w14:textId="7AE5A67E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Myš: Laserová drátová USB s ergonomickou podložkou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2FF7A" w14:textId="29549888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FAB16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0F3B5C6C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16D9A" w14:textId="508B01D2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Operační systém: Microsoft Windows 11 Professional 64bit CZ*</w:t>
            </w:r>
          </w:p>
          <w:p w14:paraId="7FD1A622" w14:textId="77777777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14:paraId="14F36BBB" w14:textId="3FAA24E7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i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i/>
                <w:sz w:val="20"/>
                <w:szCs w:val="20"/>
                <w:lang w:eastAsia="cs-CZ"/>
              </w:rPr>
              <w:t>*Zadavatel umožňuje jinou alternativu, která bude plně kompatibilní s celým systémem včetně kompatibility s NIS KKN a.s.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8B33A" w14:textId="2D6C4F95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09E08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3BB85AFC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5DE46" w14:textId="118F43A9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Rozměry šasi: minimálně Mini Tower, odhlučněný case s přídavným chlazením a odvodem tepla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D2642" w14:textId="2F35C71E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16B25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3A8157A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0A271" w14:textId="40236FEE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Napájecí zdroj: integrovaný v šasi, minimálně </w:t>
            </w:r>
            <w:proofErr w:type="gramStart"/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350W</w:t>
            </w:r>
            <w:proofErr w:type="gramEnd"/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, účinnost minimálně 85%, aktivní PFC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49C86" w14:textId="3D24A862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5987F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0119FCF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FF862" w14:textId="2A89C685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Možnosti instalace klienta NIS/RIS a dalších aplikací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8A423" w14:textId="425C9350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DB912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377EE3B1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6BF55" w14:textId="0291939E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Stanice nesmí být uzamčena pro případnou instalaci dalších SW nutných pro provoz zařízení v rámci IT infrastruktury a musí být možné jí připojit do doménové struktury.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703C3" w14:textId="748C4A7D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8082F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4863D364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21543EB9" w14:textId="3A7F603C" w:rsidR="00155B0D" w:rsidRPr="00C01A52" w:rsidRDefault="00017153" w:rsidP="00017153">
            <w:pPr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Medicínská grafická karta 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7F6FC33" w14:textId="0D534FA2" w:rsidR="00155B0D" w:rsidRPr="00EF2985" w:rsidRDefault="00017153" w:rsidP="00017153">
            <w:pPr>
              <w:ind w:left="-1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color w:val="auto"/>
                <w:sz w:val="20"/>
                <w:szCs w:val="20"/>
              </w:rPr>
              <w:t>7ks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93604D3" w14:textId="77777777" w:rsidR="00155B0D" w:rsidRPr="00EF2985" w:rsidRDefault="00155B0D" w:rsidP="00C01A52">
            <w:pPr>
              <w:ind w:left="-1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017153" w:rsidRPr="00EF2985" w14:paraId="6E76840B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12FEA" w14:textId="77777777" w:rsidR="00017153" w:rsidRPr="00C01A52" w:rsidRDefault="00017153" w:rsidP="00017153">
            <w:pPr>
              <w:ind w:left="-1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 xml:space="preserve">Speciální medicínská grafická karta s odpovídajícím výkonem určená výrobcem monitoru pro připojení nabízeného diagnostického monitoru (tzn. grafická karta, která je určena pro konkrétní typ nabízeného diagnostického monitoru s možností napojení na náhledový monitor). </w:t>
            </w:r>
          </w:p>
          <w:p w14:paraId="132D94EE" w14:textId="48BA5F27" w:rsidR="00017153" w:rsidRPr="00C01A52" w:rsidRDefault="00017153" w:rsidP="00017153">
            <w:pPr>
              <w:ind w:left="-1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>Grafická karta musí podporovat DICOM zobrazení a kalibraci dle platných Národních radiologických standardů a MDR 2017/745.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724DC" w14:textId="44F73509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DE0D1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54608A0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00516" w14:textId="556F5F7A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>Výstupy grafické karty: minimálně 3x digitální konektor DP nebo mini-DP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FCF6B" w14:textId="5ABA6F50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51F14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03D8E8DC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521AE" w14:textId="2CAEC1B5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 xml:space="preserve">RAM: minimálně </w:t>
            </w:r>
            <w:proofErr w:type="gramStart"/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>2GB</w:t>
            </w:r>
            <w:proofErr w:type="gramEnd"/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 xml:space="preserve"> DDR5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9FCB5" w14:textId="3D4D301F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08630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20B44D3E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DFDCA" w14:textId="29DE9944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>Záruka minimálně 60 měsíců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DCD8D" w14:textId="634A12CB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389A5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30FF41E8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44800A0F" w14:textId="280F28FF" w:rsidR="00017153" w:rsidRPr="00C01A52" w:rsidRDefault="00017153" w:rsidP="00017153">
            <w:pPr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b/>
                <w:color w:val="auto"/>
                <w:sz w:val="20"/>
                <w:szCs w:val="20"/>
              </w:rPr>
              <w:t>Diagnostický monitor 7ks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F0EB06C" w14:textId="6F9534D1" w:rsidR="00017153" w:rsidRPr="00EF2985" w:rsidRDefault="00017153" w:rsidP="00017153">
            <w:pPr>
              <w:ind w:left="-1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color w:val="auto"/>
                <w:sz w:val="20"/>
                <w:szCs w:val="20"/>
              </w:rPr>
              <w:t>7ks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1930A4E" w14:textId="77777777" w:rsidR="00017153" w:rsidRPr="00EF2985" w:rsidRDefault="00017153" w:rsidP="00C01A52">
            <w:pPr>
              <w:ind w:left="-1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017153" w:rsidRPr="00EF2985" w14:paraId="720C4052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8B9F9" w14:textId="5E55C612" w:rsidR="00017153" w:rsidRPr="00C01A52" w:rsidRDefault="00017153" w:rsidP="00017153">
            <w:pPr>
              <w:ind w:left="-1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 xml:space="preserve">Dle zákona č. 375/2022 Sb., platných Národních radiologických standardů a Evropského nařízení MDR 2017/745 musí diagnostický monitor splňovat specifikaci pro zdravotnický prostředek třídy rizika nejméně </w:t>
            </w:r>
            <w:proofErr w:type="spellStart"/>
            <w:r w:rsidRPr="00C01A52">
              <w:rPr>
                <w:rFonts w:ascii="Arial" w:hAnsi="Arial" w:cs="Arial"/>
                <w:sz w:val="20"/>
                <w:szCs w:val="20"/>
              </w:rPr>
              <w:t>IIa</w:t>
            </w:r>
            <w:proofErr w:type="spellEnd"/>
            <w:r w:rsidRPr="00C01A5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339C3" w14:textId="532999F6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B9913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C392FE4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3C7CC" w14:textId="1B9C9A9A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Požadovaná technologie LED IPS nebo OLED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4C530" w14:textId="7E045D96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D8160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67D7D1F1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08EC1" w14:textId="61E3B54C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 xml:space="preserve">Rozlišení minimálně 2048 x 1536 pixelů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16C0F" w14:textId="088740ED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B7582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2FA5672F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F026D" w14:textId="77AF1D04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Úhlopříčka minimálně 21,3″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D0D53" w14:textId="47D27A45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52191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8D565D6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97A80" w14:textId="13F91EB0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C01A52">
              <w:rPr>
                <w:rFonts w:ascii="Arial" w:hAnsi="Arial" w:cs="Arial"/>
                <w:sz w:val="20"/>
                <w:szCs w:val="20"/>
              </w:rPr>
              <w:t>Kalibrovatelná</w:t>
            </w:r>
            <w:proofErr w:type="spellEnd"/>
            <w:r w:rsidRPr="00C01A52">
              <w:rPr>
                <w:rFonts w:ascii="Arial" w:hAnsi="Arial" w:cs="Arial"/>
                <w:sz w:val="20"/>
                <w:szCs w:val="20"/>
              </w:rPr>
              <w:t xml:space="preserve"> svítivost minimálně 400 cd/m</w:t>
            </w:r>
            <w:r w:rsidRPr="00C01A5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01A52">
              <w:rPr>
                <w:rFonts w:ascii="Arial" w:hAnsi="Arial" w:cs="Arial"/>
                <w:sz w:val="20"/>
                <w:szCs w:val="20"/>
              </w:rPr>
              <w:t xml:space="preserve">, maximální svítivost minimálně </w:t>
            </w:r>
            <w:proofErr w:type="gramStart"/>
            <w:r w:rsidRPr="00C01A52">
              <w:rPr>
                <w:rFonts w:ascii="Arial" w:hAnsi="Arial" w:cs="Arial"/>
                <w:sz w:val="20"/>
                <w:szCs w:val="20"/>
              </w:rPr>
              <w:t>900cd</w:t>
            </w:r>
            <w:proofErr w:type="gramEnd"/>
            <w:r w:rsidRPr="00C01A52">
              <w:rPr>
                <w:rFonts w:ascii="Arial" w:hAnsi="Arial" w:cs="Arial"/>
                <w:sz w:val="20"/>
                <w:szCs w:val="20"/>
              </w:rPr>
              <w:t>/m</w:t>
            </w:r>
            <w:r w:rsidRPr="00C01A5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01A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6C66" w14:textId="70A98F6A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44E1B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407AC1B5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BBBE9" w14:textId="571AFFB5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Kontrast minimálně 1400:1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4BE1F" w14:textId="33EFDA5B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E9B5A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7FA734A4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84B67" w14:textId="41D09E51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Samočinná kalibrace jasu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1A256" w14:textId="1398B0D9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D70A4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E04FFA2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76FBE" w14:textId="7B5661EA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Nastavitelná kompenzace okolního osvětlení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69A18" w14:textId="63C53BDD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29543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3349A552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B703B" w14:textId="3BF73BB4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Dohledový a kalibrační SW s možností cloudového ukládání denních / měsíčních reportů o provedených Zkouškách provozní stálosti a QA testech.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D5E34" w14:textId="20966E9F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3B167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0F79B6A6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56780" w14:textId="16BA3F3C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Barevná paleta minimálně 30 bitů v režimu DICOM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06601" w14:textId="461E7B5D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5F94C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1EA5237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59050" w14:textId="0218A848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Pozorovací úhel ve vodorovném i svislém směru minimálně 178°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E2FBF" w14:textId="1A6F8211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A6E67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08B62E6E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2A58F" w14:textId="06FC9093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Ochranná antireflexní vrstva panelu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6224F" w14:textId="42DD9380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F15DA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AE9F389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7E073" w14:textId="224316A5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Stojan monitoru musí umožňovat výškového nastavení, sklopení dopředu/dozadu a otáčení doprava/doleva minimálně o 30</w:t>
            </w:r>
            <w:r w:rsidRPr="00C01A52">
              <w:rPr>
                <w:rFonts w:ascii="Arial" w:hAnsi="Arial" w:cs="Arial"/>
                <w:sz w:val="20"/>
                <w:szCs w:val="20"/>
                <w:shd w:val="clear" w:color="auto" w:fill="F5F5F5"/>
              </w:rPr>
              <w:t>°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A698E" w14:textId="497080B9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034E3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30FAAD1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D3A7E" w14:textId="02C88E1B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Kompatibilní se standardem DICOM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9C90B" w14:textId="7C071045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27998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26B54ADC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0A54A" w14:textId="630041B0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 xml:space="preserve">Vstupní grafické porty minimálně 1x </w:t>
            </w:r>
            <w:proofErr w:type="spellStart"/>
            <w:r w:rsidRPr="00C01A52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1C060" w14:textId="360829D1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E216E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7D35495E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3CEB2" w14:textId="1BE4F504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Vstupní port minimálně 1x USB 2.0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D6A10" w14:textId="72390F6A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ADB20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3D135CA4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7546D" w14:textId="399854C0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Integrovaný snímač pro automatickou kalibraci, možnost vzdálené kalibrace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EDBE6" w14:textId="12114335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6DB98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DAD6887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5BD99" w14:textId="23F8095E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Záruka minimálně 60 měsíců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7530C" w14:textId="3B4BF8BC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9E399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3E296E85" w14:textId="77777777" w:rsidTr="00017153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1B46545" w14:textId="762E40AD" w:rsidR="00017153" w:rsidRPr="00C01A52" w:rsidRDefault="00017153" w:rsidP="00017153">
            <w:pPr>
              <w:ind w:left="-10"/>
              <w:rPr>
                <w:rFonts w:ascii="Arial" w:hAnsi="Arial" w:cs="Arial"/>
                <w:b/>
                <w:sz w:val="20"/>
                <w:szCs w:val="20"/>
              </w:rPr>
            </w:pPr>
            <w:r w:rsidRPr="00C01A52">
              <w:rPr>
                <w:rFonts w:ascii="Arial" w:hAnsi="Arial" w:cs="Arial"/>
                <w:b/>
                <w:sz w:val="20"/>
                <w:szCs w:val="20"/>
              </w:rPr>
              <w:t xml:space="preserve">Kancelářský (náhledový) pracovní monitor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09E0EB7" w14:textId="6A161E67" w:rsidR="00017153" w:rsidRPr="00EF2985" w:rsidRDefault="00017153" w:rsidP="00017153">
            <w:pPr>
              <w:ind w:right="2"/>
              <w:jc w:val="center"/>
              <w:rPr>
                <w:rFonts w:ascii="Arial" w:hAnsi="Arial" w:cs="Arial"/>
                <w:b/>
                <w:sz w:val="20"/>
              </w:rPr>
            </w:pPr>
            <w:r w:rsidRPr="00EF2985">
              <w:rPr>
                <w:rFonts w:ascii="Arial" w:hAnsi="Arial" w:cs="Arial"/>
                <w:b/>
                <w:sz w:val="20"/>
              </w:rPr>
              <w:t>7ks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AA745B1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017153" w:rsidRPr="00EF2985" w14:paraId="05D61AC9" w14:textId="77777777" w:rsidTr="00EF2985">
        <w:tblPrEx>
          <w:tblCellMar>
            <w:right w:w="0" w:type="dxa"/>
          </w:tblCellMar>
        </w:tblPrEx>
        <w:trPr>
          <w:trHeight w:val="33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F76A9" w14:textId="06138602" w:rsidR="00017153" w:rsidRPr="00C01A52" w:rsidRDefault="00017153" w:rsidP="00842E3B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Barevný LCD monitor sloužící pro NIS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7EFF6" w14:textId="39DAB612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D7D8C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A68BA0A" w14:textId="77777777" w:rsidTr="00EF2985">
        <w:tblPrEx>
          <w:tblCellMar>
            <w:right w:w="0" w:type="dxa"/>
          </w:tblCellMar>
        </w:tblPrEx>
        <w:trPr>
          <w:trHeight w:val="33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E09A7" w14:textId="03948F26" w:rsidR="00017153" w:rsidRPr="00C01A52" w:rsidRDefault="00017153" w:rsidP="00842E3B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Úhlopříčka minimálně 24″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508A9" w14:textId="1687B638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A0FB1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494EFCB0" w14:textId="77777777" w:rsidTr="00EF2985">
        <w:tblPrEx>
          <w:tblCellMar>
            <w:right w:w="0" w:type="dxa"/>
          </w:tblCellMar>
        </w:tblPrEx>
        <w:trPr>
          <w:trHeight w:val="33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8D981" w14:textId="586C05CE" w:rsidR="00017153" w:rsidRPr="00C01A52" w:rsidRDefault="00017153" w:rsidP="00842E3B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 xml:space="preserve">Rozlišení minimálně 1920x1080 </w:t>
            </w:r>
            <w:proofErr w:type="spellStart"/>
            <w:r w:rsidRPr="00C01A52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CD458" w14:textId="6F664879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B33CB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C35D0AE" w14:textId="77777777" w:rsidTr="00EF2985">
        <w:tblPrEx>
          <w:tblCellMar>
            <w:right w:w="0" w:type="dxa"/>
          </w:tblCellMar>
        </w:tblPrEx>
        <w:trPr>
          <w:trHeight w:val="33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6246E" w14:textId="5E6688B1" w:rsidR="00017153" w:rsidRPr="00C01A52" w:rsidRDefault="00017153" w:rsidP="00842E3B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Kontrast minimálně 1000:1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076D7" w14:textId="41F74AC2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BD8B8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C618CCD" w14:textId="77777777" w:rsidTr="00EF2985">
        <w:tblPrEx>
          <w:tblCellMar>
            <w:right w:w="0" w:type="dxa"/>
          </w:tblCellMar>
        </w:tblPrEx>
        <w:trPr>
          <w:trHeight w:val="33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A60DC" w14:textId="1B2C8BDF" w:rsidR="00017153" w:rsidRPr="00C01A52" w:rsidRDefault="00017153" w:rsidP="00842E3B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Minimální svítivost 250 cd/m</w:t>
            </w:r>
            <w:r w:rsidRPr="00C01A5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28973" w14:textId="34AE0F7F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FDD16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5F698DE" w14:textId="77777777" w:rsidTr="00EF2985">
        <w:tblPrEx>
          <w:tblCellMar>
            <w:right w:w="0" w:type="dxa"/>
          </w:tblCellMar>
        </w:tblPrEx>
        <w:trPr>
          <w:trHeight w:val="33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D66C3" w14:textId="16FEA92E" w:rsidR="00017153" w:rsidRPr="00C01A52" w:rsidRDefault="00017153" w:rsidP="00842E3B">
            <w:pPr>
              <w:ind w:left="-10"/>
              <w:rPr>
                <w:rFonts w:ascii="Arial" w:hAnsi="Arial" w:cs="Arial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LED podsvícení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C227B" w14:textId="14953C67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381C6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56628A9" w14:textId="77777777" w:rsidTr="00EF2985">
        <w:tblPrEx>
          <w:tblCellMar>
            <w:right w:w="0" w:type="dxa"/>
          </w:tblCellMar>
        </w:tblPrEx>
        <w:trPr>
          <w:trHeight w:val="33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EA94D" w14:textId="42AD01E8" w:rsidR="00017153" w:rsidRPr="00C01A52" w:rsidRDefault="00017153" w:rsidP="00842E3B">
            <w:pPr>
              <w:ind w:left="-10"/>
              <w:rPr>
                <w:rFonts w:ascii="Arial" w:hAnsi="Arial" w:cs="Arial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Pozorovací úhel minimálně 178°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1EAC1" w14:textId="3C3AF6E9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7CAA7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74C19DF0" w14:textId="77777777" w:rsidTr="00EF2985">
        <w:tblPrEx>
          <w:tblCellMar>
            <w:right w:w="0" w:type="dxa"/>
          </w:tblCellMar>
        </w:tblPrEx>
        <w:trPr>
          <w:trHeight w:val="33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105DD" w14:textId="022F03F7" w:rsidR="00017153" w:rsidRPr="00C01A52" w:rsidRDefault="00017153" w:rsidP="00842E3B">
            <w:pPr>
              <w:ind w:left="-10"/>
              <w:rPr>
                <w:rFonts w:ascii="Arial" w:hAnsi="Arial" w:cs="Arial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Výškově stavitelný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AD4D1" w14:textId="3D1F2B07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30E20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214AA9D6" w14:textId="77777777" w:rsidTr="00EF2985">
        <w:tblPrEx>
          <w:tblCellMar>
            <w:right w:w="0" w:type="dxa"/>
          </w:tblCellMar>
        </w:tblPrEx>
        <w:trPr>
          <w:trHeight w:val="33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64B46" w14:textId="07B36A51" w:rsidR="00017153" w:rsidRPr="00C01A52" w:rsidRDefault="00017153" w:rsidP="00842E3B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Záruka minimálně 24 měsíců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27F1D" w14:textId="6FC271F9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36EB3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42E3B" w:rsidRPr="00EF2985" w14:paraId="7D88BFBD" w14:textId="77777777" w:rsidTr="00842E3B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421D20D5" w14:textId="6D403ADA" w:rsidR="00842E3B" w:rsidRPr="00C01A52" w:rsidRDefault="00842E3B" w:rsidP="00842E3B">
            <w:pPr>
              <w:ind w:left="-10"/>
              <w:rPr>
                <w:rFonts w:ascii="Arial" w:hAnsi="Arial" w:cs="Arial"/>
                <w:sz w:val="20"/>
                <w:szCs w:val="20"/>
              </w:rPr>
            </w:pPr>
            <w:r w:rsidRPr="00C01A52">
              <w:rPr>
                <w:rFonts w:ascii="Arial" w:hAnsi="Arial" w:cs="Arial"/>
                <w:b/>
                <w:color w:val="auto"/>
                <w:sz w:val="20"/>
                <w:szCs w:val="20"/>
              </w:rPr>
              <w:t>Veškeré příslušenství nutné k zahájení provozu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2816404" w14:textId="541EA006" w:rsidR="00842E3B" w:rsidRPr="00EF2985" w:rsidRDefault="00842E3B" w:rsidP="00842E3B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8E6E915" w14:textId="77777777" w:rsidR="00842E3B" w:rsidRPr="00EF2985" w:rsidRDefault="00842E3B" w:rsidP="00842E3B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4FA1773C" w14:textId="77777777" w:rsidR="00D91157" w:rsidRDefault="00D91157" w:rsidP="00D91157">
      <w:pPr>
        <w:ind w:left="4956" w:firstLine="708"/>
        <w:rPr>
          <w:rFonts w:ascii="Arial" w:hAnsi="Arial" w:cs="Arial"/>
          <w:color w:val="auto"/>
          <w:sz w:val="20"/>
          <w:szCs w:val="18"/>
        </w:rPr>
      </w:pPr>
    </w:p>
    <w:p w14:paraId="36F86259" w14:textId="77777777" w:rsidR="00D91157" w:rsidRDefault="00D91157" w:rsidP="00D91157">
      <w:pPr>
        <w:ind w:left="4956" w:firstLine="708"/>
        <w:rPr>
          <w:rFonts w:ascii="Arial" w:eastAsia="Times New Roman" w:hAnsi="Arial" w:cs="Arial"/>
          <w:color w:val="auto"/>
          <w:sz w:val="20"/>
          <w:szCs w:val="18"/>
        </w:rPr>
      </w:pPr>
    </w:p>
    <w:p w14:paraId="2900D759" w14:textId="7763EDA9" w:rsidR="00D91157" w:rsidRDefault="00D91157" w:rsidP="00D91157">
      <w:pPr>
        <w:ind w:left="4956" w:firstLine="708"/>
        <w:rPr>
          <w:rFonts w:ascii="Arial" w:eastAsia="Times New Roman" w:hAnsi="Arial" w:cs="Arial"/>
          <w:color w:val="auto"/>
          <w:sz w:val="20"/>
          <w:szCs w:val="18"/>
        </w:rPr>
      </w:pPr>
      <w:r w:rsidRPr="00DC76F3">
        <w:rPr>
          <w:rFonts w:ascii="Arial" w:eastAsia="Times New Roman" w:hAnsi="Arial" w:cs="Arial"/>
          <w:color w:val="auto"/>
          <w:sz w:val="20"/>
          <w:szCs w:val="18"/>
        </w:rPr>
        <w:t>Za uchazeče:</w:t>
      </w:r>
    </w:p>
    <w:p w14:paraId="116BA2A2" w14:textId="20522748" w:rsidR="006F1FA7" w:rsidRPr="006C1A9C" w:rsidRDefault="00D91157" w:rsidP="00D91157">
      <w:pPr>
        <w:rPr>
          <w:rFonts w:ascii="Arial" w:eastAsia="Times New Roman" w:hAnsi="Arial" w:cs="Arial"/>
          <w:b/>
          <w:bCs/>
          <w:color w:val="auto"/>
        </w:rPr>
      </w:pPr>
      <w:r w:rsidRPr="00DC76F3">
        <w:rPr>
          <w:rFonts w:ascii="Arial" w:eastAsia="Times New Roman" w:hAnsi="Arial" w:cs="Arial"/>
          <w:color w:val="auto"/>
          <w:sz w:val="20"/>
          <w:szCs w:val="18"/>
        </w:rPr>
        <w:t xml:space="preserve">V </w:t>
      </w:r>
      <w:r>
        <w:rPr>
          <w:rFonts w:ascii="Arial" w:eastAsia="Times New Roman" w:hAnsi="Arial" w:cs="Arial"/>
          <w:color w:val="auto"/>
          <w:sz w:val="20"/>
          <w:szCs w:val="18"/>
        </w:rPr>
        <w:t>…………</w:t>
      </w:r>
      <w:r w:rsidRPr="00DC76F3">
        <w:rPr>
          <w:rFonts w:ascii="Arial" w:eastAsia="Times New Roman" w:hAnsi="Arial" w:cs="Arial"/>
          <w:color w:val="auto"/>
          <w:sz w:val="20"/>
          <w:szCs w:val="18"/>
        </w:rPr>
        <w:t xml:space="preserve"> </w:t>
      </w:r>
      <w:proofErr w:type="gramStart"/>
      <w:r w:rsidRPr="00DC76F3">
        <w:rPr>
          <w:rFonts w:ascii="Arial" w:eastAsia="Times New Roman" w:hAnsi="Arial" w:cs="Arial"/>
          <w:color w:val="auto"/>
          <w:sz w:val="20"/>
          <w:szCs w:val="18"/>
        </w:rPr>
        <w:t xml:space="preserve">dne  </w:t>
      </w:r>
      <w:r>
        <w:rPr>
          <w:rFonts w:ascii="Arial" w:eastAsia="Times New Roman" w:hAnsi="Arial" w:cs="Arial"/>
          <w:color w:val="auto"/>
          <w:sz w:val="20"/>
          <w:szCs w:val="18"/>
        </w:rPr>
        <w:t>…</w:t>
      </w:r>
      <w:proofErr w:type="gramEnd"/>
      <w:r>
        <w:rPr>
          <w:rFonts w:ascii="Arial" w:eastAsia="Times New Roman" w:hAnsi="Arial" w:cs="Arial"/>
          <w:color w:val="auto"/>
          <w:sz w:val="20"/>
          <w:szCs w:val="18"/>
        </w:rPr>
        <w:t>………..</w:t>
      </w:r>
      <w:r w:rsidRPr="00DC76F3">
        <w:rPr>
          <w:rFonts w:ascii="Arial" w:eastAsia="Times New Roman" w:hAnsi="Arial" w:cs="Arial"/>
          <w:color w:val="auto"/>
          <w:sz w:val="20"/>
          <w:szCs w:val="18"/>
        </w:rPr>
        <w:tab/>
      </w:r>
      <w:r>
        <w:rPr>
          <w:rFonts w:ascii="Arial" w:eastAsia="Times New Roman" w:hAnsi="Arial" w:cs="Arial"/>
          <w:color w:val="auto"/>
          <w:sz w:val="20"/>
          <w:szCs w:val="18"/>
        </w:rPr>
        <w:tab/>
      </w:r>
      <w:r>
        <w:rPr>
          <w:rFonts w:ascii="Arial" w:eastAsia="Times New Roman" w:hAnsi="Arial" w:cs="Arial"/>
          <w:color w:val="auto"/>
          <w:sz w:val="20"/>
          <w:szCs w:val="18"/>
        </w:rPr>
        <w:tab/>
      </w:r>
      <w:r>
        <w:rPr>
          <w:rFonts w:ascii="Arial" w:eastAsia="Times New Roman" w:hAnsi="Arial" w:cs="Arial"/>
          <w:color w:val="auto"/>
          <w:sz w:val="20"/>
          <w:szCs w:val="18"/>
        </w:rPr>
        <w:tab/>
      </w:r>
      <w:r>
        <w:rPr>
          <w:rFonts w:ascii="Arial" w:eastAsia="Times New Roman" w:hAnsi="Arial" w:cs="Arial"/>
          <w:color w:val="auto"/>
          <w:sz w:val="20"/>
          <w:szCs w:val="18"/>
        </w:rPr>
        <w:tab/>
      </w:r>
      <w:r>
        <w:rPr>
          <w:rFonts w:ascii="Arial" w:eastAsia="Times New Roman" w:hAnsi="Arial" w:cs="Arial"/>
          <w:color w:val="auto"/>
          <w:sz w:val="20"/>
          <w:szCs w:val="18"/>
        </w:rPr>
        <w:tab/>
      </w:r>
      <w:r>
        <w:rPr>
          <w:rFonts w:ascii="Arial" w:eastAsia="Times New Roman" w:hAnsi="Arial" w:cs="Arial"/>
          <w:color w:val="auto"/>
          <w:sz w:val="20"/>
          <w:szCs w:val="18"/>
        </w:rPr>
        <w:tab/>
        <w:t>………………………</w:t>
      </w:r>
    </w:p>
    <w:sectPr w:rsidR="006F1FA7" w:rsidRPr="006C1A9C" w:rsidSect="00DB5862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D2F67" w14:textId="77777777" w:rsidR="0022775F" w:rsidRDefault="0022775F">
      <w:pPr>
        <w:spacing w:after="0" w:line="240" w:lineRule="auto"/>
      </w:pPr>
      <w:r>
        <w:separator/>
      </w:r>
    </w:p>
  </w:endnote>
  <w:endnote w:type="continuationSeparator" w:id="0">
    <w:p w14:paraId="2F45C049" w14:textId="77777777" w:rsidR="0022775F" w:rsidRDefault="00227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917010216"/>
      <w:docPartObj>
        <w:docPartGallery w:val="Page Numbers (Bottom of Page)"/>
        <w:docPartUnique/>
      </w:docPartObj>
    </w:sdtPr>
    <w:sdtContent>
      <w:p w14:paraId="56A6A601" w14:textId="476ABB9D" w:rsidR="00017153" w:rsidRDefault="00017153" w:rsidP="00017153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09357EE5" w14:textId="77777777" w:rsidR="00017153" w:rsidRDefault="000171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689517057"/>
      <w:docPartObj>
        <w:docPartGallery w:val="Page Numbers (Bottom of Page)"/>
        <w:docPartUnique/>
      </w:docPartObj>
    </w:sdtPr>
    <w:sdtContent>
      <w:p w14:paraId="0FBB2F53" w14:textId="0FEE07DA" w:rsidR="00017153" w:rsidRDefault="00017153" w:rsidP="00017153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8F400D">
          <w:rPr>
            <w:rStyle w:val="slostrnky"/>
            <w:noProof/>
          </w:rPr>
          <w:t>6</w:t>
        </w:r>
        <w:r>
          <w:rPr>
            <w:rStyle w:val="slostrnky"/>
          </w:rPr>
          <w:fldChar w:fldCharType="end"/>
        </w:r>
      </w:p>
    </w:sdtContent>
  </w:sdt>
  <w:p w14:paraId="32AD5EB7" w14:textId="11FDB58E" w:rsidR="00017153" w:rsidRPr="009D361C" w:rsidRDefault="009D361C" w:rsidP="009D361C">
    <w:pPr>
      <w:pStyle w:val="Zpat"/>
      <w:rPr>
        <w:rFonts w:ascii="Arial" w:hAnsi="Arial" w:cs="Arial"/>
        <w:sz w:val="20"/>
        <w:szCs w:val="20"/>
      </w:rPr>
    </w:pPr>
    <w:r w:rsidRPr="009D361C">
      <w:rPr>
        <w:rFonts w:ascii="Arial" w:hAnsi="Arial" w:cs="Arial"/>
        <w:sz w:val="20"/>
        <w:szCs w:val="20"/>
      </w:rPr>
      <w:t>verze 06.09.2023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85534" w14:textId="77777777" w:rsidR="0022775F" w:rsidRDefault="0022775F">
      <w:pPr>
        <w:spacing w:after="0" w:line="240" w:lineRule="auto"/>
      </w:pPr>
      <w:r>
        <w:separator/>
      </w:r>
    </w:p>
  </w:footnote>
  <w:footnote w:type="continuationSeparator" w:id="0">
    <w:p w14:paraId="6A0A7D8E" w14:textId="77777777" w:rsidR="0022775F" w:rsidRDefault="00227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2662" w14:textId="658D2DF4" w:rsidR="00017153" w:rsidRPr="00A608EB" w:rsidRDefault="00017153" w:rsidP="00096657">
    <w:pPr>
      <w:pStyle w:val="Zhlav"/>
      <w:rPr>
        <w:rFonts w:ascii="Arial" w:hAnsi="Arial" w:cs="Arial"/>
        <w:sz w:val="20"/>
        <w:szCs w:val="20"/>
      </w:rPr>
    </w:pPr>
    <w:r w:rsidRPr="00A608EB">
      <w:rPr>
        <w:rFonts w:ascii="Arial" w:hAnsi="Arial" w:cs="Arial"/>
        <w:sz w:val="20"/>
        <w:szCs w:val="20"/>
      </w:rPr>
      <w:t xml:space="preserve">Příloha č. </w:t>
    </w:r>
    <w:r w:rsidR="00A608EB" w:rsidRPr="00A608EB">
      <w:rPr>
        <w:rFonts w:ascii="Arial" w:hAnsi="Arial" w:cs="Arial"/>
        <w:sz w:val="20"/>
        <w:szCs w:val="20"/>
      </w:rPr>
      <w:t>3 ZD</w:t>
    </w:r>
  </w:p>
  <w:p w14:paraId="5E66AEBF" w14:textId="699E37EE" w:rsidR="00A608EB" w:rsidRPr="00A608EB" w:rsidRDefault="00A608EB" w:rsidP="00096657">
    <w:pPr>
      <w:pStyle w:val="Zhlav"/>
      <w:rPr>
        <w:rFonts w:ascii="Arial" w:hAnsi="Arial" w:cs="Arial"/>
        <w:sz w:val="20"/>
        <w:szCs w:val="20"/>
      </w:rPr>
    </w:pPr>
    <w:r w:rsidRPr="00A608EB">
      <w:rPr>
        <w:rFonts w:ascii="Arial" w:hAnsi="Arial" w:cs="Arial"/>
        <w:sz w:val="20"/>
        <w:szCs w:val="20"/>
      </w:rPr>
      <w:t>Příloha č. 1 Kupní smlouvy</w:t>
    </w:r>
  </w:p>
  <w:p w14:paraId="604C58B6" w14:textId="77777777" w:rsidR="00017153" w:rsidRDefault="00017153" w:rsidP="00096657">
    <w:pPr>
      <w:pStyle w:val="Zhlav"/>
      <w:rPr>
        <w:rFonts w:ascii="Arial" w:hAnsi="Arial" w:cs="Arial"/>
      </w:rPr>
    </w:pPr>
  </w:p>
  <w:p w14:paraId="6BF43986" w14:textId="3A951317" w:rsidR="00017153" w:rsidRDefault="00017153" w:rsidP="00096657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 specifikací dodávky pro:</w:t>
    </w:r>
  </w:p>
  <w:p w14:paraId="2BCCFAD4" w14:textId="77777777" w:rsidR="00A51D5E" w:rsidRDefault="00A608EB" w:rsidP="00096657">
    <w:pPr>
      <w:pStyle w:val="Zhlav"/>
      <w:jc w:val="center"/>
      <w:rPr>
        <w:rFonts w:ascii="Arial" w:hAnsi="Arial" w:cs="Arial"/>
        <w:b/>
        <w:color w:val="000000" w:themeColor="text1"/>
        <w:sz w:val="32"/>
      </w:rPr>
    </w:pPr>
    <w:r>
      <w:rPr>
        <w:rFonts w:ascii="Arial" w:hAnsi="Arial" w:cs="Arial"/>
        <w:b/>
        <w:color w:val="000000" w:themeColor="text1"/>
        <w:sz w:val="32"/>
      </w:rPr>
      <w:t>ReactEU-98-KV_</w:t>
    </w:r>
    <w:r w:rsidR="009F08A8" w:rsidRPr="00B65971">
      <w:rPr>
        <w:rFonts w:ascii="Arial" w:hAnsi="Arial" w:cs="Arial"/>
        <w:b/>
        <w:color w:val="000000" w:themeColor="text1"/>
        <w:sz w:val="32"/>
      </w:rPr>
      <w:t xml:space="preserve">Mobilní RTG přístroj s C ramenem </w:t>
    </w:r>
  </w:p>
  <w:p w14:paraId="4029BD60" w14:textId="3022380C" w:rsidR="009F08A8" w:rsidRPr="00B65971" w:rsidRDefault="009F08A8" w:rsidP="00096657">
    <w:pPr>
      <w:pStyle w:val="Zhlav"/>
      <w:jc w:val="center"/>
      <w:rPr>
        <w:rFonts w:ascii="Arial" w:hAnsi="Arial" w:cs="Arial"/>
        <w:b/>
        <w:color w:val="000000" w:themeColor="text1"/>
        <w:sz w:val="32"/>
      </w:rPr>
    </w:pPr>
    <w:r w:rsidRPr="00B65971">
      <w:rPr>
        <w:rFonts w:ascii="Arial" w:hAnsi="Arial" w:cs="Arial"/>
        <w:b/>
        <w:color w:val="000000" w:themeColor="text1"/>
        <w:sz w:val="32"/>
      </w:rPr>
      <w:t>vč.</w:t>
    </w:r>
    <w:r w:rsidR="00A51D5E">
      <w:rPr>
        <w:rFonts w:ascii="Arial" w:hAnsi="Arial" w:cs="Arial"/>
        <w:b/>
        <w:color w:val="000000" w:themeColor="text1"/>
        <w:sz w:val="32"/>
      </w:rPr>
      <w:t xml:space="preserve"> </w:t>
    </w:r>
    <w:proofErr w:type="spellStart"/>
    <w:r w:rsidRPr="00B65971">
      <w:rPr>
        <w:rFonts w:ascii="Arial" w:hAnsi="Arial" w:cs="Arial"/>
        <w:b/>
        <w:color w:val="000000" w:themeColor="text1"/>
        <w:sz w:val="32"/>
      </w:rPr>
      <w:t>multimodalitní</w:t>
    </w:r>
    <w:r w:rsidR="00A608EB">
      <w:rPr>
        <w:rFonts w:ascii="Arial" w:hAnsi="Arial" w:cs="Arial"/>
        <w:b/>
        <w:color w:val="000000" w:themeColor="text1"/>
        <w:sz w:val="32"/>
      </w:rPr>
      <w:t>ch</w:t>
    </w:r>
    <w:proofErr w:type="spellEnd"/>
    <w:r w:rsidRPr="00B65971">
      <w:rPr>
        <w:rFonts w:ascii="Arial" w:hAnsi="Arial" w:cs="Arial"/>
        <w:b/>
        <w:color w:val="000000" w:themeColor="text1"/>
        <w:sz w:val="32"/>
      </w:rPr>
      <w:t xml:space="preserve"> diagnostických pracovních stanic</w:t>
    </w:r>
  </w:p>
  <w:p w14:paraId="5FFC530E" w14:textId="77777777" w:rsidR="009F08A8" w:rsidRDefault="009F08A8" w:rsidP="00096657">
    <w:pPr>
      <w:pStyle w:val="Zhlav"/>
      <w:jc w:val="center"/>
      <w:rPr>
        <w:rFonts w:ascii="Arial" w:hAnsi="Arial" w:cs="Arial"/>
        <w:b/>
        <w:sz w:val="32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425"/>
      <w:gridCol w:w="6469"/>
    </w:tblGrid>
    <w:tr w:rsidR="00017153" w14:paraId="4B8CD00F" w14:textId="77777777" w:rsidTr="00D000DE">
      <w:tc>
        <w:tcPr>
          <w:tcW w:w="2122" w:type="dxa"/>
        </w:tcPr>
        <w:p w14:paraId="1E2AB477" w14:textId="0A30AE5E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>
            <w:rPr>
              <w:rFonts w:ascii="Arial" w:hAnsi="Arial" w:cs="Arial"/>
              <w:bCs/>
              <w:sz w:val="22"/>
              <w:szCs w:val="22"/>
            </w:rPr>
            <w:t>Název zadavatele:</w:t>
          </w:r>
        </w:p>
      </w:tc>
      <w:tc>
        <w:tcPr>
          <w:tcW w:w="425" w:type="dxa"/>
        </w:tcPr>
        <w:p w14:paraId="675A0295" w14:textId="77777777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</w:p>
      </w:tc>
      <w:tc>
        <w:tcPr>
          <w:tcW w:w="6469" w:type="dxa"/>
        </w:tcPr>
        <w:p w14:paraId="032207AB" w14:textId="3AF8CFB5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 w:rsidRPr="005E13B3">
            <w:rPr>
              <w:rFonts w:ascii="Arial" w:hAnsi="Arial" w:cs="Arial"/>
              <w:b/>
              <w:sz w:val="22"/>
              <w:szCs w:val="22"/>
            </w:rPr>
            <w:t>Karlovarská krajská nemocnice a.s.</w:t>
          </w:r>
        </w:p>
      </w:tc>
    </w:tr>
    <w:tr w:rsidR="00017153" w14:paraId="2C191F33" w14:textId="77777777" w:rsidTr="00D000DE">
      <w:tc>
        <w:tcPr>
          <w:tcW w:w="2122" w:type="dxa"/>
        </w:tcPr>
        <w:p w14:paraId="7416BE58" w14:textId="089E1116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>
            <w:rPr>
              <w:rFonts w:ascii="Arial" w:hAnsi="Arial" w:cs="Arial"/>
              <w:bCs/>
              <w:sz w:val="22"/>
              <w:szCs w:val="22"/>
            </w:rPr>
            <w:t>Sídlo:</w:t>
          </w:r>
        </w:p>
      </w:tc>
      <w:tc>
        <w:tcPr>
          <w:tcW w:w="425" w:type="dxa"/>
        </w:tcPr>
        <w:p w14:paraId="27912038" w14:textId="77777777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</w:p>
      </w:tc>
      <w:tc>
        <w:tcPr>
          <w:tcW w:w="6469" w:type="dxa"/>
        </w:tcPr>
        <w:p w14:paraId="058DCDB4" w14:textId="169AC41E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 w:rsidRPr="007C2BAB">
            <w:rPr>
              <w:rFonts w:ascii="Arial" w:hAnsi="Arial" w:cs="Arial"/>
              <w:bCs/>
              <w:sz w:val="22"/>
              <w:szCs w:val="22"/>
            </w:rPr>
            <w:t>Bezručova 1190/19, 360 01 Karlovy Vary</w:t>
          </w:r>
        </w:p>
      </w:tc>
    </w:tr>
    <w:tr w:rsidR="00017153" w14:paraId="6BEDAB19" w14:textId="77777777" w:rsidTr="00D000DE">
      <w:tc>
        <w:tcPr>
          <w:tcW w:w="2122" w:type="dxa"/>
        </w:tcPr>
        <w:p w14:paraId="5ACEB2D4" w14:textId="7EA1EB68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>
            <w:rPr>
              <w:rFonts w:ascii="Arial" w:hAnsi="Arial" w:cs="Arial"/>
              <w:bCs/>
              <w:sz w:val="22"/>
              <w:szCs w:val="22"/>
            </w:rPr>
            <w:t>IČ</w:t>
          </w:r>
          <w:r w:rsidR="00A608EB">
            <w:rPr>
              <w:rFonts w:ascii="Arial" w:hAnsi="Arial" w:cs="Arial"/>
              <w:bCs/>
              <w:sz w:val="22"/>
              <w:szCs w:val="22"/>
            </w:rPr>
            <w:t>O</w:t>
          </w:r>
          <w:r>
            <w:rPr>
              <w:rFonts w:ascii="Arial" w:hAnsi="Arial" w:cs="Arial"/>
              <w:bCs/>
              <w:sz w:val="22"/>
              <w:szCs w:val="22"/>
            </w:rPr>
            <w:t>:</w:t>
          </w:r>
        </w:p>
      </w:tc>
      <w:tc>
        <w:tcPr>
          <w:tcW w:w="425" w:type="dxa"/>
        </w:tcPr>
        <w:p w14:paraId="46AF5DE9" w14:textId="77777777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</w:p>
      </w:tc>
      <w:tc>
        <w:tcPr>
          <w:tcW w:w="6469" w:type="dxa"/>
        </w:tcPr>
        <w:p w14:paraId="50B286E4" w14:textId="2A1847FC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 w:rsidRPr="007C2BAB">
            <w:rPr>
              <w:rFonts w:ascii="Arial" w:hAnsi="Arial" w:cs="Arial"/>
              <w:bCs/>
              <w:sz w:val="22"/>
              <w:szCs w:val="22"/>
            </w:rPr>
            <w:t>26365804</w:t>
          </w:r>
        </w:p>
      </w:tc>
    </w:tr>
  </w:tbl>
  <w:p w14:paraId="78C90981" w14:textId="77777777" w:rsidR="00017153" w:rsidRPr="005E13B3" w:rsidRDefault="00017153" w:rsidP="005E13B3">
    <w:pPr>
      <w:pStyle w:val="Zhlav"/>
      <w:rPr>
        <w:rFonts w:ascii="Arial" w:hAnsi="Arial" w:cs="Arial"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24BA"/>
    <w:multiLevelType w:val="hybridMultilevel"/>
    <w:tmpl w:val="72C21064"/>
    <w:lvl w:ilvl="0" w:tplc="4AF07272">
      <w:start w:val="1"/>
      <w:numFmt w:val="bullet"/>
      <w:lvlText w:val="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D65016">
      <w:start w:val="1"/>
      <w:numFmt w:val="bullet"/>
      <w:lvlText w:val="o"/>
      <w:lvlJc w:val="left"/>
      <w:pPr>
        <w:ind w:left="14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A03294">
      <w:start w:val="1"/>
      <w:numFmt w:val="bullet"/>
      <w:lvlText w:val="▪"/>
      <w:lvlJc w:val="left"/>
      <w:pPr>
        <w:ind w:left="21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A811C4">
      <w:start w:val="1"/>
      <w:numFmt w:val="bullet"/>
      <w:lvlText w:val="•"/>
      <w:lvlJc w:val="left"/>
      <w:pPr>
        <w:ind w:left="28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26AA88">
      <w:start w:val="1"/>
      <w:numFmt w:val="bullet"/>
      <w:lvlText w:val="o"/>
      <w:lvlJc w:val="left"/>
      <w:pPr>
        <w:ind w:left="36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DE535E">
      <w:start w:val="1"/>
      <w:numFmt w:val="bullet"/>
      <w:lvlText w:val="▪"/>
      <w:lvlJc w:val="left"/>
      <w:pPr>
        <w:ind w:left="43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8E74EA">
      <w:start w:val="1"/>
      <w:numFmt w:val="bullet"/>
      <w:lvlText w:val="•"/>
      <w:lvlJc w:val="left"/>
      <w:pPr>
        <w:ind w:left="50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46F874">
      <w:start w:val="1"/>
      <w:numFmt w:val="bullet"/>
      <w:lvlText w:val="o"/>
      <w:lvlJc w:val="left"/>
      <w:pPr>
        <w:ind w:left="57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C83BF8">
      <w:start w:val="1"/>
      <w:numFmt w:val="bullet"/>
      <w:lvlText w:val="▪"/>
      <w:lvlJc w:val="left"/>
      <w:pPr>
        <w:ind w:left="64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F76685"/>
    <w:multiLevelType w:val="hybridMultilevel"/>
    <w:tmpl w:val="EF9268C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E7AE4"/>
    <w:multiLevelType w:val="hybridMultilevel"/>
    <w:tmpl w:val="A5400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5767D"/>
    <w:multiLevelType w:val="hybridMultilevel"/>
    <w:tmpl w:val="700CEEFC"/>
    <w:lvl w:ilvl="0" w:tplc="647083DE">
      <w:start w:val="43"/>
      <w:numFmt w:val="bullet"/>
      <w:lvlText w:val="-"/>
      <w:lvlJc w:val="left"/>
      <w:pPr>
        <w:ind w:left="362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4" w15:restartNumberingAfterBreak="0">
    <w:nsid w:val="359B4852"/>
    <w:multiLevelType w:val="hybridMultilevel"/>
    <w:tmpl w:val="75C0CE48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B2D57"/>
    <w:multiLevelType w:val="hybridMultilevel"/>
    <w:tmpl w:val="23A60ABA"/>
    <w:lvl w:ilvl="0" w:tplc="4C4EC6DA">
      <w:numFmt w:val="bullet"/>
      <w:lvlText w:val="-"/>
      <w:lvlJc w:val="left"/>
      <w:pPr>
        <w:ind w:left="1060" w:hanging="70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17756"/>
    <w:multiLevelType w:val="hybridMultilevel"/>
    <w:tmpl w:val="FAEA889E"/>
    <w:lvl w:ilvl="0" w:tplc="040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 w15:restartNumberingAfterBreak="0">
    <w:nsid w:val="473A52A4"/>
    <w:multiLevelType w:val="hybridMultilevel"/>
    <w:tmpl w:val="18A4B650"/>
    <w:lvl w:ilvl="0" w:tplc="83609FB2">
      <w:start w:val="125"/>
      <w:numFmt w:val="bullet"/>
      <w:lvlText w:val=""/>
      <w:lvlJc w:val="left"/>
      <w:pPr>
        <w:ind w:left="362" w:hanging="360"/>
      </w:pPr>
      <w:rPr>
        <w:rFonts w:ascii="Wingdings" w:eastAsia="Arial" w:hAnsi="Wingdings" w:cs="Arial" w:hint="default"/>
        <w:b/>
        <w:color w:val="70AD47" w:themeColor="accent6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8" w15:restartNumberingAfterBreak="0">
    <w:nsid w:val="516A274E"/>
    <w:multiLevelType w:val="hybridMultilevel"/>
    <w:tmpl w:val="B500389A"/>
    <w:lvl w:ilvl="0" w:tplc="73B20AB2">
      <w:start w:val="1"/>
      <w:numFmt w:val="upperLetter"/>
      <w:lvlText w:val="%1."/>
      <w:lvlJc w:val="left"/>
      <w:pPr>
        <w:ind w:left="-4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" w:hanging="360"/>
      </w:pPr>
    </w:lvl>
    <w:lvl w:ilvl="2" w:tplc="0405001B" w:tentative="1">
      <w:start w:val="1"/>
      <w:numFmt w:val="lowerRoman"/>
      <w:lvlText w:val="%3."/>
      <w:lvlJc w:val="right"/>
      <w:pPr>
        <w:ind w:left="949" w:hanging="180"/>
      </w:pPr>
    </w:lvl>
    <w:lvl w:ilvl="3" w:tplc="0405000F" w:tentative="1">
      <w:start w:val="1"/>
      <w:numFmt w:val="decimal"/>
      <w:lvlText w:val="%4."/>
      <w:lvlJc w:val="left"/>
      <w:pPr>
        <w:ind w:left="1669" w:hanging="360"/>
      </w:pPr>
    </w:lvl>
    <w:lvl w:ilvl="4" w:tplc="04050019" w:tentative="1">
      <w:start w:val="1"/>
      <w:numFmt w:val="lowerLetter"/>
      <w:lvlText w:val="%5."/>
      <w:lvlJc w:val="left"/>
      <w:pPr>
        <w:ind w:left="2389" w:hanging="360"/>
      </w:pPr>
    </w:lvl>
    <w:lvl w:ilvl="5" w:tplc="0405001B" w:tentative="1">
      <w:start w:val="1"/>
      <w:numFmt w:val="lowerRoman"/>
      <w:lvlText w:val="%6."/>
      <w:lvlJc w:val="right"/>
      <w:pPr>
        <w:ind w:left="3109" w:hanging="180"/>
      </w:pPr>
    </w:lvl>
    <w:lvl w:ilvl="6" w:tplc="0405000F" w:tentative="1">
      <w:start w:val="1"/>
      <w:numFmt w:val="decimal"/>
      <w:lvlText w:val="%7."/>
      <w:lvlJc w:val="left"/>
      <w:pPr>
        <w:ind w:left="3829" w:hanging="360"/>
      </w:pPr>
    </w:lvl>
    <w:lvl w:ilvl="7" w:tplc="04050019" w:tentative="1">
      <w:start w:val="1"/>
      <w:numFmt w:val="lowerLetter"/>
      <w:lvlText w:val="%8."/>
      <w:lvlJc w:val="left"/>
      <w:pPr>
        <w:ind w:left="4549" w:hanging="360"/>
      </w:pPr>
    </w:lvl>
    <w:lvl w:ilvl="8" w:tplc="040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 w15:restartNumberingAfterBreak="0">
    <w:nsid w:val="583D5526"/>
    <w:multiLevelType w:val="hybridMultilevel"/>
    <w:tmpl w:val="B8CC1292"/>
    <w:lvl w:ilvl="0" w:tplc="040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0" w15:restartNumberingAfterBreak="0">
    <w:nsid w:val="6F6247B9"/>
    <w:multiLevelType w:val="hybridMultilevel"/>
    <w:tmpl w:val="7166C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844517">
    <w:abstractNumId w:val="0"/>
  </w:num>
  <w:num w:numId="2" w16cid:durableId="2115591057">
    <w:abstractNumId w:val="3"/>
  </w:num>
  <w:num w:numId="3" w16cid:durableId="2141877411">
    <w:abstractNumId w:val="2"/>
  </w:num>
  <w:num w:numId="4" w16cid:durableId="390077306">
    <w:abstractNumId w:val="7"/>
  </w:num>
  <w:num w:numId="5" w16cid:durableId="1462654280">
    <w:abstractNumId w:val="8"/>
  </w:num>
  <w:num w:numId="6" w16cid:durableId="1591354457">
    <w:abstractNumId w:val="3"/>
  </w:num>
  <w:num w:numId="7" w16cid:durableId="2090690202">
    <w:abstractNumId w:val="10"/>
  </w:num>
  <w:num w:numId="8" w16cid:durableId="1910266491">
    <w:abstractNumId w:val="5"/>
  </w:num>
  <w:num w:numId="9" w16cid:durableId="718210813">
    <w:abstractNumId w:val="1"/>
  </w:num>
  <w:num w:numId="10" w16cid:durableId="363798406">
    <w:abstractNumId w:val="6"/>
  </w:num>
  <w:num w:numId="11" w16cid:durableId="57411289">
    <w:abstractNumId w:val="9"/>
  </w:num>
  <w:num w:numId="12" w16cid:durableId="18772285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B7C"/>
    <w:rsid w:val="00000398"/>
    <w:rsid w:val="00003C15"/>
    <w:rsid w:val="00005B1E"/>
    <w:rsid w:val="0001409B"/>
    <w:rsid w:val="00017153"/>
    <w:rsid w:val="00017A99"/>
    <w:rsid w:val="000245EF"/>
    <w:rsid w:val="00024721"/>
    <w:rsid w:val="00024D8A"/>
    <w:rsid w:val="000266CF"/>
    <w:rsid w:val="00027C52"/>
    <w:rsid w:val="000316C9"/>
    <w:rsid w:val="00031DF6"/>
    <w:rsid w:val="000355FB"/>
    <w:rsid w:val="000433BA"/>
    <w:rsid w:val="00045C21"/>
    <w:rsid w:val="000510A9"/>
    <w:rsid w:val="00051579"/>
    <w:rsid w:val="00051BCA"/>
    <w:rsid w:val="00052D91"/>
    <w:rsid w:val="0005423B"/>
    <w:rsid w:val="000548FF"/>
    <w:rsid w:val="00055CEC"/>
    <w:rsid w:val="000608FC"/>
    <w:rsid w:val="00060C80"/>
    <w:rsid w:val="000717BB"/>
    <w:rsid w:val="000754E5"/>
    <w:rsid w:val="00075724"/>
    <w:rsid w:val="00075978"/>
    <w:rsid w:val="000768FD"/>
    <w:rsid w:val="00076ADD"/>
    <w:rsid w:val="000801E3"/>
    <w:rsid w:val="00082933"/>
    <w:rsid w:val="00082B67"/>
    <w:rsid w:val="00083CAF"/>
    <w:rsid w:val="000867D5"/>
    <w:rsid w:val="000916CE"/>
    <w:rsid w:val="00092D32"/>
    <w:rsid w:val="00092D88"/>
    <w:rsid w:val="00094FC8"/>
    <w:rsid w:val="000958CB"/>
    <w:rsid w:val="00096657"/>
    <w:rsid w:val="00097413"/>
    <w:rsid w:val="00097900"/>
    <w:rsid w:val="000A10C5"/>
    <w:rsid w:val="000A19C5"/>
    <w:rsid w:val="000A369B"/>
    <w:rsid w:val="000A43F2"/>
    <w:rsid w:val="000A5CAF"/>
    <w:rsid w:val="000A7E4E"/>
    <w:rsid w:val="000B1D46"/>
    <w:rsid w:val="000B2336"/>
    <w:rsid w:val="000C2708"/>
    <w:rsid w:val="000C3022"/>
    <w:rsid w:val="000C69D9"/>
    <w:rsid w:val="000D3D53"/>
    <w:rsid w:val="000D5949"/>
    <w:rsid w:val="000D603E"/>
    <w:rsid w:val="000D62E8"/>
    <w:rsid w:val="000D6CE7"/>
    <w:rsid w:val="000D6E9E"/>
    <w:rsid w:val="000E34A1"/>
    <w:rsid w:val="000E3F45"/>
    <w:rsid w:val="000E43C2"/>
    <w:rsid w:val="000E77E7"/>
    <w:rsid w:val="000E7990"/>
    <w:rsid w:val="000F096D"/>
    <w:rsid w:val="000F0DF3"/>
    <w:rsid w:val="000F175A"/>
    <w:rsid w:val="000F2241"/>
    <w:rsid w:val="000F31D4"/>
    <w:rsid w:val="000F5536"/>
    <w:rsid w:val="000F7B65"/>
    <w:rsid w:val="00100132"/>
    <w:rsid w:val="00102C29"/>
    <w:rsid w:val="00112AA0"/>
    <w:rsid w:val="001158CF"/>
    <w:rsid w:val="0011716E"/>
    <w:rsid w:val="00122DF5"/>
    <w:rsid w:val="001239BB"/>
    <w:rsid w:val="00123A5F"/>
    <w:rsid w:val="00123C16"/>
    <w:rsid w:val="001249E0"/>
    <w:rsid w:val="00124CAB"/>
    <w:rsid w:val="0013160D"/>
    <w:rsid w:val="00131F6E"/>
    <w:rsid w:val="00132B04"/>
    <w:rsid w:val="00132EBE"/>
    <w:rsid w:val="001350C0"/>
    <w:rsid w:val="00135B4B"/>
    <w:rsid w:val="00140419"/>
    <w:rsid w:val="001404B8"/>
    <w:rsid w:val="0014468B"/>
    <w:rsid w:val="0014549F"/>
    <w:rsid w:val="00145798"/>
    <w:rsid w:val="00146B3B"/>
    <w:rsid w:val="0015113D"/>
    <w:rsid w:val="001512DA"/>
    <w:rsid w:val="00155B0D"/>
    <w:rsid w:val="001561B4"/>
    <w:rsid w:val="00161B81"/>
    <w:rsid w:val="0016204C"/>
    <w:rsid w:val="00164F15"/>
    <w:rsid w:val="00166EA7"/>
    <w:rsid w:val="001670FA"/>
    <w:rsid w:val="001674F8"/>
    <w:rsid w:val="00171764"/>
    <w:rsid w:val="00171949"/>
    <w:rsid w:val="001729F1"/>
    <w:rsid w:val="00172C2B"/>
    <w:rsid w:val="00172C8A"/>
    <w:rsid w:val="00173094"/>
    <w:rsid w:val="00176FFE"/>
    <w:rsid w:val="0018108C"/>
    <w:rsid w:val="00181E8D"/>
    <w:rsid w:val="00185624"/>
    <w:rsid w:val="00192712"/>
    <w:rsid w:val="001936E3"/>
    <w:rsid w:val="001945CD"/>
    <w:rsid w:val="001953F0"/>
    <w:rsid w:val="001A016B"/>
    <w:rsid w:val="001A2D72"/>
    <w:rsid w:val="001A43EB"/>
    <w:rsid w:val="001B0F4E"/>
    <w:rsid w:val="001B3F55"/>
    <w:rsid w:val="001B6061"/>
    <w:rsid w:val="001B69E2"/>
    <w:rsid w:val="001C05E4"/>
    <w:rsid w:val="001C0A56"/>
    <w:rsid w:val="001C1254"/>
    <w:rsid w:val="001C1674"/>
    <w:rsid w:val="001C606F"/>
    <w:rsid w:val="001C6282"/>
    <w:rsid w:val="001C7B16"/>
    <w:rsid w:val="001C7BD8"/>
    <w:rsid w:val="001C7F21"/>
    <w:rsid w:val="001D013F"/>
    <w:rsid w:val="001D2907"/>
    <w:rsid w:val="001D5EDF"/>
    <w:rsid w:val="001D7F7A"/>
    <w:rsid w:val="001E3012"/>
    <w:rsid w:val="001E512E"/>
    <w:rsid w:val="001E6E2E"/>
    <w:rsid w:val="001F01B0"/>
    <w:rsid w:val="001F1322"/>
    <w:rsid w:val="001F18C2"/>
    <w:rsid w:val="001F1D96"/>
    <w:rsid w:val="001F21E3"/>
    <w:rsid w:val="001F2FEE"/>
    <w:rsid w:val="00201224"/>
    <w:rsid w:val="00202AF4"/>
    <w:rsid w:val="00203D5C"/>
    <w:rsid w:val="002065B8"/>
    <w:rsid w:val="002125C8"/>
    <w:rsid w:val="0021376A"/>
    <w:rsid w:val="00216D00"/>
    <w:rsid w:val="00217BB2"/>
    <w:rsid w:val="00221D7E"/>
    <w:rsid w:val="002223A4"/>
    <w:rsid w:val="00224E3F"/>
    <w:rsid w:val="002254DE"/>
    <w:rsid w:val="002276FD"/>
    <w:rsid w:val="0022775F"/>
    <w:rsid w:val="00230E74"/>
    <w:rsid w:val="00240A20"/>
    <w:rsid w:val="00241DD9"/>
    <w:rsid w:val="00243AAD"/>
    <w:rsid w:val="00245653"/>
    <w:rsid w:val="0025096A"/>
    <w:rsid w:val="002516D7"/>
    <w:rsid w:val="00252984"/>
    <w:rsid w:val="00252AB3"/>
    <w:rsid w:val="0025341F"/>
    <w:rsid w:val="00254996"/>
    <w:rsid w:val="00255364"/>
    <w:rsid w:val="00255922"/>
    <w:rsid w:val="00261741"/>
    <w:rsid w:val="002638C5"/>
    <w:rsid w:val="0026557A"/>
    <w:rsid w:val="002658C6"/>
    <w:rsid w:val="00267B7C"/>
    <w:rsid w:val="00270539"/>
    <w:rsid w:val="002712C6"/>
    <w:rsid w:val="00274593"/>
    <w:rsid w:val="0027671D"/>
    <w:rsid w:val="002811C2"/>
    <w:rsid w:val="00282FA6"/>
    <w:rsid w:val="00283D15"/>
    <w:rsid w:val="00285079"/>
    <w:rsid w:val="00285A6E"/>
    <w:rsid w:val="00290AD8"/>
    <w:rsid w:val="00292878"/>
    <w:rsid w:val="002938BF"/>
    <w:rsid w:val="002943C6"/>
    <w:rsid w:val="0029567E"/>
    <w:rsid w:val="002A1155"/>
    <w:rsid w:val="002A56F4"/>
    <w:rsid w:val="002A5E96"/>
    <w:rsid w:val="002B4B4D"/>
    <w:rsid w:val="002B6DDA"/>
    <w:rsid w:val="002C01B8"/>
    <w:rsid w:val="002C0AF5"/>
    <w:rsid w:val="002C13CA"/>
    <w:rsid w:val="002C1BD0"/>
    <w:rsid w:val="002C2A2D"/>
    <w:rsid w:val="002D1E29"/>
    <w:rsid w:val="002D3146"/>
    <w:rsid w:val="002E03F0"/>
    <w:rsid w:val="002E138E"/>
    <w:rsid w:val="002E2976"/>
    <w:rsid w:val="002E2B97"/>
    <w:rsid w:val="002E3DC4"/>
    <w:rsid w:val="002E6DB7"/>
    <w:rsid w:val="002E6E8F"/>
    <w:rsid w:val="002E7943"/>
    <w:rsid w:val="002E7ADF"/>
    <w:rsid w:val="002E7C18"/>
    <w:rsid w:val="002E7F80"/>
    <w:rsid w:val="002F0DB0"/>
    <w:rsid w:val="002F5F4B"/>
    <w:rsid w:val="00301E9F"/>
    <w:rsid w:val="00301FF6"/>
    <w:rsid w:val="00302E29"/>
    <w:rsid w:val="0030382C"/>
    <w:rsid w:val="00303AFB"/>
    <w:rsid w:val="00305E7D"/>
    <w:rsid w:val="00307241"/>
    <w:rsid w:val="00310A08"/>
    <w:rsid w:val="003115DB"/>
    <w:rsid w:val="00314CA8"/>
    <w:rsid w:val="00315AEA"/>
    <w:rsid w:val="0032145A"/>
    <w:rsid w:val="00323B1E"/>
    <w:rsid w:val="00323EA1"/>
    <w:rsid w:val="00327568"/>
    <w:rsid w:val="00330A60"/>
    <w:rsid w:val="003351E7"/>
    <w:rsid w:val="00336676"/>
    <w:rsid w:val="00336D2C"/>
    <w:rsid w:val="0033730E"/>
    <w:rsid w:val="00337B99"/>
    <w:rsid w:val="003409D9"/>
    <w:rsid w:val="00341091"/>
    <w:rsid w:val="00345BEE"/>
    <w:rsid w:val="003508A8"/>
    <w:rsid w:val="00351602"/>
    <w:rsid w:val="00355653"/>
    <w:rsid w:val="00355A35"/>
    <w:rsid w:val="0036107A"/>
    <w:rsid w:val="00362FC8"/>
    <w:rsid w:val="00364A3E"/>
    <w:rsid w:val="00366935"/>
    <w:rsid w:val="0036703D"/>
    <w:rsid w:val="0037051C"/>
    <w:rsid w:val="00373B41"/>
    <w:rsid w:val="00373E9F"/>
    <w:rsid w:val="0037446D"/>
    <w:rsid w:val="00380BD7"/>
    <w:rsid w:val="00383D1A"/>
    <w:rsid w:val="00385A06"/>
    <w:rsid w:val="003908C7"/>
    <w:rsid w:val="00391DB0"/>
    <w:rsid w:val="00392E8F"/>
    <w:rsid w:val="003944DA"/>
    <w:rsid w:val="003A0556"/>
    <w:rsid w:val="003A11B8"/>
    <w:rsid w:val="003A3DF7"/>
    <w:rsid w:val="003A574A"/>
    <w:rsid w:val="003A7B95"/>
    <w:rsid w:val="003B080D"/>
    <w:rsid w:val="003B0852"/>
    <w:rsid w:val="003B43B2"/>
    <w:rsid w:val="003B4A91"/>
    <w:rsid w:val="003B5714"/>
    <w:rsid w:val="003B5806"/>
    <w:rsid w:val="003B6566"/>
    <w:rsid w:val="003B70A6"/>
    <w:rsid w:val="003B79B7"/>
    <w:rsid w:val="003C28BF"/>
    <w:rsid w:val="003C2BF8"/>
    <w:rsid w:val="003C368A"/>
    <w:rsid w:val="003C383B"/>
    <w:rsid w:val="003C716B"/>
    <w:rsid w:val="003C7E11"/>
    <w:rsid w:val="003D0CD2"/>
    <w:rsid w:val="003D1C6D"/>
    <w:rsid w:val="003D23C9"/>
    <w:rsid w:val="003D29A1"/>
    <w:rsid w:val="003D2A50"/>
    <w:rsid w:val="003D468B"/>
    <w:rsid w:val="003D54A3"/>
    <w:rsid w:val="003D64BE"/>
    <w:rsid w:val="003D693E"/>
    <w:rsid w:val="003E1BB0"/>
    <w:rsid w:val="003E2A6F"/>
    <w:rsid w:val="003E4C19"/>
    <w:rsid w:val="003E4D4D"/>
    <w:rsid w:val="003F4881"/>
    <w:rsid w:val="003F6BF4"/>
    <w:rsid w:val="00401E8A"/>
    <w:rsid w:val="00401EEE"/>
    <w:rsid w:val="004043C3"/>
    <w:rsid w:val="004060B2"/>
    <w:rsid w:val="00412CC3"/>
    <w:rsid w:val="0041320E"/>
    <w:rsid w:val="0041582D"/>
    <w:rsid w:val="004212D0"/>
    <w:rsid w:val="0042177C"/>
    <w:rsid w:val="00421FAA"/>
    <w:rsid w:val="004251FA"/>
    <w:rsid w:val="00435A16"/>
    <w:rsid w:val="00437878"/>
    <w:rsid w:val="00437976"/>
    <w:rsid w:val="00437FDD"/>
    <w:rsid w:val="0044282D"/>
    <w:rsid w:val="00443005"/>
    <w:rsid w:val="0044431E"/>
    <w:rsid w:val="004449CD"/>
    <w:rsid w:val="00444C2D"/>
    <w:rsid w:val="00445524"/>
    <w:rsid w:val="00445690"/>
    <w:rsid w:val="00445C8C"/>
    <w:rsid w:val="0045008F"/>
    <w:rsid w:val="004510FC"/>
    <w:rsid w:val="0045195C"/>
    <w:rsid w:val="00454950"/>
    <w:rsid w:val="00454F09"/>
    <w:rsid w:val="004550E3"/>
    <w:rsid w:val="00455CB7"/>
    <w:rsid w:val="004565C5"/>
    <w:rsid w:val="00457086"/>
    <w:rsid w:val="004577D9"/>
    <w:rsid w:val="004609C6"/>
    <w:rsid w:val="00462525"/>
    <w:rsid w:val="00462692"/>
    <w:rsid w:val="00462FF8"/>
    <w:rsid w:val="004669A1"/>
    <w:rsid w:val="00467BED"/>
    <w:rsid w:val="00470535"/>
    <w:rsid w:val="00473A9D"/>
    <w:rsid w:val="004745E4"/>
    <w:rsid w:val="00474DC7"/>
    <w:rsid w:val="00477C76"/>
    <w:rsid w:val="00483AB6"/>
    <w:rsid w:val="00483C53"/>
    <w:rsid w:val="00484F0E"/>
    <w:rsid w:val="004913FB"/>
    <w:rsid w:val="0049140E"/>
    <w:rsid w:val="004918E6"/>
    <w:rsid w:val="00493ACD"/>
    <w:rsid w:val="00495744"/>
    <w:rsid w:val="0049655F"/>
    <w:rsid w:val="004A4E30"/>
    <w:rsid w:val="004A62A6"/>
    <w:rsid w:val="004A79E7"/>
    <w:rsid w:val="004B4375"/>
    <w:rsid w:val="004B47B1"/>
    <w:rsid w:val="004B5D8B"/>
    <w:rsid w:val="004B7ADC"/>
    <w:rsid w:val="004C02A9"/>
    <w:rsid w:val="004C0DB9"/>
    <w:rsid w:val="004C376B"/>
    <w:rsid w:val="004C391C"/>
    <w:rsid w:val="004C577B"/>
    <w:rsid w:val="004C7B40"/>
    <w:rsid w:val="004D2C93"/>
    <w:rsid w:val="004D370D"/>
    <w:rsid w:val="004D4D89"/>
    <w:rsid w:val="004D5608"/>
    <w:rsid w:val="004D5E9C"/>
    <w:rsid w:val="004D6F1F"/>
    <w:rsid w:val="004D7F21"/>
    <w:rsid w:val="004E079D"/>
    <w:rsid w:val="004E16A9"/>
    <w:rsid w:val="004E1A4C"/>
    <w:rsid w:val="004E1FA4"/>
    <w:rsid w:val="004E1FFD"/>
    <w:rsid w:val="004E24D4"/>
    <w:rsid w:val="004E3C4F"/>
    <w:rsid w:val="004E601C"/>
    <w:rsid w:val="004E6550"/>
    <w:rsid w:val="004E741F"/>
    <w:rsid w:val="004F4F06"/>
    <w:rsid w:val="00500A93"/>
    <w:rsid w:val="00500EED"/>
    <w:rsid w:val="0050251A"/>
    <w:rsid w:val="005053D1"/>
    <w:rsid w:val="00507A42"/>
    <w:rsid w:val="00514E77"/>
    <w:rsid w:val="00515525"/>
    <w:rsid w:val="00521B23"/>
    <w:rsid w:val="00525328"/>
    <w:rsid w:val="005267E9"/>
    <w:rsid w:val="005304C2"/>
    <w:rsid w:val="00532193"/>
    <w:rsid w:val="0053353D"/>
    <w:rsid w:val="00537CCA"/>
    <w:rsid w:val="00541021"/>
    <w:rsid w:val="00541314"/>
    <w:rsid w:val="00542A8B"/>
    <w:rsid w:val="00547452"/>
    <w:rsid w:val="00547E8D"/>
    <w:rsid w:val="00551CBC"/>
    <w:rsid w:val="00553086"/>
    <w:rsid w:val="005530A8"/>
    <w:rsid w:val="00553C88"/>
    <w:rsid w:val="0055415F"/>
    <w:rsid w:val="005552CA"/>
    <w:rsid w:val="00555791"/>
    <w:rsid w:val="005639EF"/>
    <w:rsid w:val="005677F3"/>
    <w:rsid w:val="00570145"/>
    <w:rsid w:val="0057088F"/>
    <w:rsid w:val="005717D4"/>
    <w:rsid w:val="0057481A"/>
    <w:rsid w:val="00575E0D"/>
    <w:rsid w:val="00577CA2"/>
    <w:rsid w:val="005827DE"/>
    <w:rsid w:val="00582AB3"/>
    <w:rsid w:val="005836C9"/>
    <w:rsid w:val="00586FB5"/>
    <w:rsid w:val="005903D4"/>
    <w:rsid w:val="00590406"/>
    <w:rsid w:val="005906CA"/>
    <w:rsid w:val="00597544"/>
    <w:rsid w:val="005A49FF"/>
    <w:rsid w:val="005A5C2E"/>
    <w:rsid w:val="005A61E2"/>
    <w:rsid w:val="005B086F"/>
    <w:rsid w:val="005B315D"/>
    <w:rsid w:val="005B58A2"/>
    <w:rsid w:val="005B64EE"/>
    <w:rsid w:val="005C1835"/>
    <w:rsid w:val="005C3188"/>
    <w:rsid w:val="005C5790"/>
    <w:rsid w:val="005C7F4C"/>
    <w:rsid w:val="005D10DC"/>
    <w:rsid w:val="005D3311"/>
    <w:rsid w:val="005D37C9"/>
    <w:rsid w:val="005D3BAB"/>
    <w:rsid w:val="005D4A12"/>
    <w:rsid w:val="005D4B5F"/>
    <w:rsid w:val="005D6F9E"/>
    <w:rsid w:val="005D6FA4"/>
    <w:rsid w:val="005D7B38"/>
    <w:rsid w:val="005E03B5"/>
    <w:rsid w:val="005E0763"/>
    <w:rsid w:val="005E13B3"/>
    <w:rsid w:val="005E20C4"/>
    <w:rsid w:val="005E4E7D"/>
    <w:rsid w:val="005F2F1E"/>
    <w:rsid w:val="005F4821"/>
    <w:rsid w:val="005F7A0D"/>
    <w:rsid w:val="006000B7"/>
    <w:rsid w:val="00601715"/>
    <w:rsid w:val="006017E7"/>
    <w:rsid w:val="00601C35"/>
    <w:rsid w:val="00605D3A"/>
    <w:rsid w:val="006103F2"/>
    <w:rsid w:val="00615332"/>
    <w:rsid w:val="00622168"/>
    <w:rsid w:val="0062643E"/>
    <w:rsid w:val="006270DD"/>
    <w:rsid w:val="00627E40"/>
    <w:rsid w:val="006302B7"/>
    <w:rsid w:val="0063055E"/>
    <w:rsid w:val="006314E3"/>
    <w:rsid w:val="006332D8"/>
    <w:rsid w:val="00633ACB"/>
    <w:rsid w:val="006410DF"/>
    <w:rsid w:val="006413C1"/>
    <w:rsid w:val="00642276"/>
    <w:rsid w:val="00642A9F"/>
    <w:rsid w:val="00645228"/>
    <w:rsid w:val="006452A0"/>
    <w:rsid w:val="00645FF1"/>
    <w:rsid w:val="00646879"/>
    <w:rsid w:val="00647B73"/>
    <w:rsid w:val="00650005"/>
    <w:rsid w:val="0065048E"/>
    <w:rsid w:val="00650582"/>
    <w:rsid w:val="00651247"/>
    <w:rsid w:val="006572D9"/>
    <w:rsid w:val="00661108"/>
    <w:rsid w:val="0066504A"/>
    <w:rsid w:val="00670349"/>
    <w:rsid w:val="006725D6"/>
    <w:rsid w:val="00672C6D"/>
    <w:rsid w:val="00673D19"/>
    <w:rsid w:val="00673EDA"/>
    <w:rsid w:val="00676878"/>
    <w:rsid w:val="00676ED6"/>
    <w:rsid w:val="006772E2"/>
    <w:rsid w:val="00677BF9"/>
    <w:rsid w:val="00680E8D"/>
    <w:rsid w:val="00681F69"/>
    <w:rsid w:val="006821A5"/>
    <w:rsid w:val="00687CB9"/>
    <w:rsid w:val="006925BC"/>
    <w:rsid w:val="0069315F"/>
    <w:rsid w:val="00693BBF"/>
    <w:rsid w:val="006946BD"/>
    <w:rsid w:val="00697923"/>
    <w:rsid w:val="006A2CBE"/>
    <w:rsid w:val="006A3D19"/>
    <w:rsid w:val="006A46D9"/>
    <w:rsid w:val="006A53FA"/>
    <w:rsid w:val="006A783C"/>
    <w:rsid w:val="006B21A3"/>
    <w:rsid w:val="006B55BD"/>
    <w:rsid w:val="006B5CFC"/>
    <w:rsid w:val="006B5F72"/>
    <w:rsid w:val="006B70CE"/>
    <w:rsid w:val="006B72C4"/>
    <w:rsid w:val="006C170B"/>
    <w:rsid w:val="006C1A9C"/>
    <w:rsid w:val="006D1717"/>
    <w:rsid w:val="006D1B97"/>
    <w:rsid w:val="006D469C"/>
    <w:rsid w:val="006D5BFB"/>
    <w:rsid w:val="006D746B"/>
    <w:rsid w:val="006E0E29"/>
    <w:rsid w:val="006E37BC"/>
    <w:rsid w:val="006F0256"/>
    <w:rsid w:val="006F1FA7"/>
    <w:rsid w:val="006F6274"/>
    <w:rsid w:val="007034A7"/>
    <w:rsid w:val="0070399A"/>
    <w:rsid w:val="00706F56"/>
    <w:rsid w:val="00710793"/>
    <w:rsid w:val="00713B0C"/>
    <w:rsid w:val="00717D29"/>
    <w:rsid w:val="007207BB"/>
    <w:rsid w:val="007260EE"/>
    <w:rsid w:val="00730E79"/>
    <w:rsid w:val="007310C8"/>
    <w:rsid w:val="00732999"/>
    <w:rsid w:val="00740200"/>
    <w:rsid w:val="00742704"/>
    <w:rsid w:val="0074306E"/>
    <w:rsid w:val="00746593"/>
    <w:rsid w:val="00747D1E"/>
    <w:rsid w:val="007508F4"/>
    <w:rsid w:val="00752E8C"/>
    <w:rsid w:val="00754275"/>
    <w:rsid w:val="00754393"/>
    <w:rsid w:val="00756086"/>
    <w:rsid w:val="00757CE4"/>
    <w:rsid w:val="00760686"/>
    <w:rsid w:val="00762C1B"/>
    <w:rsid w:val="007638A8"/>
    <w:rsid w:val="00763AAF"/>
    <w:rsid w:val="00771603"/>
    <w:rsid w:val="007750B9"/>
    <w:rsid w:val="00777A03"/>
    <w:rsid w:val="0078142D"/>
    <w:rsid w:val="00784A8A"/>
    <w:rsid w:val="007903FA"/>
    <w:rsid w:val="00792660"/>
    <w:rsid w:val="00795720"/>
    <w:rsid w:val="007975C6"/>
    <w:rsid w:val="007A0ADD"/>
    <w:rsid w:val="007A123D"/>
    <w:rsid w:val="007A265D"/>
    <w:rsid w:val="007A475A"/>
    <w:rsid w:val="007A5A0D"/>
    <w:rsid w:val="007B0916"/>
    <w:rsid w:val="007B0B78"/>
    <w:rsid w:val="007B13E8"/>
    <w:rsid w:val="007B163B"/>
    <w:rsid w:val="007B36BA"/>
    <w:rsid w:val="007B6DD6"/>
    <w:rsid w:val="007B6E28"/>
    <w:rsid w:val="007B7A2E"/>
    <w:rsid w:val="007C0F5F"/>
    <w:rsid w:val="007C2BAB"/>
    <w:rsid w:val="007C479E"/>
    <w:rsid w:val="007D2972"/>
    <w:rsid w:val="007D2E81"/>
    <w:rsid w:val="007D302A"/>
    <w:rsid w:val="007D5482"/>
    <w:rsid w:val="007E3D01"/>
    <w:rsid w:val="007E52E5"/>
    <w:rsid w:val="007E6864"/>
    <w:rsid w:val="007E6D92"/>
    <w:rsid w:val="007F0418"/>
    <w:rsid w:val="008035C8"/>
    <w:rsid w:val="0080406E"/>
    <w:rsid w:val="00804C61"/>
    <w:rsid w:val="0080654F"/>
    <w:rsid w:val="00807463"/>
    <w:rsid w:val="00807AA5"/>
    <w:rsid w:val="0081067F"/>
    <w:rsid w:val="00810855"/>
    <w:rsid w:val="00810EB2"/>
    <w:rsid w:val="008131D0"/>
    <w:rsid w:val="0081731B"/>
    <w:rsid w:val="00817BF4"/>
    <w:rsid w:val="0082277C"/>
    <w:rsid w:val="008230B8"/>
    <w:rsid w:val="00824E64"/>
    <w:rsid w:val="0082526A"/>
    <w:rsid w:val="008264EF"/>
    <w:rsid w:val="008318A7"/>
    <w:rsid w:val="00837AD5"/>
    <w:rsid w:val="00842E3B"/>
    <w:rsid w:val="008446A5"/>
    <w:rsid w:val="00847D09"/>
    <w:rsid w:val="00852F44"/>
    <w:rsid w:val="008541DA"/>
    <w:rsid w:val="0085436E"/>
    <w:rsid w:val="008566C7"/>
    <w:rsid w:val="008567C5"/>
    <w:rsid w:val="0085711F"/>
    <w:rsid w:val="008620C9"/>
    <w:rsid w:val="008670D3"/>
    <w:rsid w:val="00867A46"/>
    <w:rsid w:val="0087050E"/>
    <w:rsid w:val="00872420"/>
    <w:rsid w:val="00872B1D"/>
    <w:rsid w:val="00874148"/>
    <w:rsid w:val="00876A89"/>
    <w:rsid w:val="00881EBB"/>
    <w:rsid w:val="008850DE"/>
    <w:rsid w:val="0088670A"/>
    <w:rsid w:val="00886B38"/>
    <w:rsid w:val="00890A9A"/>
    <w:rsid w:val="00890DDB"/>
    <w:rsid w:val="00891699"/>
    <w:rsid w:val="00891729"/>
    <w:rsid w:val="008930A4"/>
    <w:rsid w:val="0089570A"/>
    <w:rsid w:val="008A03F4"/>
    <w:rsid w:val="008A1154"/>
    <w:rsid w:val="008A35F7"/>
    <w:rsid w:val="008A3616"/>
    <w:rsid w:val="008A396D"/>
    <w:rsid w:val="008A3D70"/>
    <w:rsid w:val="008A5C14"/>
    <w:rsid w:val="008A64D0"/>
    <w:rsid w:val="008A6AF1"/>
    <w:rsid w:val="008A7375"/>
    <w:rsid w:val="008B034A"/>
    <w:rsid w:val="008B04FD"/>
    <w:rsid w:val="008B12E4"/>
    <w:rsid w:val="008B14AC"/>
    <w:rsid w:val="008B2862"/>
    <w:rsid w:val="008B2BFF"/>
    <w:rsid w:val="008B63C1"/>
    <w:rsid w:val="008B7A3E"/>
    <w:rsid w:val="008C174E"/>
    <w:rsid w:val="008C1F9B"/>
    <w:rsid w:val="008D267E"/>
    <w:rsid w:val="008D4749"/>
    <w:rsid w:val="008D5F4D"/>
    <w:rsid w:val="008D6527"/>
    <w:rsid w:val="008D7729"/>
    <w:rsid w:val="008D7BEE"/>
    <w:rsid w:val="008E09B2"/>
    <w:rsid w:val="008E0FAD"/>
    <w:rsid w:val="008E1C35"/>
    <w:rsid w:val="008E402D"/>
    <w:rsid w:val="008E4311"/>
    <w:rsid w:val="008E5D79"/>
    <w:rsid w:val="008E6BFB"/>
    <w:rsid w:val="008F08D2"/>
    <w:rsid w:val="008F3B10"/>
    <w:rsid w:val="008F400D"/>
    <w:rsid w:val="008F7DC0"/>
    <w:rsid w:val="00903D3A"/>
    <w:rsid w:val="00904C85"/>
    <w:rsid w:val="00906069"/>
    <w:rsid w:val="00906194"/>
    <w:rsid w:val="009064EF"/>
    <w:rsid w:val="00910208"/>
    <w:rsid w:val="00910356"/>
    <w:rsid w:val="009105E6"/>
    <w:rsid w:val="0091249B"/>
    <w:rsid w:val="00912BD4"/>
    <w:rsid w:val="009155A0"/>
    <w:rsid w:val="009263E2"/>
    <w:rsid w:val="009275AB"/>
    <w:rsid w:val="00931C72"/>
    <w:rsid w:val="00931F12"/>
    <w:rsid w:val="00934155"/>
    <w:rsid w:val="00941A76"/>
    <w:rsid w:val="009458F0"/>
    <w:rsid w:val="00947AD8"/>
    <w:rsid w:val="0095066E"/>
    <w:rsid w:val="00950837"/>
    <w:rsid w:val="00950B89"/>
    <w:rsid w:val="00952C39"/>
    <w:rsid w:val="00953CB5"/>
    <w:rsid w:val="009548D1"/>
    <w:rsid w:val="00963FA8"/>
    <w:rsid w:val="00964A31"/>
    <w:rsid w:val="00964F35"/>
    <w:rsid w:val="00966D5B"/>
    <w:rsid w:val="00967206"/>
    <w:rsid w:val="009701D7"/>
    <w:rsid w:val="00970BBA"/>
    <w:rsid w:val="00970C1C"/>
    <w:rsid w:val="00973205"/>
    <w:rsid w:val="00973A20"/>
    <w:rsid w:val="00973B2D"/>
    <w:rsid w:val="00975165"/>
    <w:rsid w:val="00981C9E"/>
    <w:rsid w:val="00981D88"/>
    <w:rsid w:val="00990F08"/>
    <w:rsid w:val="009953E8"/>
    <w:rsid w:val="009972F8"/>
    <w:rsid w:val="00997B75"/>
    <w:rsid w:val="009A0255"/>
    <w:rsid w:val="009A2E02"/>
    <w:rsid w:val="009A6775"/>
    <w:rsid w:val="009B05A9"/>
    <w:rsid w:val="009B126E"/>
    <w:rsid w:val="009B1563"/>
    <w:rsid w:val="009B2D4E"/>
    <w:rsid w:val="009B431C"/>
    <w:rsid w:val="009C49BD"/>
    <w:rsid w:val="009C5847"/>
    <w:rsid w:val="009C6B13"/>
    <w:rsid w:val="009D258C"/>
    <w:rsid w:val="009D361C"/>
    <w:rsid w:val="009D7A79"/>
    <w:rsid w:val="009E0F71"/>
    <w:rsid w:val="009E205F"/>
    <w:rsid w:val="009E671D"/>
    <w:rsid w:val="009F0235"/>
    <w:rsid w:val="009F08A8"/>
    <w:rsid w:val="009F1EC6"/>
    <w:rsid w:val="009F378A"/>
    <w:rsid w:val="009F4A98"/>
    <w:rsid w:val="009F6065"/>
    <w:rsid w:val="009F6AC1"/>
    <w:rsid w:val="009F731A"/>
    <w:rsid w:val="00A009F2"/>
    <w:rsid w:val="00A023E8"/>
    <w:rsid w:val="00A02999"/>
    <w:rsid w:val="00A062D4"/>
    <w:rsid w:val="00A1263B"/>
    <w:rsid w:val="00A144A3"/>
    <w:rsid w:val="00A2331C"/>
    <w:rsid w:val="00A23AE8"/>
    <w:rsid w:val="00A2597A"/>
    <w:rsid w:val="00A3133E"/>
    <w:rsid w:val="00A32DBA"/>
    <w:rsid w:val="00A40C8A"/>
    <w:rsid w:val="00A43FF5"/>
    <w:rsid w:val="00A442EE"/>
    <w:rsid w:val="00A4450B"/>
    <w:rsid w:val="00A46D08"/>
    <w:rsid w:val="00A4709F"/>
    <w:rsid w:val="00A51150"/>
    <w:rsid w:val="00A511E1"/>
    <w:rsid w:val="00A51D1F"/>
    <w:rsid w:val="00A51D5E"/>
    <w:rsid w:val="00A52361"/>
    <w:rsid w:val="00A5258D"/>
    <w:rsid w:val="00A52CB2"/>
    <w:rsid w:val="00A54CFF"/>
    <w:rsid w:val="00A55200"/>
    <w:rsid w:val="00A554AD"/>
    <w:rsid w:val="00A57372"/>
    <w:rsid w:val="00A57A42"/>
    <w:rsid w:val="00A608EB"/>
    <w:rsid w:val="00A60AA1"/>
    <w:rsid w:val="00A616A9"/>
    <w:rsid w:val="00A712EF"/>
    <w:rsid w:val="00A73D3C"/>
    <w:rsid w:val="00A827DC"/>
    <w:rsid w:val="00A82B46"/>
    <w:rsid w:val="00A870D0"/>
    <w:rsid w:val="00A907A5"/>
    <w:rsid w:val="00A96712"/>
    <w:rsid w:val="00AA17AE"/>
    <w:rsid w:val="00AA34D0"/>
    <w:rsid w:val="00AA3641"/>
    <w:rsid w:val="00AA5FC6"/>
    <w:rsid w:val="00AB0E54"/>
    <w:rsid w:val="00AB1894"/>
    <w:rsid w:val="00AC21EB"/>
    <w:rsid w:val="00AC4B78"/>
    <w:rsid w:val="00AC53EB"/>
    <w:rsid w:val="00AC6718"/>
    <w:rsid w:val="00AC7884"/>
    <w:rsid w:val="00AD0AF5"/>
    <w:rsid w:val="00AD1B9A"/>
    <w:rsid w:val="00AD261C"/>
    <w:rsid w:val="00AD451E"/>
    <w:rsid w:val="00AE002F"/>
    <w:rsid w:val="00AE13CB"/>
    <w:rsid w:val="00AE3830"/>
    <w:rsid w:val="00AF0D95"/>
    <w:rsid w:val="00AF0DED"/>
    <w:rsid w:val="00AF233E"/>
    <w:rsid w:val="00AF4F2D"/>
    <w:rsid w:val="00AF7194"/>
    <w:rsid w:val="00B01E5F"/>
    <w:rsid w:val="00B02174"/>
    <w:rsid w:val="00B03983"/>
    <w:rsid w:val="00B071B3"/>
    <w:rsid w:val="00B07F97"/>
    <w:rsid w:val="00B14922"/>
    <w:rsid w:val="00B20BC9"/>
    <w:rsid w:val="00B24D3B"/>
    <w:rsid w:val="00B262C1"/>
    <w:rsid w:val="00B26BAF"/>
    <w:rsid w:val="00B27B57"/>
    <w:rsid w:val="00B27BCA"/>
    <w:rsid w:val="00B3004F"/>
    <w:rsid w:val="00B329E0"/>
    <w:rsid w:val="00B33076"/>
    <w:rsid w:val="00B340F3"/>
    <w:rsid w:val="00B35A45"/>
    <w:rsid w:val="00B35B2B"/>
    <w:rsid w:val="00B369D6"/>
    <w:rsid w:val="00B379F8"/>
    <w:rsid w:val="00B4007F"/>
    <w:rsid w:val="00B4259E"/>
    <w:rsid w:val="00B429DC"/>
    <w:rsid w:val="00B4408C"/>
    <w:rsid w:val="00B47829"/>
    <w:rsid w:val="00B50153"/>
    <w:rsid w:val="00B520C0"/>
    <w:rsid w:val="00B531F4"/>
    <w:rsid w:val="00B53526"/>
    <w:rsid w:val="00B55364"/>
    <w:rsid w:val="00B56801"/>
    <w:rsid w:val="00B62568"/>
    <w:rsid w:val="00B62B7C"/>
    <w:rsid w:val="00B65971"/>
    <w:rsid w:val="00B669B2"/>
    <w:rsid w:val="00B734A7"/>
    <w:rsid w:val="00B740AD"/>
    <w:rsid w:val="00B74339"/>
    <w:rsid w:val="00B74EC2"/>
    <w:rsid w:val="00B75B1E"/>
    <w:rsid w:val="00B76900"/>
    <w:rsid w:val="00B8151B"/>
    <w:rsid w:val="00B819E9"/>
    <w:rsid w:val="00B821AA"/>
    <w:rsid w:val="00B8284A"/>
    <w:rsid w:val="00B83633"/>
    <w:rsid w:val="00B83FC7"/>
    <w:rsid w:val="00B8503F"/>
    <w:rsid w:val="00B8729F"/>
    <w:rsid w:val="00B9062F"/>
    <w:rsid w:val="00B90AAB"/>
    <w:rsid w:val="00B94902"/>
    <w:rsid w:val="00B96263"/>
    <w:rsid w:val="00B96549"/>
    <w:rsid w:val="00B97066"/>
    <w:rsid w:val="00BA070F"/>
    <w:rsid w:val="00BA338E"/>
    <w:rsid w:val="00BA458D"/>
    <w:rsid w:val="00BA5EEC"/>
    <w:rsid w:val="00BA7940"/>
    <w:rsid w:val="00BB09BA"/>
    <w:rsid w:val="00BB165C"/>
    <w:rsid w:val="00BB26CC"/>
    <w:rsid w:val="00BB2FBF"/>
    <w:rsid w:val="00BB322F"/>
    <w:rsid w:val="00BB32DA"/>
    <w:rsid w:val="00BB5A8D"/>
    <w:rsid w:val="00BB623F"/>
    <w:rsid w:val="00BB7771"/>
    <w:rsid w:val="00BC281B"/>
    <w:rsid w:val="00BC3E2A"/>
    <w:rsid w:val="00BC676D"/>
    <w:rsid w:val="00BD0619"/>
    <w:rsid w:val="00BD2068"/>
    <w:rsid w:val="00BD395B"/>
    <w:rsid w:val="00BD3BD6"/>
    <w:rsid w:val="00BD42C7"/>
    <w:rsid w:val="00BD5E2C"/>
    <w:rsid w:val="00BD6240"/>
    <w:rsid w:val="00BD6C89"/>
    <w:rsid w:val="00BD7BAA"/>
    <w:rsid w:val="00BE3677"/>
    <w:rsid w:val="00BE6EBD"/>
    <w:rsid w:val="00BF0DB2"/>
    <w:rsid w:val="00BF0F8D"/>
    <w:rsid w:val="00BF2556"/>
    <w:rsid w:val="00BF3EB5"/>
    <w:rsid w:val="00C00908"/>
    <w:rsid w:val="00C0116E"/>
    <w:rsid w:val="00C01A52"/>
    <w:rsid w:val="00C02221"/>
    <w:rsid w:val="00C03D40"/>
    <w:rsid w:val="00C04813"/>
    <w:rsid w:val="00C05269"/>
    <w:rsid w:val="00C064AE"/>
    <w:rsid w:val="00C07367"/>
    <w:rsid w:val="00C07920"/>
    <w:rsid w:val="00C10BBC"/>
    <w:rsid w:val="00C1323C"/>
    <w:rsid w:val="00C1591C"/>
    <w:rsid w:val="00C15C96"/>
    <w:rsid w:val="00C16345"/>
    <w:rsid w:val="00C22815"/>
    <w:rsid w:val="00C2306B"/>
    <w:rsid w:val="00C252CD"/>
    <w:rsid w:val="00C26036"/>
    <w:rsid w:val="00C312A5"/>
    <w:rsid w:val="00C33FCE"/>
    <w:rsid w:val="00C360C0"/>
    <w:rsid w:val="00C40096"/>
    <w:rsid w:val="00C4028D"/>
    <w:rsid w:val="00C402CE"/>
    <w:rsid w:val="00C41887"/>
    <w:rsid w:val="00C42A78"/>
    <w:rsid w:val="00C44CA6"/>
    <w:rsid w:val="00C4730E"/>
    <w:rsid w:val="00C517F1"/>
    <w:rsid w:val="00C51E70"/>
    <w:rsid w:val="00C52317"/>
    <w:rsid w:val="00C53732"/>
    <w:rsid w:val="00C55170"/>
    <w:rsid w:val="00C566C3"/>
    <w:rsid w:val="00C61346"/>
    <w:rsid w:val="00C61AF2"/>
    <w:rsid w:val="00C64F05"/>
    <w:rsid w:val="00C65E7B"/>
    <w:rsid w:val="00C66405"/>
    <w:rsid w:val="00C672D7"/>
    <w:rsid w:val="00C71956"/>
    <w:rsid w:val="00C725B5"/>
    <w:rsid w:val="00C74239"/>
    <w:rsid w:val="00C77555"/>
    <w:rsid w:val="00C8033C"/>
    <w:rsid w:val="00C8161B"/>
    <w:rsid w:val="00C84CE9"/>
    <w:rsid w:val="00C85F86"/>
    <w:rsid w:val="00C961DD"/>
    <w:rsid w:val="00C979C6"/>
    <w:rsid w:val="00CA0FEF"/>
    <w:rsid w:val="00CA1384"/>
    <w:rsid w:val="00CA194E"/>
    <w:rsid w:val="00CA19D2"/>
    <w:rsid w:val="00CA2291"/>
    <w:rsid w:val="00CA2624"/>
    <w:rsid w:val="00CA3158"/>
    <w:rsid w:val="00CA4D02"/>
    <w:rsid w:val="00CB1ED0"/>
    <w:rsid w:val="00CB33DA"/>
    <w:rsid w:val="00CB50A1"/>
    <w:rsid w:val="00CB57FD"/>
    <w:rsid w:val="00CB5A25"/>
    <w:rsid w:val="00CB73A2"/>
    <w:rsid w:val="00CB7B08"/>
    <w:rsid w:val="00CC317B"/>
    <w:rsid w:val="00CC31A3"/>
    <w:rsid w:val="00CC4900"/>
    <w:rsid w:val="00CC5C2B"/>
    <w:rsid w:val="00CC71E5"/>
    <w:rsid w:val="00CD14BD"/>
    <w:rsid w:val="00CD3554"/>
    <w:rsid w:val="00CD3D84"/>
    <w:rsid w:val="00CD4C91"/>
    <w:rsid w:val="00CD7AB0"/>
    <w:rsid w:val="00CE0394"/>
    <w:rsid w:val="00CE1DB6"/>
    <w:rsid w:val="00CE230F"/>
    <w:rsid w:val="00CE2AD3"/>
    <w:rsid w:val="00CE2B90"/>
    <w:rsid w:val="00CE4E41"/>
    <w:rsid w:val="00CE579F"/>
    <w:rsid w:val="00CE5DAB"/>
    <w:rsid w:val="00CE6F78"/>
    <w:rsid w:val="00CF0255"/>
    <w:rsid w:val="00CF1B44"/>
    <w:rsid w:val="00CF367A"/>
    <w:rsid w:val="00CF36D1"/>
    <w:rsid w:val="00CF3C00"/>
    <w:rsid w:val="00CF3E25"/>
    <w:rsid w:val="00CF6173"/>
    <w:rsid w:val="00D000DE"/>
    <w:rsid w:val="00D00454"/>
    <w:rsid w:val="00D02AEA"/>
    <w:rsid w:val="00D02D61"/>
    <w:rsid w:val="00D03931"/>
    <w:rsid w:val="00D040D1"/>
    <w:rsid w:val="00D05B24"/>
    <w:rsid w:val="00D1377D"/>
    <w:rsid w:val="00D15AC8"/>
    <w:rsid w:val="00D17573"/>
    <w:rsid w:val="00D216A4"/>
    <w:rsid w:val="00D24AB4"/>
    <w:rsid w:val="00D24C80"/>
    <w:rsid w:val="00D25919"/>
    <w:rsid w:val="00D300FA"/>
    <w:rsid w:val="00D30823"/>
    <w:rsid w:val="00D31F92"/>
    <w:rsid w:val="00D34E00"/>
    <w:rsid w:val="00D362EF"/>
    <w:rsid w:val="00D5042B"/>
    <w:rsid w:val="00D5321A"/>
    <w:rsid w:val="00D53771"/>
    <w:rsid w:val="00D55364"/>
    <w:rsid w:val="00D55A8A"/>
    <w:rsid w:val="00D57484"/>
    <w:rsid w:val="00D60FD7"/>
    <w:rsid w:val="00D61CC3"/>
    <w:rsid w:val="00D62E69"/>
    <w:rsid w:val="00D713BB"/>
    <w:rsid w:val="00D74588"/>
    <w:rsid w:val="00D76441"/>
    <w:rsid w:val="00D76957"/>
    <w:rsid w:val="00D770BD"/>
    <w:rsid w:val="00D77CE0"/>
    <w:rsid w:val="00D77E7D"/>
    <w:rsid w:val="00D803A0"/>
    <w:rsid w:val="00D80593"/>
    <w:rsid w:val="00D80D23"/>
    <w:rsid w:val="00D85BC5"/>
    <w:rsid w:val="00D8617A"/>
    <w:rsid w:val="00D91157"/>
    <w:rsid w:val="00D9211F"/>
    <w:rsid w:val="00D921BE"/>
    <w:rsid w:val="00D92A6F"/>
    <w:rsid w:val="00D972E5"/>
    <w:rsid w:val="00DA1266"/>
    <w:rsid w:val="00DA18F6"/>
    <w:rsid w:val="00DA2062"/>
    <w:rsid w:val="00DA2590"/>
    <w:rsid w:val="00DA55E8"/>
    <w:rsid w:val="00DA585F"/>
    <w:rsid w:val="00DB0339"/>
    <w:rsid w:val="00DB08BD"/>
    <w:rsid w:val="00DB34A3"/>
    <w:rsid w:val="00DB562C"/>
    <w:rsid w:val="00DB5862"/>
    <w:rsid w:val="00DB69C7"/>
    <w:rsid w:val="00DC55B0"/>
    <w:rsid w:val="00DC646C"/>
    <w:rsid w:val="00DD16EC"/>
    <w:rsid w:val="00DD73D6"/>
    <w:rsid w:val="00DD7708"/>
    <w:rsid w:val="00DE13BB"/>
    <w:rsid w:val="00DE14E0"/>
    <w:rsid w:val="00DE4222"/>
    <w:rsid w:val="00DE791C"/>
    <w:rsid w:val="00DF0A6A"/>
    <w:rsid w:val="00DF2106"/>
    <w:rsid w:val="00DF5DF2"/>
    <w:rsid w:val="00DF6043"/>
    <w:rsid w:val="00DF621A"/>
    <w:rsid w:val="00DF6603"/>
    <w:rsid w:val="00DF6F09"/>
    <w:rsid w:val="00E0213C"/>
    <w:rsid w:val="00E040B4"/>
    <w:rsid w:val="00E04BF8"/>
    <w:rsid w:val="00E050CD"/>
    <w:rsid w:val="00E0615A"/>
    <w:rsid w:val="00E07538"/>
    <w:rsid w:val="00E076B9"/>
    <w:rsid w:val="00E12EDF"/>
    <w:rsid w:val="00E16CE8"/>
    <w:rsid w:val="00E20BE2"/>
    <w:rsid w:val="00E219D9"/>
    <w:rsid w:val="00E25BD9"/>
    <w:rsid w:val="00E2638B"/>
    <w:rsid w:val="00E26E19"/>
    <w:rsid w:val="00E303C7"/>
    <w:rsid w:val="00E307E5"/>
    <w:rsid w:val="00E30FED"/>
    <w:rsid w:val="00E35A48"/>
    <w:rsid w:val="00E360C3"/>
    <w:rsid w:val="00E40721"/>
    <w:rsid w:val="00E42D66"/>
    <w:rsid w:val="00E46F01"/>
    <w:rsid w:val="00E54720"/>
    <w:rsid w:val="00E56D61"/>
    <w:rsid w:val="00E56D69"/>
    <w:rsid w:val="00E56ED2"/>
    <w:rsid w:val="00E6032A"/>
    <w:rsid w:val="00E63C43"/>
    <w:rsid w:val="00E6418C"/>
    <w:rsid w:val="00E65388"/>
    <w:rsid w:val="00E66E8D"/>
    <w:rsid w:val="00E72333"/>
    <w:rsid w:val="00E758F4"/>
    <w:rsid w:val="00E75999"/>
    <w:rsid w:val="00E75B3B"/>
    <w:rsid w:val="00E83D03"/>
    <w:rsid w:val="00E8406E"/>
    <w:rsid w:val="00E94FEC"/>
    <w:rsid w:val="00E95B44"/>
    <w:rsid w:val="00E9616A"/>
    <w:rsid w:val="00EA0376"/>
    <w:rsid w:val="00EA2C23"/>
    <w:rsid w:val="00EA5B7A"/>
    <w:rsid w:val="00EA6B4E"/>
    <w:rsid w:val="00EB0712"/>
    <w:rsid w:val="00EB38F8"/>
    <w:rsid w:val="00EB3A64"/>
    <w:rsid w:val="00EB6459"/>
    <w:rsid w:val="00EC05CC"/>
    <w:rsid w:val="00EC19BF"/>
    <w:rsid w:val="00EC1DAA"/>
    <w:rsid w:val="00EC2ECF"/>
    <w:rsid w:val="00EC409E"/>
    <w:rsid w:val="00EC4E31"/>
    <w:rsid w:val="00EC5858"/>
    <w:rsid w:val="00EC6C48"/>
    <w:rsid w:val="00EC7B86"/>
    <w:rsid w:val="00ED60C1"/>
    <w:rsid w:val="00ED793F"/>
    <w:rsid w:val="00EE22AB"/>
    <w:rsid w:val="00EE337C"/>
    <w:rsid w:val="00EE37BD"/>
    <w:rsid w:val="00EE3A9B"/>
    <w:rsid w:val="00EE5CF8"/>
    <w:rsid w:val="00EF0F38"/>
    <w:rsid w:val="00EF26DC"/>
    <w:rsid w:val="00EF2985"/>
    <w:rsid w:val="00EF4503"/>
    <w:rsid w:val="00EF5319"/>
    <w:rsid w:val="00F01366"/>
    <w:rsid w:val="00F04C03"/>
    <w:rsid w:val="00F06DA3"/>
    <w:rsid w:val="00F102D0"/>
    <w:rsid w:val="00F13C26"/>
    <w:rsid w:val="00F13DF0"/>
    <w:rsid w:val="00F21B25"/>
    <w:rsid w:val="00F220C7"/>
    <w:rsid w:val="00F23150"/>
    <w:rsid w:val="00F24C30"/>
    <w:rsid w:val="00F26CAA"/>
    <w:rsid w:val="00F26F34"/>
    <w:rsid w:val="00F27D00"/>
    <w:rsid w:val="00F30502"/>
    <w:rsid w:val="00F30D4E"/>
    <w:rsid w:val="00F32E14"/>
    <w:rsid w:val="00F33F37"/>
    <w:rsid w:val="00F368A1"/>
    <w:rsid w:val="00F36A0E"/>
    <w:rsid w:val="00F36BAF"/>
    <w:rsid w:val="00F37632"/>
    <w:rsid w:val="00F4144B"/>
    <w:rsid w:val="00F4433D"/>
    <w:rsid w:val="00F46C97"/>
    <w:rsid w:val="00F5286D"/>
    <w:rsid w:val="00F53630"/>
    <w:rsid w:val="00F61E77"/>
    <w:rsid w:val="00F62B22"/>
    <w:rsid w:val="00F64398"/>
    <w:rsid w:val="00F66D45"/>
    <w:rsid w:val="00F7143A"/>
    <w:rsid w:val="00F72013"/>
    <w:rsid w:val="00F8175C"/>
    <w:rsid w:val="00F81F64"/>
    <w:rsid w:val="00F821AA"/>
    <w:rsid w:val="00F844CA"/>
    <w:rsid w:val="00F84CB4"/>
    <w:rsid w:val="00F867F9"/>
    <w:rsid w:val="00F8699D"/>
    <w:rsid w:val="00F90323"/>
    <w:rsid w:val="00F9069F"/>
    <w:rsid w:val="00F946CA"/>
    <w:rsid w:val="00FA1F2E"/>
    <w:rsid w:val="00FA25D6"/>
    <w:rsid w:val="00FA35DC"/>
    <w:rsid w:val="00FA62F3"/>
    <w:rsid w:val="00FA66C9"/>
    <w:rsid w:val="00FB0E06"/>
    <w:rsid w:val="00FB40A2"/>
    <w:rsid w:val="00FB4757"/>
    <w:rsid w:val="00FB4C8A"/>
    <w:rsid w:val="00FB6DEE"/>
    <w:rsid w:val="00FC102D"/>
    <w:rsid w:val="00FC4311"/>
    <w:rsid w:val="00FC59C4"/>
    <w:rsid w:val="00FC6803"/>
    <w:rsid w:val="00FC72A6"/>
    <w:rsid w:val="00FD0DB8"/>
    <w:rsid w:val="00FD0F1C"/>
    <w:rsid w:val="00FD17A0"/>
    <w:rsid w:val="00FD4005"/>
    <w:rsid w:val="00FD57CD"/>
    <w:rsid w:val="00FE0158"/>
    <w:rsid w:val="00FE019C"/>
    <w:rsid w:val="00FE0346"/>
    <w:rsid w:val="00FE1AFF"/>
    <w:rsid w:val="00FE4FE8"/>
    <w:rsid w:val="00FE505E"/>
    <w:rsid w:val="00FE5C10"/>
    <w:rsid w:val="00FE781D"/>
    <w:rsid w:val="00FF2D9E"/>
    <w:rsid w:val="00FF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F54B0"/>
  <w15:docId w15:val="{955DD5E0-90FF-49A5-839E-43860397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5FC6"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1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B0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7F97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886B3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610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07A"/>
    <w:rPr>
      <w:rFonts w:ascii="Times New Roman" w:eastAsia="Calibri" w:hAnsi="Times New Roman" w:cs="Times New Roman"/>
      <w:color w:val="000000"/>
      <w:sz w:val="18"/>
      <w:szCs w:val="18"/>
    </w:rPr>
  </w:style>
  <w:style w:type="paragraph" w:styleId="Zkladntext">
    <w:name w:val="Body Text"/>
    <w:basedOn w:val="Normln"/>
    <w:link w:val="ZkladntextChar"/>
    <w:rsid w:val="0009665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i/>
      <w:color w:val="auto"/>
      <w:sz w:val="36"/>
      <w:szCs w:val="20"/>
      <w:u w:val="single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96657"/>
    <w:rPr>
      <w:rFonts w:ascii="Times New Roman" w:eastAsia="Times New Roman" w:hAnsi="Times New Roman" w:cs="Calibri"/>
      <w:b/>
      <w:i/>
      <w:sz w:val="36"/>
      <w:szCs w:val="20"/>
      <w:u w:val="single"/>
      <w:lang w:eastAsia="ar-SA"/>
    </w:rPr>
  </w:style>
  <w:style w:type="paragraph" w:styleId="Zhlav">
    <w:name w:val="header"/>
    <w:basedOn w:val="Normln"/>
    <w:link w:val="ZhlavChar"/>
    <w:rsid w:val="0009665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096657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5410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lostrnky">
    <w:name w:val="page number"/>
    <w:basedOn w:val="Standardnpsmoodstavce"/>
    <w:uiPriority w:val="99"/>
    <w:semiHidden/>
    <w:unhideWhenUsed/>
    <w:rsid w:val="00140419"/>
  </w:style>
  <w:style w:type="table" w:styleId="Mkatabulky">
    <w:name w:val="Table Grid"/>
    <w:basedOn w:val="Normlntabulka"/>
    <w:uiPriority w:val="39"/>
    <w:rsid w:val="00D00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72C8A"/>
    <w:rPr>
      <w:color w:val="808080"/>
    </w:rPr>
  </w:style>
  <w:style w:type="paragraph" w:customStyle="1" w:styleId="RTFUndefined">
    <w:name w:val="RTF_Undefined"/>
    <w:basedOn w:val="Normln"/>
    <w:rsid w:val="00C66405"/>
    <w:pPr>
      <w:widowControl w:val="0"/>
      <w:suppressAutoHyphens/>
      <w:spacing w:after="0" w:line="240" w:lineRule="auto"/>
    </w:pPr>
    <w:rPr>
      <w:rFonts w:ascii="Arial" w:eastAsia="Times New Roman" w:hAnsi="Arial"/>
      <w:color w:val="auto"/>
      <w:sz w:val="20"/>
      <w:szCs w:val="20"/>
      <w:lang w:eastAsia="ar-SA"/>
    </w:rPr>
  </w:style>
  <w:style w:type="paragraph" w:styleId="Bezmezer">
    <w:name w:val="No Spacing"/>
    <w:basedOn w:val="Normln"/>
    <w:uiPriority w:val="1"/>
    <w:qFormat/>
    <w:rsid w:val="00155B0D"/>
    <w:pPr>
      <w:spacing w:after="0" w:line="240" w:lineRule="auto"/>
      <w:ind w:firstLine="709"/>
    </w:pPr>
    <w:rPr>
      <w:rFonts w:ascii="Times New Roman" w:eastAsiaTheme="minorHAnsi" w:hAnsi="Times New Roman" w:cs="Times New Roman"/>
      <w:color w:val="auto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155B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1512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/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subject/>
  <dc:creator>Petra</dc:creator>
  <cp:keywords/>
  <cp:lastModifiedBy>Tina Batková</cp:lastModifiedBy>
  <cp:revision>16</cp:revision>
  <dcterms:created xsi:type="dcterms:W3CDTF">2023-08-23T08:53:00Z</dcterms:created>
  <dcterms:modified xsi:type="dcterms:W3CDTF">2023-09-06T05:52:00Z</dcterms:modified>
</cp:coreProperties>
</file>