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61C4A221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772E64" w:rsidRPr="00772E64">
        <w:rPr>
          <w:rFonts w:ascii="Times New Roman" w:hAnsi="Times New Roman" w:cs="Times New Roman"/>
        </w:rPr>
        <w:t xml:space="preserve">KK/322/OP/26 </w:t>
      </w:r>
      <w:bookmarkStart w:id="0" w:name="_GoBack"/>
      <w:bookmarkEnd w:id="0"/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Monika Drobilová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53B5AD5B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Autodílny SPŠ Ostrov – vybavení</w:t>
      </w:r>
    </w:p>
    <w:p w14:paraId="601FC583" w14:textId="4D3D90C5" w:rsidR="000F7EB6" w:rsidRDefault="000F7EB6" w:rsidP="00E85E54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  <w:bCs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P25V00000738</w:t>
      </w:r>
    </w:p>
    <w:p w14:paraId="4DE7A25E" w14:textId="69BC196E" w:rsidR="00E85E54" w:rsidRPr="0062226F" w:rsidRDefault="00E85E54" w:rsidP="00E85E54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85E54">
        <w:rPr>
          <w:rFonts w:ascii="Times New Roman" w:hAnsi="Times New Roman" w:cs="Times New Roman"/>
        </w:rPr>
        <w:t>videnční číslo ve VVZ: </w:t>
      </w:r>
      <w:r w:rsidRPr="00E85E54">
        <w:rPr>
          <w:rFonts w:ascii="Times New Roman" w:hAnsi="Times New Roman" w:cs="Times New Roman"/>
          <w:b/>
          <w:bCs/>
        </w:rPr>
        <w:t>Z2025-062673</w:t>
      </w:r>
    </w:p>
    <w:p w14:paraId="5CA5E623" w14:textId="77777777" w:rsidR="00E85E54" w:rsidRDefault="00E85E54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</w:p>
    <w:p w14:paraId="317A5F07" w14:textId="0841BABF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597F371" w14:textId="2767958D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Předmětem plnění této veřejné zakázky je dodávka vybavení školní dílny určené pro výuku žáků studijních oborů Automechanik a </w:t>
      </w:r>
      <w:proofErr w:type="spellStart"/>
      <w:r w:rsidRPr="006E71D2">
        <w:rPr>
          <w:rFonts w:ascii="Times New Roman" w:hAnsi="Times New Roman" w:cs="Times New Roman"/>
          <w:iCs/>
        </w:rPr>
        <w:t>Autotronik</w:t>
      </w:r>
      <w:proofErr w:type="spellEnd"/>
      <w:r w:rsidRPr="006E71D2">
        <w:rPr>
          <w:rFonts w:ascii="Times New Roman" w:hAnsi="Times New Roman" w:cs="Times New Roman"/>
          <w:iCs/>
        </w:rPr>
        <w:t>.</w:t>
      </w:r>
    </w:p>
    <w:p w14:paraId="4BE0FAF1" w14:textId="62B7675B" w:rsidR="00E85E54" w:rsidRDefault="00E85E54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ČÁST 1: </w:t>
      </w:r>
    </w:p>
    <w:p w14:paraId="3F11EA15" w14:textId="7C03F44E" w:rsidR="00E85E54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 xml:space="preserve">Část 1 – Zařízení pro kontrolu a údržbu podvozku a kol vozidel </w:t>
      </w:r>
    </w:p>
    <w:p w14:paraId="253F02E5" w14:textId="4AA65390" w:rsidR="00E85E54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2 – Zařízení pro elektronickou diagnostiku, kalibraci a seřízení vozidel</w:t>
      </w:r>
    </w:p>
    <w:p w14:paraId="75CFDB30" w14:textId="2D4E05BE" w:rsidR="00E85E54" w:rsidRPr="00803D41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3 – Ostatní zařízení a vybavení autodílny</w:t>
      </w:r>
    </w:p>
    <w:p w14:paraId="3104EEF1" w14:textId="77777777" w:rsidR="00E85E54" w:rsidRDefault="00E85E54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</w:p>
    <w:p w14:paraId="09C85076" w14:textId="471F9713" w:rsidR="000F7EB6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21F389FF" w14:textId="77777777" w:rsidR="00E85E54" w:rsidRPr="0062226F" w:rsidRDefault="00E85E54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</w:p>
    <w:p w14:paraId="46A77B86" w14:textId="4A34B1E9" w:rsidR="00E85E54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56039F9B" w14:textId="77777777" w:rsidR="00E85E54" w:rsidRPr="00803D41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 xml:space="preserve">Část 1 – Zařízení pro kontrolu a údržbu podvozku a kol vozidel </w:t>
      </w:r>
    </w:p>
    <w:tbl>
      <w:tblPr>
        <w:tblStyle w:val="Mkatabulky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1134"/>
        <w:gridCol w:w="2268"/>
      </w:tblGrid>
      <w:tr w:rsidR="00E85E54" w:rsidRPr="00803D41" w14:paraId="662FD8BA" w14:textId="77777777" w:rsidTr="00E2591D">
        <w:trPr>
          <w:trHeight w:val="723"/>
          <w:jc w:val="center"/>
        </w:trPr>
        <w:tc>
          <w:tcPr>
            <w:tcW w:w="988" w:type="dxa"/>
          </w:tcPr>
          <w:p w14:paraId="640ED6D9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Pořadové</w:t>
            </w:r>
          </w:p>
          <w:p w14:paraId="28551EFF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číslo</w:t>
            </w:r>
          </w:p>
          <w:p w14:paraId="6492E025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nabídky</w:t>
            </w:r>
          </w:p>
        </w:tc>
        <w:tc>
          <w:tcPr>
            <w:tcW w:w="1842" w:type="dxa"/>
          </w:tcPr>
          <w:p w14:paraId="71ADDE87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363EE13F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Název</w:t>
            </w:r>
          </w:p>
        </w:tc>
        <w:tc>
          <w:tcPr>
            <w:tcW w:w="2268" w:type="dxa"/>
          </w:tcPr>
          <w:p w14:paraId="2553FFA3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2282CA36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Sídlo</w:t>
            </w:r>
          </w:p>
        </w:tc>
        <w:tc>
          <w:tcPr>
            <w:tcW w:w="1134" w:type="dxa"/>
          </w:tcPr>
          <w:p w14:paraId="0E9443B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68F6DC55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IČO</w:t>
            </w:r>
          </w:p>
        </w:tc>
        <w:tc>
          <w:tcPr>
            <w:tcW w:w="2268" w:type="dxa"/>
            <w:vAlign w:val="center"/>
          </w:tcPr>
          <w:p w14:paraId="616F97B2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Nabídková cena</w:t>
            </w:r>
          </w:p>
          <w:p w14:paraId="111B7A4F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Kč bez DPH</w:t>
            </w:r>
          </w:p>
        </w:tc>
      </w:tr>
      <w:tr w:rsidR="00E85E54" w:rsidRPr="0068521C" w14:paraId="4F7E0DA2" w14:textId="77777777" w:rsidTr="00E2591D">
        <w:trPr>
          <w:trHeight w:val="880"/>
          <w:jc w:val="center"/>
        </w:trPr>
        <w:tc>
          <w:tcPr>
            <w:tcW w:w="988" w:type="dxa"/>
            <w:vAlign w:val="center"/>
          </w:tcPr>
          <w:p w14:paraId="549A41F8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3CE19E3C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AD TECHNIK, s.r.o.</w:t>
            </w:r>
          </w:p>
        </w:tc>
        <w:tc>
          <w:tcPr>
            <w:tcW w:w="2268" w:type="dxa"/>
            <w:vAlign w:val="center"/>
          </w:tcPr>
          <w:p w14:paraId="36804727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 xml:space="preserve">Moskevská 1569/65b, Vršovice, </w:t>
            </w:r>
          </w:p>
          <w:p w14:paraId="72367776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 xml:space="preserve"> </w:t>
            </w:r>
            <w:r w:rsidRPr="006D0C40">
              <w:rPr>
                <w:sz w:val="22"/>
                <w:szCs w:val="22"/>
              </w:rPr>
              <w:t>00 Praha 10</w:t>
            </w:r>
          </w:p>
        </w:tc>
        <w:tc>
          <w:tcPr>
            <w:tcW w:w="1134" w:type="dxa"/>
            <w:vAlign w:val="center"/>
          </w:tcPr>
          <w:p w14:paraId="2E91D0F8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26409062</w:t>
            </w:r>
          </w:p>
        </w:tc>
        <w:tc>
          <w:tcPr>
            <w:tcW w:w="2268" w:type="dxa"/>
            <w:vAlign w:val="center"/>
          </w:tcPr>
          <w:p w14:paraId="2B0A9189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803D41">
              <w:rPr>
                <w:sz w:val="22"/>
                <w:szCs w:val="22"/>
              </w:rPr>
              <w:t>3 420</w:t>
            </w:r>
            <w:r>
              <w:rPr>
                <w:sz w:val="22"/>
                <w:szCs w:val="22"/>
              </w:rPr>
              <w:t> </w:t>
            </w:r>
            <w:r w:rsidRPr="00803D41">
              <w:rPr>
                <w:sz w:val="22"/>
                <w:szCs w:val="22"/>
              </w:rPr>
              <w:t>771</w:t>
            </w:r>
          </w:p>
        </w:tc>
      </w:tr>
    </w:tbl>
    <w:p w14:paraId="405D4A99" w14:textId="4DED386A" w:rsidR="00E85E54" w:rsidRDefault="00E85E54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52B22481" w14:textId="77777777" w:rsidR="00E85E54" w:rsidRPr="00803D41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2 – Zařízení pro elektronickou diagnostiku, kalibraci a seřízení vozidel</w:t>
      </w:r>
    </w:p>
    <w:tbl>
      <w:tblPr>
        <w:tblStyle w:val="Mkatabulky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268"/>
        <w:gridCol w:w="1134"/>
        <w:gridCol w:w="2268"/>
      </w:tblGrid>
      <w:tr w:rsidR="00E85E54" w:rsidRPr="00803D41" w14:paraId="0A40C3F6" w14:textId="77777777" w:rsidTr="00E85E54">
        <w:trPr>
          <w:trHeight w:val="723"/>
          <w:jc w:val="center"/>
        </w:trPr>
        <w:tc>
          <w:tcPr>
            <w:tcW w:w="1129" w:type="dxa"/>
          </w:tcPr>
          <w:p w14:paraId="172F396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Pořadové</w:t>
            </w:r>
          </w:p>
          <w:p w14:paraId="09BA551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číslo</w:t>
            </w:r>
          </w:p>
          <w:p w14:paraId="4C5F85C2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nabídky</w:t>
            </w:r>
          </w:p>
        </w:tc>
        <w:tc>
          <w:tcPr>
            <w:tcW w:w="1843" w:type="dxa"/>
          </w:tcPr>
          <w:p w14:paraId="079B4FF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6C57DDE5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Název</w:t>
            </w:r>
          </w:p>
        </w:tc>
        <w:tc>
          <w:tcPr>
            <w:tcW w:w="2268" w:type="dxa"/>
          </w:tcPr>
          <w:p w14:paraId="01E87D40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4F19B8D2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Sídlo</w:t>
            </w:r>
          </w:p>
        </w:tc>
        <w:tc>
          <w:tcPr>
            <w:tcW w:w="1134" w:type="dxa"/>
          </w:tcPr>
          <w:p w14:paraId="28D42F74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6F2D337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IČO</w:t>
            </w:r>
          </w:p>
        </w:tc>
        <w:tc>
          <w:tcPr>
            <w:tcW w:w="2268" w:type="dxa"/>
            <w:vAlign w:val="center"/>
          </w:tcPr>
          <w:p w14:paraId="341CD452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Nabídková cena</w:t>
            </w:r>
          </w:p>
          <w:p w14:paraId="510A1126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Kč bez DPH</w:t>
            </w:r>
          </w:p>
        </w:tc>
      </w:tr>
      <w:tr w:rsidR="00E85E54" w:rsidRPr="0068521C" w14:paraId="0C861144" w14:textId="77777777" w:rsidTr="00E85E54">
        <w:trPr>
          <w:trHeight w:val="880"/>
          <w:jc w:val="center"/>
        </w:trPr>
        <w:tc>
          <w:tcPr>
            <w:tcW w:w="1129" w:type="dxa"/>
            <w:vAlign w:val="center"/>
          </w:tcPr>
          <w:p w14:paraId="71AA7015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329ACCEA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AD TECHNIK, s.r.o.</w:t>
            </w:r>
          </w:p>
        </w:tc>
        <w:tc>
          <w:tcPr>
            <w:tcW w:w="2268" w:type="dxa"/>
            <w:vAlign w:val="center"/>
          </w:tcPr>
          <w:p w14:paraId="77B40D70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 xml:space="preserve">Moskevská 1569/65b, Vršovice, </w:t>
            </w:r>
          </w:p>
          <w:p w14:paraId="5174791F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 xml:space="preserve"> </w:t>
            </w:r>
            <w:r w:rsidRPr="006D0C40">
              <w:rPr>
                <w:sz w:val="22"/>
                <w:szCs w:val="22"/>
              </w:rPr>
              <w:t>00 Praha 10</w:t>
            </w:r>
          </w:p>
        </w:tc>
        <w:tc>
          <w:tcPr>
            <w:tcW w:w="1134" w:type="dxa"/>
            <w:vAlign w:val="center"/>
          </w:tcPr>
          <w:p w14:paraId="7C5788C7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26409062</w:t>
            </w:r>
          </w:p>
        </w:tc>
        <w:tc>
          <w:tcPr>
            <w:tcW w:w="2268" w:type="dxa"/>
            <w:vAlign w:val="center"/>
          </w:tcPr>
          <w:p w14:paraId="4527376C" w14:textId="77777777" w:rsidR="00E85E54" w:rsidRPr="00F84393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F84393">
              <w:rPr>
                <w:sz w:val="22"/>
                <w:szCs w:val="22"/>
              </w:rPr>
              <w:t>628 800</w:t>
            </w:r>
          </w:p>
        </w:tc>
      </w:tr>
    </w:tbl>
    <w:p w14:paraId="209A18B2" w14:textId="77777777" w:rsidR="00E85E54" w:rsidRPr="007E7225" w:rsidRDefault="00E85E54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398D1D2" w14:textId="77777777" w:rsidR="00E85E54" w:rsidRPr="00803D41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3 – Ostatní zařízení a vybavení autodílny</w:t>
      </w:r>
    </w:p>
    <w:tbl>
      <w:tblPr>
        <w:tblStyle w:val="Mkatabulky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415"/>
        <w:gridCol w:w="1129"/>
        <w:gridCol w:w="2268"/>
      </w:tblGrid>
      <w:tr w:rsidR="00E85E54" w:rsidRPr="00803D41" w14:paraId="0D996262" w14:textId="77777777" w:rsidTr="00E85E54">
        <w:trPr>
          <w:trHeight w:val="723"/>
          <w:jc w:val="center"/>
        </w:trPr>
        <w:tc>
          <w:tcPr>
            <w:tcW w:w="988" w:type="dxa"/>
          </w:tcPr>
          <w:p w14:paraId="38B617CB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Pořadové</w:t>
            </w:r>
          </w:p>
          <w:p w14:paraId="3CBB8A8F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číslo</w:t>
            </w:r>
          </w:p>
          <w:p w14:paraId="01BF5231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nabídky</w:t>
            </w:r>
          </w:p>
        </w:tc>
        <w:tc>
          <w:tcPr>
            <w:tcW w:w="1842" w:type="dxa"/>
          </w:tcPr>
          <w:p w14:paraId="23C0C4CB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354A72EB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Název</w:t>
            </w:r>
          </w:p>
        </w:tc>
        <w:tc>
          <w:tcPr>
            <w:tcW w:w="2415" w:type="dxa"/>
          </w:tcPr>
          <w:p w14:paraId="042783AE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7AF369AC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Sídlo</w:t>
            </w:r>
          </w:p>
        </w:tc>
        <w:tc>
          <w:tcPr>
            <w:tcW w:w="1129" w:type="dxa"/>
          </w:tcPr>
          <w:p w14:paraId="6729E5E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4D663AB7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IČO</w:t>
            </w:r>
          </w:p>
        </w:tc>
        <w:tc>
          <w:tcPr>
            <w:tcW w:w="2268" w:type="dxa"/>
            <w:vAlign w:val="center"/>
          </w:tcPr>
          <w:p w14:paraId="65E77038" w14:textId="77777777" w:rsidR="00E85E54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Nabídková cena</w:t>
            </w:r>
          </w:p>
          <w:p w14:paraId="7AC90A34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Kč bez DPH</w:t>
            </w:r>
          </w:p>
        </w:tc>
      </w:tr>
      <w:tr w:rsidR="00E85E54" w:rsidRPr="0068521C" w14:paraId="466EF085" w14:textId="77777777" w:rsidTr="00E85E54">
        <w:trPr>
          <w:trHeight w:val="880"/>
          <w:jc w:val="center"/>
        </w:trPr>
        <w:tc>
          <w:tcPr>
            <w:tcW w:w="988" w:type="dxa"/>
            <w:vAlign w:val="center"/>
          </w:tcPr>
          <w:p w14:paraId="505FF5E2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0C68C65B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AD TECHNIK, s.r.o.</w:t>
            </w:r>
          </w:p>
        </w:tc>
        <w:tc>
          <w:tcPr>
            <w:tcW w:w="2415" w:type="dxa"/>
            <w:vAlign w:val="center"/>
          </w:tcPr>
          <w:p w14:paraId="2A8E5013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 xml:space="preserve">Moskevská 1569/65b, Vršovice, </w:t>
            </w:r>
          </w:p>
          <w:p w14:paraId="30A2B987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 xml:space="preserve"> </w:t>
            </w:r>
            <w:r w:rsidRPr="006D0C40">
              <w:rPr>
                <w:sz w:val="22"/>
                <w:szCs w:val="22"/>
              </w:rPr>
              <w:t>00 Praha 10</w:t>
            </w:r>
          </w:p>
        </w:tc>
        <w:tc>
          <w:tcPr>
            <w:tcW w:w="1129" w:type="dxa"/>
            <w:vAlign w:val="center"/>
          </w:tcPr>
          <w:p w14:paraId="6DB4349A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26409062</w:t>
            </w:r>
          </w:p>
        </w:tc>
        <w:tc>
          <w:tcPr>
            <w:tcW w:w="2268" w:type="dxa"/>
            <w:vAlign w:val="center"/>
          </w:tcPr>
          <w:p w14:paraId="3552D981" w14:textId="77777777" w:rsidR="00E85E54" w:rsidRPr="00F84393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F84393">
              <w:rPr>
                <w:sz w:val="22"/>
                <w:szCs w:val="22"/>
              </w:rPr>
              <w:t>1 268 434</w:t>
            </w:r>
          </w:p>
        </w:tc>
      </w:tr>
    </w:tbl>
    <w:p w14:paraId="13166DB5" w14:textId="290E032C" w:rsidR="00FD4273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49FCE3E4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</w:t>
      </w:r>
      <w:r w:rsidR="00C17FBF">
        <w:rPr>
          <w:rFonts w:ascii="Times New Roman" w:hAnsi="Times New Roman" w:cs="Times New Roman"/>
        </w:rPr>
        <w:t>ý</w:t>
      </w:r>
      <w:r w:rsidR="008C0A25">
        <w:rPr>
          <w:rFonts w:ascii="Times New Roman" w:hAnsi="Times New Roman" w:cs="Times New Roman"/>
        </w:rPr>
        <w:t>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73BF85FE" w14:textId="68C36C2F" w:rsidR="00C17FBF" w:rsidRDefault="00C17FBF" w:rsidP="00C17FBF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 xml:space="preserve">Část 1 – Zařízení pro kontrolu a údržbu podvozku a kol vozidel </w:t>
      </w:r>
    </w:p>
    <w:p w14:paraId="3ED2F2A7" w14:textId="77777777" w:rsidR="00C17FBF" w:rsidRPr="00C17FBF" w:rsidRDefault="00C17FBF" w:rsidP="00C17FBF">
      <w:pPr>
        <w:pStyle w:val="Zkladntext2"/>
        <w:spacing w:after="240"/>
        <w:rPr>
          <w:sz w:val="22"/>
        </w:rPr>
      </w:pPr>
      <w:r w:rsidRPr="00C17FBF">
        <w:rPr>
          <w:sz w:val="22"/>
        </w:rPr>
        <w:t xml:space="preserve">S ohledem na skutečnost, že v zadávacím řízení byl pouze jeden účastník zadávacího řízení, zadavatel neprovedl v souladu s § 122 odst. 2 ZZVZ hodnocení nabídek podle kritéria uvedeného v zadávací dokumentaci. </w:t>
      </w:r>
    </w:p>
    <w:p w14:paraId="3DB3C1AA" w14:textId="77777777" w:rsidR="00C17FBF" w:rsidRPr="00C17FBF" w:rsidRDefault="00C17FBF" w:rsidP="00C17FBF">
      <w:pPr>
        <w:pStyle w:val="Zkladntext2"/>
        <w:spacing w:after="240"/>
        <w:rPr>
          <w:sz w:val="22"/>
        </w:rPr>
      </w:pPr>
      <w:r w:rsidRPr="00C17FBF">
        <w:rPr>
          <w:sz w:val="22"/>
        </w:rPr>
        <w:t>Zadavatel rozhodl o výběru dodavatele s pořadovým číslem účastníka č. 1, tj. společnosti</w:t>
      </w:r>
    </w:p>
    <w:p w14:paraId="7CDEC836" w14:textId="09B3AB4B" w:rsidR="00C17FBF" w:rsidRPr="00C17FBF" w:rsidRDefault="00C17FBF" w:rsidP="00C17FBF">
      <w:pPr>
        <w:pStyle w:val="Zkladntext2"/>
        <w:spacing w:after="240"/>
        <w:rPr>
          <w:sz w:val="22"/>
        </w:rPr>
      </w:pPr>
      <w:r w:rsidRPr="00C17FBF">
        <w:rPr>
          <w:sz w:val="22"/>
        </w:rPr>
        <w:t>AD TECHNIK, s.r.o., Moskevská 1569/65b, Vršovice, 101 00 Praha 10, IČO: 26409062, a to z důvodu, že vybraný dodavatel splnil veškeré požadavky účasti uvedené v zadávací dokumentaci, zákonné požadavky a prokázal splnění kvalifikace v plném rozsahu.</w:t>
      </w:r>
    </w:p>
    <w:p w14:paraId="10FE69B1" w14:textId="4D3A9D09" w:rsidR="00C17FBF" w:rsidRDefault="00C17FBF" w:rsidP="00C17FBF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2 – Zařízení pro elektronickou diagnostiku, kalibraci a seřízení vozidel</w:t>
      </w:r>
    </w:p>
    <w:p w14:paraId="158BFD6D" w14:textId="77777777" w:rsidR="00C17FBF" w:rsidRPr="00C80CAF" w:rsidRDefault="00C17FBF" w:rsidP="00C17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0CAF">
        <w:rPr>
          <w:rFonts w:ascii="Times New Roman" w:hAnsi="Times New Roman" w:cs="Times New Roman"/>
        </w:rPr>
        <w:t xml:space="preserve">S ohledem na skutečnost, že po vyloučení účastníka </w:t>
      </w:r>
      <w:proofErr w:type="spellStart"/>
      <w:r w:rsidRPr="00C80CAF">
        <w:rPr>
          <w:rFonts w:ascii="Times New Roman" w:hAnsi="Times New Roman" w:cs="Times New Roman"/>
        </w:rPr>
        <w:t>Siems</w:t>
      </w:r>
      <w:proofErr w:type="spellEnd"/>
      <w:r w:rsidRPr="00C80CAF">
        <w:rPr>
          <w:rFonts w:ascii="Times New Roman" w:hAnsi="Times New Roman" w:cs="Times New Roman"/>
        </w:rPr>
        <w:t xml:space="preserve"> a Klein, spol. s r.o. v zadávacím řízení zbyl pouze jeden účastník zadávacího řízení, zadavatel neprovedl v souladu s § 122 odst. 2 ZZVZ hodnocení nabídek podle kritéria uvedeného v zadávací dokumentaci. </w:t>
      </w:r>
    </w:p>
    <w:p w14:paraId="3685FC57" w14:textId="77777777" w:rsidR="00C17FBF" w:rsidRPr="00C80CAF" w:rsidRDefault="00C17FBF" w:rsidP="00C17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0CAF">
        <w:rPr>
          <w:rFonts w:ascii="Times New Roman" w:hAnsi="Times New Roman" w:cs="Times New Roman"/>
        </w:rPr>
        <w:t>Zadavatel rozhodl o výběru dodavatele s pořadovým číslem účastníka č. 1, tj. společnosti</w:t>
      </w:r>
      <w:r w:rsidRPr="00C80CAF">
        <w:rPr>
          <w:rFonts w:ascii="Times New Roman" w:hAnsi="Times New Roman" w:cs="Times New Roman"/>
        </w:rPr>
        <w:br/>
        <w:t>AD TECHNIK, s.r.o., Moskevská 1569/65b, Vršovice, 101 00 Praha 10, IČO: 26409062, a to z důvodu, že vybraný dodavatel splnil veškeré požadavky účasti uvedené v zadávací dokumentaci, zákonné požadavky a prokázal splnění kvalifikace v plném rozsahu.</w:t>
      </w:r>
    </w:p>
    <w:p w14:paraId="5CA7343D" w14:textId="77777777" w:rsidR="00C17FBF" w:rsidRDefault="00C17FBF" w:rsidP="00C17FBF">
      <w:pPr>
        <w:pStyle w:val="Zkladntext2"/>
        <w:spacing w:after="240"/>
        <w:rPr>
          <w:b/>
          <w:sz w:val="22"/>
        </w:rPr>
      </w:pPr>
    </w:p>
    <w:p w14:paraId="0886FFCC" w14:textId="77777777" w:rsidR="00C17FBF" w:rsidRPr="00803D41" w:rsidRDefault="00C17FBF" w:rsidP="00C17FBF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3 – Ostatní zařízení a vybavení autodílny</w:t>
      </w:r>
    </w:p>
    <w:p w14:paraId="3969B9C0" w14:textId="77777777" w:rsidR="00C17FBF" w:rsidRPr="00C80CAF" w:rsidRDefault="00C17FBF" w:rsidP="00C17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0CAF">
        <w:rPr>
          <w:rFonts w:ascii="Times New Roman" w:hAnsi="Times New Roman" w:cs="Times New Roman"/>
        </w:rPr>
        <w:t>Přijaté nabídky byly hodnoceny podle jejich ekonomické výhodnosti s tím, že hodnotícím kritériem byla nejnižší nabídková cena v Kč bez DPH. Pořadí nabídek bylo stanoveno podle výše nabídkové ceny</w:t>
      </w:r>
      <w:r w:rsidRPr="00C80CAF">
        <w:rPr>
          <w:rFonts w:ascii="Times New Roman" w:hAnsi="Times New Roman" w:cs="Times New Roman"/>
        </w:rPr>
        <w:br/>
        <w:t xml:space="preserve">s tím, že nejnižší cena je nejlepší. </w:t>
      </w:r>
    </w:p>
    <w:p w14:paraId="2807D6C4" w14:textId="77777777" w:rsidR="00C17FBF" w:rsidRPr="00C80CAF" w:rsidRDefault="00C17FBF" w:rsidP="00C17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0CAF">
        <w:rPr>
          <w:rFonts w:ascii="Times New Roman" w:hAnsi="Times New Roman" w:cs="Times New Roman"/>
        </w:rPr>
        <w:t>Zadavatel rozhodl o výběru dodavatele s pořadovým číslem účastníka č. 1, tj. společnosti</w:t>
      </w:r>
      <w:r w:rsidRPr="00C80CAF">
        <w:rPr>
          <w:rFonts w:ascii="Times New Roman" w:hAnsi="Times New Roman" w:cs="Times New Roman"/>
        </w:rPr>
        <w:br/>
        <w:t>AD TECHNIK, s.r.o., Moskevská 1569/65b, Vršovice, 101 00 Praha 10, IČO: 26409062, a to z důvodu, že vybraný dodavatel předložil nabídku s nejnižší nabídkovou cenou, čímž byla jeho nabídka vyhodnocena jako ekonomicky nejvýhodnější a splnil veškeré požadavky účasti uvedené v zadávací dokumentaci, zákonné požadavky a prokázal splnění kvalifikace v plném rozsahu.</w:t>
      </w:r>
    </w:p>
    <w:p w14:paraId="76DF68AC" w14:textId="77777777" w:rsidR="00C17FBF" w:rsidRDefault="00C17FBF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</w:p>
    <w:p w14:paraId="6721343B" w14:textId="1BC1DA46" w:rsidR="00953F54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5418A6AE" w14:textId="77777777" w:rsidR="00E85E54" w:rsidRPr="007E7225" w:rsidRDefault="00E85E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</w:p>
    <w:p w14:paraId="77773944" w14:textId="31DDEA07" w:rsidR="00953F54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5BF0E857" w14:textId="77777777" w:rsidR="00E85E54" w:rsidRDefault="00E85E54" w:rsidP="00E85E54">
      <w:pPr>
        <w:pStyle w:val="Zkladntext2"/>
        <w:spacing w:after="240"/>
        <w:rPr>
          <w:b/>
          <w:sz w:val="22"/>
        </w:rPr>
      </w:pPr>
    </w:p>
    <w:p w14:paraId="0EC15204" w14:textId="522120B7" w:rsidR="00E85E54" w:rsidRPr="00803D41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 xml:space="preserve">Část 1 – Zařízení pro kontrolu a údržbu podvozku a kol vozidel </w:t>
      </w:r>
    </w:p>
    <w:tbl>
      <w:tblPr>
        <w:tblStyle w:val="Mkatabulky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1134"/>
        <w:gridCol w:w="2268"/>
      </w:tblGrid>
      <w:tr w:rsidR="00E85E54" w:rsidRPr="00803D41" w14:paraId="6FDDD7EE" w14:textId="77777777" w:rsidTr="00E2591D">
        <w:trPr>
          <w:trHeight w:val="723"/>
          <w:jc w:val="center"/>
        </w:trPr>
        <w:tc>
          <w:tcPr>
            <w:tcW w:w="988" w:type="dxa"/>
          </w:tcPr>
          <w:p w14:paraId="29741043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lastRenderedPageBreak/>
              <w:t>Pořadové</w:t>
            </w:r>
          </w:p>
          <w:p w14:paraId="64A0A5A4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číslo</w:t>
            </w:r>
          </w:p>
          <w:p w14:paraId="01FF737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nabídky</w:t>
            </w:r>
          </w:p>
        </w:tc>
        <w:tc>
          <w:tcPr>
            <w:tcW w:w="1842" w:type="dxa"/>
          </w:tcPr>
          <w:p w14:paraId="3FFDBC34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0429E92B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Název</w:t>
            </w:r>
          </w:p>
        </w:tc>
        <w:tc>
          <w:tcPr>
            <w:tcW w:w="2268" w:type="dxa"/>
          </w:tcPr>
          <w:p w14:paraId="56E2CBAB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55AC5009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Sídlo</w:t>
            </w:r>
          </w:p>
        </w:tc>
        <w:tc>
          <w:tcPr>
            <w:tcW w:w="1134" w:type="dxa"/>
          </w:tcPr>
          <w:p w14:paraId="4E875F35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3A5C4A59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IČO</w:t>
            </w:r>
          </w:p>
        </w:tc>
        <w:tc>
          <w:tcPr>
            <w:tcW w:w="2268" w:type="dxa"/>
            <w:vAlign w:val="center"/>
          </w:tcPr>
          <w:p w14:paraId="019D06DC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Nabídková cena</w:t>
            </w:r>
          </w:p>
          <w:p w14:paraId="001CE730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Kč bez DPH</w:t>
            </w:r>
          </w:p>
        </w:tc>
      </w:tr>
      <w:tr w:rsidR="00E85E54" w:rsidRPr="0068521C" w14:paraId="2688C3B4" w14:textId="77777777" w:rsidTr="00E2591D">
        <w:trPr>
          <w:trHeight w:val="880"/>
          <w:jc w:val="center"/>
        </w:trPr>
        <w:tc>
          <w:tcPr>
            <w:tcW w:w="988" w:type="dxa"/>
            <w:vAlign w:val="center"/>
          </w:tcPr>
          <w:p w14:paraId="2CB1B358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3839F7EF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AD TECHNIK, s.r.o.</w:t>
            </w:r>
          </w:p>
        </w:tc>
        <w:tc>
          <w:tcPr>
            <w:tcW w:w="2268" w:type="dxa"/>
            <w:vAlign w:val="center"/>
          </w:tcPr>
          <w:p w14:paraId="22E951CF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 xml:space="preserve">Moskevská 1569/65b, Vršovice, </w:t>
            </w:r>
          </w:p>
          <w:p w14:paraId="6BF43EB3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 xml:space="preserve"> </w:t>
            </w:r>
            <w:r w:rsidRPr="006D0C40">
              <w:rPr>
                <w:sz w:val="22"/>
                <w:szCs w:val="22"/>
              </w:rPr>
              <w:t>00 Praha 10</w:t>
            </w:r>
          </w:p>
        </w:tc>
        <w:tc>
          <w:tcPr>
            <w:tcW w:w="1134" w:type="dxa"/>
            <w:vAlign w:val="center"/>
          </w:tcPr>
          <w:p w14:paraId="14164454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26409062</w:t>
            </w:r>
          </w:p>
        </w:tc>
        <w:tc>
          <w:tcPr>
            <w:tcW w:w="2268" w:type="dxa"/>
            <w:vAlign w:val="center"/>
          </w:tcPr>
          <w:p w14:paraId="35480230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803D41">
              <w:rPr>
                <w:sz w:val="22"/>
                <w:szCs w:val="22"/>
              </w:rPr>
              <w:t>3 420</w:t>
            </w:r>
            <w:r>
              <w:rPr>
                <w:sz w:val="22"/>
                <w:szCs w:val="22"/>
              </w:rPr>
              <w:t> </w:t>
            </w:r>
            <w:r w:rsidRPr="00803D41">
              <w:rPr>
                <w:sz w:val="22"/>
                <w:szCs w:val="22"/>
              </w:rPr>
              <w:t>771</w:t>
            </w:r>
          </w:p>
        </w:tc>
      </w:tr>
    </w:tbl>
    <w:p w14:paraId="769FF040" w14:textId="3FD8338E" w:rsidR="00090F6F" w:rsidRDefault="00090F6F" w:rsidP="0043420E">
      <w:pPr>
        <w:rPr>
          <w:rFonts w:ascii="Times New Roman" w:hAnsi="Times New Roman" w:cs="Times New Roman"/>
        </w:rPr>
      </w:pPr>
    </w:p>
    <w:p w14:paraId="643EA700" w14:textId="50BF3355" w:rsidR="00E85E54" w:rsidRPr="00E85E54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2 – Zařízení pro elektronickou diagnostiku, kalibraci a seřízení vozidel</w:t>
      </w:r>
    </w:p>
    <w:tbl>
      <w:tblPr>
        <w:tblStyle w:val="Mkatabulky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11"/>
        <w:gridCol w:w="2400"/>
        <w:gridCol w:w="1134"/>
        <w:gridCol w:w="2268"/>
      </w:tblGrid>
      <w:tr w:rsidR="00E85E54" w:rsidRPr="00803D41" w14:paraId="69490A34" w14:textId="77777777" w:rsidTr="00E85E54">
        <w:trPr>
          <w:trHeight w:val="723"/>
          <w:jc w:val="center"/>
        </w:trPr>
        <w:tc>
          <w:tcPr>
            <w:tcW w:w="1129" w:type="dxa"/>
          </w:tcPr>
          <w:p w14:paraId="58015FC4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Pořadové</w:t>
            </w:r>
          </w:p>
          <w:p w14:paraId="47C3BD81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číslo</w:t>
            </w:r>
          </w:p>
          <w:p w14:paraId="3B49D12F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nabídky</w:t>
            </w:r>
          </w:p>
        </w:tc>
        <w:tc>
          <w:tcPr>
            <w:tcW w:w="1711" w:type="dxa"/>
          </w:tcPr>
          <w:p w14:paraId="19EAD151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606CD0B6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Název</w:t>
            </w:r>
          </w:p>
        </w:tc>
        <w:tc>
          <w:tcPr>
            <w:tcW w:w="2400" w:type="dxa"/>
          </w:tcPr>
          <w:p w14:paraId="498FD07A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2D3DA38D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Sídlo</w:t>
            </w:r>
          </w:p>
        </w:tc>
        <w:tc>
          <w:tcPr>
            <w:tcW w:w="1134" w:type="dxa"/>
          </w:tcPr>
          <w:p w14:paraId="30B819C9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21C20B63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IČO</w:t>
            </w:r>
          </w:p>
        </w:tc>
        <w:tc>
          <w:tcPr>
            <w:tcW w:w="2268" w:type="dxa"/>
            <w:vAlign w:val="center"/>
          </w:tcPr>
          <w:p w14:paraId="2C3BA6DD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Nabídková cena</w:t>
            </w:r>
          </w:p>
          <w:p w14:paraId="077D3438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Kč bez DPH</w:t>
            </w:r>
          </w:p>
        </w:tc>
      </w:tr>
      <w:tr w:rsidR="00E85E54" w:rsidRPr="0068521C" w14:paraId="596A149C" w14:textId="77777777" w:rsidTr="00E85E54">
        <w:trPr>
          <w:trHeight w:val="880"/>
          <w:jc w:val="center"/>
        </w:trPr>
        <w:tc>
          <w:tcPr>
            <w:tcW w:w="1129" w:type="dxa"/>
            <w:vAlign w:val="center"/>
          </w:tcPr>
          <w:p w14:paraId="32196022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711" w:type="dxa"/>
            <w:vAlign w:val="center"/>
          </w:tcPr>
          <w:p w14:paraId="1289B9C4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AD TECHNIK, s.r.o.</w:t>
            </w:r>
          </w:p>
        </w:tc>
        <w:tc>
          <w:tcPr>
            <w:tcW w:w="2400" w:type="dxa"/>
            <w:vAlign w:val="center"/>
          </w:tcPr>
          <w:p w14:paraId="48A85DA2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 xml:space="preserve">Moskevská 1569/65b, Vršovice, </w:t>
            </w:r>
          </w:p>
          <w:p w14:paraId="7E1CE9FD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 xml:space="preserve"> </w:t>
            </w:r>
            <w:r w:rsidRPr="006D0C40">
              <w:rPr>
                <w:sz w:val="22"/>
                <w:szCs w:val="22"/>
              </w:rPr>
              <w:t>00 Praha 10</w:t>
            </w:r>
          </w:p>
        </w:tc>
        <w:tc>
          <w:tcPr>
            <w:tcW w:w="1134" w:type="dxa"/>
            <w:vAlign w:val="center"/>
          </w:tcPr>
          <w:p w14:paraId="36497C75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26409062</w:t>
            </w:r>
          </w:p>
        </w:tc>
        <w:tc>
          <w:tcPr>
            <w:tcW w:w="2268" w:type="dxa"/>
            <w:vAlign w:val="center"/>
          </w:tcPr>
          <w:p w14:paraId="3C385D8F" w14:textId="77777777" w:rsidR="00E85E54" w:rsidRPr="00F84393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F84393">
              <w:rPr>
                <w:sz w:val="22"/>
                <w:szCs w:val="22"/>
              </w:rPr>
              <w:t>628 800</w:t>
            </w:r>
          </w:p>
        </w:tc>
      </w:tr>
      <w:tr w:rsidR="00E85E54" w:rsidRPr="0068521C" w14:paraId="1DF1570F" w14:textId="77777777" w:rsidTr="00E85E54">
        <w:trPr>
          <w:trHeight w:val="880"/>
          <w:jc w:val="center"/>
        </w:trPr>
        <w:tc>
          <w:tcPr>
            <w:tcW w:w="1129" w:type="dxa"/>
            <w:vAlign w:val="center"/>
          </w:tcPr>
          <w:p w14:paraId="55A58075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</w:t>
            </w:r>
          </w:p>
        </w:tc>
        <w:tc>
          <w:tcPr>
            <w:tcW w:w="1711" w:type="dxa"/>
            <w:vAlign w:val="center"/>
          </w:tcPr>
          <w:p w14:paraId="493DF5E6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proofErr w:type="spellStart"/>
            <w:r w:rsidRPr="001147EA">
              <w:rPr>
                <w:sz w:val="22"/>
                <w:szCs w:val="22"/>
              </w:rPr>
              <w:t>Siems</w:t>
            </w:r>
            <w:proofErr w:type="spellEnd"/>
            <w:r w:rsidRPr="001147EA">
              <w:rPr>
                <w:sz w:val="22"/>
                <w:szCs w:val="22"/>
              </w:rPr>
              <w:t xml:space="preserve"> a Klein, </w:t>
            </w:r>
          </w:p>
          <w:p w14:paraId="690F59E2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spol. s r.o.</w:t>
            </w:r>
          </w:p>
        </w:tc>
        <w:tc>
          <w:tcPr>
            <w:tcW w:w="2400" w:type="dxa"/>
            <w:vAlign w:val="center"/>
          </w:tcPr>
          <w:p w14:paraId="0CF8316F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Krajní 1230</w:t>
            </w:r>
            <w:r>
              <w:rPr>
                <w:sz w:val="22"/>
                <w:szCs w:val="22"/>
              </w:rPr>
              <w:t>,</w:t>
            </w:r>
            <w:r w:rsidRPr="001147EA">
              <w:rPr>
                <w:sz w:val="22"/>
                <w:szCs w:val="22"/>
              </w:rPr>
              <w:br/>
              <w:t>252</w:t>
            </w:r>
            <w:r>
              <w:rPr>
                <w:sz w:val="22"/>
                <w:szCs w:val="22"/>
              </w:rPr>
              <w:t xml:space="preserve"> </w:t>
            </w:r>
            <w:r w:rsidRPr="001147EA">
              <w:rPr>
                <w:sz w:val="22"/>
                <w:szCs w:val="22"/>
              </w:rPr>
              <w:t>42 Jesenice</w:t>
            </w:r>
          </w:p>
        </w:tc>
        <w:tc>
          <w:tcPr>
            <w:tcW w:w="1134" w:type="dxa"/>
            <w:vAlign w:val="center"/>
          </w:tcPr>
          <w:p w14:paraId="288D2C3E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15268063</w:t>
            </w:r>
          </w:p>
        </w:tc>
        <w:tc>
          <w:tcPr>
            <w:tcW w:w="2268" w:type="dxa"/>
            <w:vAlign w:val="center"/>
          </w:tcPr>
          <w:p w14:paraId="4AE713D9" w14:textId="77777777" w:rsidR="00E85E54" w:rsidRPr="00F84393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F84393">
              <w:rPr>
                <w:sz w:val="22"/>
                <w:szCs w:val="22"/>
              </w:rPr>
              <w:t>563</w:t>
            </w:r>
            <w:r>
              <w:rPr>
                <w:sz w:val="22"/>
                <w:szCs w:val="22"/>
              </w:rPr>
              <w:t> </w:t>
            </w:r>
            <w:r w:rsidRPr="00F84393">
              <w:rPr>
                <w:sz w:val="22"/>
                <w:szCs w:val="22"/>
              </w:rPr>
              <w:t>900</w:t>
            </w:r>
          </w:p>
        </w:tc>
      </w:tr>
    </w:tbl>
    <w:p w14:paraId="0AD63D7B" w14:textId="191BE8B9" w:rsidR="00E85E54" w:rsidRDefault="00E85E54" w:rsidP="0043420E">
      <w:pPr>
        <w:rPr>
          <w:rFonts w:ascii="Times New Roman" w:hAnsi="Times New Roman" w:cs="Times New Roman"/>
        </w:rPr>
      </w:pPr>
    </w:p>
    <w:p w14:paraId="648D9289" w14:textId="77777777" w:rsidR="00E85E54" w:rsidRPr="00803D41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3 – Ostatní zařízení a vybavení autodílny</w:t>
      </w:r>
    </w:p>
    <w:tbl>
      <w:tblPr>
        <w:tblStyle w:val="Mkatabulky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1134"/>
        <w:gridCol w:w="2268"/>
      </w:tblGrid>
      <w:tr w:rsidR="00E85E54" w:rsidRPr="00803D41" w14:paraId="467B884D" w14:textId="77777777" w:rsidTr="00E2591D">
        <w:trPr>
          <w:trHeight w:val="723"/>
          <w:jc w:val="center"/>
        </w:trPr>
        <w:tc>
          <w:tcPr>
            <w:tcW w:w="988" w:type="dxa"/>
          </w:tcPr>
          <w:p w14:paraId="263B7101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Pořadové</w:t>
            </w:r>
          </w:p>
          <w:p w14:paraId="516B0808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číslo</w:t>
            </w:r>
          </w:p>
          <w:p w14:paraId="121FFE7D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nabídky</w:t>
            </w:r>
          </w:p>
        </w:tc>
        <w:tc>
          <w:tcPr>
            <w:tcW w:w="1842" w:type="dxa"/>
          </w:tcPr>
          <w:p w14:paraId="7072C43E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7DDF7F9F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Název</w:t>
            </w:r>
          </w:p>
        </w:tc>
        <w:tc>
          <w:tcPr>
            <w:tcW w:w="2268" w:type="dxa"/>
          </w:tcPr>
          <w:p w14:paraId="022FF5C5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04F4358D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Sídlo</w:t>
            </w:r>
          </w:p>
        </w:tc>
        <w:tc>
          <w:tcPr>
            <w:tcW w:w="1134" w:type="dxa"/>
          </w:tcPr>
          <w:p w14:paraId="27B7116E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</w:p>
          <w:p w14:paraId="35248411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IČO</w:t>
            </w:r>
          </w:p>
        </w:tc>
        <w:tc>
          <w:tcPr>
            <w:tcW w:w="2268" w:type="dxa"/>
            <w:vAlign w:val="center"/>
          </w:tcPr>
          <w:p w14:paraId="54EB45F8" w14:textId="77777777" w:rsidR="00E85E54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Nabídková cena</w:t>
            </w:r>
          </w:p>
          <w:p w14:paraId="60E82FB8" w14:textId="77777777" w:rsidR="00E85E54" w:rsidRPr="00803D41" w:rsidRDefault="00E85E54" w:rsidP="00E2591D">
            <w:pPr>
              <w:pStyle w:val="Zkladntext2"/>
              <w:jc w:val="center"/>
              <w:rPr>
                <w:sz w:val="18"/>
                <w:szCs w:val="18"/>
              </w:rPr>
            </w:pPr>
            <w:r w:rsidRPr="00803D41">
              <w:rPr>
                <w:sz w:val="18"/>
                <w:szCs w:val="18"/>
              </w:rPr>
              <w:t>Kč bez DPH</w:t>
            </w:r>
          </w:p>
        </w:tc>
      </w:tr>
      <w:tr w:rsidR="00E85E54" w:rsidRPr="0068521C" w14:paraId="550355EB" w14:textId="77777777" w:rsidTr="00E2591D">
        <w:trPr>
          <w:trHeight w:val="880"/>
          <w:jc w:val="center"/>
        </w:trPr>
        <w:tc>
          <w:tcPr>
            <w:tcW w:w="988" w:type="dxa"/>
            <w:vAlign w:val="center"/>
          </w:tcPr>
          <w:p w14:paraId="0C28BF61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124291B5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AD TECHNIK, s.r.o.</w:t>
            </w:r>
          </w:p>
        </w:tc>
        <w:tc>
          <w:tcPr>
            <w:tcW w:w="2268" w:type="dxa"/>
            <w:vAlign w:val="center"/>
          </w:tcPr>
          <w:p w14:paraId="1EDC7957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 xml:space="preserve">Moskevská 1569/65b, Vršovice, </w:t>
            </w:r>
          </w:p>
          <w:p w14:paraId="0B27B502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6D0C40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 xml:space="preserve"> </w:t>
            </w:r>
            <w:r w:rsidRPr="006D0C40">
              <w:rPr>
                <w:sz w:val="22"/>
                <w:szCs w:val="22"/>
              </w:rPr>
              <w:t>00 Praha 10</w:t>
            </w:r>
          </w:p>
        </w:tc>
        <w:tc>
          <w:tcPr>
            <w:tcW w:w="1134" w:type="dxa"/>
            <w:vAlign w:val="center"/>
          </w:tcPr>
          <w:p w14:paraId="0D57BC43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26409062</w:t>
            </w:r>
          </w:p>
        </w:tc>
        <w:tc>
          <w:tcPr>
            <w:tcW w:w="2268" w:type="dxa"/>
            <w:vAlign w:val="center"/>
          </w:tcPr>
          <w:p w14:paraId="79DE0218" w14:textId="77777777" w:rsidR="00E85E54" w:rsidRPr="00F84393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F84393">
              <w:rPr>
                <w:sz w:val="22"/>
                <w:szCs w:val="22"/>
              </w:rPr>
              <w:t>1 268 434</w:t>
            </w:r>
          </w:p>
        </w:tc>
      </w:tr>
    </w:tbl>
    <w:p w14:paraId="5EBBC551" w14:textId="77777777" w:rsidR="00E85E54" w:rsidRDefault="00E85E54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7777777" w:rsidR="002F6F46" w:rsidRDefault="002F6F46" w:rsidP="002F6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24A57369" w14:textId="77777777" w:rsidR="00E85E54" w:rsidRDefault="00623D14" w:rsidP="00E85E54">
      <w:pPr>
        <w:pStyle w:val="Zkladntext2"/>
        <w:spacing w:after="240"/>
        <w:jc w:val="left"/>
        <w:rPr>
          <w:b/>
          <w:sz w:val="22"/>
        </w:rPr>
      </w:pPr>
      <w:r w:rsidRPr="007E7225">
        <w:t>Odůvodnění vyloučení účastník</w:t>
      </w:r>
      <w:r w:rsidR="00214128">
        <w:t>a</w:t>
      </w:r>
      <w:r w:rsidRPr="007E7225">
        <w:t>:</w:t>
      </w:r>
      <w:r w:rsidRPr="007E7225">
        <w:br/>
      </w:r>
    </w:p>
    <w:p w14:paraId="5AD14A3D" w14:textId="7A495364" w:rsidR="00E85E54" w:rsidRPr="00E85E54" w:rsidRDefault="00E85E54" w:rsidP="00E85E54">
      <w:pPr>
        <w:pStyle w:val="Zkladntext2"/>
        <w:spacing w:after="240"/>
        <w:rPr>
          <w:b/>
          <w:sz w:val="22"/>
        </w:rPr>
      </w:pPr>
      <w:r w:rsidRPr="00803D41">
        <w:rPr>
          <w:b/>
          <w:sz w:val="22"/>
        </w:rPr>
        <w:t>Část 2 – Zařízení pro elektronickou diagnostiku, kalibraci a seřízení vozidel</w:t>
      </w:r>
    </w:p>
    <w:tbl>
      <w:tblPr>
        <w:tblStyle w:val="Mkatabulky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11"/>
        <w:gridCol w:w="2400"/>
        <w:gridCol w:w="1134"/>
        <w:gridCol w:w="2268"/>
      </w:tblGrid>
      <w:tr w:rsidR="00E85E54" w:rsidRPr="0068521C" w14:paraId="4177F698" w14:textId="77777777" w:rsidTr="00E2591D">
        <w:trPr>
          <w:trHeight w:val="880"/>
          <w:jc w:val="center"/>
        </w:trPr>
        <w:tc>
          <w:tcPr>
            <w:tcW w:w="1129" w:type="dxa"/>
            <w:vAlign w:val="center"/>
          </w:tcPr>
          <w:p w14:paraId="2A19E8C5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</w:t>
            </w:r>
          </w:p>
        </w:tc>
        <w:tc>
          <w:tcPr>
            <w:tcW w:w="1711" w:type="dxa"/>
            <w:vAlign w:val="center"/>
          </w:tcPr>
          <w:p w14:paraId="3F03998B" w14:textId="77777777" w:rsidR="00E85E54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proofErr w:type="spellStart"/>
            <w:r w:rsidRPr="001147EA">
              <w:rPr>
                <w:sz w:val="22"/>
                <w:szCs w:val="22"/>
              </w:rPr>
              <w:t>Siems</w:t>
            </w:r>
            <w:proofErr w:type="spellEnd"/>
            <w:r w:rsidRPr="001147EA">
              <w:rPr>
                <w:sz w:val="22"/>
                <w:szCs w:val="22"/>
              </w:rPr>
              <w:t xml:space="preserve"> a Klein, </w:t>
            </w:r>
          </w:p>
          <w:p w14:paraId="08264A62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spol. s r.o.</w:t>
            </w:r>
          </w:p>
        </w:tc>
        <w:tc>
          <w:tcPr>
            <w:tcW w:w="2400" w:type="dxa"/>
            <w:vAlign w:val="center"/>
          </w:tcPr>
          <w:p w14:paraId="40003FC2" w14:textId="77777777" w:rsidR="00E85E54" w:rsidRPr="0068521C" w:rsidRDefault="00E85E54" w:rsidP="00E2591D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Krajní 1230</w:t>
            </w:r>
            <w:r>
              <w:rPr>
                <w:sz w:val="22"/>
                <w:szCs w:val="22"/>
              </w:rPr>
              <w:t>,</w:t>
            </w:r>
            <w:r w:rsidRPr="001147EA">
              <w:rPr>
                <w:sz w:val="22"/>
                <w:szCs w:val="22"/>
              </w:rPr>
              <w:br/>
              <w:t>252</w:t>
            </w:r>
            <w:r>
              <w:rPr>
                <w:sz w:val="22"/>
                <w:szCs w:val="22"/>
              </w:rPr>
              <w:t xml:space="preserve"> </w:t>
            </w:r>
            <w:r w:rsidRPr="001147EA">
              <w:rPr>
                <w:sz w:val="22"/>
                <w:szCs w:val="22"/>
              </w:rPr>
              <w:t>42 Jesenice</w:t>
            </w:r>
          </w:p>
        </w:tc>
        <w:tc>
          <w:tcPr>
            <w:tcW w:w="1134" w:type="dxa"/>
            <w:vAlign w:val="center"/>
          </w:tcPr>
          <w:p w14:paraId="649ACB1E" w14:textId="77777777" w:rsidR="00E85E54" w:rsidRPr="0068521C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15268063</w:t>
            </w:r>
          </w:p>
        </w:tc>
        <w:tc>
          <w:tcPr>
            <w:tcW w:w="2268" w:type="dxa"/>
            <w:vAlign w:val="center"/>
          </w:tcPr>
          <w:p w14:paraId="216F2F58" w14:textId="77777777" w:rsidR="00E85E54" w:rsidRPr="00F84393" w:rsidRDefault="00E85E54" w:rsidP="00E2591D">
            <w:pPr>
              <w:pStyle w:val="Zkladntext2"/>
              <w:jc w:val="center"/>
              <w:rPr>
                <w:sz w:val="22"/>
                <w:szCs w:val="22"/>
              </w:rPr>
            </w:pPr>
            <w:r w:rsidRPr="00F84393">
              <w:rPr>
                <w:sz w:val="22"/>
                <w:szCs w:val="22"/>
              </w:rPr>
              <w:t>563</w:t>
            </w:r>
            <w:r>
              <w:rPr>
                <w:sz w:val="22"/>
                <w:szCs w:val="22"/>
              </w:rPr>
              <w:t> </w:t>
            </w:r>
            <w:r w:rsidRPr="00F84393">
              <w:rPr>
                <w:sz w:val="22"/>
                <w:szCs w:val="22"/>
              </w:rPr>
              <w:t>900</w:t>
            </w:r>
          </w:p>
        </w:tc>
      </w:tr>
    </w:tbl>
    <w:p w14:paraId="3C112E8D" w14:textId="602A39B0" w:rsidR="008A36FC" w:rsidRDefault="008A36FC" w:rsidP="008A36FC">
      <w:pPr>
        <w:rPr>
          <w:rFonts w:ascii="Times New Roman" w:hAnsi="Times New Roman" w:cs="Times New Roman"/>
        </w:rPr>
      </w:pPr>
    </w:p>
    <w:p w14:paraId="3D9B8CD6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>Zadavatel vyloučil výše uvedeného účastníka ze zadávacího řízení u části 2 v souladu:</w:t>
      </w:r>
    </w:p>
    <w:p w14:paraId="1376B1B5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>-</w:t>
      </w:r>
      <w:r w:rsidRPr="00E85E54">
        <w:rPr>
          <w:rFonts w:ascii="Times New Roman" w:hAnsi="Times New Roman" w:cs="Times New Roman"/>
        </w:rPr>
        <w:tab/>
        <w:t xml:space="preserve">s § 122 odst. 8 písm. b) ZZVZ, tedy proto, že nepředložil doklady podle § 122 podle odstavce odst. 4 písm. a) ZZVZ, kdy zadavatel v rámci výzvy k doplnění a objasnění nabídky a k předložení originálů dokladů ze dne 22.12.2025 vyzval účastníka </w:t>
      </w:r>
      <w:proofErr w:type="spellStart"/>
      <w:r w:rsidRPr="00E85E54">
        <w:rPr>
          <w:rFonts w:ascii="Times New Roman" w:hAnsi="Times New Roman" w:cs="Times New Roman"/>
        </w:rPr>
        <w:t>Siems</w:t>
      </w:r>
      <w:proofErr w:type="spellEnd"/>
      <w:r w:rsidRPr="00E85E54">
        <w:rPr>
          <w:rFonts w:ascii="Times New Roman" w:hAnsi="Times New Roman" w:cs="Times New Roman"/>
        </w:rPr>
        <w:t xml:space="preserve"> a Klein, spol. s r.o. mimo jiné</w:t>
      </w:r>
    </w:p>
    <w:p w14:paraId="4B8C1690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 xml:space="preserve">k předložení originálů nebo ověřených kopií dokladů o kvalifikaci, a to konkrétně: Výpis z evidence rejstříku trestů fyzických osob a Výpis z evidence rejstříku trestů právnických osob, Potvrzení příslušné územní správy sociálního zabezpečení a Potvrzení o oprávnění podnikat Výroba, instalace, opravy </w:t>
      </w:r>
      <w:r w:rsidRPr="00E85E54">
        <w:rPr>
          <w:rFonts w:ascii="Times New Roman" w:hAnsi="Times New Roman" w:cs="Times New Roman"/>
        </w:rPr>
        <w:lastRenderedPageBreak/>
        <w:t>elektrických strojů a přístrojů, elektronických a telekomunikačních zařízení nebo další oprávnění obdobného charakteru.</w:t>
      </w:r>
    </w:p>
    <w:p w14:paraId="584A79CA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 xml:space="preserve">V rámci objasnění a doplnění nabídky zaslané zadavateli účastníkem </w:t>
      </w:r>
      <w:proofErr w:type="spellStart"/>
      <w:r w:rsidRPr="00E85E54">
        <w:rPr>
          <w:rFonts w:ascii="Times New Roman" w:hAnsi="Times New Roman" w:cs="Times New Roman"/>
        </w:rPr>
        <w:t>Siems</w:t>
      </w:r>
      <w:proofErr w:type="spellEnd"/>
      <w:r w:rsidRPr="00E85E54">
        <w:rPr>
          <w:rFonts w:ascii="Times New Roman" w:hAnsi="Times New Roman" w:cs="Times New Roman"/>
        </w:rPr>
        <w:t xml:space="preserve"> a Klein, spol. s r.o. dne 05.01.2026 tyto požadované originály dokladů nebyly doloženy.</w:t>
      </w:r>
    </w:p>
    <w:p w14:paraId="3C2F0E4E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>-</w:t>
      </w:r>
      <w:r w:rsidRPr="00E85E54">
        <w:rPr>
          <w:rFonts w:ascii="Times New Roman" w:hAnsi="Times New Roman" w:cs="Times New Roman"/>
        </w:rPr>
        <w:tab/>
        <w:t>s § 48 odst. 8 ZZVZ, protože jsou naplněny důvody vyloučení podle § 48 odstavce 2 písm. a)</w:t>
      </w:r>
    </w:p>
    <w:p w14:paraId="74448A98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>a b) ZZVZ, protože nesplňuje zadávací podmínky, a to tím že nesplňuje profesní způsobilost a tím, že požadované doklady ani údaje nebyly účastníkem zadávacího řízení objasněny ani doplněny</w:t>
      </w:r>
    </w:p>
    <w:p w14:paraId="0485D545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>na základě žádosti podle § 46 ZZVZ. Zadavatel v rámci výzvy k doplnění a objasnění nabídky a</w:t>
      </w:r>
    </w:p>
    <w:p w14:paraId="1D5368D9" w14:textId="77777777" w:rsidR="00E85E54" w:rsidRP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 xml:space="preserve">k předložení originálů dokladů ze dne 22.12.2025 vyzval účastníka </w:t>
      </w:r>
      <w:proofErr w:type="spellStart"/>
      <w:r w:rsidRPr="00E85E54">
        <w:rPr>
          <w:rFonts w:ascii="Times New Roman" w:hAnsi="Times New Roman" w:cs="Times New Roman"/>
        </w:rPr>
        <w:t>Siems</w:t>
      </w:r>
      <w:proofErr w:type="spellEnd"/>
      <w:r w:rsidRPr="00E85E54">
        <w:rPr>
          <w:rFonts w:ascii="Times New Roman" w:hAnsi="Times New Roman" w:cs="Times New Roman"/>
        </w:rPr>
        <w:t xml:space="preserve"> a Klein, spol. s r.o. mimo jiné k prokázání profesní způsobilosti, kdy požadoval předložení oprávnění podnikat v rozsahu odpovídajícímu předmětu veřejné zakázky konkrétně u části 2 – Zařízení pro elektronickou diagnostiku, kalibraci a seřízení vozidel doložení živnostenského oprávnění Výroba, instalace, opravy elektrických strojů a přístrojů, elektronických a telekomunikačních zařízení nebo další oprávnění obdobného charakteru a žádal výše uvedeného účastníka o doložení požadovaného živnostenského oprávnění.</w:t>
      </w:r>
    </w:p>
    <w:p w14:paraId="4EF3EC9A" w14:textId="6A61CD7F" w:rsidR="00E85E54" w:rsidRDefault="00E85E54" w:rsidP="00C17FBF">
      <w:pPr>
        <w:jc w:val="both"/>
        <w:rPr>
          <w:rFonts w:ascii="Times New Roman" w:hAnsi="Times New Roman" w:cs="Times New Roman"/>
        </w:rPr>
      </w:pPr>
      <w:r w:rsidRPr="00E85E54">
        <w:rPr>
          <w:rFonts w:ascii="Times New Roman" w:hAnsi="Times New Roman" w:cs="Times New Roman"/>
        </w:rPr>
        <w:t xml:space="preserve">V rámci objasnění a doplnění nabídky zaslané zadavateli účastníkem </w:t>
      </w:r>
      <w:proofErr w:type="spellStart"/>
      <w:r w:rsidRPr="00E85E54">
        <w:rPr>
          <w:rFonts w:ascii="Times New Roman" w:hAnsi="Times New Roman" w:cs="Times New Roman"/>
        </w:rPr>
        <w:t>Siems</w:t>
      </w:r>
      <w:proofErr w:type="spellEnd"/>
      <w:r w:rsidRPr="00E85E54">
        <w:rPr>
          <w:rFonts w:ascii="Times New Roman" w:hAnsi="Times New Roman" w:cs="Times New Roman"/>
        </w:rPr>
        <w:t xml:space="preserve"> a Klein, spol. s r.o. dne 05.01.2026 doložil pouze dva výpisy z veřejné části živnostenského rejstříku - jeden k datu 16.08.2024, druhý k datu 05.01.2026. Ani v jednom z těchto výpisů nebylo však uvedené požadované živnostenské oprávnění Výroba, instalace, opravy elektrických strojů a přístrojů, elektronických</w:t>
      </w:r>
      <w:r w:rsidR="00C17FBF">
        <w:rPr>
          <w:rFonts w:ascii="Times New Roman" w:hAnsi="Times New Roman" w:cs="Times New Roman"/>
        </w:rPr>
        <w:t xml:space="preserve"> </w:t>
      </w:r>
      <w:r w:rsidRPr="00E85E54">
        <w:rPr>
          <w:rFonts w:ascii="Times New Roman" w:hAnsi="Times New Roman" w:cs="Times New Roman"/>
        </w:rPr>
        <w:t>a telekomunikačních zařízení, ani oprávnění obdobného charakteru.</w:t>
      </w:r>
    </w:p>
    <w:p w14:paraId="45157919" w14:textId="77777777" w:rsidR="00C17FBF" w:rsidRDefault="00C17FBF" w:rsidP="00C17FBF">
      <w:pPr>
        <w:jc w:val="both"/>
        <w:rPr>
          <w:rFonts w:ascii="Times New Roman" w:hAnsi="Times New Roman" w:cs="Times New Roman"/>
        </w:rPr>
      </w:pPr>
    </w:p>
    <w:p w14:paraId="0E3FD923" w14:textId="77777777" w:rsidR="008A36FC" w:rsidRDefault="00623D14" w:rsidP="00C17FBF">
      <w:pPr>
        <w:jc w:val="both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351C94D7" w14:textId="77777777" w:rsidR="00C17FBF" w:rsidRDefault="00C17FBF" w:rsidP="008A36FC">
      <w:pPr>
        <w:rPr>
          <w:rFonts w:ascii="Times New Roman" w:hAnsi="Times New Roman" w:cs="Times New Roman"/>
        </w:rPr>
      </w:pPr>
    </w:p>
    <w:p w14:paraId="6A198FCD" w14:textId="027A9E6E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FF659B0" w14:textId="77777777" w:rsidR="00C17FBF" w:rsidRDefault="00C17FBF" w:rsidP="008A36FC">
      <w:pPr>
        <w:rPr>
          <w:rFonts w:ascii="Times New Roman" w:hAnsi="Times New Roman" w:cs="Times New Roman"/>
        </w:rPr>
      </w:pPr>
    </w:p>
    <w:p w14:paraId="539B4D6D" w14:textId="2486BC66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zadavatel neuvedl v zadávací dokumentaci):</w:t>
      </w:r>
      <w:r w:rsidRPr="007E7225">
        <w:rPr>
          <w:rFonts w:ascii="Times New Roman" w:hAnsi="Times New Roman" w:cs="Times New Roman"/>
        </w:rPr>
        <w:br/>
      </w:r>
      <w:r w:rsidR="00C17FBF">
        <w:rPr>
          <w:rFonts w:ascii="Times New Roman" w:hAnsi="Times New Roman" w:cs="Times New Roman"/>
        </w:rPr>
        <w:t>Veřejná zakázka byla rozdělena na části.</w:t>
      </w:r>
    </w:p>
    <w:p w14:paraId="6C34A09D" w14:textId="77777777" w:rsidR="00C17FBF" w:rsidRDefault="00C17FBF" w:rsidP="008A36FC">
      <w:pPr>
        <w:rPr>
          <w:rFonts w:ascii="Times New Roman" w:hAnsi="Times New Roman" w:cs="Times New Roman"/>
        </w:rPr>
      </w:pPr>
    </w:p>
    <w:p w14:paraId="1DFA4E99" w14:textId="08DB9D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274E54F" w14:textId="77777777" w:rsidR="00C17FBF" w:rsidRDefault="00C17FBF" w:rsidP="00C72A34">
      <w:pPr>
        <w:rPr>
          <w:rFonts w:ascii="Times New Roman" w:hAnsi="Times New Roman" w:cs="Times New Roman"/>
        </w:rPr>
      </w:pPr>
    </w:p>
    <w:p w14:paraId="4D17DEAB" w14:textId="2B05FB7A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lastRenderedPageBreak/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  <w:r w:rsidR="00C17FBF">
        <w:rPr>
          <w:rFonts w:ascii="Times New Roman" w:hAnsi="Times New Roman" w:cs="Times New Roman"/>
        </w:rPr>
        <w:t>--</w:t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1A69054C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>Karlovy Vary 14.</w:t>
      </w:r>
      <w:r w:rsidR="00C17FBF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2.2026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72E64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57A6F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17FBF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5E54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F623-F217-4F57-AEE4-E86E00DF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Drobilová Monika</cp:lastModifiedBy>
  <cp:revision>3</cp:revision>
  <cp:lastPrinted>2019-12-09T08:24:00Z</cp:lastPrinted>
  <dcterms:created xsi:type="dcterms:W3CDTF">2026-02-14T15:58:00Z</dcterms:created>
  <dcterms:modified xsi:type="dcterms:W3CDTF">2026-02-14T16:01:00Z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