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r w:rsidRPr="00AF7153">
        <w:rPr>
          <w:rFonts w:asciiTheme="minorHAnsi" w:hAnsiTheme="minorHAnsi" w:cstheme="minorHAnsi"/>
          <w:b/>
          <w:bCs/>
          <w:noProof w:val="0"/>
          <w:sz w:val="24"/>
          <w:szCs w:val="24"/>
          <w:highlight w:val="yellow"/>
          <w:lang w:val="cs-CZ"/>
        </w:rPr>
        <w:t>DOPLNÍ  ÚČASTNÍK</w:t>
      </w:r>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5177CF">
        <w:rPr>
          <w:rFonts w:asciiTheme="minorHAnsi" w:hAnsiTheme="minorHAnsi" w:cstheme="minorHAnsi"/>
          <w:b/>
          <w:bCs/>
          <w:noProof w:val="0"/>
          <w:sz w:val="22"/>
          <w:szCs w:val="22"/>
          <w:highlight w:val="yellow"/>
          <w:lang w:val="cs-CZ"/>
        </w:rPr>
        <w:t>DOPLNÍ  ÚČASTNÍK</w:t>
      </w:r>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AF7153"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5F7CAA37"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444AA8" w:rsidRPr="0043045E">
        <w:rPr>
          <w:rFonts w:asciiTheme="minorHAnsi" w:hAnsiTheme="minorHAnsi" w:cstheme="minorHAnsi"/>
          <w:b/>
          <w:sz w:val="22"/>
          <w:szCs w:val="22"/>
          <w:lang w:val="cs-CZ"/>
        </w:rPr>
        <w:t>0</w:t>
      </w:r>
      <w:r w:rsidR="00C12055">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C12055" w:rsidRPr="00C12055">
        <w:rPr>
          <w:rFonts w:asciiTheme="minorHAnsi" w:hAnsiTheme="minorHAnsi" w:cstheme="minorHAnsi"/>
          <w:b/>
          <w:bCs/>
          <w:sz w:val="22"/>
          <w:szCs w:val="22"/>
          <w:lang w:val="cs-CZ"/>
        </w:rPr>
        <w:t>ELBASVIRU A GRAZOPREVIRU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r w:rsidR="00FE4095" w:rsidRPr="003769BD">
        <w:rPr>
          <w:rFonts w:asciiTheme="minorHAnsi" w:hAnsiTheme="minorHAnsi" w:cstheme="minorHAnsi"/>
          <w:b/>
          <w:bCs/>
          <w:noProof w:val="0"/>
          <w:sz w:val="24"/>
          <w:szCs w:val="24"/>
          <w:highlight w:val="yellow"/>
          <w:lang w:val="cs-CZ"/>
        </w:rPr>
        <w:t>DOPLNÍ  ÚČASTNÍK</w:t>
      </w:r>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 originálním obalu. Na vnějším obalu musí být platný jedinečný 2D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2474" w14:textId="77777777" w:rsidR="009C22CB" w:rsidRDefault="009C22CB">
      <w:r>
        <w:separator/>
      </w:r>
    </w:p>
  </w:endnote>
  <w:endnote w:type="continuationSeparator" w:id="0">
    <w:p w14:paraId="2B01991F" w14:textId="77777777" w:rsidR="009C22CB" w:rsidRDefault="009C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383C" w14:textId="77777777" w:rsidR="009C22CB" w:rsidRDefault="009C22CB">
      <w:r>
        <w:separator/>
      </w:r>
    </w:p>
  </w:footnote>
  <w:footnote w:type="continuationSeparator" w:id="0">
    <w:p w14:paraId="357CCC07" w14:textId="77777777" w:rsidR="009C22CB" w:rsidRDefault="009C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2C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2DC5"/>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3.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4.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5144</Words>
  <Characters>30051</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2026-02-02T07:28:00Z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