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7D33F" w14:textId="77777777" w:rsidR="00E46ED4" w:rsidRPr="00C2244B"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36FFE164"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11769A70" w14:textId="5AF8D8F0" w:rsidR="00E46ED4" w:rsidRPr="00C2244B" w:rsidRDefault="00E87935" w:rsidP="00E46ED4">
      <w:pPr>
        <w:pStyle w:val="Nadpis5"/>
        <w:rPr>
          <w:rFonts w:ascii="Arial" w:hAnsi="Arial" w:cs="Arial"/>
          <w:i/>
          <w:szCs w:val="24"/>
        </w:rPr>
      </w:pPr>
      <w:r w:rsidRPr="00C2244B">
        <w:rPr>
          <w:rFonts w:ascii="Arial" w:hAnsi="Arial" w:cs="Arial"/>
          <w:szCs w:val="24"/>
        </w:rPr>
        <w:t>„</w:t>
      </w:r>
      <w:r w:rsidR="006413C6">
        <w:rPr>
          <w:rFonts w:ascii="Arial" w:hAnsi="Arial" w:cs="Arial"/>
          <w:szCs w:val="24"/>
        </w:rPr>
        <w:t xml:space="preserve">Revitalizace volnočasového areálu </w:t>
      </w:r>
      <w:proofErr w:type="spellStart"/>
      <w:r w:rsidR="006413C6">
        <w:rPr>
          <w:rFonts w:ascii="Arial" w:hAnsi="Arial" w:cs="Arial"/>
          <w:szCs w:val="24"/>
        </w:rPr>
        <w:t>Svatošské</w:t>
      </w:r>
      <w:proofErr w:type="spellEnd"/>
      <w:r w:rsidR="006413C6">
        <w:rPr>
          <w:rFonts w:ascii="Arial" w:hAnsi="Arial" w:cs="Arial"/>
          <w:szCs w:val="24"/>
        </w:rPr>
        <w:t xml:space="preserve"> údolí</w:t>
      </w:r>
      <w:r w:rsidRPr="00C2244B">
        <w:rPr>
          <w:rFonts w:ascii="Arial" w:hAnsi="Arial" w:cs="Arial"/>
          <w:i/>
          <w:szCs w:val="24"/>
        </w:rPr>
        <w:t>“</w:t>
      </w:r>
    </w:p>
    <w:p w14:paraId="0E0F7DC0" w14:textId="77777777" w:rsidR="00E46ED4" w:rsidRPr="00B93FB6" w:rsidRDefault="00E46ED4" w:rsidP="00E46ED4">
      <w:pPr>
        <w:rPr>
          <w:rFonts w:ascii="Arial" w:hAnsi="Arial" w:cs="Arial"/>
        </w:rPr>
      </w:pPr>
    </w:p>
    <w:p w14:paraId="0357F809" w14:textId="77777777" w:rsidR="00E87935" w:rsidRPr="00C2244B" w:rsidRDefault="00E87935" w:rsidP="00E87935">
      <w:pPr>
        <w:rPr>
          <w:rFonts w:ascii="Arial" w:hAnsi="Arial" w:cs="Arial"/>
        </w:rPr>
      </w:pPr>
      <w:r w:rsidRPr="00C2244B">
        <w:rPr>
          <w:rFonts w:ascii="Arial" w:hAnsi="Arial" w:cs="Arial"/>
        </w:rPr>
        <w:t>DNEŠNÍHO DNE, MĚSÍCE A ROKU:</w:t>
      </w:r>
    </w:p>
    <w:p w14:paraId="60D3171B" w14:textId="77777777" w:rsidR="00E87935" w:rsidRPr="00C2244B" w:rsidRDefault="00E87935" w:rsidP="00E46ED4">
      <w:pPr>
        <w:rPr>
          <w:rFonts w:ascii="Arial" w:hAnsi="Arial" w:cs="Arial"/>
          <w:sz w:val="22"/>
          <w:szCs w:val="22"/>
        </w:rPr>
      </w:pPr>
    </w:p>
    <w:p w14:paraId="1D2A5C99" w14:textId="77777777" w:rsidR="00E87935" w:rsidRPr="00C2244B" w:rsidRDefault="00E87935" w:rsidP="00E46ED4">
      <w:pPr>
        <w:rPr>
          <w:rFonts w:ascii="Arial" w:hAnsi="Arial" w:cs="Arial"/>
          <w:sz w:val="22"/>
          <w:szCs w:val="22"/>
        </w:rPr>
      </w:pPr>
    </w:p>
    <w:p w14:paraId="72790DFE" w14:textId="77777777" w:rsidR="006413C6" w:rsidRPr="00561966" w:rsidRDefault="006413C6" w:rsidP="006413C6">
      <w:pPr>
        <w:pStyle w:val="Nadpis1"/>
        <w:rPr>
          <w:rFonts w:ascii="Arial" w:hAnsi="Arial" w:cs="Arial"/>
          <w:iCs/>
          <w:sz w:val="20"/>
        </w:rPr>
      </w:pPr>
      <w:r>
        <w:rPr>
          <w:rFonts w:ascii="Arial" w:hAnsi="Arial" w:cs="Arial"/>
          <w:iCs/>
          <w:sz w:val="20"/>
        </w:rPr>
        <w:t>Karlovarská kraj</w:t>
      </w:r>
    </w:p>
    <w:p w14:paraId="291AAF7A" w14:textId="77777777" w:rsidR="006413C6" w:rsidRPr="00C2244B" w:rsidRDefault="006413C6" w:rsidP="006413C6">
      <w:pPr>
        <w:tabs>
          <w:tab w:val="left" w:pos="2268"/>
        </w:tabs>
        <w:rPr>
          <w:rFonts w:ascii="Arial" w:hAnsi="Arial" w:cs="Arial"/>
        </w:rPr>
      </w:pPr>
      <w:r w:rsidRPr="00C2244B">
        <w:rPr>
          <w:rFonts w:ascii="Arial" w:hAnsi="Arial" w:cs="Arial"/>
        </w:rPr>
        <w:t xml:space="preserve">se sídlem: </w:t>
      </w:r>
      <w:r>
        <w:rPr>
          <w:rFonts w:ascii="Arial" w:hAnsi="Arial" w:cs="Arial"/>
        </w:rPr>
        <w:tab/>
        <w:t>Závodní 353/88, 360 06 Karlovy Vary</w:t>
      </w:r>
    </w:p>
    <w:p w14:paraId="7FCAABDD" w14:textId="77777777" w:rsidR="006413C6" w:rsidRDefault="006413C6" w:rsidP="006413C6">
      <w:pPr>
        <w:tabs>
          <w:tab w:val="left" w:pos="2268"/>
        </w:tabs>
        <w:rPr>
          <w:rFonts w:ascii="Arial" w:hAnsi="Arial" w:cs="Arial"/>
        </w:rPr>
      </w:pPr>
      <w:r w:rsidRPr="00C2244B">
        <w:rPr>
          <w:rFonts w:ascii="Arial" w:hAnsi="Arial" w:cs="Arial"/>
        </w:rPr>
        <w:t xml:space="preserve">IČO: </w:t>
      </w:r>
      <w:r>
        <w:rPr>
          <w:rFonts w:ascii="Arial" w:hAnsi="Arial" w:cs="Arial"/>
        </w:rPr>
        <w:tab/>
        <w:t>70891168</w:t>
      </w:r>
    </w:p>
    <w:p w14:paraId="1D30479B" w14:textId="77777777" w:rsidR="006413C6" w:rsidRDefault="006413C6" w:rsidP="006413C6">
      <w:pPr>
        <w:tabs>
          <w:tab w:val="left" w:pos="2268"/>
        </w:tabs>
        <w:rPr>
          <w:rFonts w:ascii="Arial" w:hAnsi="Arial" w:cs="Arial"/>
        </w:rPr>
      </w:pPr>
      <w:r>
        <w:rPr>
          <w:rFonts w:ascii="Arial" w:hAnsi="Arial" w:cs="Arial"/>
        </w:rPr>
        <w:t>bankovní spojení:</w:t>
      </w:r>
      <w:r>
        <w:rPr>
          <w:rFonts w:ascii="Arial" w:hAnsi="Arial" w:cs="Arial"/>
        </w:rPr>
        <w:tab/>
      </w:r>
      <w:proofErr w:type="spellStart"/>
      <w:r>
        <w:rPr>
          <w:rFonts w:ascii="Arial" w:hAnsi="Arial" w:cs="Arial"/>
        </w:rPr>
        <w:t>UniCredit</w:t>
      </w:r>
      <w:proofErr w:type="spellEnd"/>
      <w:r>
        <w:rPr>
          <w:rFonts w:ascii="Arial" w:hAnsi="Arial" w:cs="Arial"/>
        </w:rPr>
        <w:t xml:space="preserve"> Bank, a.s.</w:t>
      </w:r>
    </w:p>
    <w:p w14:paraId="6037C4C5" w14:textId="77777777" w:rsidR="006413C6" w:rsidRPr="00C2244B" w:rsidRDefault="006413C6" w:rsidP="006413C6">
      <w:pPr>
        <w:tabs>
          <w:tab w:val="left" w:pos="2268"/>
        </w:tabs>
        <w:rPr>
          <w:rFonts w:ascii="Arial" w:hAnsi="Arial" w:cs="Arial"/>
        </w:rPr>
      </w:pPr>
      <w:r>
        <w:rPr>
          <w:rFonts w:ascii="Arial" w:hAnsi="Arial" w:cs="Arial"/>
        </w:rPr>
        <w:tab/>
      </w:r>
      <w:proofErr w:type="spellStart"/>
      <w:r>
        <w:rPr>
          <w:rFonts w:ascii="Arial" w:hAnsi="Arial" w:cs="Arial"/>
        </w:rPr>
        <w:t>Raiffeisenbank</w:t>
      </w:r>
      <w:proofErr w:type="spellEnd"/>
      <w:r>
        <w:rPr>
          <w:rFonts w:ascii="Arial" w:hAnsi="Arial" w:cs="Arial"/>
        </w:rPr>
        <w:t xml:space="preserve"> a.s.</w:t>
      </w:r>
    </w:p>
    <w:p w14:paraId="5684B400" w14:textId="77777777" w:rsidR="006413C6" w:rsidRDefault="006413C6" w:rsidP="006413C6">
      <w:pPr>
        <w:ind w:left="2268" w:hanging="2268"/>
        <w:jc w:val="both"/>
        <w:rPr>
          <w:rFonts w:ascii="Arial" w:hAnsi="Arial" w:cs="Arial"/>
        </w:rPr>
      </w:pPr>
      <w:r>
        <w:rPr>
          <w:rFonts w:ascii="Arial" w:hAnsi="Arial" w:cs="Arial"/>
        </w:rPr>
        <w:t>čísla</w:t>
      </w:r>
      <w:r w:rsidRPr="00C2244B">
        <w:rPr>
          <w:rFonts w:ascii="Arial" w:hAnsi="Arial" w:cs="Arial"/>
        </w:rPr>
        <w:t xml:space="preserve"> účtu:</w:t>
      </w:r>
      <w:r>
        <w:rPr>
          <w:rFonts w:ascii="Arial" w:hAnsi="Arial" w:cs="Arial"/>
        </w:rPr>
        <w:tab/>
        <w:t>1387678928/2700</w:t>
      </w:r>
    </w:p>
    <w:p w14:paraId="3BFA3632" w14:textId="77777777" w:rsidR="006413C6" w:rsidRDefault="006413C6" w:rsidP="006413C6">
      <w:pPr>
        <w:ind w:left="2268" w:hanging="2268"/>
        <w:jc w:val="both"/>
        <w:rPr>
          <w:rFonts w:ascii="Arial" w:hAnsi="Arial" w:cs="Arial"/>
        </w:rPr>
      </w:pPr>
      <w:r>
        <w:rPr>
          <w:rFonts w:ascii="Arial" w:hAnsi="Arial" w:cs="Arial"/>
        </w:rPr>
        <w:tab/>
        <w:t>7882138002/5500</w:t>
      </w:r>
    </w:p>
    <w:p w14:paraId="08FDFFF9" w14:textId="77777777" w:rsidR="006413C6" w:rsidRPr="004B22A2" w:rsidRDefault="006413C6" w:rsidP="006413C6">
      <w:pPr>
        <w:tabs>
          <w:tab w:val="left" w:pos="2268"/>
        </w:tabs>
        <w:rPr>
          <w:rFonts w:ascii="Arial" w:hAnsi="Arial" w:cs="Arial"/>
        </w:rPr>
      </w:pPr>
      <w:r w:rsidRPr="00C2244B">
        <w:rPr>
          <w:rFonts w:ascii="Arial" w:hAnsi="Arial" w:cs="Arial"/>
        </w:rPr>
        <w:t>zastoupen</w:t>
      </w:r>
      <w:r>
        <w:rPr>
          <w:rFonts w:ascii="Arial" w:hAnsi="Arial" w:cs="Arial"/>
        </w:rPr>
        <w:t>ý</w:t>
      </w:r>
      <w:r w:rsidRPr="00C2244B">
        <w:rPr>
          <w:rFonts w:ascii="Arial" w:hAnsi="Arial" w:cs="Arial"/>
        </w:rPr>
        <w:t xml:space="preserve">: </w:t>
      </w:r>
      <w:r>
        <w:rPr>
          <w:rFonts w:ascii="Arial" w:hAnsi="Arial" w:cs="Arial"/>
        </w:rPr>
        <w:tab/>
        <w:t>Ing. Erikem Klimešem, členem Rady Karlovarského kraje</w:t>
      </w:r>
    </w:p>
    <w:p w14:paraId="712EE35D" w14:textId="23CFEE83" w:rsidR="00E46ED4" w:rsidRDefault="00E46ED4" w:rsidP="00E46ED4">
      <w:pPr>
        <w:rPr>
          <w:rFonts w:ascii="Arial" w:hAnsi="Arial" w:cs="Arial"/>
        </w:rPr>
      </w:pPr>
    </w:p>
    <w:p w14:paraId="31BE741B" w14:textId="77777777" w:rsidR="006413C6" w:rsidRPr="00C2244B" w:rsidRDefault="006413C6" w:rsidP="00E46ED4">
      <w:pPr>
        <w:rPr>
          <w:rFonts w:ascii="Arial" w:hAnsi="Arial" w:cs="Arial"/>
        </w:rPr>
      </w:pPr>
    </w:p>
    <w:p w14:paraId="2ED56A10"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4C52A447" w14:textId="77777777" w:rsidR="00E46ED4" w:rsidRPr="00C2244B" w:rsidRDefault="00E46ED4" w:rsidP="00E46ED4">
      <w:pPr>
        <w:rPr>
          <w:rFonts w:ascii="Arial" w:hAnsi="Arial" w:cs="Arial"/>
        </w:rPr>
      </w:pPr>
    </w:p>
    <w:p w14:paraId="1975280A" w14:textId="77777777" w:rsidR="00E46ED4" w:rsidRPr="00C2244B" w:rsidRDefault="00E46ED4" w:rsidP="00E46ED4">
      <w:pPr>
        <w:rPr>
          <w:rFonts w:ascii="Arial" w:hAnsi="Arial" w:cs="Arial"/>
        </w:rPr>
      </w:pPr>
      <w:r w:rsidRPr="00C2244B">
        <w:rPr>
          <w:rFonts w:ascii="Arial" w:hAnsi="Arial" w:cs="Arial"/>
        </w:rPr>
        <w:t>a</w:t>
      </w:r>
    </w:p>
    <w:p w14:paraId="3E8DBEDB" w14:textId="77777777" w:rsidR="00E46ED4" w:rsidRPr="00C2244B" w:rsidRDefault="00E46ED4" w:rsidP="00E46ED4">
      <w:pPr>
        <w:rPr>
          <w:rFonts w:ascii="Arial" w:hAnsi="Arial" w:cs="Arial"/>
          <w:b/>
        </w:rPr>
      </w:pPr>
    </w:p>
    <w:p w14:paraId="5EDFAC60" w14:textId="77777777" w:rsidR="00E46ED4" w:rsidRPr="00C2244B" w:rsidRDefault="00E46ED4" w:rsidP="00E46ED4">
      <w:pPr>
        <w:rPr>
          <w:rFonts w:ascii="Arial" w:hAnsi="Arial" w:cs="Arial"/>
          <w:b/>
        </w:rPr>
      </w:pPr>
    </w:p>
    <w:p w14:paraId="45E4D064" w14:textId="77777777" w:rsidR="00E46ED4" w:rsidRPr="005E1CDC" w:rsidRDefault="00E87935" w:rsidP="00E46ED4">
      <w:pPr>
        <w:rPr>
          <w:rFonts w:ascii="Arial" w:hAnsi="Arial" w:cs="Arial"/>
          <w:b/>
          <w:i/>
          <w:color w:val="0000FF"/>
          <w:highlight w:val="yellow"/>
        </w:rPr>
      </w:pPr>
      <w:r w:rsidRPr="005E1CDC">
        <w:rPr>
          <w:rFonts w:ascii="Arial" w:hAnsi="Arial" w:cs="Arial"/>
          <w:b/>
          <w:i/>
          <w:highlight w:val="yellow"/>
        </w:rPr>
        <w:t>…………………………………………..</w:t>
      </w:r>
    </w:p>
    <w:p w14:paraId="761B6D48" w14:textId="77777777" w:rsidR="00E46ED4" w:rsidRPr="005E1CDC" w:rsidRDefault="00827161" w:rsidP="00E46ED4">
      <w:pPr>
        <w:rPr>
          <w:rFonts w:ascii="Arial" w:hAnsi="Arial" w:cs="Arial"/>
          <w:highlight w:val="yellow"/>
        </w:rPr>
      </w:pPr>
      <w:r w:rsidRPr="005E1CDC">
        <w:rPr>
          <w:rFonts w:ascii="Arial" w:hAnsi="Arial" w:cs="Arial"/>
          <w:highlight w:val="yellow"/>
        </w:rPr>
        <w:t>se sídlem:</w:t>
      </w:r>
      <w:r w:rsidR="00E46ED4" w:rsidRPr="005E1CDC">
        <w:rPr>
          <w:rFonts w:ascii="Arial" w:hAnsi="Arial" w:cs="Arial"/>
          <w:highlight w:val="yellow"/>
        </w:rPr>
        <w:t xml:space="preserve"> </w:t>
      </w:r>
    </w:p>
    <w:p w14:paraId="153C6503"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IČO:                    </w:t>
      </w:r>
      <w:r w:rsidRPr="005E1CDC">
        <w:rPr>
          <w:rFonts w:ascii="Arial" w:hAnsi="Arial" w:cs="Arial"/>
          <w:highlight w:val="yellow"/>
        </w:rPr>
        <w:tab/>
      </w:r>
      <w:r w:rsidRPr="005E1CDC">
        <w:rPr>
          <w:rFonts w:ascii="Arial" w:hAnsi="Arial" w:cs="Arial"/>
          <w:highlight w:val="yellow"/>
        </w:rPr>
        <w:tab/>
      </w:r>
    </w:p>
    <w:p w14:paraId="48FBCF53"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DIČ: </w:t>
      </w:r>
    </w:p>
    <w:p w14:paraId="7F4D7592"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bankovní spojení:</w:t>
      </w:r>
    </w:p>
    <w:p w14:paraId="59A45ABF"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číslo účtu:</w:t>
      </w:r>
    </w:p>
    <w:p w14:paraId="113A4335"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zastoupený: </w:t>
      </w:r>
    </w:p>
    <w:p w14:paraId="0330F85D" w14:textId="77777777" w:rsidR="00E46ED4" w:rsidRPr="00C2244B" w:rsidRDefault="00E46ED4" w:rsidP="00E46ED4">
      <w:pPr>
        <w:jc w:val="both"/>
        <w:rPr>
          <w:rFonts w:ascii="Arial" w:hAnsi="Arial" w:cs="Arial"/>
        </w:rPr>
      </w:pPr>
      <w:r w:rsidRPr="005E1CDC">
        <w:rPr>
          <w:rFonts w:ascii="Arial" w:hAnsi="Arial" w:cs="Arial"/>
          <w:highlight w:val="yellow"/>
        </w:rPr>
        <w:t>zapsaný v obchodním rejstříku vedeném Krajským soudem v …………….. oddíl ……………..  vložka ……………..</w:t>
      </w:r>
    </w:p>
    <w:p w14:paraId="08B4AC6E" w14:textId="77777777" w:rsidR="00E46ED4" w:rsidRPr="00C2244B" w:rsidRDefault="00E46ED4" w:rsidP="00E46ED4">
      <w:pPr>
        <w:jc w:val="both"/>
        <w:rPr>
          <w:rFonts w:ascii="Arial" w:hAnsi="Arial" w:cs="Arial"/>
        </w:rPr>
      </w:pPr>
    </w:p>
    <w:p w14:paraId="1647A4A0"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55833C1F" w14:textId="77777777" w:rsidR="00E87935" w:rsidRPr="00C2244B" w:rsidRDefault="00E87935" w:rsidP="00E46ED4">
      <w:pPr>
        <w:pStyle w:val="BodyText21"/>
        <w:widowControl/>
        <w:rPr>
          <w:rFonts w:ascii="Arial" w:hAnsi="Arial" w:cs="Arial"/>
          <w:i/>
          <w:sz w:val="20"/>
        </w:rPr>
      </w:pPr>
    </w:p>
    <w:p w14:paraId="26A65016"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555B1D7B" w14:textId="77777777" w:rsidR="00E46ED4" w:rsidRPr="00C2244B" w:rsidRDefault="00E46ED4" w:rsidP="00E46ED4">
      <w:pPr>
        <w:jc w:val="both"/>
        <w:rPr>
          <w:rFonts w:ascii="Arial" w:hAnsi="Arial" w:cs="Arial"/>
          <w:sz w:val="22"/>
        </w:rPr>
      </w:pPr>
    </w:p>
    <w:p w14:paraId="2386C815" w14:textId="77777777" w:rsidR="00E46ED4" w:rsidRPr="00C2244B" w:rsidRDefault="00E46ED4" w:rsidP="00E46ED4">
      <w:pPr>
        <w:jc w:val="both"/>
        <w:rPr>
          <w:rFonts w:ascii="Arial" w:hAnsi="Arial" w:cs="Arial"/>
          <w:sz w:val="22"/>
        </w:rPr>
      </w:pPr>
    </w:p>
    <w:p w14:paraId="04B6A3A7"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6DB0DEDC"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356289AB" w14:textId="43E03D87" w:rsidR="00E87935" w:rsidRDefault="00E87935" w:rsidP="00B93FB6">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sidR="009D6058">
        <w:rPr>
          <w:rFonts w:ascii="Arial" w:hAnsi="Arial" w:cs="Arial"/>
        </w:rPr>
        <w:t>vybraným dodavatelem</w:t>
      </w:r>
      <w:r w:rsidRPr="00C2244B">
        <w:rPr>
          <w:rFonts w:ascii="Arial" w:hAnsi="Arial" w:cs="Arial"/>
        </w:rPr>
        <w:t xml:space="preserve"> veřejné zakázky „</w:t>
      </w:r>
      <w:r w:rsidR="006413C6">
        <w:rPr>
          <w:rFonts w:ascii="Arial" w:hAnsi="Arial" w:cs="Arial"/>
        </w:rPr>
        <w:t xml:space="preserve">Revitalizace volnočasového areálu </w:t>
      </w:r>
      <w:proofErr w:type="spellStart"/>
      <w:r w:rsidR="006413C6">
        <w:rPr>
          <w:rFonts w:ascii="Arial" w:hAnsi="Arial" w:cs="Arial"/>
        </w:rPr>
        <w:t>Svatošské</w:t>
      </w:r>
      <w:proofErr w:type="spellEnd"/>
      <w:r w:rsidR="006413C6">
        <w:rPr>
          <w:rFonts w:ascii="Arial" w:hAnsi="Arial" w:cs="Arial"/>
        </w:rPr>
        <w:t xml:space="preserve"> údolí</w:t>
      </w:r>
      <w:r w:rsidR="00714201">
        <w:rPr>
          <w:rFonts w:ascii="Arial" w:hAnsi="Arial" w:cs="Arial"/>
        </w:rPr>
        <w:t xml:space="preserve">“ </w:t>
      </w:r>
      <w:r w:rsidRPr="00C2244B">
        <w:rPr>
          <w:rFonts w:ascii="Arial" w:hAnsi="Arial" w:cs="Arial"/>
        </w:rPr>
        <w:t xml:space="preserve">vyhlášené dne </w:t>
      </w:r>
      <w:r w:rsidR="00C2244B" w:rsidRPr="00C2244B">
        <w:rPr>
          <w:rFonts w:ascii="Arial" w:hAnsi="Arial" w:cs="Arial"/>
        </w:rPr>
        <w:t>………………….</w:t>
      </w:r>
      <w:r w:rsidRPr="00C2244B">
        <w:rPr>
          <w:rFonts w:ascii="Arial" w:hAnsi="Arial" w:cs="Arial"/>
        </w:rPr>
        <w:t>objednatelem jako zadavatelem veřejné zakázky</w:t>
      </w:r>
      <w:r w:rsidR="00D56630">
        <w:rPr>
          <w:rFonts w:ascii="Arial" w:hAnsi="Arial" w:cs="Arial"/>
        </w:rPr>
        <w:t xml:space="preserve"> </w:t>
      </w:r>
      <w:r w:rsidR="00DC4F2C">
        <w:rPr>
          <w:rFonts w:ascii="Arial" w:hAnsi="Arial" w:cs="Arial"/>
        </w:rPr>
        <w:t xml:space="preserve">v otevřeném </w:t>
      </w:r>
      <w:r w:rsidR="00EB0A0D">
        <w:rPr>
          <w:rFonts w:ascii="Arial" w:hAnsi="Arial" w:cs="Arial"/>
        </w:rPr>
        <w:t>pod</w:t>
      </w:r>
      <w:r w:rsidR="00DC4F2C">
        <w:rPr>
          <w:rFonts w:ascii="Arial" w:hAnsi="Arial" w:cs="Arial"/>
        </w:rPr>
        <w:t>limitním řízení</w:t>
      </w:r>
      <w:r w:rsidR="00D56630">
        <w:rPr>
          <w:rFonts w:ascii="Arial" w:hAnsi="Arial" w:cs="Arial"/>
        </w:rPr>
        <w:t xml:space="preserve"> (dále jen „veřejná zakázka“)</w:t>
      </w:r>
      <w:r w:rsidR="00B93FB6">
        <w:rPr>
          <w:rFonts w:ascii="Arial" w:hAnsi="Arial" w:cs="Arial"/>
        </w:rPr>
        <w:t xml:space="preserve"> </w:t>
      </w:r>
      <w:r w:rsidR="00B93FB6" w:rsidRPr="00DC193F">
        <w:rPr>
          <w:rFonts w:ascii="Arial" w:hAnsi="Arial" w:cs="Arial"/>
        </w:rPr>
        <w:t>a</w:t>
      </w:r>
      <w:r w:rsidR="00B93FB6">
        <w:rPr>
          <w:rFonts w:ascii="Arial" w:hAnsi="Arial" w:cs="Arial"/>
        </w:rPr>
        <w:t> v</w:t>
      </w:r>
      <w:r w:rsidR="00B93FB6" w:rsidRPr="00DC193F">
        <w:rPr>
          <w:rFonts w:ascii="Arial" w:hAnsi="Arial" w:cs="Arial"/>
        </w:rPr>
        <w:t xml:space="preserve">ýběr </w:t>
      </w:r>
      <w:r w:rsidR="00D56630">
        <w:rPr>
          <w:rFonts w:ascii="Arial" w:hAnsi="Arial" w:cs="Arial"/>
        </w:rPr>
        <w:t xml:space="preserve">zhotovitele </w:t>
      </w:r>
      <w:r w:rsidR="007E7E7F">
        <w:rPr>
          <w:rFonts w:ascii="Arial" w:hAnsi="Arial" w:cs="Arial"/>
        </w:rPr>
        <w:br/>
      </w:r>
      <w:r w:rsidR="00D56630">
        <w:rPr>
          <w:rFonts w:ascii="Arial" w:hAnsi="Arial" w:cs="Arial"/>
        </w:rPr>
        <w:t xml:space="preserve">a uzavření této smlouvy schválila Rada Karlovarského kraje dne </w:t>
      </w:r>
      <w:r w:rsidR="00B93FB6">
        <w:rPr>
          <w:rFonts w:ascii="Arial" w:hAnsi="Arial" w:cs="Arial"/>
        </w:rPr>
        <w:t xml:space="preserve">……….. </w:t>
      </w:r>
      <w:r w:rsidR="00714201">
        <w:rPr>
          <w:rFonts w:ascii="Arial" w:hAnsi="Arial" w:cs="Arial"/>
        </w:rPr>
        <w:t>202</w:t>
      </w:r>
      <w:r w:rsidR="006413C6">
        <w:rPr>
          <w:rFonts w:ascii="Arial" w:hAnsi="Arial" w:cs="Arial"/>
        </w:rPr>
        <w:t>6</w:t>
      </w:r>
      <w:r w:rsidR="00B93FB6">
        <w:rPr>
          <w:rFonts w:ascii="Arial" w:hAnsi="Arial" w:cs="Arial"/>
        </w:rPr>
        <w:t xml:space="preserve"> usnesením</w:t>
      </w:r>
      <w:r w:rsidR="00B93FB6" w:rsidRPr="00862FD6">
        <w:rPr>
          <w:rFonts w:ascii="Arial" w:hAnsi="Arial" w:cs="Arial"/>
        </w:rPr>
        <w:t xml:space="preserve"> </w:t>
      </w:r>
      <w:r w:rsidR="007E7E7F">
        <w:rPr>
          <w:rFonts w:ascii="Arial" w:hAnsi="Arial" w:cs="Arial"/>
        </w:rPr>
        <w:br/>
      </w:r>
      <w:r w:rsidR="00B93FB6" w:rsidRPr="00862FD6">
        <w:rPr>
          <w:rFonts w:ascii="Arial" w:hAnsi="Arial" w:cs="Arial"/>
        </w:rPr>
        <w:t xml:space="preserve">č. </w:t>
      </w:r>
      <w:r w:rsidR="00B93FB6">
        <w:rPr>
          <w:rFonts w:ascii="Arial" w:hAnsi="Arial" w:cs="Arial"/>
        </w:rPr>
        <w:t xml:space="preserve">…………. </w:t>
      </w:r>
      <w:r w:rsidR="00B93FB6" w:rsidRPr="00DC193F">
        <w:rPr>
          <w:rFonts w:ascii="Arial" w:hAnsi="Arial" w:cs="Arial"/>
        </w:rPr>
        <w:t xml:space="preserve">; </w:t>
      </w:r>
    </w:p>
    <w:p w14:paraId="204846C1" w14:textId="52B6967F"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prohlašuje, že je schopný dílo dle této smlouvy provést ve stanovené době </w:t>
      </w:r>
      <w:r w:rsidR="007E7E7F">
        <w:rPr>
          <w:rFonts w:ascii="Arial" w:hAnsi="Arial" w:cs="Arial"/>
        </w:rPr>
        <w:br/>
      </w:r>
      <w:r w:rsidRPr="00C2244B">
        <w:rPr>
          <w:rFonts w:ascii="Arial" w:hAnsi="Arial" w:cs="Arial"/>
        </w:rPr>
        <w:t xml:space="preserve">a ve sjednané kvalitě, a že si je vědom skutečnosti, že objednatel má značný zájem </w:t>
      </w:r>
      <w:r w:rsidR="007E7E7F">
        <w:rPr>
          <w:rFonts w:ascii="Arial" w:hAnsi="Arial" w:cs="Arial"/>
        </w:rPr>
        <w:br/>
      </w:r>
      <w:r w:rsidRPr="00C2244B">
        <w:rPr>
          <w:rFonts w:ascii="Arial" w:hAnsi="Arial" w:cs="Arial"/>
        </w:rPr>
        <w:t>na dokončení díla, které je předmětem této smlouvy v čase a kvalitě stanovených touto smlouvou,</w:t>
      </w:r>
    </w:p>
    <w:p w14:paraId="0FCF2798" w14:textId="77777777" w:rsidR="00C2244B" w:rsidRPr="00C2244B" w:rsidRDefault="00C2244B" w:rsidP="003C412E">
      <w:pPr>
        <w:spacing w:after="120" w:line="276" w:lineRule="auto"/>
        <w:jc w:val="both"/>
        <w:rPr>
          <w:rFonts w:ascii="Arial" w:hAnsi="Arial" w:cs="Arial"/>
        </w:rPr>
      </w:pPr>
    </w:p>
    <w:p w14:paraId="192E9EA7" w14:textId="77777777"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2C893B7E" w14:textId="77777777" w:rsidR="00B93FB6" w:rsidRPr="00C2244B" w:rsidRDefault="00B93FB6" w:rsidP="00B93FB6">
      <w:pPr>
        <w:spacing w:line="276" w:lineRule="auto"/>
        <w:jc w:val="both"/>
        <w:rPr>
          <w:rFonts w:ascii="Arial" w:hAnsi="Arial" w:cs="Arial"/>
        </w:rPr>
      </w:pPr>
    </w:p>
    <w:p w14:paraId="27BC2DE9"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793A1503"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2AA981AA" w14:textId="726344F1" w:rsidR="006777BF"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lastRenderedPageBreak/>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r w:rsidR="00C75A27">
        <w:rPr>
          <w:rFonts w:ascii="Arial" w:hAnsi="Arial" w:cs="Arial"/>
          <w:sz w:val="20"/>
        </w:rPr>
        <w:t xml:space="preserve"> (dále jen „občanský zákoník“)</w:t>
      </w:r>
    </w:p>
    <w:p w14:paraId="6558C0E4" w14:textId="77777777" w:rsidR="00C75A27" w:rsidRDefault="00C75A27" w:rsidP="003C412E">
      <w:pPr>
        <w:pStyle w:val="BodyText21"/>
        <w:widowControl/>
        <w:spacing w:after="120" w:line="276" w:lineRule="auto"/>
        <w:jc w:val="center"/>
        <w:rPr>
          <w:rFonts w:ascii="Arial" w:hAnsi="Arial" w:cs="Arial"/>
          <w:sz w:val="20"/>
        </w:rPr>
      </w:pPr>
    </w:p>
    <w:p w14:paraId="43E027FB"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t>Předmět smlouvy</w:t>
      </w:r>
    </w:p>
    <w:p w14:paraId="096A9E21" w14:textId="41B85D47"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w:t>
      </w:r>
      <w:r w:rsidR="007E7E7F">
        <w:rPr>
          <w:rFonts w:ascii="Arial" w:hAnsi="Arial" w:cs="Arial"/>
          <w:sz w:val="20"/>
        </w:rPr>
        <w:br/>
      </w:r>
      <w:r w:rsidRPr="003C412E">
        <w:rPr>
          <w:rFonts w:ascii="Arial" w:hAnsi="Arial" w:cs="Arial"/>
          <w:sz w:val="20"/>
        </w:rPr>
        <w:t xml:space="preserve">a nebezpečí sjednané dílo dle článku </w:t>
      </w:r>
      <w:r w:rsidR="00FA6F4C">
        <w:rPr>
          <w:rFonts w:ascii="Arial" w:hAnsi="Arial" w:cs="Arial"/>
          <w:sz w:val="20"/>
        </w:rPr>
        <w:t>II</w:t>
      </w:r>
      <w:r w:rsidRPr="003C412E">
        <w:rPr>
          <w:rFonts w:ascii="Arial" w:hAnsi="Arial" w:cs="Arial"/>
          <w:sz w:val="20"/>
        </w:rPr>
        <w:t xml:space="preserve">. smlouvy a objednatel se zavazuje dílo převzít </w:t>
      </w:r>
      <w:r w:rsidR="007E7E7F">
        <w:rPr>
          <w:rFonts w:ascii="Arial" w:hAnsi="Arial" w:cs="Arial"/>
          <w:sz w:val="20"/>
        </w:rPr>
        <w:br/>
      </w:r>
      <w:r w:rsidRPr="003C412E">
        <w:rPr>
          <w:rFonts w:ascii="Arial" w:hAnsi="Arial" w:cs="Arial"/>
          <w:sz w:val="20"/>
        </w:rPr>
        <w:t>a za provedené dílo zaplatit zhotoviteli cenu ve výši a za podmínek sjednaných v této smlouvě.</w:t>
      </w:r>
    </w:p>
    <w:p w14:paraId="5A411893" w14:textId="6C0E9289"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xml:space="preserve">. smlouvy tím, že řádně a včas dodá kompletní stavební, montážní a další práce, včetně stavebních materiálů, v rozsahu a dle zadávací dokumentace, této smlouvy, obecně závazných právních předpisů, ČSN, EN a </w:t>
      </w:r>
      <w:r w:rsidR="004A7F8F">
        <w:rPr>
          <w:rFonts w:ascii="Arial" w:hAnsi="Arial" w:cs="Arial"/>
          <w:sz w:val="20"/>
        </w:rPr>
        <w:t>ostatních norem</w:t>
      </w:r>
      <w:r w:rsidR="006413C6">
        <w:rPr>
          <w:rFonts w:ascii="Arial" w:hAnsi="Arial" w:cs="Arial"/>
          <w:sz w:val="20"/>
        </w:rPr>
        <w:t xml:space="preserve">, </w:t>
      </w:r>
      <w:r w:rsidRPr="00DF0AAB">
        <w:rPr>
          <w:rFonts w:ascii="Arial" w:hAnsi="Arial" w:cs="Arial"/>
          <w:sz w:val="20"/>
        </w:rPr>
        <w:t>a to včetně zařízení staveniště a jeho vyklizení po dokončení díla.</w:t>
      </w:r>
    </w:p>
    <w:p w14:paraId="0E58AF46" w14:textId="77777777" w:rsidR="003C412E" w:rsidRDefault="003C412E" w:rsidP="003C412E">
      <w:pPr>
        <w:pStyle w:val="BodyText21"/>
        <w:widowControl/>
        <w:spacing w:after="120" w:line="276" w:lineRule="auto"/>
        <w:rPr>
          <w:rFonts w:ascii="Arial" w:hAnsi="Arial" w:cs="Arial"/>
          <w:sz w:val="20"/>
        </w:rPr>
      </w:pPr>
    </w:p>
    <w:p w14:paraId="7B48CB2C"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32A74069" w14:textId="3A4269C8"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w:t>
      </w:r>
      <w:r w:rsidR="00EB263E">
        <w:rPr>
          <w:rFonts w:ascii="Arial" w:hAnsi="Arial" w:cs="Arial"/>
          <w:sz w:val="20"/>
        </w:rPr>
        <w:t>:</w:t>
      </w:r>
      <w:r>
        <w:rPr>
          <w:rFonts w:ascii="Arial" w:hAnsi="Arial" w:cs="Arial"/>
          <w:sz w:val="20"/>
        </w:rPr>
        <w:t xml:space="preserve"> </w:t>
      </w:r>
      <w:bookmarkStart w:id="0" w:name="_Hlk184886049"/>
      <w:r w:rsidR="0085425F" w:rsidRPr="0085425F">
        <w:rPr>
          <w:rFonts w:ascii="Arial" w:hAnsi="Arial" w:cs="Arial"/>
          <w:b/>
          <w:sz w:val="20"/>
        </w:rPr>
        <w:t xml:space="preserve">Revitalizace volnočasového areálu </w:t>
      </w:r>
      <w:proofErr w:type="spellStart"/>
      <w:r w:rsidR="0085425F" w:rsidRPr="0085425F">
        <w:rPr>
          <w:rFonts w:ascii="Arial" w:hAnsi="Arial" w:cs="Arial"/>
          <w:b/>
          <w:sz w:val="20"/>
        </w:rPr>
        <w:t>Svatošské</w:t>
      </w:r>
      <w:proofErr w:type="spellEnd"/>
      <w:r w:rsidR="0085425F" w:rsidRPr="0085425F">
        <w:rPr>
          <w:rFonts w:ascii="Arial" w:hAnsi="Arial" w:cs="Arial"/>
          <w:b/>
          <w:sz w:val="20"/>
        </w:rPr>
        <w:t xml:space="preserve"> údolí</w:t>
      </w:r>
      <w:bookmarkEnd w:id="0"/>
      <w:r w:rsidRPr="00B374BA">
        <w:rPr>
          <w:rFonts w:ascii="Arial" w:hAnsi="Arial" w:cs="Arial"/>
          <w:sz w:val="20"/>
        </w:rPr>
        <w:t>,</w:t>
      </w:r>
      <w:r w:rsidRPr="00714201">
        <w:rPr>
          <w:rFonts w:ascii="Arial" w:hAnsi="Arial" w:cs="Arial"/>
          <w:b/>
          <w:sz w:val="20"/>
        </w:rPr>
        <w:t xml:space="preserve"> </w:t>
      </w:r>
      <w:r w:rsidR="00EB263E">
        <w:rPr>
          <w:rFonts w:ascii="Arial" w:hAnsi="Arial" w:cs="Arial"/>
          <w:sz w:val="20"/>
        </w:rPr>
        <w:t>v souladu s</w:t>
      </w:r>
      <w:r>
        <w:rPr>
          <w:rFonts w:ascii="Arial" w:hAnsi="Arial" w:cs="Arial"/>
          <w:sz w:val="20"/>
        </w:rPr>
        <w:t xml:space="preserve"> projektov</w:t>
      </w:r>
      <w:r w:rsidR="00EB263E">
        <w:rPr>
          <w:rFonts w:ascii="Arial" w:hAnsi="Arial" w:cs="Arial"/>
          <w:sz w:val="20"/>
        </w:rPr>
        <w:t>ou</w:t>
      </w:r>
      <w:r>
        <w:rPr>
          <w:rFonts w:ascii="Arial" w:hAnsi="Arial" w:cs="Arial"/>
          <w:sz w:val="20"/>
        </w:rPr>
        <w:t xml:space="preserve"> dokumentac</w:t>
      </w:r>
      <w:r w:rsidR="00965CE4">
        <w:rPr>
          <w:rFonts w:ascii="Arial" w:hAnsi="Arial" w:cs="Arial"/>
          <w:sz w:val="20"/>
        </w:rPr>
        <w:t>í</w:t>
      </w:r>
      <w:r>
        <w:rPr>
          <w:rFonts w:ascii="Arial" w:hAnsi="Arial" w:cs="Arial"/>
          <w:sz w:val="20"/>
        </w:rPr>
        <w:t xml:space="preserve"> </w:t>
      </w:r>
      <w:r w:rsidR="00EB263E">
        <w:rPr>
          <w:rFonts w:ascii="Arial" w:hAnsi="Arial" w:cs="Arial"/>
          <w:sz w:val="20"/>
        </w:rPr>
        <w:t>vypracovan</w:t>
      </w:r>
      <w:r w:rsidR="00965CE4">
        <w:rPr>
          <w:rFonts w:ascii="Arial" w:hAnsi="Arial" w:cs="Arial"/>
          <w:sz w:val="20"/>
        </w:rPr>
        <w:t>ou</w:t>
      </w:r>
      <w:r w:rsidR="00EB263E">
        <w:rPr>
          <w:rFonts w:ascii="Arial" w:hAnsi="Arial" w:cs="Arial"/>
          <w:sz w:val="20"/>
        </w:rPr>
        <w:t xml:space="preserve"> </w:t>
      </w:r>
      <w:r w:rsidR="006413C6">
        <w:rPr>
          <w:rFonts w:ascii="Arial" w:hAnsi="Arial" w:cs="Arial"/>
          <w:sz w:val="20"/>
        </w:rPr>
        <w:t xml:space="preserve">Ing. Janem </w:t>
      </w:r>
      <w:proofErr w:type="spellStart"/>
      <w:r w:rsidR="006413C6">
        <w:rPr>
          <w:rFonts w:ascii="Arial" w:hAnsi="Arial" w:cs="Arial"/>
          <w:sz w:val="20"/>
        </w:rPr>
        <w:t>Šintákem</w:t>
      </w:r>
      <w:proofErr w:type="spellEnd"/>
      <w:r w:rsidR="006413C6">
        <w:rPr>
          <w:rFonts w:ascii="Arial" w:hAnsi="Arial" w:cs="Arial"/>
          <w:sz w:val="20"/>
        </w:rPr>
        <w:t xml:space="preserve">, </w:t>
      </w:r>
      <w:r w:rsidR="007E7E7F">
        <w:rPr>
          <w:rFonts w:ascii="Arial" w:hAnsi="Arial" w:cs="Arial"/>
          <w:sz w:val="20"/>
        </w:rPr>
        <w:br/>
      </w:r>
      <w:r w:rsidR="006413C6">
        <w:rPr>
          <w:rFonts w:ascii="Arial" w:hAnsi="Arial" w:cs="Arial"/>
          <w:sz w:val="20"/>
        </w:rPr>
        <w:t>362 14 Kolová 2, IČO: 11386096</w:t>
      </w:r>
      <w:r w:rsidR="00155A77">
        <w:rPr>
          <w:rFonts w:ascii="Arial" w:hAnsi="Arial" w:cs="Arial"/>
          <w:sz w:val="20"/>
        </w:rPr>
        <w:t xml:space="preserve"> </w:t>
      </w:r>
      <w:r w:rsidR="004A03DB" w:rsidRPr="00CE2AF2">
        <w:rPr>
          <w:rFonts w:ascii="Arial" w:hAnsi="Arial" w:cs="Arial"/>
          <w:sz w:val="20"/>
        </w:rPr>
        <w:t>z</w:t>
      </w:r>
      <w:r w:rsidR="00437BD5">
        <w:rPr>
          <w:rFonts w:ascii="Arial" w:hAnsi="Arial" w:cs="Arial"/>
          <w:sz w:val="20"/>
        </w:rPr>
        <w:t> </w:t>
      </w:r>
      <w:r w:rsidR="00155A77">
        <w:rPr>
          <w:rFonts w:ascii="Arial" w:hAnsi="Arial" w:cs="Arial"/>
          <w:sz w:val="20"/>
        </w:rPr>
        <w:t>11</w:t>
      </w:r>
      <w:r w:rsidR="00437BD5">
        <w:rPr>
          <w:rFonts w:ascii="Arial" w:hAnsi="Arial" w:cs="Arial"/>
          <w:sz w:val="20"/>
        </w:rPr>
        <w:t>/</w:t>
      </w:r>
      <w:r w:rsidR="00E01A9B">
        <w:rPr>
          <w:rFonts w:ascii="Arial" w:hAnsi="Arial" w:cs="Arial"/>
          <w:sz w:val="20"/>
        </w:rPr>
        <w:t>202</w:t>
      </w:r>
      <w:r w:rsidR="00155A77">
        <w:rPr>
          <w:rFonts w:ascii="Arial" w:hAnsi="Arial" w:cs="Arial"/>
          <w:sz w:val="20"/>
        </w:rPr>
        <w:t>3</w:t>
      </w:r>
      <w:r w:rsidR="00F42A03">
        <w:rPr>
          <w:rFonts w:ascii="Arial" w:hAnsi="Arial" w:cs="Arial"/>
          <w:sz w:val="20"/>
        </w:rPr>
        <w:t xml:space="preserve"> (dále jen „Projektová dokumentace“).</w:t>
      </w:r>
      <w:r w:rsidRPr="00DF0AAB">
        <w:rPr>
          <w:rFonts w:ascii="Arial" w:hAnsi="Arial" w:cs="Arial"/>
          <w:sz w:val="20"/>
        </w:rPr>
        <w:t xml:space="preserve"> Podkladem pro uzavření této smlouvy je nabídka zhotovitele</w:t>
      </w:r>
      <w:r w:rsidR="00965CE4">
        <w:rPr>
          <w:rFonts w:ascii="Arial" w:hAnsi="Arial" w:cs="Arial"/>
          <w:sz w:val="20"/>
        </w:rPr>
        <w:t xml:space="preserve">, včetně položkové kalkulace </w:t>
      </w:r>
      <w:r w:rsidRPr="00DF0AAB">
        <w:rPr>
          <w:rFonts w:ascii="Arial" w:hAnsi="Arial" w:cs="Arial"/>
          <w:sz w:val="20"/>
        </w:rPr>
        <w:t xml:space="preserve">ze dne </w:t>
      </w:r>
      <w:r w:rsidRPr="00CD361C">
        <w:rPr>
          <w:rFonts w:ascii="Arial" w:hAnsi="Arial" w:cs="Arial"/>
          <w:sz w:val="20"/>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555EC580"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2FCB92AC" w14:textId="517C0437"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a) zadávací dokumentací k veřejné zakázce na stavbu „</w:t>
      </w:r>
      <w:r w:rsidR="0085425F" w:rsidRPr="0085425F">
        <w:rPr>
          <w:rFonts w:ascii="Arial" w:hAnsi="Arial" w:cs="Arial"/>
          <w:sz w:val="20"/>
        </w:rPr>
        <w:t xml:space="preserve">Revitalizace volnočasového areálu </w:t>
      </w:r>
      <w:proofErr w:type="spellStart"/>
      <w:r w:rsidR="0085425F" w:rsidRPr="0085425F">
        <w:rPr>
          <w:rFonts w:ascii="Arial" w:hAnsi="Arial" w:cs="Arial"/>
          <w:sz w:val="20"/>
        </w:rPr>
        <w:t>Svatošské</w:t>
      </w:r>
      <w:proofErr w:type="spellEnd"/>
      <w:r w:rsidR="0085425F" w:rsidRPr="0085425F">
        <w:rPr>
          <w:rFonts w:ascii="Arial" w:hAnsi="Arial" w:cs="Arial"/>
          <w:sz w:val="20"/>
        </w:rPr>
        <w:t xml:space="preserve"> údolí</w:t>
      </w:r>
      <w:r w:rsidR="0085425F" w:rsidRPr="0085425F" w:rsidDel="0085425F">
        <w:rPr>
          <w:rFonts w:ascii="Arial" w:hAnsi="Arial" w:cs="Arial"/>
          <w:sz w:val="20"/>
        </w:rPr>
        <w:t xml:space="preserve"> </w:t>
      </w:r>
      <w:r w:rsidR="00CE2AF2">
        <w:rPr>
          <w:rFonts w:ascii="Arial" w:hAnsi="Arial" w:cs="Arial"/>
          <w:sz w:val="20"/>
        </w:rPr>
        <w:t xml:space="preserve">“ </w:t>
      </w:r>
      <w:r w:rsidRPr="00DF0AAB">
        <w:rPr>
          <w:rFonts w:ascii="Arial" w:hAnsi="Arial" w:cs="Arial"/>
          <w:sz w:val="20"/>
        </w:rPr>
        <w:t xml:space="preserve">ze dne </w:t>
      </w:r>
      <w:r w:rsidR="00FA6F4C">
        <w:rPr>
          <w:rFonts w:ascii="Arial" w:hAnsi="Arial" w:cs="Arial"/>
          <w:sz w:val="20"/>
        </w:rPr>
        <w:t>……………………</w:t>
      </w:r>
      <w:r w:rsidR="00FA6F4C" w:rsidRPr="00FA6F4C">
        <w:rPr>
          <w:i/>
        </w:rPr>
        <w:t xml:space="preserve"> </w:t>
      </w:r>
      <w:r w:rsidR="00F42A03">
        <w:rPr>
          <w:rFonts w:ascii="Arial" w:hAnsi="Arial" w:cs="Arial"/>
          <w:sz w:val="20"/>
        </w:rPr>
        <w:t>(dále jen „Zadávací dokumentace“)</w:t>
      </w:r>
      <w:r w:rsidRPr="00A25382">
        <w:rPr>
          <w:rFonts w:ascii="Arial" w:hAnsi="Arial" w:cs="Arial"/>
          <w:sz w:val="20"/>
        </w:rPr>
        <w:t>;</w:t>
      </w:r>
    </w:p>
    <w:p w14:paraId="2FC69BCA" w14:textId="77777777"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b) nabídkou zhotovitele díla ze dne ……………….</w:t>
      </w:r>
    </w:p>
    <w:p w14:paraId="71535CE9" w14:textId="77777777" w:rsidR="00963269" w:rsidRDefault="00A25382" w:rsidP="00965CE4">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26205041"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8A0092">
        <w:rPr>
          <w:rFonts w:ascii="Arial" w:hAnsi="Arial" w:cs="Arial"/>
        </w:rPr>
        <w:t>zajištění zařízení staveniště</w:t>
      </w:r>
      <w:r w:rsidRPr="00963269">
        <w:rPr>
          <w:rFonts w:ascii="Arial" w:hAnsi="Arial" w:cs="Arial"/>
        </w:rPr>
        <w:t xml:space="preserve">, včetně provozu tohoto staveniště, podle potřeby zhotovitele </w:t>
      </w:r>
      <w:r w:rsidR="0066361B">
        <w:rPr>
          <w:rFonts w:ascii="Arial" w:hAnsi="Arial" w:cs="Arial"/>
        </w:rPr>
        <w:br/>
      </w:r>
      <w:r w:rsidRPr="00963269">
        <w:rPr>
          <w:rFonts w:ascii="Arial" w:hAnsi="Arial" w:cs="Arial"/>
        </w:rPr>
        <w:t>pro řádné provedení díla včetně likvidace zařízení staveniště,</w:t>
      </w:r>
    </w:p>
    <w:p w14:paraId="40B39FF6" w14:textId="20E0F0AE"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w:t>
      </w:r>
      <w:r w:rsidR="007E7E7F">
        <w:rPr>
          <w:rFonts w:ascii="Arial" w:hAnsi="Arial" w:cs="Arial"/>
        </w:rPr>
        <w:br/>
      </w:r>
      <w:r w:rsidRPr="00963269">
        <w:rPr>
          <w:rFonts w:ascii="Arial" w:hAnsi="Arial" w:cs="Arial"/>
        </w:rPr>
        <w:t xml:space="preserve">a ekologická likvidace odpadů vznikajících při provádění díla a doložení dokladů o této likvidaci, včetně úhrady poplatků za toto uložení, likvidaci a dopravu; </w:t>
      </w:r>
    </w:p>
    <w:p w14:paraId="460C6BBF" w14:textId="1CD5E56A"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w:t>
      </w:r>
      <w:r w:rsidR="004F0BDC">
        <w:rPr>
          <w:rFonts w:ascii="Arial" w:hAnsi="Arial" w:cs="Arial"/>
        </w:rPr>
        <w:t xml:space="preserve"> </w:t>
      </w:r>
      <w:r w:rsidRPr="00963269">
        <w:rPr>
          <w:rFonts w:ascii="Arial" w:hAnsi="Arial" w:cs="Arial"/>
        </w:rPr>
        <w:t>úklid</w:t>
      </w:r>
      <w:r w:rsidR="004F0BDC">
        <w:rPr>
          <w:rFonts w:ascii="Arial" w:hAnsi="Arial" w:cs="Arial"/>
        </w:rPr>
        <w:t xml:space="preserve"> prostor</w:t>
      </w:r>
      <w:r w:rsidRPr="00963269">
        <w:rPr>
          <w:rFonts w:ascii="Arial" w:hAnsi="Arial" w:cs="Arial"/>
        </w:rPr>
        <w:t xml:space="preserve"> dotčených při provádění díla a současně s dokončením díla;</w:t>
      </w:r>
    </w:p>
    <w:p w14:paraId="658E4DE2" w14:textId="12E35995" w:rsidR="00462F16" w:rsidRDefault="00462F16" w:rsidP="007043C4">
      <w:pPr>
        <w:numPr>
          <w:ilvl w:val="0"/>
          <w:numId w:val="5"/>
        </w:numPr>
        <w:tabs>
          <w:tab w:val="clear" w:pos="1414"/>
        </w:tabs>
        <w:spacing w:after="120"/>
        <w:ind w:left="993" w:hanging="567"/>
        <w:jc w:val="both"/>
        <w:rPr>
          <w:rFonts w:ascii="Arial" w:hAnsi="Arial" w:cs="Arial"/>
        </w:rPr>
      </w:pPr>
      <w:r>
        <w:rPr>
          <w:rFonts w:ascii="Arial" w:hAnsi="Arial" w:cs="Arial"/>
        </w:rPr>
        <w:t xml:space="preserve">zpracování výrobní dokumentace v rozsahu nutném pro provedení díla a její předání objednateli ve </w:t>
      </w:r>
      <w:r w:rsidR="00F53548">
        <w:rPr>
          <w:rFonts w:ascii="Arial" w:hAnsi="Arial" w:cs="Arial"/>
        </w:rPr>
        <w:t>třech</w:t>
      </w:r>
      <w:r>
        <w:rPr>
          <w:rFonts w:ascii="Arial" w:hAnsi="Arial" w:cs="Arial"/>
        </w:rPr>
        <w:t xml:space="preserve"> vyhotoveních v tištěné podobě a jednom vyhotovení v elektronické podobě;</w:t>
      </w:r>
    </w:p>
    <w:p w14:paraId="1F4ECC97" w14:textId="77777777" w:rsidR="00963269" w:rsidRPr="00DE66A9" w:rsidRDefault="00963269" w:rsidP="007043C4">
      <w:pPr>
        <w:numPr>
          <w:ilvl w:val="0"/>
          <w:numId w:val="5"/>
        </w:numPr>
        <w:tabs>
          <w:tab w:val="clear" w:pos="1414"/>
        </w:tabs>
        <w:spacing w:after="120"/>
        <w:ind w:left="993" w:hanging="567"/>
        <w:jc w:val="both"/>
        <w:rPr>
          <w:rFonts w:ascii="Arial" w:hAnsi="Arial" w:cs="Arial"/>
        </w:rPr>
      </w:pPr>
      <w:r w:rsidRPr="00DE66A9">
        <w:rPr>
          <w:rFonts w:ascii="Arial" w:hAnsi="Arial" w:cs="Arial"/>
        </w:rPr>
        <w:t>vyhotovení dokumentace skutečného provedení díla ve dvou vyhotoveních</w:t>
      </w:r>
      <w:r w:rsidR="00462F16" w:rsidRPr="00DE66A9">
        <w:rPr>
          <w:rFonts w:ascii="Arial" w:hAnsi="Arial" w:cs="Arial"/>
        </w:rPr>
        <w:t xml:space="preserve"> v tištěné podobě a jednom vyhotovení v elektronické podobě</w:t>
      </w:r>
      <w:r w:rsidRPr="00DE66A9">
        <w:rPr>
          <w:rFonts w:ascii="Arial" w:hAnsi="Arial" w:cs="Arial"/>
        </w:rPr>
        <w:t>;</w:t>
      </w:r>
    </w:p>
    <w:p w14:paraId="2D0B8F81" w14:textId="77777777" w:rsidR="00963269" w:rsidRPr="0073335A" w:rsidRDefault="00963269" w:rsidP="007043C4">
      <w:pPr>
        <w:numPr>
          <w:ilvl w:val="0"/>
          <w:numId w:val="5"/>
        </w:numPr>
        <w:tabs>
          <w:tab w:val="clear" w:pos="1414"/>
        </w:tabs>
        <w:spacing w:after="120"/>
        <w:ind w:left="993" w:hanging="567"/>
        <w:jc w:val="both"/>
        <w:rPr>
          <w:rFonts w:ascii="Arial" w:hAnsi="Arial" w:cs="Arial"/>
        </w:rPr>
      </w:pPr>
      <w:r w:rsidRPr="0073335A">
        <w:rPr>
          <w:rFonts w:ascii="Arial" w:hAnsi="Arial" w:cs="Arial"/>
        </w:rPr>
        <w:t>zajištění ochrany díla před klimatickými vlivy po celou dobu provádění díla;</w:t>
      </w:r>
    </w:p>
    <w:p w14:paraId="153A299D" w14:textId="77777777" w:rsid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735B3097" w14:textId="77777777" w:rsidR="00F42A03" w:rsidRDefault="00A25382" w:rsidP="00D35E62">
      <w:pPr>
        <w:pStyle w:val="BodyText21"/>
        <w:spacing w:after="120" w:line="276" w:lineRule="auto"/>
        <w:ind w:left="426"/>
      </w:pPr>
      <w:r w:rsidRPr="00963269">
        <w:rPr>
          <w:rFonts w:ascii="Arial" w:hAnsi="Arial" w:cs="Arial"/>
          <w:sz w:val="20"/>
        </w:rPr>
        <w:t>Dodávka díla dle předchozí věty je jako celek označována jako „dílo“.</w:t>
      </w:r>
    </w:p>
    <w:p w14:paraId="0C6418C7"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771750F3" w14:textId="77777777" w:rsidR="00F42A03" w:rsidRPr="0051438E" w:rsidRDefault="00F42A03" w:rsidP="00F15758">
      <w:pPr>
        <w:numPr>
          <w:ilvl w:val="0"/>
          <w:numId w:val="35"/>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54895F21" w14:textId="77777777" w:rsidR="00F42A03" w:rsidRPr="00892BFD" w:rsidRDefault="00F42A03" w:rsidP="00F15758">
      <w:pPr>
        <w:numPr>
          <w:ilvl w:val="0"/>
          <w:numId w:val="35"/>
        </w:numPr>
        <w:spacing w:after="120"/>
        <w:ind w:left="993" w:hanging="567"/>
        <w:jc w:val="both"/>
        <w:rPr>
          <w:rFonts w:ascii="Arial" w:hAnsi="Arial" w:cs="Arial"/>
        </w:rPr>
      </w:pPr>
      <w:r>
        <w:rPr>
          <w:rFonts w:ascii="Arial" w:hAnsi="Arial" w:cs="Arial"/>
        </w:rPr>
        <w:lastRenderedPageBreak/>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w:t>
      </w:r>
      <w:r w:rsidR="006602A0">
        <w:rPr>
          <w:rFonts w:ascii="Arial" w:hAnsi="Arial" w:cs="Arial"/>
        </w:rPr>
        <w:t>a</w:t>
      </w:r>
    </w:p>
    <w:p w14:paraId="351361B6" w14:textId="77777777" w:rsidR="00F42A03" w:rsidRPr="0051438E" w:rsidRDefault="00F42A03" w:rsidP="00F15758">
      <w:pPr>
        <w:numPr>
          <w:ilvl w:val="0"/>
          <w:numId w:val="35"/>
        </w:numPr>
        <w:spacing w:after="120"/>
        <w:ind w:left="993" w:hanging="567"/>
        <w:jc w:val="both"/>
        <w:rPr>
          <w:rFonts w:ascii="Arial" w:hAnsi="Arial" w:cs="Arial"/>
        </w:rPr>
      </w:pPr>
      <w:r w:rsidRPr="002101DA">
        <w:rPr>
          <w:rFonts w:ascii="Arial" w:hAnsi="Arial" w:cs="Arial"/>
        </w:rPr>
        <w:t>Zadávací dokumentací;</w:t>
      </w:r>
      <w:r w:rsidRPr="00892BFD">
        <w:rPr>
          <w:rFonts w:ascii="Arial" w:hAnsi="Arial" w:cs="Arial"/>
        </w:rPr>
        <w:t xml:space="preserve"> </w:t>
      </w:r>
      <w:r w:rsidR="006602A0">
        <w:rPr>
          <w:rFonts w:ascii="Arial" w:hAnsi="Arial" w:cs="Arial"/>
        </w:rPr>
        <w:t>a</w:t>
      </w:r>
    </w:p>
    <w:p w14:paraId="3E9072CF" w14:textId="2CE8FE8A" w:rsidR="00F53548" w:rsidRDefault="00F53548" w:rsidP="00F15758">
      <w:pPr>
        <w:numPr>
          <w:ilvl w:val="0"/>
          <w:numId w:val="35"/>
        </w:numPr>
        <w:spacing w:after="120"/>
        <w:ind w:left="993" w:hanging="567"/>
        <w:jc w:val="both"/>
        <w:rPr>
          <w:rFonts w:ascii="Arial" w:hAnsi="Arial" w:cs="Arial"/>
        </w:rPr>
      </w:pPr>
      <w:r>
        <w:rPr>
          <w:rFonts w:ascii="Arial" w:hAnsi="Arial" w:cs="Arial"/>
        </w:rPr>
        <w:t xml:space="preserve">Rozhodnutím o povolení záměru o vybudování inženýrských sítí pro volnočasový areál </w:t>
      </w:r>
      <w:r w:rsidR="007E7E7F">
        <w:rPr>
          <w:rFonts w:ascii="Arial" w:hAnsi="Arial" w:cs="Arial"/>
        </w:rPr>
        <w:br/>
      </w:r>
      <w:r>
        <w:rPr>
          <w:rFonts w:ascii="Arial" w:hAnsi="Arial" w:cs="Arial"/>
        </w:rPr>
        <w:t xml:space="preserve">a jeho napojením na veřejný vodovod a veřejnou kanalizaci, vydaným Městským úřadem Sokolov, odborem životního prostředí, jako věcně příslušným stavebním úřadem </w:t>
      </w:r>
      <w:r w:rsidR="007E7E7F">
        <w:rPr>
          <w:rFonts w:ascii="Arial" w:hAnsi="Arial" w:cs="Arial"/>
        </w:rPr>
        <w:br/>
      </w:r>
      <w:r>
        <w:rPr>
          <w:rFonts w:ascii="Arial" w:hAnsi="Arial" w:cs="Arial"/>
        </w:rPr>
        <w:t>Čj.: R/2025/79339/6, a</w:t>
      </w:r>
    </w:p>
    <w:p w14:paraId="43984C19" w14:textId="46913D33" w:rsidR="00F42A03" w:rsidRDefault="00F53548" w:rsidP="00F15758">
      <w:pPr>
        <w:numPr>
          <w:ilvl w:val="0"/>
          <w:numId w:val="35"/>
        </w:numPr>
        <w:spacing w:after="120"/>
        <w:ind w:left="993" w:hanging="567"/>
        <w:jc w:val="both"/>
        <w:rPr>
          <w:rFonts w:ascii="Arial" w:hAnsi="Arial" w:cs="Arial"/>
        </w:rPr>
      </w:pPr>
      <w:r>
        <w:rPr>
          <w:rFonts w:ascii="Arial" w:hAnsi="Arial" w:cs="Arial"/>
        </w:rPr>
        <w:t>n</w:t>
      </w:r>
      <w:r w:rsidR="00F42A03" w:rsidRPr="0051438E">
        <w:rPr>
          <w:rFonts w:ascii="Arial" w:hAnsi="Arial" w:cs="Arial"/>
        </w:rPr>
        <w:t xml:space="preserve">abídkou zhotovitele díla ze dne </w:t>
      </w:r>
      <w:r w:rsidR="00F42A03" w:rsidRPr="00F42A03">
        <w:rPr>
          <w:rFonts w:ascii="Arial" w:hAnsi="Arial" w:cs="Arial"/>
        </w:rPr>
        <w:t>………..…..</w:t>
      </w:r>
      <w:r w:rsidR="00F42A03" w:rsidRPr="0051438E">
        <w:rPr>
          <w:rFonts w:ascii="Arial" w:hAnsi="Arial" w:cs="Arial"/>
        </w:rPr>
        <w:t>, včetně oceněného soupisu stavebních prací, dodávek a služeb s výkazem výměr; a</w:t>
      </w:r>
    </w:p>
    <w:p w14:paraId="1CFE58D7" w14:textId="77777777" w:rsidR="00F42A03" w:rsidRPr="0051438E" w:rsidRDefault="00F42A03" w:rsidP="00F15758">
      <w:pPr>
        <w:numPr>
          <w:ilvl w:val="0"/>
          <w:numId w:val="35"/>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4A2F6C3" w14:textId="77777777" w:rsidR="00F42A03" w:rsidRDefault="00F42A03" w:rsidP="00F15758">
      <w:pPr>
        <w:numPr>
          <w:ilvl w:val="0"/>
          <w:numId w:val="35"/>
        </w:numPr>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00D8762B" w14:textId="2926D657" w:rsidR="004A7F8F" w:rsidRPr="00F53548" w:rsidRDefault="00A2701F" w:rsidP="004A7F8F">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 </w:t>
      </w:r>
      <w:r w:rsidRPr="0073335A">
        <w:rPr>
          <w:rFonts w:ascii="Arial" w:hAnsi="Arial" w:cs="Arial"/>
          <w:sz w:val="20"/>
        </w:rPr>
        <w:t xml:space="preserve">V. odst. 7. </w:t>
      </w:r>
      <w:r w:rsidR="00E21D69" w:rsidRPr="0073335A">
        <w:rPr>
          <w:rFonts w:ascii="Arial" w:hAnsi="Arial" w:cs="Arial"/>
          <w:sz w:val="20"/>
        </w:rPr>
        <w:t>a</w:t>
      </w:r>
      <w:r w:rsidRPr="0073335A">
        <w:rPr>
          <w:rFonts w:ascii="Arial" w:hAnsi="Arial" w:cs="Arial"/>
          <w:sz w:val="20"/>
        </w:rPr>
        <w:t xml:space="preserve"> 8. této smlouvy</w:t>
      </w:r>
      <w:r w:rsidRPr="00A2701F">
        <w:rPr>
          <w:rFonts w:ascii="Arial" w:hAnsi="Arial" w:cs="Arial"/>
          <w:sz w:val="20"/>
        </w:rPr>
        <w:t>.</w:t>
      </w:r>
    </w:p>
    <w:p w14:paraId="6B47496B" w14:textId="77777777" w:rsidR="00784841" w:rsidRPr="00A25382" w:rsidRDefault="00784841" w:rsidP="00F42A03">
      <w:pPr>
        <w:spacing w:after="120"/>
        <w:ind w:left="426"/>
        <w:jc w:val="both"/>
        <w:rPr>
          <w:rFonts w:ascii="Arial" w:hAnsi="Arial" w:cs="Arial"/>
        </w:rPr>
      </w:pPr>
    </w:p>
    <w:p w14:paraId="28D86CCF" w14:textId="17F89B75" w:rsidR="00892B66" w:rsidRPr="00892B66" w:rsidRDefault="00ED5DDC"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Způsob a d</w:t>
      </w:r>
      <w:r w:rsidR="00892B66" w:rsidRPr="00892B66">
        <w:rPr>
          <w:rFonts w:ascii="Arial" w:hAnsi="Arial" w:cs="Arial"/>
          <w:b/>
          <w:sz w:val="20"/>
        </w:rPr>
        <w:t>oba plnění</w:t>
      </w:r>
    </w:p>
    <w:p w14:paraId="03B9BF69" w14:textId="77777777" w:rsidR="00595A67" w:rsidRDefault="00595A67" w:rsidP="00595A67">
      <w:pPr>
        <w:numPr>
          <w:ilvl w:val="0"/>
          <w:numId w:val="6"/>
        </w:numPr>
        <w:spacing w:after="120"/>
        <w:jc w:val="both"/>
        <w:rPr>
          <w:rFonts w:ascii="Arial" w:hAnsi="Arial" w:cs="Arial"/>
        </w:rPr>
      </w:pPr>
      <w:r w:rsidRPr="00C209B9">
        <w:rPr>
          <w:rFonts w:ascii="Arial" w:hAnsi="Arial" w:cs="Arial"/>
        </w:rPr>
        <w:t>Zhotovitel se zavazuje dílo řádně provést v pěti etapách</w:t>
      </w:r>
      <w:r>
        <w:rPr>
          <w:rFonts w:ascii="Arial" w:hAnsi="Arial" w:cs="Arial"/>
        </w:rPr>
        <w:t>:</w:t>
      </w:r>
      <w:r w:rsidRPr="00C209B9">
        <w:rPr>
          <w:rFonts w:ascii="Arial" w:hAnsi="Arial" w:cs="Arial"/>
        </w:rPr>
        <w:t xml:space="preserve"> </w:t>
      </w:r>
    </w:p>
    <w:p w14:paraId="07F0D5EC" w14:textId="77777777" w:rsidR="00595A67" w:rsidRPr="001A5EA9" w:rsidRDefault="00595A67" w:rsidP="00595A67">
      <w:pPr>
        <w:pStyle w:val="Odstavecseseznamem"/>
        <w:numPr>
          <w:ilvl w:val="0"/>
          <w:numId w:val="48"/>
        </w:numPr>
        <w:spacing w:after="120"/>
        <w:jc w:val="both"/>
        <w:rPr>
          <w:rFonts w:ascii="Arial" w:hAnsi="Arial" w:cs="Arial"/>
        </w:rPr>
      </w:pPr>
      <w:r w:rsidRPr="001A5EA9">
        <w:rPr>
          <w:rFonts w:ascii="Arial" w:hAnsi="Arial" w:cs="Arial"/>
          <w:b/>
        </w:rPr>
        <w:t>ETAPA:</w:t>
      </w:r>
      <w:r w:rsidRPr="001A5EA9">
        <w:rPr>
          <w:rFonts w:ascii="Arial" w:hAnsi="Arial" w:cs="Arial"/>
        </w:rPr>
        <w:t xml:space="preserve"> Přípojky vody a kanalizace z Doubí do volnočasového areálu </w:t>
      </w:r>
      <w:proofErr w:type="spellStart"/>
      <w:r w:rsidRPr="001A5EA9">
        <w:rPr>
          <w:rFonts w:ascii="Arial" w:hAnsi="Arial" w:cs="Arial"/>
        </w:rPr>
        <w:t>Svatošské</w:t>
      </w:r>
      <w:proofErr w:type="spellEnd"/>
      <w:r w:rsidRPr="001A5EA9">
        <w:rPr>
          <w:rFonts w:ascii="Arial" w:hAnsi="Arial" w:cs="Arial"/>
        </w:rPr>
        <w:t xml:space="preserve"> údolí (dále </w:t>
      </w:r>
      <w:r w:rsidRPr="001A5EA9">
        <w:rPr>
          <w:rFonts w:ascii="Arial" w:hAnsi="Arial" w:cs="Arial"/>
        </w:rPr>
        <w:tab/>
      </w:r>
      <w:r w:rsidRPr="001A5EA9">
        <w:rPr>
          <w:rFonts w:ascii="Arial" w:hAnsi="Arial" w:cs="Arial"/>
        </w:rPr>
        <w:tab/>
        <w:t xml:space="preserve">    jen „areál“)</w:t>
      </w:r>
    </w:p>
    <w:p w14:paraId="3D4B69BE" w14:textId="77777777" w:rsidR="00595A67" w:rsidRDefault="00595A67" w:rsidP="00595A67">
      <w:pPr>
        <w:pStyle w:val="Default"/>
        <w:ind w:left="984"/>
        <w:rPr>
          <w:sz w:val="23"/>
          <w:szCs w:val="23"/>
        </w:rPr>
      </w:pPr>
      <w:r>
        <w:rPr>
          <w:sz w:val="23"/>
          <w:szCs w:val="23"/>
        </w:rPr>
        <w:t xml:space="preserve">SO 01-3 Tlaková kanalizace 355,0m </w:t>
      </w:r>
    </w:p>
    <w:p w14:paraId="112481E8" w14:textId="77777777" w:rsidR="00595A67" w:rsidRDefault="00595A67" w:rsidP="00595A67">
      <w:pPr>
        <w:pStyle w:val="Default"/>
        <w:ind w:left="984"/>
        <w:rPr>
          <w:sz w:val="23"/>
          <w:szCs w:val="23"/>
        </w:rPr>
      </w:pPr>
      <w:r>
        <w:rPr>
          <w:sz w:val="23"/>
          <w:szCs w:val="23"/>
        </w:rPr>
        <w:t xml:space="preserve">SO 01-4 Tlaková přípojka </w:t>
      </w:r>
      <w:proofErr w:type="spellStart"/>
      <w:r>
        <w:rPr>
          <w:sz w:val="23"/>
          <w:szCs w:val="23"/>
        </w:rPr>
        <w:t>Svatošské</w:t>
      </w:r>
      <w:proofErr w:type="spellEnd"/>
      <w:r>
        <w:rPr>
          <w:sz w:val="23"/>
          <w:szCs w:val="23"/>
        </w:rPr>
        <w:t xml:space="preserve"> údolí – Doubí 2835,0m </w:t>
      </w:r>
    </w:p>
    <w:p w14:paraId="409859A1" w14:textId="77777777" w:rsidR="00595A67" w:rsidRDefault="00595A67" w:rsidP="00595A67">
      <w:pPr>
        <w:pStyle w:val="Default"/>
        <w:ind w:left="984"/>
        <w:rPr>
          <w:sz w:val="23"/>
          <w:szCs w:val="23"/>
        </w:rPr>
      </w:pPr>
      <w:r>
        <w:rPr>
          <w:sz w:val="23"/>
          <w:szCs w:val="23"/>
        </w:rPr>
        <w:t xml:space="preserve">SO 03-3 Vodovodní přípojka Doubí – </w:t>
      </w:r>
      <w:proofErr w:type="spellStart"/>
      <w:r>
        <w:rPr>
          <w:sz w:val="23"/>
          <w:szCs w:val="23"/>
        </w:rPr>
        <w:t>Svatošské</w:t>
      </w:r>
      <w:proofErr w:type="spellEnd"/>
      <w:r>
        <w:rPr>
          <w:sz w:val="23"/>
          <w:szCs w:val="23"/>
        </w:rPr>
        <w:t xml:space="preserve"> údolí 2320,0m </w:t>
      </w:r>
    </w:p>
    <w:p w14:paraId="2FB33FBE" w14:textId="77777777" w:rsidR="00595A67" w:rsidRPr="001A5EA9" w:rsidRDefault="00595A67" w:rsidP="00595A67">
      <w:pPr>
        <w:pStyle w:val="Odstavecseseznamem"/>
        <w:spacing w:after="120"/>
        <w:ind w:left="984"/>
        <w:jc w:val="both"/>
        <w:rPr>
          <w:rFonts w:ascii="Arial" w:hAnsi="Arial" w:cs="Arial"/>
        </w:rPr>
      </w:pPr>
    </w:p>
    <w:p w14:paraId="0AA13617" w14:textId="77777777" w:rsidR="00595A67" w:rsidRDefault="00595A67" w:rsidP="00595A67">
      <w:pPr>
        <w:pStyle w:val="Odstavecseseznamem"/>
        <w:numPr>
          <w:ilvl w:val="0"/>
          <w:numId w:val="48"/>
        </w:numPr>
        <w:spacing w:after="120"/>
        <w:jc w:val="both"/>
        <w:rPr>
          <w:rFonts w:ascii="Arial" w:hAnsi="Arial" w:cs="Arial"/>
        </w:rPr>
      </w:pPr>
      <w:r w:rsidRPr="001A5EA9">
        <w:rPr>
          <w:rFonts w:ascii="Arial" w:hAnsi="Arial" w:cs="Arial"/>
          <w:b/>
        </w:rPr>
        <w:t>ETAPA:</w:t>
      </w:r>
      <w:r w:rsidRPr="001A5EA9">
        <w:rPr>
          <w:rFonts w:ascii="Arial" w:hAnsi="Arial" w:cs="Arial"/>
        </w:rPr>
        <w:t xml:space="preserve"> Stavba čerpací stanice v</w:t>
      </w:r>
      <w:r>
        <w:rPr>
          <w:rFonts w:ascii="Arial" w:hAnsi="Arial" w:cs="Arial"/>
        </w:rPr>
        <w:t> </w:t>
      </w:r>
      <w:r w:rsidRPr="001A5EA9">
        <w:rPr>
          <w:rFonts w:ascii="Arial" w:hAnsi="Arial" w:cs="Arial"/>
        </w:rPr>
        <w:t>areálu</w:t>
      </w:r>
    </w:p>
    <w:p w14:paraId="65A4D091" w14:textId="77777777" w:rsidR="00595A67" w:rsidRDefault="00595A67" w:rsidP="00595A67">
      <w:pPr>
        <w:pStyle w:val="Default"/>
        <w:ind w:left="984"/>
        <w:rPr>
          <w:sz w:val="23"/>
          <w:szCs w:val="23"/>
        </w:rPr>
      </w:pPr>
      <w:r>
        <w:rPr>
          <w:sz w:val="23"/>
          <w:szCs w:val="23"/>
        </w:rPr>
        <w:t xml:space="preserve">SO 01-5 Pneumatická čerpací stanice 1 soubor </w:t>
      </w:r>
    </w:p>
    <w:p w14:paraId="7EE23E10" w14:textId="77777777" w:rsidR="00595A67" w:rsidRDefault="00595A67" w:rsidP="00595A67">
      <w:pPr>
        <w:pStyle w:val="Default"/>
        <w:ind w:left="984"/>
        <w:rPr>
          <w:sz w:val="23"/>
          <w:szCs w:val="23"/>
        </w:rPr>
      </w:pPr>
      <w:r>
        <w:rPr>
          <w:sz w:val="23"/>
          <w:szCs w:val="23"/>
        </w:rPr>
        <w:t xml:space="preserve">PS 01-1 Strojní technologie ATS 1 soubor </w:t>
      </w:r>
    </w:p>
    <w:p w14:paraId="4873E186" w14:textId="77777777" w:rsidR="00595A67" w:rsidRPr="001A5EA9" w:rsidRDefault="00595A67" w:rsidP="00595A67">
      <w:pPr>
        <w:pStyle w:val="Odstavecseseznamem"/>
        <w:spacing w:after="120"/>
        <w:ind w:left="984"/>
        <w:jc w:val="both"/>
        <w:rPr>
          <w:rFonts w:ascii="Arial" w:hAnsi="Arial" w:cs="Arial"/>
        </w:rPr>
      </w:pPr>
    </w:p>
    <w:p w14:paraId="209FB94F" w14:textId="77777777" w:rsidR="00595A67" w:rsidRPr="001A5EA9" w:rsidRDefault="00595A67" w:rsidP="00595A67">
      <w:pPr>
        <w:pStyle w:val="Odstavecseseznamem"/>
        <w:numPr>
          <w:ilvl w:val="0"/>
          <w:numId w:val="48"/>
        </w:numPr>
        <w:spacing w:after="120"/>
        <w:jc w:val="both"/>
        <w:rPr>
          <w:rFonts w:ascii="Arial" w:hAnsi="Arial" w:cs="Arial"/>
        </w:rPr>
      </w:pPr>
      <w:r w:rsidRPr="001A5EA9">
        <w:rPr>
          <w:rFonts w:ascii="Arial" w:hAnsi="Arial" w:cs="Arial"/>
          <w:b/>
        </w:rPr>
        <w:t>ETAPA:</w:t>
      </w:r>
      <w:r w:rsidRPr="001A5EA9">
        <w:rPr>
          <w:rFonts w:ascii="Arial" w:hAnsi="Arial" w:cs="Arial"/>
        </w:rPr>
        <w:t xml:space="preserve"> Výstavba veškerých inženýrských sítí v</w:t>
      </w:r>
      <w:r>
        <w:rPr>
          <w:rFonts w:ascii="Arial" w:hAnsi="Arial" w:cs="Arial"/>
        </w:rPr>
        <w:t> </w:t>
      </w:r>
      <w:r w:rsidRPr="001A5EA9">
        <w:rPr>
          <w:rFonts w:ascii="Arial" w:hAnsi="Arial" w:cs="Arial"/>
        </w:rPr>
        <w:t>areálu</w:t>
      </w:r>
    </w:p>
    <w:p w14:paraId="2A94C732" w14:textId="77777777" w:rsidR="00595A67" w:rsidRDefault="00595A67" w:rsidP="00595A67">
      <w:pPr>
        <w:pStyle w:val="Default"/>
        <w:ind w:left="984"/>
        <w:rPr>
          <w:sz w:val="23"/>
          <w:szCs w:val="23"/>
        </w:rPr>
      </w:pPr>
      <w:r>
        <w:rPr>
          <w:sz w:val="23"/>
          <w:szCs w:val="23"/>
        </w:rPr>
        <w:t xml:space="preserve">SO 01-1 Splašková kanalizace areálu – stoky 503,0m </w:t>
      </w:r>
    </w:p>
    <w:p w14:paraId="28AA852F" w14:textId="77777777" w:rsidR="00595A67" w:rsidRDefault="00595A67" w:rsidP="00595A67">
      <w:pPr>
        <w:pStyle w:val="Default"/>
        <w:ind w:left="984"/>
        <w:rPr>
          <w:sz w:val="23"/>
          <w:szCs w:val="23"/>
        </w:rPr>
      </w:pPr>
      <w:r>
        <w:rPr>
          <w:sz w:val="23"/>
          <w:szCs w:val="23"/>
        </w:rPr>
        <w:t xml:space="preserve">SO 01-2 Splašková kanalizace areálu – přípojky 312,0m </w:t>
      </w:r>
    </w:p>
    <w:p w14:paraId="30C42282" w14:textId="77777777" w:rsidR="00595A67" w:rsidRDefault="00595A67" w:rsidP="00595A67">
      <w:pPr>
        <w:pStyle w:val="Default"/>
        <w:ind w:left="984"/>
        <w:rPr>
          <w:sz w:val="23"/>
          <w:szCs w:val="23"/>
        </w:rPr>
      </w:pPr>
      <w:r>
        <w:rPr>
          <w:sz w:val="23"/>
          <w:szCs w:val="23"/>
        </w:rPr>
        <w:t xml:space="preserve">SO 02-1 Dešťová kanalizace – stoky 482,5m </w:t>
      </w:r>
    </w:p>
    <w:p w14:paraId="6F6CA52C" w14:textId="77777777" w:rsidR="00595A67" w:rsidRDefault="00595A67" w:rsidP="00595A67">
      <w:pPr>
        <w:pStyle w:val="Default"/>
        <w:ind w:left="984"/>
        <w:rPr>
          <w:sz w:val="23"/>
          <w:szCs w:val="23"/>
        </w:rPr>
      </w:pPr>
      <w:r>
        <w:rPr>
          <w:sz w:val="23"/>
          <w:szCs w:val="23"/>
        </w:rPr>
        <w:t xml:space="preserve">SO 02-2 Dešťová kanalizace – přípojky 270,0m </w:t>
      </w:r>
    </w:p>
    <w:p w14:paraId="360981EB" w14:textId="77777777" w:rsidR="00595A67" w:rsidRDefault="00595A67" w:rsidP="00595A67">
      <w:pPr>
        <w:pStyle w:val="Default"/>
        <w:ind w:left="984"/>
        <w:rPr>
          <w:sz w:val="23"/>
          <w:szCs w:val="23"/>
        </w:rPr>
      </w:pPr>
      <w:r>
        <w:rPr>
          <w:sz w:val="23"/>
          <w:szCs w:val="23"/>
        </w:rPr>
        <w:t xml:space="preserve">SO 03-1 Vodovodní rozvody v areálu 578,0m </w:t>
      </w:r>
    </w:p>
    <w:p w14:paraId="25C9F4CE" w14:textId="77777777" w:rsidR="00595A67" w:rsidRDefault="00595A67" w:rsidP="00595A67">
      <w:pPr>
        <w:pStyle w:val="Default"/>
        <w:ind w:left="984"/>
        <w:rPr>
          <w:sz w:val="23"/>
          <w:szCs w:val="23"/>
        </w:rPr>
      </w:pPr>
      <w:r>
        <w:rPr>
          <w:sz w:val="23"/>
          <w:szCs w:val="23"/>
        </w:rPr>
        <w:t xml:space="preserve">SO 03-2 Vodovodní přípojky v areálu 289,4m </w:t>
      </w:r>
    </w:p>
    <w:p w14:paraId="4FC153E8" w14:textId="77777777" w:rsidR="00595A67" w:rsidRDefault="00595A67" w:rsidP="00595A67">
      <w:pPr>
        <w:pStyle w:val="Default"/>
        <w:ind w:left="984"/>
        <w:rPr>
          <w:sz w:val="23"/>
          <w:szCs w:val="23"/>
        </w:rPr>
      </w:pPr>
      <w:r>
        <w:rPr>
          <w:sz w:val="23"/>
          <w:szCs w:val="23"/>
        </w:rPr>
        <w:t xml:space="preserve">SO 05-1 Rozvody NN 1 soubor </w:t>
      </w:r>
    </w:p>
    <w:p w14:paraId="46BCD9A7" w14:textId="77777777" w:rsidR="00595A67" w:rsidRDefault="00595A67" w:rsidP="00595A67">
      <w:pPr>
        <w:pStyle w:val="Default"/>
        <w:ind w:left="984"/>
        <w:rPr>
          <w:sz w:val="23"/>
          <w:szCs w:val="23"/>
        </w:rPr>
      </w:pPr>
      <w:r>
        <w:rPr>
          <w:sz w:val="23"/>
          <w:szCs w:val="23"/>
        </w:rPr>
        <w:t xml:space="preserve">SO 05-2 Veřejné osvětlení 1 soubor </w:t>
      </w:r>
    </w:p>
    <w:p w14:paraId="55F6A47F" w14:textId="77777777" w:rsidR="00595A67" w:rsidRDefault="00595A67" w:rsidP="00595A67">
      <w:pPr>
        <w:pStyle w:val="Default"/>
        <w:ind w:left="984"/>
        <w:rPr>
          <w:sz w:val="23"/>
          <w:szCs w:val="23"/>
        </w:rPr>
      </w:pPr>
      <w:r>
        <w:rPr>
          <w:sz w:val="23"/>
          <w:szCs w:val="23"/>
        </w:rPr>
        <w:t xml:space="preserve">SO 05-3 Telekomunikace 1 soubor </w:t>
      </w:r>
    </w:p>
    <w:p w14:paraId="72118B41" w14:textId="77777777" w:rsidR="00595A67" w:rsidRPr="001A5EA9" w:rsidRDefault="00595A67" w:rsidP="00595A67">
      <w:pPr>
        <w:pStyle w:val="Odstavecseseznamem"/>
        <w:spacing w:after="120"/>
        <w:ind w:left="984"/>
        <w:jc w:val="both"/>
        <w:rPr>
          <w:rFonts w:ascii="Arial" w:hAnsi="Arial" w:cs="Arial"/>
        </w:rPr>
      </w:pPr>
    </w:p>
    <w:p w14:paraId="261824C4" w14:textId="77777777" w:rsidR="00595A67" w:rsidRPr="001A5EA9" w:rsidRDefault="00595A67" w:rsidP="00595A67">
      <w:pPr>
        <w:pStyle w:val="Odstavecseseznamem"/>
        <w:numPr>
          <w:ilvl w:val="0"/>
          <w:numId w:val="48"/>
        </w:numPr>
        <w:spacing w:after="120"/>
        <w:jc w:val="both"/>
        <w:rPr>
          <w:rFonts w:ascii="Arial" w:hAnsi="Arial" w:cs="Arial"/>
        </w:rPr>
      </w:pPr>
      <w:r w:rsidRPr="001A5EA9">
        <w:rPr>
          <w:rFonts w:ascii="Arial" w:hAnsi="Arial" w:cs="Arial"/>
          <w:b/>
        </w:rPr>
        <w:t>ETAPA:</w:t>
      </w:r>
      <w:r w:rsidRPr="001A5EA9">
        <w:rPr>
          <w:rFonts w:ascii="Arial" w:hAnsi="Arial" w:cs="Arial"/>
        </w:rPr>
        <w:t xml:space="preserve"> Stavba vodojemu</w:t>
      </w:r>
    </w:p>
    <w:p w14:paraId="07473944" w14:textId="77777777" w:rsidR="00595A67" w:rsidRDefault="00595A67" w:rsidP="00595A67">
      <w:pPr>
        <w:pStyle w:val="Default"/>
        <w:ind w:left="984"/>
        <w:rPr>
          <w:sz w:val="23"/>
          <w:szCs w:val="23"/>
        </w:rPr>
      </w:pPr>
      <w:r>
        <w:rPr>
          <w:sz w:val="23"/>
          <w:szCs w:val="23"/>
        </w:rPr>
        <w:t xml:space="preserve">SO 03-4 Vodojem </w:t>
      </w:r>
      <w:proofErr w:type="spellStart"/>
      <w:r>
        <w:rPr>
          <w:sz w:val="23"/>
          <w:szCs w:val="23"/>
        </w:rPr>
        <w:t>Svatošské</w:t>
      </w:r>
      <w:proofErr w:type="spellEnd"/>
      <w:r>
        <w:rPr>
          <w:sz w:val="23"/>
          <w:szCs w:val="23"/>
        </w:rPr>
        <w:t xml:space="preserve"> Údolí + trubní rozvody 1 soubor + 22,5m </w:t>
      </w:r>
    </w:p>
    <w:p w14:paraId="526C92CF" w14:textId="77777777" w:rsidR="00595A67" w:rsidRDefault="00595A67" w:rsidP="00595A67">
      <w:pPr>
        <w:pStyle w:val="Default"/>
        <w:ind w:left="984"/>
        <w:rPr>
          <w:sz w:val="23"/>
          <w:szCs w:val="23"/>
        </w:rPr>
      </w:pPr>
      <w:r>
        <w:rPr>
          <w:sz w:val="23"/>
          <w:szCs w:val="23"/>
        </w:rPr>
        <w:t xml:space="preserve">PS 02-1 Strojní technologie VDJ 1 soubor </w:t>
      </w:r>
    </w:p>
    <w:p w14:paraId="2A48F661" w14:textId="77777777" w:rsidR="00595A67" w:rsidRPr="009567A9" w:rsidRDefault="00595A67" w:rsidP="00595A67">
      <w:pPr>
        <w:pStyle w:val="Odstavecseseznamem"/>
        <w:ind w:left="984"/>
        <w:rPr>
          <w:sz w:val="23"/>
          <w:szCs w:val="23"/>
        </w:rPr>
      </w:pPr>
      <w:r w:rsidRPr="009567A9">
        <w:rPr>
          <w:sz w:val="23"/>
          <w:szCs w:val="23"/>
        </w:rPr>
        <w:t>PS 02-2 Elektro technologie VDJ obsaženo v SO 05-1</w:t>
      </w:r>
    </w:p>
    <w:p w14:paraId="4C209F49" w14:textId="77777777" w:rsidR="00595A67" w:rsidRPr="001A5EA9" w:rsidRDefault="00595A67" w:rsidP="00595A67">
      <w:pPr>
        <w:pStyle w:val="Odstavecseseznamem"/>
        <w:spacing w:after="120"/>
        <w:ind w:left="984"/>
        <w:jc w:val="both"/>
        <w:rPr>
          <w:rFonts w:ascii="Arial" w:hAnsi="Arial" w:cs="Arial"/>
        </w:rPr>
      </w:pPr>
    </w:p>
    <w:p w14:paraId="1A8B8844" w14:textId="77777777" w:rsidR="00595A67" w:rsidRPr="001A5EA9" w:rsidRDefault="00595A67" w:rsidP="00595A67">
      <w:pPr>
        <w:pStyle w:val="Odstavecseseznamem"/>
        <w:numPr>
          <w:ilvl w:val="0"/>
          <w:numId w:val="48"/>
        </w:numPr>
        <w:spacing w:after="120"/>
        <w:jc w:val="both"/>
        <w:rPr>
          <w:rFonts w:ascii="Arial" w:hAnsi="Arial" w:cs="Arial"/>
        </w:rPr>
      </w:pPr>
      <w:r w:rsidRPr="001A5EA9">
        <w:rPr>
          <w:rFonts w:ascii="Arial" w:hAnsi="Arial" w:cs="Arial"/>
          <w:b/>
        </w:rPr>
        <w:lastRenderedPageBreak/>
        <w:t>ETAPA:</w:t>
      </w:r>
      <w:r w:rsidRPr="001A5EA9">
        <w:rPr>
          <w:rFonts w:ascii="Arial" w:hAnsi="Arial" w:cs="Arial"/>
        </w:rPr>
        <w:t xml:space="preserve"> Komunikace a parkoviště v</w:t>
      </w:r>
      <w:r>
        <w:rPr>
          <w:rFonts w:ascii="Arial" w:hAnsi="Arial" w:cs="Arial"/>
        </w:rPr>
        <w:t> </w:t>
      </w:r>
      <w:r w:rsidRPr="001A5EA9">
        <w:rPr>
          <w:rFonts w:ascii="Arial" w:hAnsi="Arial" w:cs="Arial"/>
        </w:rPr>
        <w:t>areálu</w:t>
      </w:r>
    </w:p>
    <w:p w14:paraId="75F75CE3" w14:textId="77777777" w:rsidR="00595A67" w:rsidRDefault="00595A67" w:rsidP="00595A67">
      <w:pPr>
        <w:pStyle w:val="Default"/>
        <w:ind w:left="984"/>
        <w:rPr>
          <w:sz w:val="23"/>
          <w:szCs w:val="23"/>
        </w:rPr>
      </w:pPr>
      <w:r w:rsidRPr="00044107">
        <w:rPr>
          <w:bCs/>
          <w:sz w:val="23"/>
          <w:szCs w:val="23"/>
        </w:rPr>
        <w:t>SO 04 Komunikace</w:t>
      </w:r>
      <w:r>
        <w:rPr>
          <w:b/>
          <w:bCs/>
          <w:sz w:val="23"/>
          <w:szCs w:val="23"/>
        </w:rPr>
        <w:t xml:space="preserve"> </w:t>
      </w:r>
      <w:r>
        <w:rPr>
          <w:sz w:val="23"/>
          <w:szCs w:val="23"/>
        </w:rPr>
        <w:t xml:space="preserve">a parkoviště v areálu 1 soubor </w:t>
      </w:r>
    </w:p>
    <w:p w14:paraId="2DB3558B" w14:textId="77777777" w:rsidR="00595A67" w:rsidRPr="001A5EA9" w:rsidRDefault="00595A67" w:rsidP="00595A67">
      <w:pPr>
        <w:pStyle w:val="Odstavecseseznamem"/>
        <w:spacing w:after="120"/>
        <w:ind w:left="984"/>
        <w:jc w:val="both"/>
        <w:rPr>
          <w:rFonts w:ascii="Arial" w:hAnsi="Arial" w:cs="Arial"/>
        </w:rPr>
      </w:pPr>
    </w:p>
    <w:p w14:paraId="53E590AF" w14:textId="77777777" w:rsidR="00595A67" w:rsidRPr="00096B8D" w:rsidRDefault="00595A67" w:rsidP="00595A67">
      <w:pPr>
        <w:pStyle w:val="Odstavecseseznamem"/>
        <w:numPr>
          <w:ilvl w:val="0"/>
          <w:numId w:val="6"/>
        </w:numPr>
        <w:spacing w:after="120"/>
        <w:jc w:val="both"/>
        <w:rPr>
          <w:rFonts w:ascii="Arial" w:hAnsi="Arial" w:cs="Arial"/>
          <w:b/>
        </w:rPr>
      </w:pPr>
      <w:r w:rsidRPr="00096B8D">
        <w:rPr>
          <w:rFonts w:ascii="Arial" w:hAnsi="Arial" w:cs="Arial"/>
        </w:rPr>
        <w:t xml:space="preserve">K předání staveniště a zahájení prací na etapách </w:t>
      </w:r>
      <w:r>
        <w:rPr>
          <w:rFonts w:ascii="Arial" w:hAnsi="Arial" w:cs="Arial"/>
        </w:rPr>
        <w:t xml:space="preserve">1, 2, 3 a 5 </w:t>
      </w:r>
      <w:r w:rsidRPr="00096B8D">
        <w:rPr>
          <w:rFonts w:ascii="Arial" w:hAnsi="Arial" w:cs="Arial"/>
        </w:rPr>
        <w:t>objednatel vyzve zhotovitele výzvou.</w:t>
      </w:r>
    </w:p>
    <w:p w14:paraId="28EC6597" w14:textId="77777777" w:rsidR="00595A67" w:rsidRDefault="00595A67" w:rsidP="00595A67">
      <w:pPr>
        <w:numPr>
          <w:ilvl w:val="0"/>
          <w:numId w:val="6"/>
        </w:numPr>
        <w:spacing w:after="120"/>
        <w:jc w:val="both"/>
        <w:rPr>
          <w:rFonts w:ascii="Arial" w:hAnsi="Arial" w:cs="Arial"/>
        </w:rPr>
      </w:pPr>
      <w:r w:rsidRPr="007B34B1">
        <w:rPr>
          <w:rFonts w:ascii="Arial" w:hAnsi="Arial" w:cs="Arial"/>
        </w:rPr>
        <w:t xml:space="preserve">Smluvní strany se dohodly, že dílo bude provedeno </w:t>
      </w:r>
      <w:r>
        <w:rPr>
          <w:rFonts w:ascii="Arial" w:hAnsi="Arial" w:cs="Arial"/>
        </w:rPr>
        <w:t>v dílčích termínech</w:t>
      </w:r>
      <w:r w:rsidRPr="0059572A">
        <w:rPr>
          <w:rFonts w:ascii="Arial" w:hAnsi="Arial" w:cs="Arial"/>
        </w:rPr>
        <w:t>:</w:t>
      </w:r>
    </w:p>
    <w:p w14:paraId="1002076F" w14:textId="77777777" w:rsidR="00595A67" w:rsidRPr="00964684" w:rsidRDefault="00595A67" w:rsidP="00595A67">
      <w:pPr>
        <w:spacing w:after="120"/>
        <w:ind w:left="624"/>
        <w:jc w:val="both"/>
        <w:rPr>
          <w:rFonts w:ascii="Arial" w:hAnsi="Arial" w:cs="Arial"/>
          <w:b/>
        </w:rPr>
      </w:pPr>
      <w:r>
        <w:rPr>
          <w:rFonts w:ascii="Arial" w:hAnsi="Arial" w:cs="Arial"/>
          <w:b/>
        </w:rPr>
        <w:t xml:space="preserve"> </w:t>
      </w:r>
      <w:r w:rsidRPr="00964684">
        <w:rPr>
          <w:rFonts w:ascii="Arial" w:hAnsi="Arial" w:cs="Arial"/>
          <w:b/>
        </w:rPr>
        <w:t>1. ETAPA:</w:t>
      </w:r>
    </w:p>
    <w:p w14:paraId="38E3DBEE" w14:textId="77777777" w:rsidR="00595A67" w:rsidRDefault="00595A67" w:rsidP="00595A67">
      <w:pPr>
        <w:pStyle w:val="Odstavecseseznamem"/>
        <w:numPr>
          <w:ilvl w:val="2"/>
          <w:numId w:val="2"/>
        </w:numPr>
        <w:spacing w:after="120" w:line="276" w:lineRule="auto"/>
        <w:ind w:left="709" w:hanging="425"/>
        <w:rPr>
          <w:rFonts w:ascii="Arial" w:hAnsi="Arial" w:cs="Arial"/>
        </w:rPr>
      </w:pPr>
      <w:r w:rsidRPr="00F16815">
        <w:rPr>
          <w:rFonts w:ascii="Arial" w:hAnsi="Arial" w:cs="Arial"/>
        </w:rPr>
        <w:t>předání staveniště:</w:t>
      </w:r>
      <w:r w:rsidRPr="0059572A">
        <w:rPr>
          <w:rFonts w:ascii="Arial" w:hAnsi="Arial" w:cs="Arial"/>
        </w:rPr>
        <w:t xml:space="preserve"> </w:t>
      </w:r>
      <w:r w:rsidRPr="0059572A">
        <w:rPr>
          <w:rFonts w:ascii="Arial" w:hAnsi="Arial" w:cs="Arial"/>
          <w:b/>
        </w:rPr>
        <w:t xml:space="preserve">do </w:t>
      </w:r>
      <w:r>
        <w:rPr>
          <w:rFonts w:ascii="Arial" w:hAnsi="Arial" w:cs="Arial"/>
          <w:b/>
        </w:rPr>
        <w:t>14</w:t>
      </w:r>
      <w:r w:rsidRPr="0059572A">
        <w:rPr>
          <w:rFonts w:ascii="Arial" w:hAnsi="Arial" w:cs="Arial"/>
          <w:b/>
        </w:rPr>
        <w:t xml:space="preserve"> dnů</w:t>
      </w:r>
      <w:r w:rsidRPr="0059572A">
        <w:rPr>
          <w:rFonts w:ascii="Arial" w:hAnsi="Arial" w:cs="Arial"/>
        </w:rPr>
        <w:t xml:space="preserve"> od </w:t>
      </w:r>
      <w:r>
        <w:rPr>
          <w:rFonts w:ascii="Arial" w:hAnsi="Arial" w:cs="Arial"/>
        </w:rPr>
        <w:t>podání výzvy zhotoviteli (předpoklad 03/2026)</w:t>
      </w:r>
    </w:p>
    <w:p w14:paraId="1879128E" w14:textId="77777777" w:rsidR="00595A67" w:rsidRDefault="00595A67" w:rsidP="00595A67">
      <w:pPr>
        <w:pStyle w:val="Odstavecseseznamem"/>
        <w:numPr>
          <w:ilvl w:val="2"/>
          <w:numId w:val="2"/>
        </w:numPr>
        <w:spacing w:after="120" w:line="276" w:lineRule="auto"/>
        <w:ind w:left="709" w:hanging="425"/>
        <w:rPr>
          <w:rFonts w:ascii="Arial" w:hAnsi="Arial" w:cs="Arial"/>
        </w:rPr>
      </w:pPr>
      <w:r w:rsidRPr="00096B8D">
        <w:rPr>
          <w:rFonts w:ascii="Arial" w:hAnsi="Arial" w:cs="Arial"/>
        </w:rPr>
        <w:t>dokončení veškerých stavebních prací a protokolární předání díla</w:t>
      </w:r>
      <w:r>
        <w:rPr>
          <w:rFonts w:ascii="Arial" w:hAnsi="Arial" w:cs="Arial"/>
          <w:b/>
        </w:rPr>
        <w:t xml:space="preserve"> do 60 dnů od předání staveniště </w:t>
      </w:r>
      <w:r>
        <w:rPr>
          <w:rFonts w:ascii="Arial" w:hAnsi="Arial" w:cs="Arial"/>
        </w:rPr>
        <w:t>pro 1. ETAPU</w:t>
      </w:r>
    </w:p>
    <w:p w14:paraId="77C983EF" w14:textId="77777777" w:rsidR="00595A67" w:rsidRPr="001A5EA9" w:rsidRDefault="00595A67" w:rsidP="00595A67">
      <w:pPr>
        <w:rPr>
          <w:rFonts w:ascii="Arial" w:hAnsi="Arial" w:cs="Arial"/>
        </w:rPr>
      </w:pPr>
      <w:r w:rsidRPr="001A5EA9">
        <w:rPr>
          <w:rFonts w:ascii="Arial" w:hAnsi="Arial" w:cs="Arial"/>
        </w:rPr>
        <w:t>Předání staveniště pro 2. – 5. etapu proběhne do 14 dní od podání výzvy zhotoviteli, předpoklad 10/2026.</w:t>
      </w:r>
    </w:p>
    <w:p w14:paraId="08D76A6E" w14:textId="77777777" w:rsidR="00595A67" w:rsidRDefault="00595A67" w:rsidP="00595A67">
      <w:pPr>
        <w:pStyle w:val="Odstavecseseznamem"/>
        <w:ind w:hanging="153"/>
        <w:rPr>
          <w:rFonts w:ascii="Arial" w:hAnsi="Arial" w:cs="Arial"/>
          <w:b/>
        </w:rPr>
      </w:pPr>
    </w:p>
    <w:p w14:paraId="4B1AA227" w14:textId="77777777" w:rsidR="00595A67" w:rsidRDefault="00595A67" w:rsidP="00595A67">
      <w:pPr>
        <w:pStyle w:val="Odstavecseseznamem"/>
        <w:ind w:hanging="11"/>
        <w:rPr>
          <w:rFonts w:ascii="Arial" w:hAnsi="Arial" w:cs="Arial"/>
          <w:b/>
        </w:rPr>
      </w:pPr>
      <w:r w:rsidRPr="00964684">
        <w:rPr>
          <w:rFonts w:ascii="Arial" w:hAnsi="Arial" w:cs="Arial"/>
          <w:b/>
        </w:rPr>
        <w:t xml:space="preserve">2. ETAPA: </w:t>
      </w:r>
    </w:p>
    <w:p w14:paraId="57CB81BE" w14:textId="77777777" w:rsidR="00595A67" w:rsidRPr="001A4C8A" w:rsidRDefault="00595A67" w:rsidP="00595A67">
      <w:pPr>
        <w:pStyle w:val="Odstavecseseznamem"/>
        <w:ind w:hanging="11"/>
        <w:rPr>
          <w:rFonts w:ascii="Arial" w:hAnsi="Arial" w:cs="Arial"/>
          <w:b/>
        </w:rPr>
      </w:pPr>
    </w:p>
    <w:p w14:paraId="353D2C1E" w14:textId="77777777" w:rsidR="00595A67" w:rsidRDefault="00595A67" w:rsidP="00595A67">
      <w:pPr>
        <w:ind w:left="567"/>
        <w:rPr>
          <w:rFonts w:ascii="Arial" w:hAnsi="Arial" w:cs="Arial"/>
          <w:b/>
        </w:rPr>
      </w:pPr>
      <w:r>
        <w:rPr>
          <w:rFonts w:ascii="Arial" w:hAnsi="Arial" w:cs="Arial"/>
        </w:rPr>
        <w:t xml:space="preserve">  </w:t>
      </w:r>
      <w:r w:rsidRPr="001A4C8A">
        <w:rPr>
          <w:rFonts w:ascii="Arial" w:hAnsi="Arial" w:cs="Arial"/>
        </w:rPr>
        <w:t xml:space="preserve">dokončení veškerých stavebních prací a protokolární předání díla </w:t>
      </w:r>
      <w:r w:rsidRPr="001A4C8A">
        <w:rPr>
          <w:rFonts w:ascii="Arial" w:hAnsi="Arial" w:cs="Arial"/>
          <w:b/>
        </w:rPr>
        <w:t xml:space="preserve">do 60 dnů od předání </w:t>
      </w:r>
      <w:r>
        <w:rPr>
          <w:rFonts w:ascii="Arial" w:hAnsi="Arial" w:cs="Arial"/>
          <w:b/>
        </w:rPr>
        <w:t xml:space="preserve">          </w:t>
      </w:r>
    </w:p>
    <w:p w14:paraId="06D2496D" w14:textId="77777777" w:rsidR="00595A67" w:rsidRPr="001A4C8A" w:rsidRDefault="00595A67" w:rsidP="00595A67">
      <w:pPr>
        <w:ind w:left="567"/>
        <w:rPr>
          <w:rFonts w:ascii="Arial" w:hAnsi="Arial" w:cs="Arial"/>
          <w:b/>
        </w:rPr>
      </w:pPr>
      <w:r>
        <w:rPr>
          <w:rFonts w:ascii="Arial" w:hAnsi="Arial" w:cs="Arial"/>
          <w:b/>
        </w:rPr>
        <w:t xml:space="preserve">  </w:t>
      </w:r>
      <w:r w:rsidRPr="001A4C8A">
        <w:rPr>
          <w:rFonts w:ascii="Arial" w:hAnsi="Arial" w:cs="Arial"/>
          <w:b/>
        </w:rPr>
        <w:t xml:space="preserve">staveniště </w:t>
      </w:r>
      <w:r w:rsidRPr="001A4C8A">
        <w:rPr>
          <w:rFonts w:ascii="Arial" w:hAnsi="Arial" w:cs="Arial"/>
        </w:rPr>
        <w:t xml:space="preserve">pro 2. ETAPU </w:t>
      </w:r>
    </w:p>
    <w:p w14:paraId="4C579BDC" w14:textId="77777777" w:rsidR="00595A67" w:rsidRDefault="00595A67" w:rsidP="00595A67">
      <w:pPr>
        <w:pStyle w:val="Odstavecseseznamem"/>
        <w:ind w:left="1276"/>
        <w:rPr>
          <w:rFonts w:ascii="Arial" w:hAnsi="Arial" w:cs="Arial"/>
        </w:rPr>
      </w:pPr>
    </w:p>
    <w:p w14:paraId="580328C7" w14:textId="77777777" w:rsidR="00595A67" w:rsidRDefault="00595A67" w:rsidP="00595A67">
      <w:pPr>
        <w:pStyle w:val="Odstavecseseznamem"/>
        <w:ind w:left="1276" w:hanging="567"/>
        <w:rPr>
          <w:rFonts w:ascii="Arial" w:hAnsi="Arial" w:cs="Arial"/>
          <w:b/>
        </w:rPr>
      </w:pPr>
      <w:r w:rsidRPr="00964684">
        <w:rPr>
          <w:rFonts w:ascii="Arial" w:hAnsi="Arial" w:cs="Arial"/>
          <w:b/>
        </w:rPr>
        <w:t xml:space="preserve">3. ETAPA: </w:t>
      </w:r>
    </w:p>
    <w:p w14:paraId="0C403CAD" w14:textId="77777777" w:rsidR="00595A67" w:rsidRPr="00964684" w:rsidRDefault="00595A67" w:rsidP="00595A67">
      <w:pPr>
        <w:pStyle w:val="Odstavecseseznamem"/>
        <w:ind w:left="1276" w:hanging="567"/>
        <w:rPr>
          <w:rFonts w:ascii="Arial" w:hAnsi="Arial" w:cs="Arial"/>
          <w:b/>
        </w:rPr>
      </w:pPr>
    </w:p>
    <w:p w14:paraId="17647F48" w14:textId="77777777" w:rsidR="00595A67" w:rsidRPr="001A4C8A" w:rsidRDefault="00595A67" w:rsidP="00595A67">
      <w:pPr>
        <w:ind w:left="709"/>
        <w:rPr>
          <w:rFonts w:ascii="Arial" w:hAnsi="Arial" w:cs="Arial"/>
        </w:rPr>
      </w:pPr>
      <w:r w:rsidRPr="001A4C8A">
        <w:rPr>
          <w:rFonts w:ascii="Arial" w:hAnsi="Arial" w:cs="Arial"/>
        </w:rPr>
        <w:t xml:space="preserve">dokončení veškerých stavebních prací a protokolární předání díla </w:t>
      </w:r>
      <w:r w:rsidRPr="001A4C8A">
        <w:rPr>
          <w:rFonts w:ascii="Arial" w:hAnsi="Arial" w:cs="Arial"/>
          <w:b/>
        </w:rPr>
        <w:t xml:space="preserve">do 120 dnů od předání staveniště </w:t>
      </w:r>
      <w:r w:rsidRPr="001A4C8A">
        <w:rPr>
          <w:rFonts w:ascii="Arial" w:hAnsi="Arial" w:cs="Arial"/>
        </w:rPr>
        <w:t>pro 3. ETAPU</w:t>
      </w:r>
    </w:p>
    <w:p w14:paraId="0573BD1C" w14:textId="77777777" w:rsidR="00595A67" w:rsidRDefault="00595A67" w:rsidP="00595A67">
      <w:pPr>
        <w:pStyle w:val="Odstavecseseznamem"/>
        <w:ind w:left="1276"/>
        <w:rPr>
          <w:rFonts w:ascii="Arial" w:hAnsi="Arial" w:cs="Arial"/>
        </w:rPr>
      </w:pPr>
    </w:p>
    <w:p w14:paraId="442A8761" w14:textId="77777777" w:rsidR="00595A67" w:rsidRPr="00964684" w:rsidRDefault="00595A67" w:rsidP="00595A67">
      <w:pPr>
        <w:pStyle w:val="Odstavecseseznamem"/>
        <w:ind w:left="1276" w:hanging="567"/>
        <w:rPr>
          <w:rFonts w:ascii="Arial" w:hAnsi="Arial" w:cs="Arial"/>
          <w:b/>
        </w:rPr>
      </w:pPr>
      <w:r w:rsidRPr="00964684">
        <w:rPr>
          <w:rFonts w:ascii="Arial" w:hAnsi="Arial" w:cs="Arial"/>
          <w:b/>
        </w:rPr>
        <w:t>4. ETAPA:</w:t>
      </w:r>
    </w:p>
    <w:p w14:paraId="2E987486" w14:textId="77777777" w:rsidR="00595A67" w:rsidRDefault="00595A67" w:rsidP="00595A67">
      <w:pPr>
        <w:pStyle w:val="Odstavecseseznamem"/>
        <w:ind w:left="1276" w:hanging="567"/>
        <w:rPr>
          <w:rFonts w:ascii="Arial" w:hAnsi="Arial" w:cs="Arial"/>
        </w:rPr>
      </w:pPr>
    </w:p>
    <w:p w14:paraId="29BAFBD1" w14:textId="77777777" w:rsidR="00595A67" w:rsidRPr="0090675E" w:rsidRDefault="00595A67" w:rsidP="00595A67">
      <w:pPr>
        <w:ind w:left="709"/>
        <w:rPr>
          <w:rFonts w:ascii="Arial" w:hAnsi="Arial" w:cs="Arial"/>
        </w:rPr>
      </w:pPr>
      <w:r w:rsidRPr="001A4C8A">
        <w:rPr>
          <w:rFonts w:ascii="Arial" w:hAnsi="Arial" w:cs="Arial"/>
        </w:rPr>
        <w:t xml:space="preserve">dokončení veškerých stavebních prací a protokolární předání díla </w:t>
      </w:r>
      <w:r w:rsidRPr="001A4C8A">
        <w:rPr>
          <w:rFonts w:ascii="Arial" w:hAnsi="Arial" w:cs="Arial"/>
          <w:b/>
        </w:rPr>
        <w:t>do 40 dnů od dokončení</w:t>
      </w:r>
      <w:r>
        <w:rPr>
          <w:rFonts w:ascii="Arial" w:hAnsi="Arial" w:cs="Arial"/>
          <w:b/>
        </w:rPr>
        <w:t xml:space="preserve"> </w:t>
      </w:r>
      <w:r w:rsidRPr="0090675E">
        <w:rPr>
          <w:rFonts w:ascii="Arial" w:hAnsi="Arial" w:cs="Arial"/>
        </w:rPr>
        <w:t>3. ETAPY</w:t>
      </w:r>
    </w:p>
    <w:p w14:paraId="055B512E" w14:textId="77777777" w:rsidR="00595A67" w:rsidRPr="00386361" w:rsidRDefault="00595A67" w:rsidP="00595A67">
      <w:pPr>
        <w:pStyle w:val="Odstavecseseznamem"/>
        <w:ind w:left="1276"/>
        <w:rPr>
          <w:rFonts w:ascii="Arial" w:hAnsi="Arial" w:cs="Arial"/>
        </w:rPr>
      </w:pPr>
    </w:p>
    <w:p w14:paraId="1B45F36E" w14:textId="77777777" w:rsidR="00595A67" w:rsidRPr="0090675E" w:rsidRDefault="00595A67" w:rsidP="00595A67">
      <w:pPr>
        <w:spacing w:after="120"/>
        <w:ind w:left="624" w:firstLine="85"/>
        <w:jc w:val="both"/>
        <w:rPr>
          <w:rFonts w:ascii="Arial" w:hAnsi="Arial" w:cs="Arial"/>
          <w:b/>
        </w:rPr>
      </w:pPr>
      <w:r w:rsidRPr="0090675E">
        <w:rPr>
          <w:rFonts w:ascii="Arial" w:hAnsi="Arial" w:cs="Arial"/>
          <w:b/>
        </w:rPr>
        <w:t>5. ETAPA:</w:t>
      </w:r>
    </w:p>
    <w:p w14:paraId="74D3FDBA" w14:textId="6116B352" w:rsidR="00595A67" w:rsidRDefault="00595A67" w:rsidP="0090675E">
      <w:pPr>
        <w:spacing w:after="120"/>
        <w:ind w:left="709"/>
        <w:jc w:val="both"/>
        <w:rPr>
          <w:rFonts w:ascii="Arial" w:hAnsi="Arial" w:cs="Arial"/>
        </w:rPr>
      </w:pPr>
      <w:r w:rsidRPr="001A4C8A">
        <w:rPr>
          <w:rFonts w:ascii="Arial" w:hAnsi="Arial" w:cs="Arial"/>
        </w:rPr>
        <w:t xml:space="preserve">dokončení veškerých stavebních prací a protokolární předání díla </w:t>
      </w:r>
      <w:r w:rsidRPr="001A4C8A">
        <w:rPr>
          <w:rFonts w:ascii="Arial" w:hAnsi="Arial" w:cs="Arial"/>
          <w:b/>
        </w:rPr>
        <w:t xml:space="preserve">do 40 dnů od dokončení </w:t>
      </w:r>
      <w:r w:rsidRPr="001A4C8A">
        <w:rPr>
          <w:rFonts w:ascii="Arial" w:hAnsi="Arial" w:cs="Arial"/>
        </w:rPr>
        <w:t>4. ETAPY</w:t>
      </w:r>
    </w:p>
    <w:p w14:paraId="63B12238" w14:textId="5705715A" w:rsidR="00892B66" w:rsidRPr="00892B66" w:rsidRDefault="00715D57" w:rsidP="00021985">
      <w:pPr>
        <w:spacing w:after="120"/>
        <w:ind w:left="624"/>
        <w:jc w:val="both"/>
        <w:rPr>
          <w:rFonts w:ascii="Arial" w:hAnsi="Arial" w:cs="Arial"/>
        </w:rPr>
      </w:pPr>
      <w:r w:rsidRPr="00892B66">
        <w:rPr>
          <w:rFonts w:ascii="Arial" w:hAnsi="Arial" w:cs="Arial"/>
        </w:rPr>
        <w:t xml:space="preserve">Provedením díla </w:t>
      </w:r>
      <w:r w:rsidR="00D57F0C">
        <w:rPr>
          <w:rFonts w:ascii="Arial" w:hAnsi="Arial" w:cs="Arial"/>
        </w:rPr>
        <w:t xml:space="preserve">nebo jeho části </w:t>
      </w:r>
      <w:r w:rsidRPr="00892B66">
        <w:rPr>
          <w:rFonts w:ascii="Arial" w:hAnsi="Arial" w:cs="Arial"/>
        </w:rPr>
        <w:t>se rozumí úplné dokončení díla</w:t>
      </w:r>
      <w:r>
        <w:rPr>
          <w:rFonts w:ascii="Arial" w:hAnsi="Arial" w:cs="Arial"/>
        </w:rPr>
        <w:t xml:space="preserve"> nebo jeho části</w:t>
      </w:r>
      <w:r w:rsidRPr="00892B66">
        <w:rPr>
          <w:rFonts w:ascii="Arial" w:hAnsi="Arial" w:cs="Arial"/>
        </w:rPr>
        <w:t xml:space="preserve"> prostého všech vad</w:t>
      </w:r>
      <w:r>
        <w:rPr>
          <w:rFonts w:ascii="Arial" w:hAnsi="Arial" w:cs="Arial"/>
        </w:rPr>
        <w:t xml:space="preserve"> a nedoděl</w:t>
      </w:r>
      <w:bookmarkStart w:id="1" w:name="_GoBack"/>
      <w:bookmarkEnd w:id="1"/>
      <w:r>
        <w:rPr>
          <w:rFonts w:ascii="Arial" w:hAnsi="Arial" w:cs="Arial"/>
        </w:rPr>
        <w:t>ků</w:t>
      </w:r>
      <w:r w:rsidRPr="00892B66">
        <w:rPr>
          <w:rFonts w:ascii="Arial" w:hAnsi="Arial" w:cs="Arial"/>
        </w:rPr>
        <w:t xml:space="preserve"> a současně řádné protokolární předání zhotovitelem objednateli dle </w:t>
      </w:r>
      <w:r w:rsidRPr="002101DA">
        <w:rPr>
          <w:rFonts w:ascii="Arial" w:hAnsi="Arial" w:cs="Arial"/>
        </w:rPr>
        <w:t>článku X. smlouvy</w:t>
      </w:r>
      <w:r w:rsidRPr="00892B66">
        <w:rPr>
          <w:rFonts w:ascii="Arial" w:hAnsi="Arial" w:cs="Arial"/>
        </w:rPr>
        <w:t xml:space="preserve">. </w:t>
      </w:r>
    </w:p>
    <w:p w14:paraId="1D7ABC60" w14:textId="73DBFFA4" w:rsidR="00892B66" w:rsidRPr="004B34A8" w:rsidRDefault="00892B66" w:rsidP="007043C4">
      <w:pPr>
        <w:numPr>
          <w:ilvl w:val="0"/>
          <w:numId w:val="6"/>
        </w:numPr>
        <w:spacing w:after="120"/>
        <w:jc w:val="both"/>
        <w:rPr>
          <w:rFonts w:ascii="Arial" w:hAnsi="Arial" w:cs="Arial"/>
        </w:rPr>
      </w:pPr>
      <w:r w:rsidRPr="00B61604">
        <w:rPr>
          <w:rFonts w:ascii="Arial" w:hAnsi="Arial" w:cs="Arial"/>
        </w:rPr>
        <w:t>Detailní harmonogram</w:t>
      </w:r>
      <w:r w:rsidRPr="004B34A8">
        <w:rPr>
          <w:rFonts w:ascii="Arial" w:hAnsi="Arial" w:cs="Arial"/>
        </w:rPr>
        <w:t xml:space="preserve"> realizace díla, zpracovaný v souladu s nabídkou zhotovitele v rámci</w:t>
      </w:r>
      <w:r w:rsidRPr="00892B66">
        <w:rPr>
          <w:rFonts w:ascii="Arial" w:hAnsi="Arial" w:cs="Arial"/>
        </w:rPr>
        <w:t xml:space="preserve"> zadávacího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w:t>
      </w:r>
      <w:r w:rsidR="00864BBC">
        <w:rPr>
          <w:rFonts w:ascii="Arial" w:hAnsi="Arial" w:cs="Arial"/>
        </w:rPr>
        <w:t>10</w:t>
      </w:r>
      <w:r w:rsidR="009C0345">
        <w:rPr>
          <w:rFonts w:ascii="Arial" w:hAnsi="Arial" w:cs="Arial"/>
        </w:rPr>
        <w:t xml:space="preserve"> dnů od účinnosti smlouvy</w:t>
      </w:r>
      <w:r w:rsidRPr="00892B66">
        <w:rPr>
          <w:rFonts w:ascii="Arial" w:hAnsi="Arial" w:cs="Arial"/>
        </w:rPr>
        <w:t xml:space="preserve">. Termíny provádění díla uvedené v harmonogramu realizace díla jsou pro zhotovitele závazné. Harmonogram postupu prací bude obsahovat i návrh opatření k minimalizaci negativních vlivů souvisejících </w:t>
      </w:r>
      <w:r w:rsidRPr="004B34A8">
        <w:rPr>
          <w:rFonts w:ascii="Arial" w:hAnsi="Arial" w:cs="Arial"/>
        </w:rPr>
        <w:t>s realizací stavby.</w:t>
      </w:r>
    </w:p>
    <w:p w14:paraId="025B85F8" w14:textId="2AC68240"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občansk</w:t>
      </w:r>
      <w:r w:rsidR="00C75A27">
        <w:rPr>
          <w:rFonts w:ascii="Arial" w:hAnsi="Arial" w:cs="Arial"/>
        </w:rPr>
        <w:t>ého</w:t>
      </w:r>
      <w:r w:rsidRPr="00892B66">
        <w:rPr>
          <w:rFonts w:ascii="Arial" w:hAnsi="Arial" w:cs="Arial"/>
        </w:rPr>
        <w:t xml:space="preserve"> zákoník</w:t>
      </w:r>
      <w:r w:rsidR="00C75A27">
        <w:rPr>
          <w:rFonts w:ascii="Arial" w:hAnsi="Arial" w:cs="Arial"/>
        </w:rPr>
        <w:t>u</w:t>
      </w:r>
      <w:r w:rsidRPr="00892B66">
        <w:rPr>
          <w:rFonts w:ascii="Arial" w:hAnsi="Arial" w:cs="Arial"/>
        </w:rPr>
        <w:t>. Odpovědnost nevylučuje překážka, která vznikla v době,</w:t>
      </w:r>
      <w:r w:rsidR="00C75A27">
        <w:rPr>
          <w:rFonts w:ascii="Arial" w:hAnsi="Arial" w:cs="Arial"/>
        </w:rPr>
        <w:t xml:space="preserve"> </w:t>
      </w:r>
      <w:r w:rsidRPr="00892B66">
        <w:rPr>
          <w:rFonts w:ascii="Arial" w:hAnsi="Arial" w:cs="Arial"/>
        </w:rPr>
        <w:t>kdy</w:t>
      </w:r>
      <w:r w:rsidR="00B62487">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0B7BCD4D" w14:textId="1786587B" w:rsidR="00892B66" w:rsidRDefault="00892B66" w:rsidP="007043C4">
      <w:pPr>
        <w:numPr>
          <w:ilvl w:val="0"/>
          <w:numId w:val="6"/>
        </w:numPr>
        <w:spacing w:after="120"/>
        <w:jc w:val="both"/>
        <w:rPr>
          <w:rFonts w:ascii="Arial" w:hAnsi="Arial" w:cs="Arial"/>
        </w:rPr>
      </w:pPr>
      <w:r w:rsidRPr="00892B66">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4B0A1F">
        <w:rPr>
          <w:rFonts w:ascii="Arial" w:hAnsi="Arial" w:cs="Arial"/>
        </w:rPr>
        <w:br/>
      </w:r>
      <w:r w:rsidRPr="00892B66">
        <w:rPr>
          <w:rFonts w:ascii="Arial" w:hAnsi="Arial" w:cs="Arial"/>
        </w:rPr>
        <w:t>či jeho části takto prodlouženo.</w:t>
      </w:r>
    </w:p>
    <w:p w14:paraId="4A0863CB" w14:textId="1C7FA16D" w:rsidR="00B374BA" w:rsidRDefault="00B374BA" w:rsidP="00B374BA">
      <w:pPr>
        <w:numPr>
          <w:ilvl w:val="0"/>
          <w:numId w:val="6"/>
        </w:numPr>
        <w:spacing w:after="120"/>
        <w:jc w:val="both"/>
        <w:rPr>
          <w:rFonts w:ascii="Arial" w:hAnsi="Arial" w:cs="Arial"/>
        </w:rPr>
      </w:pPr>
      <w:r w:rsidRPr="00B374BA">
        <w:rPr>
          <w:rFonts w:ascii="Arial" w:hAnsi="Arial" w:cs="Arial"/>
        </w:rPr>
        <w:t xml:space="preserve">Ke změně doby plnění může dojít pouze z </w:t>
      </w:r>
      <w:bookmarkStart w:id="2" w:name="_Hlk189136178"/>
      <w:r w:rsidRPr="00B374BA">
        <w:rPr>
          <w:rFonts w:ascii="Arial" w:hAnsi="Arial" w:cs="Arial"/>
        </w:rPr>
        <w:t xml:space="preserve">důvodu vlivu mimořádně nepříznivých klimatických podmínek. Za mimořádně nepříznivé klimatické podmínky považuje zadavatel zejména stav, kdy venkovní teplota klesne pod minimální hodnotu, za které ještě lze dle technických norem vykonávat konkrétní práce k řádnému provádění díla. Údaje o vlivu klimatických podmínek </w:t>
      </w:r>
      <w:r w:rsidR="007E7E7F">
        <w:rPr>
          <w:rFonts w:ascii="Arial" w:hAnsi="Arial" w:cs="Arial"/>
        </w:rPr>
        <w:br/>
      </w:r>
      <w:r w:rsidRPr="00B374BA">
        <w:rPr>
          <w:rFonts w:ascii="Arial" w:hAnsi="Arial" w:cs="Arial"/>
        </w:rPr>
        <w:t>na termín dokončení díla budou průběžně dokumentovány ve stavebním deníku.</w:t>
      </w:r>
    </w:p>
    <w:p w14:paraId="3EE94EF1" w14:textId="074355D6" w:rsidR="00B374BA" w:rsidRPr="00B374BA" w:rsidRDefault="00B374BA" w:rsidP="00B374BA">
      <w:pPr>
        <w:spacing w:after="120"/>
        <w:ind w:left="624"/>
        <w:jc w:val="both"/>
        <w:rPr>
          <w:rFonts w:ascii="Arial" w:hAnsi="Arial" w:cs="Arial"/>
        </w:rPr>
      </w:pPr>
      <w:r w:rsidRPr="00B374BA">
        <w:rPr>
          <w:rFonts w:ascii="Arial" w:hAnsi="Arial" w:cs="Arial"/>
        </w:rPr>
        <w:lastRenderedPageBreak/>
        <w:t xml:space="preserve">Při přerušení stavebních prací vlivem mimořádně nepříznivých klimatických podmínek, které   znemožní řádné provádění díla v souladu s předepsanými technologickými postupy, bude termín dokončení díla prodloužen o dobu, po kterou nebylo možné dílo z důvodu nepříznivých klimatických podmínek vykonávat, maximálně však (v součtu za všechny uvedené etapy) </w:t>
      </w:r>
      <w:r w:rsidR="007E7E7F">
        <w:rPr>
          <w:rFonts w:ascii="Arial" w:hAnsi="Arial" w:cs="Arial"/>
        </w:rPr>
        <w:br/>
      </w:r>
      <w:r w:rsidRPr="00B374BA">
        <w:rPr>
          <w:rFonts w:ascii="Arial" w:hAnsi="Arial" w:cs="Arial"/>
        </w:rPr>
        <w:t>o 30 kalendářních dní.</w:t>
      </w:r>
    </w:p>
    <w:bookmarkEnd w:id="2"/>
    <w:p w14:paraId="277FAF53" w14:textId="77777777" w:rsidR="00A25382" w:rsidRPr="00892B66" w:rsidRDefault="00A25382" w:rsidP="00595A67">
      <w:pPr>
        <w:pStyle w:val="BodyText21"/>
        <w:spacing w:after="120" w:line="276" w:lineRule="auto"/>
        <w:rPr>
          <w:rFonts w:ascii="Arial" w:hAnsi="Arial" w:cs="Arial"/>
          <w:sz w:val="20"/>
        </w:rPr>
      </w:pPr>
    </w:p>
    <w:p w14:paraId="6875BBC0"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07B09B55" w14:textId="56B1BCFD" w:rsidR="00021985" w:rsidRPr="008C4D4D" w:rsidRDefault="00021985" w:rsidP="007043C4">
      <w:pPr>
        <w:numPr>
          <w:ilvl w:val="0"/>
          <w:numId w:val="7"/>
        </w:numPr>
        <w:spacing w:after="120"/>
        <w:jc w:val="both"/>
        <w:rPr>
          <w:rFonts w:ascii="Arial" w:hAnsi="Arial" w:cs="Arial"/>
        </w:rPr>
      </w:pPr>
      <w:r w:rsidRPr="008C4D4D">
        <w:rPr>
          <w:rFonts w:ascii="Arial" w:hAnsi="Arial" w:cs="Arial"/>
        </w:rPr>
        <w:t>Zhotovitel se zavazuje provést dílo na pozem</w:t>
      </w:r>
      <w:r w:rsidR="00480597" w:rsidRPr="008C4D4D">
        <w:rPr>
          <w:rFonts w:ascii="Arial" w:hAnsi="Arial" w:cs="Arial"/>
        </w:rPr>
        <w:t>cích a parcelách</w:t>
      </w:r>
      <w:r w:rsidR="008C4D4D" w:rsidRPr="008C4D4D">
        <w:rPr>
          <w:rFonts w:ascii="Arial" w:hAnsi="Arial" w:cs="Arial"/>
        </w:rPr>
        <w:t xml:space="preserve">, jejichž výčet je </w:t>
      </w:r>
      <w:r w:rsidR="00480597" w:rsidRPr="008C4D4D">
        <w:rPr>
          <w:rFonts w:ascii="Arial" w:hAnsi="Arial" w:cs="Arial"/>
        </w:rPr>
        <w:t xml:space="preserve">uvedený </w:t>
      </w:r>
      <w:r w:rsidR="008C4D4D" w:rsidRPr="008C4D4D">
        <w:rPr>
          <w:rFonts w:ascii="Arial" w:hAnsi="Arial" w:cs="Arial"/>
        </w:rPr>
        <w:t>v projektové dokumentaci</w:t>
      </w:r>
      <w:r w:rsidR="009F4257">
        <w:rPr>
          <w:rFonts w:ascii="Arial" w:hAnsi="Arial" w:cs="Arial"/>
        </w:rPr>
        <w:t>.</w:t>
      </w:r>
    </w:p>
    <w:p w14:paraId="1D43B28B" w14:textId="77777777"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37283F05" w14:textId="77777777" w:rsidR="00021985" w:rsidRPr="008D72EF" w:rsidRDefault="00021985" w:rsidP="00021985">
      <w:pPr>
        <w:spacing w:after="120"/>
        <w:ind w:left="567" w:hanging="567"/>
        <w:jc w:val="both"/>
        <w:rPr>
          <w:sz w:val="22"/>
        </w:rPr>
      </w:pPr>
    </w:p>
    <w:p w14:paraId="1E067DB5" w14:textId="7777777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7A1148E4"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04263F41" w14:textId="77777777" w:rsidR="00760458" w:rsidRPr="00535054" w:rsidRDefault="00760458" w:rsidP="00760458">
      <w:pPr>
        <w:spacing w:after="120"/>
        <w:ind w:left="624"/>
        <w:jc w:val="both"/>
        <w:rPr>
          <w:rFonts w:ascii="Arial" w:hAnsi="Arial" w:cs="Arial"/>
        </w:rPr>
      </w:pPr>
      <w:r w:rsidRPr="00535054">
        <w:rPr>
          <w:rFonts w:ascii="Arial" w:hAnsi="Arial" w:cs="Arial"/>
        </w:rPr>
        <w:t>Cena bez DPH ………………………………….</w:t>
      </w:r>
      <w:r w:rsidRPr="00535054">
        <w:rPr>
          <w:rFonts w:ascii="Arial" w:hAnsi="Arial" w:cs="Arial"/>
        </w:rPr>
        <w:tab/>
        <w:t>Kč</w:t>
      </w:r>
    </w:p>
    <w:p w14:paraId="4A554DCB" w14:textId="77777777" w:rsidR="00760458" w:rsidRPr="00760458" w:rsidRDefault="00760458" w:rsidP="00760458">
      <w:pPr>
        <w:spacing w:after="120"/>
        <w:ind w:left="624"/>
        <w:jc w:val="both"/>
        <w:rPr>
          <w:rFonts w:ascii="Arial" w:hAnsi="Arial" w:cs="Arial"/>
        </w:rPr>
      </w:pPr>
      <w:r w:rsidRPr="00760458">
        <w:rPr>
          <w:rFonts w:ascii="Arial" w:hAnsi="Arial" w:cs="Arial"/>
        </w:rPr>
        <w:t>DPH ………………….………………………</w:t>
      </w:r>
      <w:r w:rsidRPr="00760458">
        <w:rPr>
          <w:rFonts w:ascii="Arial" w:hAnsi="Arial" w:cs="Arial"/>
        </w:rPr>
        <w:tab/>
        <w:t>Kč</w:t>
      </w:r>
    </w:p>
    <w:p w14:paraId="459652E4" w14:textId="77777777" w:rsidR="00760458" w:rsidRPr="00760458" w:rsidRDefault="00760458" w:rsidP="00760458">
      <w:pPr>
        <w:spacing w:after="120"/>
        <w:ind w:left="624"/>
        <w:jc w:val="both"/>
        <w:rPr>
          <w:rFonts w:ascii="Arial" w:hAnsi="Arial" w:cs="Arial"/>
        </w:rPr>
      </w:pPr>
      <w:r w:rsidRPr="00760458">
        <w:rPr>
          <w:rFonts w:ascii="Arial" w:hAnsi="Arial" w:cs="Arial"/>
        </w:rPr>
        <w:t>------------------------------------------------------------------------------------------------</w:t>
      </w:r>
    </w:p>
    <w:p w14:paraId="32F6CF1E" w14:textId="77777777" w:rsidR="00760458" w:rsidRPr="00535054" w:rsidRDefault="00760458" w:rsidP="00760458">
      <w:pPr>
        <w:spacing w:after="120"/>
        <w:ind w:left="624"/>
        <w:jc w:val="both"/>
        <w:rPr>
          <w:rFonts w:ascii="Arial" w:hAnsi="Arial" w:cs="Arial"/>
          <w:b/>
        </w:rPr>
      </w:pPr>
      <w:r w:rsidRPr="00535054">
        <w:rPr>
          <w:rFonts w:ascii="Arial" w:hAnsi="Arial" w:cs="Arial"/>
          <w:b/>
        </w:rPr>
        <w:t>Cena včetně DPH ……….…………………..</w:t>
      </w:r>
      <w:r w:rsidRPr="00535054">
        <w:rPr>
          <w:rFonts w:ascii="Arial" w:hAnsi="Arial" w:cs="Arial"/>
          <w:b/>
        </w:rPr>
        <w:tab/>
        <w:t>Kč</w:t>
      </w:r>
    </w:p>
    <w:p w14:paraId="41748704" w14:textId="561EA2CE" w:rsidR="00AA615B" w:rsidRPr="00535054" w:rsidRDefault="00760458" w:rsidP="00760458">
      <w:pPr>
        <w:spacing w:after="120"/>
        <w:ind w:left="624"/>
        <w:jc w:val="both"/>
        <w:rPr>
          <w:rFonts w:ascii="Arial" w:hAnsi="Arial" w:cs="Arial"/>
          <w:b/>
        </w:rPr>
      </w:pPr>
      <w:r w:rsidRPr="00535054">
        <w:rPr>
          <w:rFonts w:ascii="Arial" w:hAnsi="Arial" w:cs="Arial"/>
          <w:b/>
        </w:rPr>
        <w:t>(slovy:……………………</w:t>
      </w:r>
      <w:r w:rsidR="00633810">
        <w:rPr>
          <w:rFonts w:ascii="Arial" w:hAnsi="Arial" w:cs="Arial"/>
          <w:b/>
        </w:rPr>
        <w:t>……….</w:t>
      </w:r>
      <w:r w:rsidRPr="00535054">
        <w:rPr>
          <w:rFonts w:ascii="Arial" w:hAnsi="Arial" w:cs="Arial"/>
          <w:b/>
        </w:rPr>
        <w:t>…………………….)</w:t>
      </w:r>
    </w:p>
    <w:p w14:paraId="2E6C8B7B" w14:textId="77777777" w:rsidR="00AA615B" w:rsidRDefault="00AA615B" w:rsidP="00760458">
      <w:pPr>
        <w:spacing w:after="120"/>
        <w:ind w:left="624"/>
        <w:jc w:val="both"/>
        <w:rPr>
          <w:rFonts w:ascii="Arial" w:hAnsi="Arial" w:cs="Arial"/>
        </w:rPr>
      </w:pPr>
      <w:r w:rsidRPr="00760458">
        <w:rPr>
          <w:rFonts w:ascii="Arial" w:hAnsi="Arial" w:cs="Arial"/>
        </w:rPr>
        <w:t>(dále jen „cena“ nebo “cena za provedení díla“)</w:t>
      </w:r>
    </w:p>
    <w:p w14:paraId="613E6EC0"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332BA7DF" w14:textId="3D40A88B"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w:t>
      </w:r>
      <w:r w:rsidR="00967D87">
        <w:rPr>
          <w:rFonts w:ascii="Arial" w:hAnsi="Arial" w:cs="Arial"/>
        </w:rPr>
        <w:br/>
      </w:r>
      <w:r w:rsidRPr="00E97370">
        <w:rPr>
          <w:rFonts w:ascii="Arial" w:hAnsi="Arial" w:cs="Arial"/>
        </w:rPr>
        <w:t>na služby, atesty materiálů, veškeré zkoušky a revize, měření, testovací provoz</w:t>
      </w:r>
      <w:r w:rsidR="00E433FD">
        <w:rPr>
          <w:rFonts w:ascii="Arial" w:hAnsi="Arial" w:cs="Arial"/>
        </w:rPr>
        <w:t>)</w:t>
      </w:r>
      <w:r w:rsidRPr="00E97370">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w:t>
      </w:r>
      <w:r w:rsidR="007F75C7">
        <w:rPr>
          <w:rFonts w:ascii="Arial" w:hAnsi="Arial" w:cs="Arial"/>
        </w:rPr>
        <w:br/>
      </w:r>
      <w:r w:rsidRPr="00E97370">
        <w:rPr>
          <w:rFonts w:ascii="Arial" w:hAnsi="Arial" w:cs="Arial"/>
        </w:rPr>
        <w:t xml:space="preserve">do kalkulace ceny. Zhotovitel výslovně prohlašuje, že součástí ceny jsou i veškeré náklady </w:t>
      </w:r>
      <w:r w:rsidR="007E7E7F">
        <w:rPr>
          <w:rFonts w:ascii="Arial" w:hAnsi="Arial" w:cs="Arial"/>
        </w:rPr>
        <w:br/>
      </w:r>
      <w:r w:rsidR="008C4D4D">
        <w:rPr>
          <w:rFonts w:ascii="Arial" w:hAnsi="Arial" w:cs="Arial"/>
        </w:rPr>
        <w:t xml:space="preserve">a poplatky </w:t>
      </w:r>
      <w:r w:rsidRPr="00E97370">
        <w:rPr>
          <w:rFonts w:ascii="Arial" w:hAnsi="Arial" w:cs="Arial"/>
        </w:rPr>
        <w:t xml:space="preserve">spojené se získáním povolení či jiných rozhodnutí orgánů veřejné správy. </w:t>
      </w:r>
    </w:p>
    <w:p w14:paraId="2CD3F3F9"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5A4368C1" w14:textId="748EA001" w:rsidR="005536E8" w:rsidRPr="00D0104E" w:rsidRDefault="005536E8" w:rsidP="00760458">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00760458" w:rsidRPr="00760458">
        <w:rPr>
          <w:rFonts w:ascii="Arial" w:hAnsi="Arial" w:cs="Arial"/>
        </w:rPr>
        <w:t xml:space="preserve">Zhotovitelem vystavené faktury </w:t>
      </w:r>
      <w:r w:rsidR="00A917C1">
        <w:rPr>
          <w:rFonts w:ascii="Arial" w:hAnsi="Arial" w:cs="Arial"/>
        </w:rPr>
        <w:br/>
      </w:r>
      <w:r w:rsidR="00760458" w:rsidRPr="00760458">
        <w:rPr>
          <w:rFonts w:ascii="Arial" w:hAnsi="Arial" w:cs="Arial"/>
        </w:rPr>
        <w:t>na dílčí plnění budou zahrnovat i příslušnou část daně z přidané hodnoty.</w:t>
      </w:r>
      <w:r w:rsidR="00760458">
        <w:rPr>
          <w:rFonts w:ascii="Arial" w:hAnsi="Arial" w:cs="Arial"/>
        </w:rPr>
        <w:t xml:space="preserve"> </w:t>
      </w:r>
      <w:r w:rsidRPr="00D0104E">
        <w:rPr>
          <w:rFonts w:ascii="Arial" w:hAnsi="Arial" w:cs="Arial"/>
        </w:rPr>
        <w:t xml:space="preserve">Obě smluvní strany </w:t>
      </w:r>
      <w:r w:rsidR="007E7E7F">
        <w:rPr>
          <w:rFonts w:ascii="Arial" w:hAnsi="Arial" w:cs="Arial"/>
        </w:rPr>
        <w:br/>
      </w:r>
      <w:r w:rsidRPr="00D0104E">
        <w:rPr>
          <w:rFonts w:ascii="Arial" w:hAnsi="Arial" w:cs="Arial"/>
        </w:rPr>
        <w:t>se vzájemně dohodly, že zhotovitelem budou při dodržení harmonogramu provádění díla vystavovány faktury na dílčí plnění vždy jedenkrát za uplynulý kalendářní měsíc počítaný ode dne zahájení provádění díla.</w:t>
      </w:r>
      <w:r w:rsidR="005A365F" w:rsidRPr="005A365F">
        <w:rPr>
          <w:rFonts w:ascii="Arial" w:hAnsi="Arial" w:cs="Arial"/>
        </w:rPr>
        <w:t xml:space="preserve"> </w:t>
      </w:r>
      <w:r w:rsidR="005A365F" w:rsidRPr="00B97A26">
        <w:rPr>
          <w:rFonts w:ascii="Arial" w:hAnsi="Arial" w:cs="Arial"/>
        </w:rPr>
        <w:t>Dílčí faktury budou vystavovány zhotovitelem do celkové výše 90 % ceny, po řádném protokolárním předání, odstranění všech vad a nedodělků</w:t>
      </w:r>
      <w:r w:rsidR="00F93D72">
        <w:rPr>
          <w:rFonts w:ascii="Arial" w:hAnsi="Arial" w:cs="Arial"/>
        </w:rPr>
        <w:t xml:space="preserve"> </w:t>
      </w:r>
      <w:r w:rsidR="005A365F" w:rsidRPr="00B97A26">
        <w:rPr>
          <w:rFonts w:ascii="Arial" w:hAnsi="Arial" w:cs="Arial"/>
        </w:rPr>
        <w:t>bude vystavena konečná faktura na zbývající část ceny. Objednatel je povinen přijmout elektronickou fakturu,</w:t>
      </w:r>
      <w:r w:rsidR="005A365F">
        <w:rPr>
          <w:rFonts w:ascii="Arial" w:hAnsi="Arial" w:cs="Arial"/>
        </w:rPr>
        <w:t xml:space="preserve"> v takovém případě u</w:t>
      </w:r>
      <w:r w:rsidR="005A365F" w:rsidRPr="00E7527D">
        <w:rPr>
          <w:rFonts w:ascii="Arial" w:hAnsi="Arial" w:cs="Arial"/>
        </w:rPr>
        <w:t>přednostňuje elektronick</w:t>
      </w:r>
      <w:r w:rsidR="005A365F">
        <w:rPr>
          <w:rFonts w:ascii="Arial" w:hAnsi="Arial" w:cs="Arial"/>
        </w:rPr>
        <w:t>ou</w:t>
      </w:r>
      <w:r w:rsidR="005A365F" w:rsidRPr="00E7527D">
        <w:rPr>
          <w:rFonts w:ascii="Arial" w:hAnsi="Arial" w:cs="Arial"/>
        </w:rPr>
        <w:t xml:space="preserve"> faktur</w:t>
      </w:r>
      <w:r w:rsidR="005A365F">
        <w:rPr>
          <w:rFonts w:ascii="Arial" w:hAnsi="Arial" w:cs="Arial"/>
        </w:rPr>
        <w:t>u</w:t>
      </w:r>
      <w:r w:rsidR="005A365F" w:rsidRPr="00E7527D">
        <w:rPr>
          <w:rFonts w:ascii="Arial" w:hAnsi="Arial" w:cs="Arial"/>
        </w:rPr>
        <w:t xml:space="preserve"> ve formátu ISDOC zaslan</w:t>
      </w:r>
      <w:r w:rsidR="005A365F">
        <w:rPr>
          <w:rFonts w:ascii="Arial" w:hAnsi="Arial" w:cs="Arial"/>
        </w:rPr>
        <w:t>ou</w:t>
      </w:r>
      <w:r w:rsidR="001216EC">
        <w:rPr>
          <w:rFonts w:ascii="Arial" w:hAnsi="Arial" w:cs="Arial"/>
        </w:rPr>
        <w:t xml:space="preserve"> </w:t>
      </w:r>
      <w:r w:rsidR="00633801">
        <w:rPr>
          <w:rFonts w:ascii="Arial" w:hAnsi="Arial" w:cs="Arial"/>
        </w:rPr>
        <w:t xml:space="preserve">na e-mail: </w:t>
      </w:r>
      <w:hyperlink r:id="rId8" w:history="1">
        <w:r w:rsidR="00633801" w:rsidRPr="004F203D">
          <w:rPr>
            <w:rStyle w:val="Hypertextovodkaz"/>
            <w:rFonts w:ascii="Arial" w:hAnsi="Arial" w:cs="Arial"/>
          </w:rPr>
          <w:t>epodatelna@kr-karlovarsky.cz</w:t>
        </w:r>
      </w:hyperlink>
      <w:r w:rsidR="00633801">
        <w:rPr>
          <w:rFonts w:ascii="Arial" w:hAnsi="Arial" w:cs="Arial"/>
        </w:rPr>
        <w:t xml:space="preserve">, v předmětu e-mailu bude napsáno </w:t>
      </w:r>
      <w:r w:rsidR="004B2C6A" w:rsidRPr="004759CA">
        <w:rPr>
          <w:rFonts w:ascii="Arial" w:hAnsi="Arial" w:cs="Arial"/>
        </w:rPr>
        <w:t>„</w:t>
      </w:r>
      <w:r w:rsidR="00633801" w:rsidRPr="004759CA">
        <w:rPr>
          <w:rFonts w:ascii="Arial" w:hAnsi="Arial" w:cs="Arial"/>
        </w:rPr>
        <w:t>Faktura</w:t>
      </w:r>
      <w:r w:rsidR="004B2C6A" w:rsidRPr="004759CA">
        <w:rPr>
          <w:rFonts w:ascii="Arial" w:hAnsi="Arial" w:cs="Arial"/>
        </w:rPr>
        <w:t>“</w:t>
      </w:r>
      <w:r w:rsidR="00633801" w:rsidRPr="004759CA">
        <w:rPr>
          <w:rFonts w:ascii="Arial" w:hAnsi="Arial" w:cs="Arial"/>
        </w:rPr>
        <w:t>.</w:t>
      </w:r>
    </w:p>
    <w:p w14:paraId="735FB9A7" w14:textId="1E9D3975" w:rsidR="001216EC" w:rsidRPr="00E97370" w:rsidRDefault="005536E8" w:rsidP="001216EC">
      <w:pPr>
        <w:spacing w:after="120"/>
        <w:ind w:left="624"/>
        <w:jc w:val="both"/>
        <w:rPr>
          <w:rFonts w:ascii="Arial" w:hAnsi="Arial" w:cs="Arial"/>
        </w:rPr>
      </w:pPr>
      <w:r w:rsidRPr="00E97370">
        <w:rPr>
          <w:rFonts w:ascii="Arial" w:hAnsi="Arial" w:cs="Arial"/>
        </w:rPr>
        <w:t xml:space="preserve">Podkladem a podmínkou pro vystavení řádné dílčí faktury bude písemný, odsouhlasený </w:t>
      </w:r>
      <w:r w:rsidR="007E7E7F">
        <w:rPr>
          <w:rFonts w:ascii="Arial" w:hAnsi="Arial" w:cs="Arial"/>
        </w:rPr>
        <w:br/>
      </w:r>
      <w:r w:rsidRPr="00E97370">
        <w:rPr>
          <w:rFonts w:ascii="Arial" w:hAnsi="Arial" w:cs="Arial"/>
        </w:rPr>
        <w:t>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w:t>
      </w:r>
      <w:r w:rsidR="003C64FE">
        <w:rPr>
          <w:rFonts w:ascii="Arial" w:hAnsi="Arial" w:cs="Arial"/>
        </w:rPr>
        <w:t xml:space="preserve">kalendářních </w:t>
      </w:r>
      <w:r w:rsidRPr="00E97370">
        <w:rPr>
          <w:rFonts w:ascii="Arial" w:hAnsi="Arial" w:cs="Arial"/>
        </w:rPr>
        <w:t xml:space="preserve">dní </w:t>
      </w:r>
      <w:r w:rsidR="001216EC">
        <w:rPr>
          <w:rFonts w:ascii="Arial" w:hAnsi="Arial" w:cs="Arial"/>
        </w:rPr>
        <w:t>po řádném protokolárním předání a převzetí díla</w:t>
      </w:r>
      <w:r w:rsidR="001216EC" w:rsidRPr="00E97370">
        <w:rPr>
          <w:rFonts w:ascii="Arial" w:hAnsi="Arial" w:cs="Arial"/>
        </w:rPr>
        <w:t xml:space="preserve"> bude zhotovitelem vystavena a objednateli předána konečná faktura na zbývající část ceny doposud neuhrazen</w:t>
      </w:r>
      <w:r w:rsidR="001216EC">
        <w:rPr>
          <w:rFonts w:ascii="Arial" w:hAnsi="Arial" w:cs="Arial"/>
        </w:rPr>
        <w:t>é</w:t>
      </w:r>
      <w:r w:rsidR="001216EC"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55A2E803" w14:textId="10B1F0FC" w:rsidR="001216EC" w:rsidRPr="001216EC" w:rsidRDefault="001216EC" w:rsidP="001216EC">
      <w:pPr>
        <w:numPr>
          <w:ilvl w:val="0"/>
          <w:numId w:val="8"/>
        </w:numPr>
        <w:spacing w:after="120"/>
        <w:jc w:val="both"/>
        <w:rPr>
          <w:rFonts w:ascii="Arial" w:hAnsi="Arial" w:cs="Arial"/>
        </w:rPr>
      </w:pPr>
      <w:r>
        <w:rPr>
          <w:rFonts w:ascii="Arial" w:hAnsi="Arial" w:cs="Arial"/>
        </w:rPr>
        <w:lastRenderedPageBreak/>
        <w:t>Faktury budou vystaveny nejpozději do 20. dne měsíce následujícího po dni uskutečnění plnění a budou</w:t>
      </w:r>
      <w:r w:rsidRPr="00AA615B">
        <w:rPr>
          <w:rFonts w:ascii="Arial" w:hAnsi="Arial" w:cs="Arial"/>
        </w:rPr>
        <w:t xml:space="preserve"> obsahovat náležitosti daňového dokladu stanovené zákon</w:t>
      </w:r>
      <w:r>
        <w:rPr>
          <w:rFonts w:ascii="Arial" w:hAnsi="Arial" w:cs="Arial"/>
        </w:rPr>
        <w:t>em</w:t>
      </w:r>
      <w:r w:rsidRPr="00AA615B">
        <w:rPr>
          <w:rFonts w:ascii="Arial" w:hAnsi="Arial" w:cs="Arial"/>
        </w:rPr>
        <w:t xml:space="preserve"> č. 235/2004 Sb., o dani z p</w:t>
      </w:r>
      <w:r>
        <w:rPr>
          <w:rFonts w:ascii="Arial" w:hAnsi="Arial" w:cs="Arial"/>
        </w:rPr>
        <w:t xml:space="preserve">řidané hodnoty, ve znění pozdějších předpisů </w:t>
      </w:r>
      <w:r w:rsidRPr="00E97370">
        <w:rPr>
          <w:rFonts w:ascii="Arial" w:hAnsi="Arial" w:cs="Arial"/>
        </w:rPr>
        <w:t>(dále jen „zákon o DPH“)</w:t>
      </w:r>
      <w:r>
        <w:rPr>
          <w:rFonts w:ascii="Arial" w:hAnsi="Arial" w:cs="Arial"/>
        </w:rPr>
        <w:t xml:space="preserve"> </w:t>
      </w:r>
      <w:r w:rsidRPr="00AA615B">
        <w:rPr>
          <w:rFonts w:ascii="Arial" w:hAnsi="Arial" w:cs="Arial"/>
        </w:rPr>
        <w:t xml:space="preserve">a zákonem </w:t>
      </w:r>
      <w:r w:rsidR="007E7E7F">
        <w:rPr>
          <w:rFonts w:ascii="Arial" w:hAnsi="Arial" w:cs="Arial"/>
        </w:rPr>
        <w:br/>
      </w:r>
      <w:r w:rsidRPr="00AA615B">
        <w:rPr>
          <w:rFonts w:ascii="Arial" w:hAnsi="Arial" w:cs="Arial"/>
        </w:rPr>
        <w:t>č. 563/1991 Sb., o účetnictví</w:t>
      </w:r>
      <w:r>
        <w:rPr>
          <w:rFonts w:ascii="Arial" w:hAnsi="Arial" w:cs="Arial"/>
        </w:rPr>
        <w:t>, ve znění pozdějších předpisů</w:t>
      </w:r>
      <w:r w:rsidRPr="00AA615B">
        <w:rPr>
          <w:rFonts w:ascii="Arial" w:hAnsi="Arial" w:cs="Arial"/>
        </w:rPr>
        <w:t xml:space="preserve">. </w:t>
      </w:r>
      <w:r>
        <w:rPr>
          <w:rFonts w:ascii="Arial" w:hAnsi="Arial" w:cs="Arial"/>
        </w:rPr>
        <w:t xml:space="preserve">Splatnost faktur bude 21 dní od řádného předání objednateli. </w:t>
      </w:r>
    </w:p>
    <w:p w14:paraId="6C547E74" w14:textId="709D7185" w:rsidR="004A7F8F" w:rsidRPr="00AD2903" w:rsidRDefault="004A7F8F" w:rsidP="00AD2903">
      <w:pPr>
        <w:spacing w:after="120"/>
        <w:ind w:left="624"/>
        <w:jc w:val="both"/>
        <w:rPr>
          <w:rFonts w:ascii="Arial" w:hAnsi="Arial" w:cs="Arial"/>
        </w:rPr>
      </w:pPr>
      <w:r>
        <w:rPr>
          <w:rFonts w:ascii="Arial" w:hAnsi="Arial" w:cs="Arial"/>
        </w:rPr>
        <w:t xml:space="preserve">Vystavená faktura bude označena názvem </w:t>
      </w:r>
      <w:r w:rsidR="00AD2903">
        <w:rPr>
          <w:rFonts w:ascii="Arial" w:hAnsi="Arial" w:cs="Arial"/>
        </w:rPr>
        <w:t>veřejné zakázky</w:t>
      </w:r>
      <w:r>
        <w:rPr>
          <w:rFonts w:ascii="Arial" w:hAnsi="Arial" w:cs="Arial"/>
        </w:rPr>
        <w:t>:</w:t>
      </w:r>
      <w:r w:rsidR="00AD2903">
        <w:rPr>
          <w:rFonts w:ascii="Arial" w:hAnsi="Arial" w:cs="Arial"/>
        </w:rPr>
        <w:t xml:space="preserve"> </w:t>
      </w:r>
      <w:r w:rsidR="00AD2903">
        <w:rPr>
          <w:rFonts w:ascii="Arial" w:hAnsi="Arial" w:cs="Arial"/>
          <w:b/>
        </w:rPr>
        <w:t xml:space="preserve">Revitalizace volnočasového areálu </w:t>
      </w:r>
      <w:proofErr w:type="spellStart"/>
      <w:r w:rsidR="00AD2903">
        <w:rPr>
          <w:rFonts w:ascii="Arial" w:hAnsi="Arial" w:cs="Arial"/>
          <w:b/>
        </w:rPr>
        <w:t>Svatošské</w:t>
      </w:r>
      <w:proofErr w:type="spellEnd"/>
      <w:r w:rsidR="00AD2903">
        <w:rPr>
          <w:rFonts w:ascii="Arial" w:hAnsi="Arial" w:cs="Arial"/>
          <w:b/>
        </w:rPr>
        <w:t xml:space="preserve"> údolí.</w:t>
      </w:r>
    </w:p>
    <w:p w14:paraId="67C67602" w14:textId="5C1FA5CF" w:rsidR="00E97370" w:rsidRPr="00E97370" w:rsidRDefault="00AA615B" w:rsidP="004A7F8F">
      <w:pPr>
        <w:spacing w:after="120"/>
        <w:ind w:left="624"/>
        <w:jc w:val="both"/>
        <w:rPr>
          <w:rFonts w:ascii="Arial" w:hAnsi="Arial" w:cs="Arial"/>
        </w:rPr>
      </w:pPr>
      <w:r w:rsidRPr="00AA615B">
        <w:rPr>
          <w:rFonts w:ascii="Arial" w:hAnsi="Arial" w:cs="Arial"/>
        </w:rPr>
        <w:t>V</w:t>
      </w:r>
      <w:r w:rsidR="001B3C1D">
        <w:rPr>
          <w:rFonts w:ascii="Arial" w:hAnsi="Arial" w:cs="Arial"/>
        </w:rPr>
        <w:t> </w:t>
      </w:r>
      <w:r w:rsidRPr="00AA615B">
        <w:rPr>
          <w:rFonts w:ascii="Arial" w:hAnsi="Arial" w:cs="Arial"/>
        </w:rPr>
        <w:t>případě, že faktura nebude obsahovat správné údaje či bude neúplná, je objednatel oprávněn fakturu vrátit ve lhůtě do data její splatnosti zhotoviteli. Zhotovitel je povinen takovou fakturu opravit, aby</w:t>
      </w:r>
      <w:r w:rsidR="00535054">
        <w:rPr>
          <w:rFonts w:ascii="Arial" w:hAnsi="Arial" w:cs="Arial"/>
        </w:rPr>
        <w:t xml:space="preserve"> </w:t>
      </w:r>
      <w:r w:rsidRPr="00AA615B">
        <w:rPr>
          <w:rFonts w:ascii="Arial" w:hAnsi="Arial" w:cs="Arial"/>
        </w:rPr>
        <w:t>splňovala podmínky stanovené v</w:t>
      </w:r>
      <w:r w:rsidR="001B3C1D">
        <w:rPr>
          <w:rFonts w:ascii="Arial" w:hAnsi="Arial" w:cs="Arial"/>
        </w:rPr>
        <w:t> </w:t>
      </w:r>
      <w:r w:rsidRPr="00AA615B">
        <w:rPr>
          <w:rFonts w:ascii="Arial" w:hAnsi="Arial" w:cs="Arial"/>
        </w:rPr>
        <w:t>tomto odstavci tohoto článku této smlouvy. Lhůta splatnosti běží u opravené faktury od začátku.</w:t>
      </w:r>
    </w:p>
    <w:p w14:paraId="43AA1AF8" w14:textId="77777777"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w:t>
      </w:r>
      <w:r w:rsidR="001B3C1D">
        <w:rPr>
          <w:rFonts w:ascii="Arial" w:hAnsi="Arial" w:cs="Arial"/>
        </w:rPr>
        <w:t> </w:t>
      </w:r>
      <w:r w:rsidRPr="00E97370">
        <w:rPr>
          <w:rFonts w:ascii="Arial" w:hAnsi="Arial" w:cs="Arial"/>
        </w:rPr>
        <w:t>těchto prací bez potvrzeného písemného dodatku smlouvy, má objednatel právo odmítnout jejich úhradu a cena za jejich provedení je součástí ceny za provedení díla.</w:t>
      </w:r>
    </w:p>
    <w:p w14:paraId="6FD979AD" w14:textId="15769EDC"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w:t>
      </w:r>
      <w:r w:rsidR="001B3C1D">
        <w:rPr>
          <w:rFonts w:ascii="Arial" w:hAnsi="Arial" w:cs="Arial"/>
        </w:rPr>
        <w:t> </w:t>
      </w:r>
      <w:r w:rsidRPr="00E97370">
        <w:rPr>
          <w:rFonts w:ascii="Arial" w:hAnsi="Arial" w:cs="Arial"/>
        </w:rPr>
        <w:t>té výši, kterou použil pro sestavení nabídkové ceny (viz nabídkové rozpočty, které byly součástí nabídky). Nebudou-li práce či věci použité k</w:t>
      </w:r>
      <w:r w:rsidR="001B3C1D">
        <w:rPr>
          <w:rFonts w:ascii="Arial" w:hAnsi="Arial" w:cs="Arial"/>
        </w:rPr>
        <w:t> </w:t>
      </w:r>
      <w:r w:rsidRPr="00E97370">
        <w:rPr>
          <w:rFonts w:ascii="Arial" w:hAnsi="Arial" w:cs="Arial"/>
        </w:rPr>
        <w:t>provedení díla, které jsou předmětem dodatečných prací, oceněny v</w:t>
      </w:r>
      <w:r w:rsidR="001B3C1D">
        <w:rPr>
          <w:rFonts w:ascii="Arial" w:hAnsi="Arial" w:cs="Arial"/>
        </w:rPr>
        <w:t> </w:t>
      </w:r>
      <w:r w:rsidRPr="00E97370">
        <w:rPr>
          <w:rFonts w:ascii="Arial" w:hAnsi="Arial" w:cs="Arial"/>
        </w:rPr>
        <w:t xml:space="preserve">rozpočtu zhotovitele, budou </w:t>
      </w:r>
      <w:r w:rsidR="007E7E7F">
        <w:rPr>
          <w:rFonts w:ascii="Arial" w:hAnsi="Arial" w:cs="Arial"/>
        </w:rPr>
        <w:br/>
      </w:r>
      <w:r w:rsidRPr="00E97370">
        <w:rPr>
          <w:rFonts w:ascii="Arial" w:hAnsi="Arial" w:cs="Arial"/>
        </w:rPr>
        <w:t xml:space="preserve">se oceňovat dle aktuálního ceníku a metodiky společnosti </w:t>
      </w:r>
      <w:r w:rsidR="00A15355" w:rsidRPr="00A15355">
        <w:rPr>
          <w:rFonts w:ascii="Arial" w:hAnsi="Arial" w:cs="Arial"/>
        </w:rPr>
        <w:t>ÚRS CZ a.s.</w:t>
      </w:r>
      <w:r w:rsidRPr="00E97370">
        <w:rPr>
          <w:rFonts w:ascii="Arial" w:hAnsi="Arial" w:cs="Arial"/>
        </w:rPr>
        <w:t>, IČO: 471 15 645.</w:t>
      </w:r>
    </w:p>
    <w:p w14:paraId="051DDD09" w14:textId="7822065B" w:rsidR="00E97370" w:rsidRDefault="00E97370" w:rsidP="007043C4">
      <w:pPr>
        <w:numPr>
          <w:ilvl w:val="0"/>
          <w:numId w:val="8"/>
        </w:numPr>
        <w:spacing w:after="12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w:t>
      </w:r>
      <w:r w:rsidR="001B3C1D">
        <w:rPr>
          <w:rFonts w:ascii="Arial" w:hAnsi="Arial" w:cs="Arial"/>
        </w:rPr>
        <w:t> </w:t>
      </w:r>
      <w:r w:rsidRPr="00E97370">
        <w:rPr>
          <w:rFonts w:ascii="Arial" w:hAnsi="Arial" w:cs="Arial"/>
        </w:rPr>
        <w:t>podmínkami kalkulace uvedenými v</w:t>
      </w:r>
      <w:r w:rsidR="001B3C1D">
        <w:rPr>
          <w:rFonts w:ascii="Arial" w:hAnsi="Arial" w:cs="Arial"/>
        </w:rPr>
        <w:t> </w:t>
      </w:r>
      <w:r w:rsidRPr="00E97370">
        <w:rPr>
          <w:rFonts w:ascii="Arial" w:hAnsi="Arial" w:cs="Arial"/>
        </w:rPr>
        <w:t>nabídce, náklady související s</w:t>
      </w:r>
      <w:r w:rsidR="001B3C1D">
        <w:rPr>
          <w:rFonts w:ascii="Arial" w:hAnsi="Arial" w:cs="Arial"/>
        </w:rPr>
        <w:t> </w:t>
      </w:r>
      <w:r w:rsidRPr="00E97370">
        <w:rPr>
          <w:rFonts w:ascii="Arial" w:hAnsi="Arial" w:cs="Arial"/>
        </w:rPr>
        <w:t xml:space="preserve">umístěním stavby (obvyklý pojem: VRN – vedlejší rozpočtové náklady). </w:t>
      </w:r>
      <w:r w:rsidR="00551964" w:rsidRPr="00E97370">
        <w:rPr>
          <w:rFonts w:ascii="Arial" w:hAnsi="Arial" w:cs="Arial"/>
        </w:rPr>
        <w:t xml:space="preserve">Daň </w:t>
      </w:r>
      <w:r w:rsidR="001B3C1D">
        <w:rPr>
          <w:rFonts w:ascii="Arial" w:hAnsi="Arial" w:cs="Arial"/>
        </w:rPr>
        <w:br/>
      </w:r>
      <w:r w:rsidR="00551964" w:rsidRPr="00E97370">
        <w:rPr>
          <w:rFonts w:ascii="Arial" w:hAnsi="Arial" w:cs="Arial"/>
        </w:rPr>
        <w:t>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00392D3F" w14:textId="2489A449" w:rsidR="00B24D53" w:rsidRPr="00E97370" w:rsidRDefault="00B24D53" w:rsidP="00B24D53">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w:t>
      </w:r>
    </w:p>
    <w:p w14:paraId="2C8973B3" w14:textId="77777777" w:rsidR="00B24D53" w:rsidRPr="00E97370" w:rsidRDefault="00B24D53" w:rsidP="00F16815">
      <w:pPr>
        <w:pStyle w:val="BodyText21"/>
        <w:numPr>
          <w:ilvl w:val="1"/>
          <w:numId w:val="9"/>
        </w:numPr>
        <w:spacing w:after="120"/>
        <w:ind w:left="1276" w:hanging="709"/>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30B221A1" w14:textId="7E6F089D" w:rsidR="005252BE" w:rsidRDefault="00B24D53" w:rsidP="005252BE">
      <w:pPr>
        <w:spacing w:after="120"/>
        <w:ind w:left="1276" w:hanging="652"/>
        <w:jc w:val="both"/>
        <w:rPr>
          <w:rFonts w:ascii="Arial" w:hAnsi="Arial" w:cs="Arial"/>
        </w:rPr>
      </w:pPr>
      <w:r>
        <w:rPr>
          <w:rFonts w:ascii="Arial" w:hAnsi="Arial" w:cs="Arial"/>
        </w:rPr>
        <w:t>b)</w:t>
      </w:r>
      <w:r>
        <w:rPr>
          <w:rFonts w:ascii="Arial" w:hAnsi="Arial" w:cs="Arial"/>
        </w:rPr>
        <w:tab/>
      </w: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před uplynutím záruční doby dle článku </w:t>
      </w:r>
      <w:r w:rsidRPr="005A022F">
        <w:rPr>
          <w:rFonts w:ascii="Arial" w:hAnsi="Arial" w:cs="Arial"/>
        </w:rPr>
        <w:t>XI.</w:t>
      </w:r>
      <w:r w:rsidRPr="00E97370">
        <w:rPr>
          <w:rFonts w:ascii="Arial" w:hAnsi="Arial" w:cs="Arial"/>
        </w:rPr>
        <w:t xml:space="preserve">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w:t>
      </w:r>
      <w:r w:rsidR="007E7E7F">
        <w:rPr>
          <w:rFonts w:ascii="Arial" w:hAnsi="Arial" w:cs="Arial"/>
        </w:rPr>
        <w:br/>
      </w:r>
      <w:r w:rsidRPr="00E97370">
        <w:rPr>
          <w:rFonts w:ascii="Arial" w:hAnsi="Arial" w:cs="Arial"/>
        </w:rPr>
        <w:t xml:space="preserve">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w:t>
      </w:r>
      <w:r>
        <w:rPr>
          <w:rFonts w:ascii="Arial" w:hAnsi="Arial" w:cs="Arial"/>
        </w:rPr>
        <w:t>XVI.</w:t>
      </w:r>
      <w:r w:rsidRPr="00E97370">
        <w:rPr>
          <w:rFonts w:ascii="Arial" w:hAnsi="Arial" w:cs="Arial"/>
        </w:rPr>
        <w:t xml:space="preserve"> této smlouvy již nebude vyplacena zhotoviteli. Obdobně bude objednatel postupovat v případě bankovní záruky, kdy sleva bude uplatněna tak, že bude objednateli z bankovní záruky vyplacena.</w:t>
      </w:r>
    </w:p>
    <w:p w14:paraId="581AD044" w14:textId="5B682682" w:rsidR="00A25382" w:rsidRDefault="005252BE" w:rsidP="006D1644">
      <w:pPr>
        <w:numPr>
          <w:ilvl w:val="0"/>
          <w:numId w:val="8"/>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w:t>
      </w:r>
      <w:r w:rsidRPr="00E97370">
        <w:rPr>
          <w:rFonts w:ascii="Arial" w:hAnsi="Arial" w:cs="Arial"/>
        </w:rPr>
        <w:lastRenderedPageBreak/>
        <w:t>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459A41A3" w14:textId="77777777" w:rsidR="006D1644" w:rsidRPr="006D1644" w:rsidRDefault="006D1644" w:rsidP="006D1644">
      <w:pPr>
        <w:spacing w:after="120"/>
        <w:ind w:left="624"/>
        <w:jc w:val="both"/>
        <w:rPr>
          <w:rFonts w:ascii="Arial" w:hAnsi="Arial" w:cs="Arial"/>
        </w:rPr>
      </w:pPr>
    </w:p>
    <w:p w14:paraId="17B4B8A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0B1D242F" w14:textId="77777777" w:rsidR="00FB3427" w:rsidRPr="00FB3427" w:rsidRDefault="00FB3427" w:rsidP="007043C4">
      <w:pPr>
        <w:numPr>
          <w:ilvl w:val="0"/>
          <w:numId w:val="12"/>
        </w:numPr>
        <w:spacing w:after="120"/>
        <w:jc w:val="both"/>
        <w:rPr>
          <w:rFonts w:ascii="Arial" w:hAnsi="Arial" w:cs="Arial"/>
        </w:rPr>
      </w:pPr>
      <w:r w:rsidRPr="00EF5E46">
        <w:rPr>
          <w:rFonts w:ascii="Arial" w:hAnsi="Arial" w:cs="Arial"/>
        </w:rPr>
        <w:t>Zhotovitel</w:t>
      </w:r>
      <w:r w:rsidRPr="00FB3427">
        <w:rPr>
          <w:rFonts w:ascii="Arial" w:hAnsi="Arial" w:cs="Arial"/>
        </w:rPr>
        <w:t xml:space="preserve"> prohlašuje, že:</w:t>
      </w:r>
    </w:p>
    <w:p w14:paraId="7801CB0E"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77D7C9D3"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Pr>
          <w:rFonts w:ascii="Arial" w:hAnsi="Arial" w:cs="Arial"/>
        </w:rPr>
        <w:t xml:space="preserve">ani </w:t>
      </w:r>
      <w:r w:rsidRPr="00FB3427">
        <w:rPr>
          <w:rFonts w:ascii="Arial" w:hAnsi="Arial" w:cs="Arial"/>
        </w:rPr>
        <w:t xml:space="preserve">takové řízení nebylo zastaveno </w:t>
      </w:r>
      <w:r w:rsidR="00A90FCF">
        <w:rPr>
          <w:rFonts w:ascii="Arial" w:hAnsi="Arial" w:cs="Arial"/>
        </w:rPr>
        <w:br/>
      </w:r>
      <w:r w:rsidRPr="00FB3427">
        <w:rPr>
          <w:rFonts w:ascii="Arial" w:hAnsi="Arial" w:cs="Arial"/>
        </w:rPr>
        <w:t>či zrušeno z důvodu nedostatku majetku zhotovitele a dále není předlužen či neschopen plnit své splatné závazky vůči svým věřitelům;</w:t>
      </w:r>
    </w:p>
    <w:p w14:paraId="2C6699AA"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w:t>
      </w:r>
      <w:r w:rsidR="00A90FCF">
        <w:rPr>
          <w:rFonts w:ascii="Arial" w:hAnsi="Arial" w:cs="Arial"/>
        </w:rPr>
        <w:br/>
      </w:r>
      <w:r w:rsidRPr="00FB3427">
        <w:rPr>
          <w:rFonts w:ascii="Arial" w:hAnsi="Arial" w:cs="Arial"/>
        </w:rPr>
        <w:t xml:space="preserve">či rozhodčí instituce ani orgánu státní správy České republiky, neporuší ustanovení žádné dohody, smlouvy či jiného ujednání, které uzavřel se třetí osobou, nebude mít </w:t>
      </w:r>
      <w:r w:rsidR="00BE1E56">
        <w:rPr>
          <w:rFonts w:ascii="Arial" w:hAnsi="Arial" w:cs="Arial"/>
        </w:rPr>
        <w:br/>
      </w:r>
      <w:r w:rsidRPr="00FB3427">
        <w:rPr>
          <w:rFonts w:ascii="Arial" w:hAnsi="Arial" w:cs="Arial"/>
        </w:rPr>
        <w:t>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7721EBE4" w14:textId="10DA434E" w:rsidR="00FB3427" w:rsidRPr="00FB3427" w:rsidRDefault="00FB3427" w:rsidP="007043C4">
      <w:pPr>
        <w:numPr>
          <w:ilvl w:val="0"/>
          <w:numId w:val="12"/>
        </w:numPr>
        <w:spacing w:after="120"/>
        <w:jc w:val="both"/>
        <w:rPr>
          <w:rFonts w:ascii="Arial" w:hAnsi="Arial" w:cs="Arial"/>
        </w:rPr>
      </w:pPr>
      <w:r w:rsidRPr="00E00588">
        <w:rPr>
          <w:rFonts w:ascii="Arial" w:hAnsi="Arial" w:cs="Arial"/>
        </w:rPr>
        <w:t>Zhotovitel se zavazuje</w:t>
      </w:r>
      <w:r w:rsidRPr="00FB3427">
        <w:rPr>
          <w:rFonts w:ascii="Arial" w:hAnsi="Arial" w:cs="Arial"/>
        </w:rPr>
        <w:t xml:space="preserv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 xml:space="preserve">staveništi </w:t>
      </w:r>
      <w:r w:rsidR="007E7E7F">
        <w:rPr>
          <w:rFonts w:ascii="Arial" w:hAnsi="Arial" w:cs="Arial"/>
        </w:rPr>
        <w:br/>
      </w:r>
      <w:r w:rsidR="00FF4B72">
        <w:rPr>
          <w:rFonts w:ascii="Arial" w:hAnsi="Arial" w:cs="Arial"/>
        </w:rPr>
        <w:t>a</w:t>
      </w:r>
      <w:r w:rsidR="00AD47B9" w:rsidRPr="00C567BB">
        <w:rPr>
          <w:rFonts w:ascii="Arial" w:hAnsi="Arial" w:cs="Arial"/>
        </w:rPr>
        <w:t xml:space="preserve"> technickými či jinými opatřeními zabraňovat jejich pronikání mimo staveniště</w:t>
      </w:r>
      <w:r w:rsidR="005E3211">
        <w:rPr>
          <w:rFonts w:ascii="Arial" w:hAnsi="Arial" w:cs="Arial"/>
        </w:rPr>
        <w:t>.</w:t>
      </w:r>
      <w:r w:rsidRPr="00FB3427">
        <w:rPr>
          <w:rFonts w:ascii="Arial" w:hAnsi="Arial" w:cs="Arial"/>
        </w:rPr>
        <w:t xml:space="preserve"> Současně </w:t>
      </w:r>
      <w:r w:rsidR="007E7E7F">
        <w:rPr>
          <w:rFonts w:ascii="Arial" w:hAnsi="Arial" w:cs="Arial"/>
        </w:rPr>
        <w:br/>
      </w:r>
      <w:r w:rsidRPr="00FB3427">
        <w:rPr>
          <w:rFonts w:ascii="Arial" w:hAnsi="Arial" w:cs="Arial"/>
        </w:rPr>
        <w:t>se zhotovitel zavazuje zajistit obecnou bezpečnost věcí a osob v místě staveniště.</w:t>
      </w:r>
      <w:r>
        <w:rPr>
          <w:rFonts w:ascii="Arial" w:hAnsi="Arial" w:cs="Arial"/>
        </w:rPr>
        <w:t xml:space="preserve"> </w:t>
      </w:r>
      <w:r w:rsidRPr="00FB3427">
        <w:rPr>
          <w:rFonts w:ascii="Arial" w:hAnsi="Arial" w:cs="Arial"/>
        </w:rPr>
        <w:t xml:space="preserve">Zhotovitel </w:t>
      </w:r>
      <w:r w:rsidR="007E7E7F">
        <w:rPr>
          <w:rFonts w:ascii="Arial" w:hAnsi="Arial" w:cs="Arial"/>
        </w:rPr>
        <w:br/>
      </w:r>
      <w:r w:rsidRPr="00FB3427">
        <w:rPr>
          <w:rFonts w:ascii="Arial" w:hAnsi="Arial" w:cs="Arial"/>
        </w:rPr>
        <w:t>se zavazuje v předstihu minimálně 7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6B638190"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636E5557"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CA695F">
        <w:rPr>
          <w:rFonts w:ascii="Arial" w:hAnsi="Arial" w:cs="Arial"/>
        </w:rPr>
        <w:br/>
      </w:r>
      <w:r w:rsidRPr="00FB3427">
        <w:rPr>
          <w:rFonts w:ascii="Arial" w:hAnsi="Arial" w:cs="Arial"/>
        </w:rPr>
        <w:t xml:space="preserve">či rozporu s podklady pro uzavření smlouvy, ustanoveními nebo rozhodnutími orgánů veřejné správy či obecně závaznými právními předpisy, ČSN, EN či jinými normami. V případě, </w:t>
      </w:r>
      <w:r w:rsidR="00CA695F">
        <w:rPr>
          <w:rFonts w:ascii="Arial" w:hAnsi="Arial" w:cs="Arial"/>
        </w:rPr>
        <w:br/>
      </w:r>
      <w:r w:rsidRPr="00FB3427">
        <w:rPr>
          <w:rFonts w:ascii="Arial" w:hAnsi="Arial" w:cs="Arial"/>
        </w:rPr>
        <w:t>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ACCD754"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w:t>
      </w:r>
      <w:r w:rsidR="00E10129">
        <w:rPr>
          <w:rFonts w:ascii="Arial" w:hAnsi="Arial" w:cs="Arial"/>
        </w:rPr>
        <w:t>ve znění pozdějších</w:t>
      </w:r>
      <w:r w:rsidR="003172B8">
        <w:rPr>
          <w:rFonts w:ascii="Arial" w:hAnsi="Arial" w:cs="Arial"/>
        </w:rPr>
        <w:t xml:space="preserve"> </w:t>
      </w:r>
      <w:r w:rsidR="00E10129">
        <w:rPr>
          <w:rFonts w:ascii="Arial" w:hAnsi="Arial" w:cs="Arial"/>
        </w:rPr>
        <w:t xml:space="preserve">předpisů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 xml:space="preserve">.  </w:t>
      </w:r>
    </w:p>
    <w:p w14:paraId="3F6D7A7F"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660130D4"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w:t>
      </w:r>
      <w:r w:rsidRPr="00FB3427">
        <w:rPr>
          <w:rFonts w:ascii="Arial" w:hAnsi="Arial" w:cs="Arial"/>
        </w:rPr>
        <w:lastRenderedPageBreak/>
        <w:t xml:space="preserve">dát pracovníkům zhotovitele příkaz k přerušení prací na provedení díla, je-li ohrožena bezpečnost prováděné stavby, život nebo zdraví osob pracujících na stavbě při provádění díla </w:t>
      </w:r>
      <w:r w:rsidR="00CA695F">
        <w:rPr>
          <w:rFonts w:ascii="Arial" w:hAnsi="Arial" w:cs="Arial"/>
        </w:rPr>
        <w:br/>
      </w:r>
      <w:r w:rsidRPr="00FB3427">
        <w:rPr>
          <w:rFonts w:ascii="Arial" w:hAnsi="Arial" w:cs="Arial"/>
        </w:rPr>
        <w:t xml:space="preserve">či třetích osob. </w:t>
      </w:r>
    </w:p>
    <w:p w14:paraId="56BB14EC" w14:textId="2054B26C" w:rsidR="00FB3427" w:rsidRDefault="00FB3427" w:rsidP="007043C4">
      <w:pPr>
        <w:numPr>
          <w:ilvl w:val="0"/>
          <w:numId w:val="12"/>
        </w:numPr>
        <w:spacing w:after="120"/>
        <w:jc w:val="both"/>
        <w:rPr>
          <w:rFonts w:ascii="Arial" w:hAnsi="Arial" w:cs="Arial"/>
        </w:rPr>
      </w:pPr>
      <w:r w:rsidRPr="00FB3427">
        <w:rPr>
          <w:rFonts w:ascii="Arial" w:hAnsi="Arial" w:cs="Arial"/>
        </w:rPr>
        <w:t xml:space="preserve">Smluvní strany se zavazují vyvinout veškeré úsilí k vytvoření potřebných podmínek pro realizaci díla dle podmínek stanovených smlouvou, které vyplývají z jejich smluvního postavení. To platí </w:t>
      </w:r>
      <w:r w:rsidR="007E7E7F">
        <w:rPr>
          <w:rFonts w:ascii="Arial" w:hAnsi="Arial" w:cs="Arial"/>
        </w:rPr>
        <w:br/>
      </w:r>
      <w:r w:rsidRPr="00FB3427">
        <w:rPr>
          <w:rFonts w:ascii="Arial" w:hAnsi="Arial" w:cs="Arial"/>
        </w:rPr>
        <w:t>i v případech, kde to není výslovně stanoveno ustanovením smlouvy.</w:t>
      </w:r>
    </w:p>
    <w:p w14:paraId="621E8EC1" w14:textId="77777777" w:rsidR="00E02F60" w:rsidRPr="0087561C" w:rsidRDefault="00E02F60" w:rsidP="00E02F60">
      <w:pPr>
        <w:numPr>
          <w:ilvl w:val="0"/>
          <w:numId w:val="12"/>
        </w:numPr>
        <w:spacing w:after="120"/>
        <w:jc w:val="both"/>
        <w:rPr>
          <w:rFonts w:ascii="Arial" w:hAnsi="Arial" w:cs="Arial"/>
        </w:rPr>
      </w:pPr>
      <w:r w:rsidRPr="0087561C">
        <w:rPr>
          <w:rFonts w:ascii="Arial" w:hAnsi="Arial" w:cs="Arial"/>
        </w:rPr>
        <w:t xml:space="preserve">Zhotovitel si je vědom skutečnosti, že objednatel má zájem o plnění předmětu smlouvy dle zásad sociálně odpovědného zadávání veřejných zakázek. Zhotovitel se proto výslovně zavazuje </w:t>
      </w:r>
      <w:r w:rsidR="002B2892">
        <w:rPr>
          <w:rFonts w:ascii="Arial" w:hAnsi="Arial" w:cs="Arial"/>
        </w:rPr>
        <w:br/>
      </w:r>
      <w:r w:rsidRPr="0087561C">
        <w:rPr>
          <w:rFonts w:ascii="Arial" w:hAnsi="Arial" w:cs="Arial"/>
        </w:rPr>
        <w:t xml:space="preserve">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w:t>
      </w:r>
      <w:r w:rsidR="002B2892">
        <w:rPr>
          <w:rFonts w:ascii="Arial" w:hAnsi="Arial" w:cs="Arial"/>
        </w:rPr>
        <w:br/>
      </w:r>
      <w:r w:rsidRPr="0087561C">
        <w:rPr>
          <w:rFonts w:ascii="Arial" w:hAnsi="Arial" w:cs="Arial"/>
        </w:rPr>
        <w:t xml:space="preserve">ve znění pozdějších předpisů a zákon č. 435/2004 Sb., o zaměstnanosti, ve znění pozdějších předpisů, a to vůči všem osobám, které se na realizaci plnění dle smlouvy podílejí, a to </w:t>
      </w:r>
      <w:r w:rsidR="000C3593">
        <w:rPr>
          <w:rFonts w:ascii="Arial" w:hAnsi="Arial" w:cs="Arial"/>
        </w:rPr>
        <w:br/>
      </w:r>
      <w:r w:rsidRPr="0087561C">
        <w:rPr>
          <w:rFonts w:ascii="Arial" w:hAnsi="Arial" w:cs="Arial"/>
        </w:rPr>
        <w:t xml:space="preserve">bez ohledu na to zda bude předmět plnění prováděn </w:t>
      </w:r>
      <w:r>
        <w:rPr>
          <w:rFonts w:ascii="Arial" w:hAnsi="Arial" w:cs="Arial"/>
        </w:rPr>
        <w:t>zhotovitelem</w:t>
      </w:r>
      <w:r w:rsidRPr="0087561C">
        <w:rPr>
          <w:rFonts w:ascii="Arial" w:hAnsi="Arial" w:cs="Arial"/>
        </w:rPr>
        <w:t xml:space="preserve"> nebo jeho poddodavatelem.</w:t>
      </w:r>
    </w:p>
    <w:p w14:paraId="495766F7" w14:textId="6C4D9DB7" w:rsidR="00E02F60" w:rsidRPr="0087561C" w:rsidRDefault="00E02F60" w:rsidP="00E02F60">
      <w:pPr>
        <w:numPr>
          <w:ilvl w:val="0"/>
          <w:numId w:val="12"/>
        </w:numPr>
        <w:spacing w:after="120"/>
        <w:jc w:val="both"/>
        <w:rPr>
          <w:rFonts w:ascii="Arial" w:hAnsi="Arial" w:cs="Arial"/>
        </w:rPr>
      </w:pPr>
      <w:r w:rsidRPr="00CF5452">
        <w:rPr>
          <w:rFonts w:ascii="Arial" w:hAnsi="Arial" w:cs="Arial"/>
        </w:rPr>
        <w:t>Bude-li se zhotovitelem zahájeno příslušným orgánem veřejné moci (Státní úřad inspekce práce či Oblastní inspektorát práce, Krajská hygienická</w:t>
      </w:r>
      <w:r w:rsidR="00EF5E46">
        <w:rPr>
          <w:rFonts w:ascii="Arial" w:hAnsi="Arial" w:cs="Arial"/>
        </w:rPr>
        <w:t xml:space="preserve"> </w:t>
      </w:r>
      <w:r w:rsidRPr="00CF5452">
        <w:rPr>
          <w:rFonts w:ascii="Arial" w:hAnsi="Arial" w:cs="Arial"/>
        </w:rPr>
        <w:t>stanice,</w:t>
      </w:r>
      <w:r w:rsidR="003172B8">
        <w:rPr>
          <w:rFonts w:ascii="Arial" w:hAnsi="Arial" w:cs="Arial"/>
        </w:rPr>
        <w:t xml:space="preserve"> </w:t>
      </w:r>
      <w:r w:rsidRPr="00CF5452">
        <w:rPr>
          <w:rFonts w:ascii="Arial" w:hAnsi="Arial" w:cs="Arial"/>
        </w:rPr>
        <w:t xml:space="preserve">atd.) řízení pro porušení předpisů uvedených v odst. </w:t>
      </w:r>
      <w:r w:rsidRPr="00E02F60">
        <w:rPr>
          <w:rFonts w:ascii="Arial" w:hAnsi="Arial" w:cs="Arial"/>
        </w:rPr>
        <w:t>6.9</w:t>
      </w:r>
      <w:r w:rsidRPr="00CF5452">
        <w:rPr>
          <w:rFonts w:ascii="Arial" w:hAnsi="Arial" w:cs="Arial"/>
        </w:rPr>
        <w:t xml:space="preserve"> tohoto článku smlouvy ze strany zhotovitele v souvislosti s realizací plnění dle této smlouvy, je zhotovitel povinen zahájení takového řízení neprodleně (nejpozději </w:t>
      </w:r>
      <w:r w:rsidR="007E7E7F">
        <w:rPr>
          <w:rFonts w:ascii="Arial" w:hAnsi="Arial" w:cs="Arial"/>
        </w:rPr>
        <w:br/>
      </w:r>
      <w:r w:rsidRPr="00CF5452">
        <w:rPr>
          <w:rFonts w:ascii="Arial" w:hAnsi="Arial" w:cs="Arial"/>
        </w:rPr>
        <w:t>do 3 pracovních dnů) oznámit objednateli.</w:t>
      </w:r>
    </w:p>
    <w:p w14:paraId="3915FE4D" w14:textId="280D9554" w:rsidR="00E02F60" w:rsidRDefault="00E02F60" w:rsidP="00E02F60">
      <w:pPr>
        <w:numPr>
          <w:ilvl w:val="0"/>
          <w:numId w:val="12"/>
        </w:numPr>
        <w:spacing w:after="120"/>
        <w:jc w:val="both"/>
        <w:rPr>
          <w:rFonts w:ascii="Arial" w:hAnsi="Arial" w:cs="Arial"/>
        </w:rPr>
      </w:pPr>
      <w:r w:rsidRPr="0087561C">
        <w:rPr>
          <w:rFonts w:ascii="Arial" w:hAnsi="Arial" w:cs="Arial"/>
        </w:rPr>
        <w:t xml:space="preserve">Zhotovitel je povinen do 7 dnů ode dne právní moci rozhodnutí vydaného </w:t>
      </w:r>
      <w:r>
        <w:rPr>
          <w:rFonts w:ascii="Arial" w:hAnsi="Arial" w:cs="Arial"/>
        </w:rPr>
        <w:t>ve smyslu předchozího odstavce</w:t>
      </w:r>
      <w:r w:rsidRPr="0087561C">
        <w:rPr>
          <w:rFonts w:ascii="Arial" w:hAnsi="Arial" w:cs="Arial"/>
        </w:rPr>
        <w:t xml:space="preserve"> smlouvy předat objednateli kopii </w:t>
      </w:r>
      <w:r>
        <w:rPr>
          <w:rFonts w:ascii="Arial" w:hAnsi="Arial" w:cs="Arial"/>
        </w:rPr>
        <w:t xml:space="preserve">tohoto </w:t>
      </w:r>
      <w:r w:rsidRPr="0087561C">
        <w:rPr>
          <w:rFonts w:ascii="Arial" w:hAnsi="Arial" w:cs="Arial"/>
        </w:rPr>
        <w:t>pravomocného rozhodnutí příslušného orgánu veřejné moci.</w:t>
      </w:r>
    </w:p>
    <w:p w14:paraId="2C26872A" w14:textId="78A8766E" w:rsidR="004A09F2" w:rsidRPr="006D1644" w:rsidRDefault="007749C9" w:rsidP="004A09F2">
      <w:pPr>
        <w:pStyle w:val="Normal"/>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sz w:val="20"/>
          <w:lang w:val="cs-CZ"/>
        </w:rPr>
      </w:pPr>
      <w:r w:rsidRPr="007749C9">
        <w:rPr>
          <w:sz w:val="20"/>
          <w:lang w:val="cs-CZ"/>
        </w:rPr>
        <w:t xml:space="preserve">Zhotovitel prohlašuje, že není dodavatelem, kterému nesmí být zadána veřejná zakázka </w:t>
      </w:r>
      <w:r w:rsidR="007E7E7F">
        <w:rPr>
          <w:sz w:val="20"/>
          <w:lang w:val="cs-CZ"/>
        </w:rPr>
        <w:br/>
      </w:r>
      <w:r w:rsidRPr="007749C9">
        <w:rPr>
          <w:sz w:val="20"/>
          <w:lang w:val="cs-CZ"/>
        </w:rPr>
        <w:t>z důvodu mezinárodních sankcí ve smyslu § 48a ZZVZ, a ani jeho poddodavatelem není dodavatel, na kterého se vztahují mezinárodní sankce ve smyslu § 48a ZZVZ.</w:t>
      </w:r>
    </w:p>
    <w:p w14:paraId="1BC9B162" w14:textId="77777777" w:rsidR="00FB3427" w:rsidRPr="00892B66" w:rsidRDefault="00FB3427" w:rsidP="00FB3427">
      <w:pPr>
        <w:spacing w:after="120"/>
        <w:ind w:left="624"/>
        <w:jc w:val="both"/>
        <w:rPr>
          <w:rFonts w:ascii="Arial" w:hAnsi="Arial" w:cs="Arial"/>
        </w:rPr>
      </w:pPr>
    </w:p>
    <w:p w14:paraId="23A6B52D"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4D396D7B" w14:textId="77777777" w:rsidR="00BA3178" w:rsidRPr="00C2405D" w:rsidRDefault="00BA3178" w:rsidP="00BA3178">
      <w:pPr>
        <w:numPr>
          <w:ilvl w:val="0"/>
          <w:numId w:val="13"/>
        </w:numPr>
        <w:spacing w:after="120" w:line="276" w:lineRule="auto"/>
        <w:jc w:val="both"/>
        <w:rPr>
          <w:rFonts w:ascii="Arial" w:hAnsi="Arial" w:cs="Arial"/>
        </w:rPr>
      </w:pPr>
      <w:r w:rsidRPr="00886A51">
        <w:rPr>
          <w:rFonts w:ascii="Arial" w:hAnsi="Arial" w:cs="Arial"/>
        </w:rPr>
        <w:t>Zhotovitel se zavazuje ode dne předání staveniště objednatelem zhotoviteli zajistit a vést stavební deník</w:t>
      </w:r>
      <w:r>
        <w:rPr>
          <w:rFonts w:ascii="Arial" w:hAnsi="Arial" w:cs="Arial"/>
        </w:rPr>
        <w:t xml:space="preserve"> v elektronické formě</w:t>
      </w:r>
      <w:r w:rsidRPr="00886A51">
        <w:rPr>
          <w:rFonts w:ascii="Arial" w:hAnsi="Arial" w:cs="Arial"/>
        </w:rPr>
        <w:t xml:space="preserve">. </w:t>
      </w:r>
      <w:r>
        <w:rPr>
          <w:rFonts w:ascii="Arial" w:hAnsi="Arial" w:cs="Arial"/>
        </w:rPr>
        <w:t>V</w:t>
      </w:r>
      <w:r w:rsidRPr="00532EC4">
        <w:rPr>
          <w:rFonts w:ascii="Arial" w:hAnsi="Arial" w:cs="Arial"/>
        </w:rPr>
        <w:t>šechny osoby provádějící zápis do stavebního deníku</w:t>
      </w:r>
      <w:r>
        <w:rPr>
          <w:rFonts w:ascii="Arial" w:hAnsi="Arial" w:cs="Arial"/>
        </w:rPr>
        <w:t xml:space="preserve"> musí</w:t>
      </w:r>
      <w:r w:rsidRPr="00532EC4">
        <w:rPr>
          <w:rFonts w:ascii="Arial" w:hAnsi="Arial" w:cs="Arial"/>
        </w:rPr>
        <w:t xml:space="preserve"> být vlastníky elektronického podpisu</w:t>
      </w:r>
      <w:r w:rsidRPr="002077D2">
        <w:t xml:space="preserve"> </w:t>
      </w:r>
      <w:r>
        <w:t>(</w:t>
      </w:r>
      <w:r w:rsidRPr="002077D2">
        <w:rPr>
          <w:rFonts w:ascii="Arial" w:hAnsi="Arial" w:cs="Arial"/>
        </w:rPr>
        <w:t>kvalifikovan</w:t>
      </w:r>
      <w:r>
        <w:rPr>
          <w:rFonts w:ascii="Arial" w:hAnsi="Arial" w:cs="Arial"/>
        </w:rPr>
        <w:t>ého</w:t>
      </w:r>
      <w:r w:rsidRPr="002077D2">
        <w:rPr>
          <w:rFonts w:ascii="Arial" w:hAnsi="Arial" w:cs="Arial"/>
        </w:rPr>
        <w:t xml:space="preserve"> certifikát</w:t>
      </w:r>
      <w:r>
        <w:rPr>
          <w:rFonts w:ascii="Arial" w:hAnsi="Arial" w:cs="Arial"/>
        </w:rPr>
        <w:t>u)</w:t>
      </w:r>
      <w:r w:rsidRPr="00532EC4">
        <w:rPr>
          <w:rFonts w:ascii="Arial" w:hAnsi="Arial" w:cs="Arial"/>
        </w:rPr>
        <w:t>.</w:t>
      </w:r>
      <w:r>
        <w:rPr>
          <w:rFonts w:ascii="Arial" w:hAnsi="Arial" w:cs="Arial"/>
        </w:rPr>
        <w:t xml:space="preserve"> Z</w:t>
      </w:r>
      <w:r w:rsidRPr="00731259">
        <w:rPr>
          <w:rFonts w:ascii="Arial" w:hAnsi="Arial" w:cs="Arial"/>
        </w:rPr>
        <w:t>ápisy autorizovaných osob</w:t>
      </w:r>
      <w:r>
        <w:rPr>
          <w:rFonts w:ascii="Arial" w:hAnsi="Arial" w:cs="Arial"/>
        </w:rPr>
        <w:t xml:space="preserve"> </w:t>
      </w:r>
      <w:r w:rsidRPr="00731259">
        <w:rPr>
          <w:rFonts w:ascii="Arial" w:hAnsi="Arial" w:cs="Arial"/>
        </w:rPr>
        <w:t>podle zákona č. 360/1992 Sb., o výkonu povolání autorizovaných architektů a o výkonu povolání autorizovaných inženýrů a techniků činných ve výstavbě, ve znění pozdějších předpisů</w:t>
      </w:r>
      <w:r>
        <w:rPr>
          <w:rFonts w:ascii="Arial" w:hAnsi="Arial" w:cs="Arial"/>
        </w:rPr>
        <w:t xml:space="preserve"> a osob, které </w:t>
      </w:r>
      <w:r w:rsidRPr="002077D2">
        <w:rPr>
          <w:rFonts w:ascii="Arial" w:hAnsi="Arial" w:cs="Arial"/>
        </w:rPr>
        <w:t>nemají</w:t>
      </w:r>
      <w:r>
        <w:rPr>
          <w:rFonts w:ascii="Arial" w:hAnsi="Arial" w:cs="Arial"/>
        </w:rPr>
        <w:t xml:space="preserve"> elektronický podpis</w:t>
      </w:r>
      <w:r w:rsidRPr="002077D2">
        <w:rPr>
          <w:rFonts w:ascii="Arial" w:hAnsi="Arial" w:cs="Arial"/>
        </w:rPr>
        <w:t xml:space="preserve">, </w:t>
      </w:r>
      <w:r w:rsidRPr="000F651D">
        <w:rPr>
          <w:rFonts w:ascii="Arial" w:hAnsi="Arial" w:cs="Arial"/>
        </w:rPr>
        <w:t xml:space="preserve">musí </w:t>
      </w:r>
      <w:r w:rsidRPr="002077D2">
        <w:rPr>
          <w:rFonts w:ascii="Arial" w:hAnsi="Arial" w:cs="Arial"/>
        </w:rPr>
        <w:t xml:space="preserve">být </w:t>
      </w:r>
      <w:r>
        <w:rPr>
          <w:rFonts w:ascii="Arial" w:hAnsi="Arial" w:cs="Arial"/>
        </w:rPr>
        <w:t>vloženy</w:t>
      </w:r>
      <w:r w:rsidRPr="002077D2">
        <w:rPr>
          <w:rFonts w:ascii="Arial" w:hAnsi="Arial" w:cs="Arial"/>
        </w:rPr>
        <w:t xml:space="preserve"> do</w:t>
      </w:r>
      <w:r>
        <w:rPr>
          <w:rFonts w:ascii="Arial" w:hAnsi="Arial" w:cs="Arial"/>
        </w:rPr>
        <w:t> </w:t>
      </w:r>
      <w:r w:rsidRPr="002077D2">
        <w:rPr>
          <w:rFonts w:ascii="Arial" w:hAnsi="Arial" w:cs="Arial"/>
        </w:rPr>
        <w:t>elektronického deníku jako konvertovaný dokument podle zákona č. 300/2008 Sb., o</w:t>
      </w:r>
      <w:r>
        <w:rPr>
          <w:rFonts w:ascii="Arial" w:hAnsi="Arial" w:cs="Arial"/>
        </w:rPr>
        <w:t> </w:t>
      </w:r>
      <w:r w:rsidRPr="002077D2">
        <w:rPr>
          <w:rFonts w:ascii="Arial" w:hAnsi="Arial" w:cs="Arial"/>
        </w:rPr>
        <w:t>elektronických úkonech a autorizované konverzi dokumentů, ve znění pozdějších předpisů.</w:t>
      </w:r>
    </w:p>
    <w:p w14:paraId="2F29DD54" w14:textId="7F0F8109" w:rsidR="00BA3178" w:rsidRPr="00EF26E4" w:rsidRDefault="00BA3178" w:rsidP="00BA3178">
      <w:pPr>
        <w:numPr>
          <w:ilvl w:val="0"/>
          <w:numId w:val="13"/>
        </w:numPr>
        <w:spacing w:after="120" w:line="276" w:lineRule="auto"/>
        <w:jc w:val="both"/>
        <w:rPr>
          <w:rFonts w:ascii="Arial" w:hAnsi="Arial" w:cs="Arial"/>
          <w:lang w:val="x-none"/>
        </w:rPr>
      </w:pPr>
      <w:r w:rsidRPr="00886A51">
        <w:rPr>
          <w:rFonts w:ascii="Arial" w:hAnsi="Arial" w:cs="Arial"/>
        </w:rPr>
        <w:t xml:space="preserve">Do stavebního deníku bude zhotovitel zapisovat všechny skutečnosti stanovené zákonem </w:t>
      </w:r>
      <w:r w:rsidR="007E7E7F">
        <w:rPr>
          <w:rFonts w:ascii="Arial" w:hAnsi="Arial" w:cs="Arial"/>
        </w:rPr>
        <w:br/>
      </w:r>
      <w:r w:rsidRPr="00886A51">
        <w:rPr>
          <w:rFonts w:ascii="Arial" w:hAnsi="Arial" w:cs="Arial"/>
        </w:rPr>
        <w:t xml:space="preserve">a současně všechny skutečnosti rozhodné pro plnění podmínek této smlouvy, jakož i změny harmonogramu postupu prací. Zhotovitel je povinen vést stavební deník v souladu </w:t>
      </w:r>
      <w:r w:rsidR="00663F45">
        <w:rPr>
          <w:rFonts w:ascii="Arial" w:hAnsi="Arial" w:cs="Arial"/>
        </w:rPr>
        <w:t>s</w:t>
      </w:r>
      <w:r w:rsidR="00284934">
        <w:rPr>
          <w:rFonts w:ascii="Arial" w:hAnsi="Arial" w:cs="Arial"/>
        </w:rPr>
        <w:t> </w:t>
      </w:r>
      <w:proofErr w:type="spellStart"/>
      <w:r w:rsidR="00663F45">
        <w:rPr>
          <w:rFonts w:ascii="Arial" w:hAnsi="Arial" w:cs="Arial"/>
        </w:rPr>
        <w:t>ust</w:t>
      </w:r>
      <w:proofErr w:type="spellEnd"/>
      <w:r w:rsidR="00284934">
        <w:rPr>
          <w:rFonts w:ascii="Arial" w:hAnsi="Arial" w:cs="Arial"/>
        </w:rPr>
        <w:t>.</w:t>
      </w:r>
      <w:r w:rsidR="00663F45">
        <w:rPr>
          <w:rFonts w:ascii="Arial" w:hAnsi="Arial" w:cs="Arial"/>
        </w:rPr>
        <w:t xml:space="preserve"> § 166 </w:t>
      </w:r>
      <w:r w:rsidRPr="00886A51">
        <w:rPr>
          <w:rFonts w:ascii="Arial" w:hAnsi="Arial" w:cs="Arial"/>
        </w:rPr>
        <w:t>zákon</w:t>
      </w:r>
      <w:r w:rsidR="00284934">
        <w:rPr>
          <w:rFonts w:ascii="Arial" w:hAnsi="Arial" w:cs="Arial"/>
        </w:rPr>
        <w:t>a</w:t>
      </w:r>
      <w:r w:rsidRPr="00886A51">
        <w:rPr>
          <w:rFonts w:ascii="Arial" w:hAnsi="Arial" w:cs="Arial"/>
        </w:rPr>
        <w:t xml:space="preserve"> </w:t>
      </w:r>
      <w:r w:rsidRPr="007369F1">
        <w:rPr>
          <w:rFonts w:ascii="Arial" w:eastAsiaTheme="minorHAnsi" w:hAnsi="Arial" w:cs="Arial"/>
          <w:lang w:val="x-none" w:eastAsia="en-US"/>
        </w:rPr>
        <w:t xml:space="preserve">č. </w:t>
      </w:r>
      <w:r>
        <w:rPr>
          <w:rFonts w:ascii="Arial" w:eastAsiaTheme="minorHAnsi" w:hAnsi="Arial" w:cs="Arial"/>
          <w:lang w:eastAsia="en-US"/>
        </w:rPr>
        <w:t>2</w:t>
      </w:r>
      <w:r w:rsidRPr="007369F1">
        <w:rPr>
          <w:rFonts w:ascii="Arial" w:eastAsiaTheme="minorHAnsi" w:hAnsi="Arial" w:cs="Arial"/>
          <w:lang w:val="x-none" w:eastAsia="en-US"/>
        </w:rPr>
        <w:t>83/20</w:t>
      </w:r>
      <w:r>
        <w:rPr>
          <w:rFonts w:ascii="Arial" w:eastAsiaTheme="minorHAnsi" w:hAnsi="Arial" w:cs="Arial"/>
          <w:lang w:eastAsia="en-US"/>
        </w:rPr>
        <w:t>21</w:t>
      </w:r>
      <w:r w:rsidRPr="007369F1">
        <w:rPr>
          <w:rFonts w:ascii="Arial" w:eastAsiaTheme="minorHAnsi" w:hAnsi="Arial" w:cs="Arial"/>
          <w:lang w:val="x-none" w:eastAsia="en-US"/>
        </w:rPr>
        <w:t xml:space="preserve"> Sb., </w:t>
      </w:r>
      <w:r>
        <w:rPr>
          <w:rFonts w:ascii="Arial" w:eastAsiaTheme="minorHAnsi" w:hAnsi="Arial" w:cs="Arial"/>
          <w:lang w:eastAsia="en-US"/>
        </w:rPr>
        <w:t>stavební zákon</w:t>
      </w:r>
      <w:r w:rsidRPr="007369F1">
        <w:rPr>
          <w:rFonts w:ascii="Arial" w:eastAsiaTheme="minorHAnsi" w:hAnsi="Arial" w:cs="Arial"/>
          <w:lang w:val="x-none" w:eastAsia="en-US"/>
        </w:rPr>
        <w:t>, ve znění pozdějších předpisů</w:t>
      </w:r>
      <w:r w:rsidRPr="00886A51">
        <w:rPr>
          <w:rFonts w:ascii="Arial" w:hAnsi="Arial" w:cs="Arial"/>
        </w:rPr>
        <w:t xml:space="preserve"> (dále jen „stavební zákon“) a</w:t>
      </w:r>
      <w:r>
        <w:rPr>
          <w:rFonts w:ascii="Arial" w:hAnsi="Arial" w:cs="Arial"/>
        </w:rPr>
        <w:t xml:space="preserve"> </w:t>
      </w:r>
      <w:r w:rsidRPr="00EF26E4">
        <w:rPr>
          <w:rFonts w:ascii="Arial" w:hAnsi="Arial" w:cs="Arial"/>
          <w:lang w:val="x-none"/>
        </w:rPr>
        <w:t>vyhlášk</w:t>
      </w:r>
      <w:r w:rsidRPr="00EF26E4">
        <w:rPr>
          <w:rFonts w:ascii="Arial" w:hAnsi="Arial" w:cs="Arial"/>
        </w:rPr>
        <w:t>ou</w:t>
      </w:r>
      <w:r w:rsidRPr="00EF26E4">
        <w:rPr>
          <w:rFonts w:ascii="Arial" w:hAnsi="Arial" w:cs="Arial"/>
          <w:lang w:val="x-none"/>
        </w:rPr>
        <w:t xml:space="preserve"> č. </w:t>
      </w:r>
      <w:r w:rsidRPr="00EF26E4">
        <w:rPr>
          <w:rFonts w:ascii="Arial" w:hAnsi="Arial" w:cs="Arial"/>
        </w:rPr>
        <w:t>131</w:t>
      </w:r>
      <w:r w:rsidRPr="00EF26E4">
        <w:rPr>
          <w:rFonts w:ascii="Arial" w:hAnsi="Arial" w:cs="Arial"/>
          <w:lang w:val="x-none"/>
        </w:rPr>
        <w:t>/20</w:t>
      </w:r>
      <w:r w:rsidRPr="00EF26E4">
        <w:rPr>
          <w:rFonts w:ascii="Arial" w:hAnsi="Arial" w:cs="Arial"/>
        </w:rPr>
        <w:t>24</w:t>
      </w:r>
      <w:r w:rsidRPr="00EF26E4">
        <w:rPr>
          <w:rFonts w:ascii="Arial" w:hAnsi="Arial" w:cs="Arial"/>
          <w:lang w:val="x-none"/>
        </w:rPr>
        <w:t xml:space="preserve"> Sb.</w:t>
      </w:r>
      <w:r w:rsidRPr="00EF26E4">
        <w:rPr>
          <w:rFonts w:ascii="Arial" w:hAnsi="Arial" w:cs="Arial"/>
        </w:rPr>
        <w:t>,</w:t>
      </w:r>
      <w:r w:rsidRPr="00EF26E4">
        <w:rPr>
          <w:rFonts w:ascii="Arial" w:hAnsi="Arial" w:cs="Arial"/>
          <w:lang w:val="x-none"/>
        </w:rPr>
        <w:t xml:space="preserve"> o dokumentaci staveb</w:t>
      </w:r>
      <w:r w:rsidRPr="00EF26E4">
        <w:rPr>
          <w:rFonts w:ascii="Arial" w:hAnsi="Arial" w:cs="Arial"/>
        </w:rPr>
        <w:t>,</w:t>
      </w:r>
      <w:r w:rsidRPr="00EF26E4">
        <w:rPr>
          <w:rFonts w:ascii="Arial" w:hAnsi="Arial" w:cs="Arial"/>
          <w:lang w:val="x-none"/>
        </w:rPr>
        <w:t xml:space="preserve"> v</w:t>
      </w:r>
      <w:r w:rsidRPr="00EF26E4">
        <w:rPr>
          <w:rFonts w:ascii="Arial" w:hAnsi="Arial" w:cs="Arial"/>
        </w:rPr>
        <w:t>e znění pozdějších předpisů</w:t>
      </w:r>
      <w:r>
        <w:rPr>
          <w:rFonts w:ascii="Arial" w:hAnsi="Arial" w:cs="Arial"/>
        </w:rPr>
        <w:t xml:space="preserve">. </w:t>
      </w:r>
    </w:p>
    <w:p w14:paraId="741CAA97" w14:textId="77777777" w:rsidR="00BA3178" w:rsidRPr="00EF26E4" w:rsidRDefault="00BA3178" w:rsidP="00BA3178">
      <w:pPr>
        <w:spacing w:after="120" w:line="276" w:lineRule="auto"/>
        <w:ind w:left="624"/>
        <w:jc w:val="both"/>
        <w:rPr>
          <w:rFonts w:ascii="Arial" w:hAnsi="Arial" w:cs="Arial"/>
          <w:lang w:val="x-none"/>
        </w:rPr>
      </w:pPr>
      <w:r w:rsidRPr="00EF26E4">
        <w:rPr>
          <w:rFonts w:ascii="Arial" w:hAnsi="Arial" w:cs="Arial"/>
        </w:rPr>
        <w:t>Deník bude veden denně a bude obsahovat zejména:</w:t>
      </w:r>
    </w:p>
    <w:p w14:paraId="0AC96336" w14:textId="77777777" w:rsidR="00BA3178" w:rsidRPr="00886A51" w:rsidRDefault="00BA3178" w:rsidP="00F15758">
      <w:pPr>
        <w:numPr>
          <w:ilvl w:val="0"/>
          <w:numId w:val="41"/>
        </w:numPr>
        <w:spacing w:line="276" w:lineRule="auto"/>
        <w:ind w:left="851" w:hanging="142"/>
        <w:jc w:val="both"/>
        <w:rPr>
          <w:rFonts w:ascii="Arial" w:hAnsi="Arial" w:cs="Arial"/>
        </w:rPr>
      </w:pPr>
      <w:r w:rsidRPr="00886A51">
        <w:rPr>
          <w:rFonts w:ascii="Arial" w:hAnsi="Arial" w:cs="Arial"/>
        </w:rPr>
        <w:t>údaje o převzetí staveniště, zahájení prací</w:t>
      </w:r>
    </w:p>
    <w:p w14:paraId="6AEFC7EF" w14:textId="77777777" w:rsidR="00BA3178" w:rsidRPr="00886A51" w:rsidRDefault="00BA3178" w:rsidP="00F15758">
      <w:pPr>
        <w:numPr>
          <w:ilvl w:val="0"/>
          <w:numId w:val="41"/>
        </w:numPr>
        <w:spacing w:line="276" w:lineRule="auto"/>
        <w:ind w:left="851" w:hanging="142"/>
        <w:jc w:val="both"/>
        <w:rPr>
          <w:rFonts w:ascii="Arial" w:hAnsi="Arial" w:cs="Arial"/>
        </w:rPr>
      </w:pPr>
      <w:r w:rsidRPr="00886A51">
        <w:rPr>
          <w:rFonts w:ascii="Arial" w:hAnsi="Arial" w:cs="Arial"/>
        </w:rPr>
        <w:t>jména a příjmení osob pracujících na staveništi</w:t>
      </w:r>
    </w:p>
    <w:p w14:paraId="0BD61A4F" w14:textId="77777777" w:rsidR="00BA3178" w:rsidRPr="00886A51" w:rsidRDefault="00BA3178" w:rsidP="00F15758">
      <w:pPr>
        <w:numPr>
          <w:ilvl w:val="0"/>
          <w:numId w:val="41"/>
        </w:numPr>
        <w:spacing w:line="276" w:lineRule="auto"/>
        <w:ind w:left="851" w:hanging="142"/>
        <w:jc w:val="both"/>
        <w:rPr>
          <w:rFonts w:ascii="Arial" w:hAnsi="Arial" w:cs="Arial"/>
        </w:rPr>
      </w:pPr>
      <w:r w:rsidRPr="00886A51">
        <w:rPr>
          <w:rFonts w:ascii="Arial" w:hAnsi="Arial" w:cs="Arial"/>
        </w:rPr>
        <w:t>údaje o počasí a o teplotě</w:t>
      </w:r>
    </w:p>
    <w:p w14:paraId="2FBBED31" w14:textId="77777777" w:rsidR="00BA3178" w:rsidRPr="00886A51" w:rsidRDefault="00BA3178" w:rsidP="00F15758">
      <w:pPr>
        <w:numPr>
          <w:ilvl w:val="0"/>
          <w:numId w:val="41"/>
        </w:numPr>
        <w:spacing w:line="276" w:lineRule="auto"/>
        <w:ind w:left="851" w:hanging="142"/>
        <w:jc w:val="both"/>
        <w:rPr>
          <w:rFonts w:ascii="Arial" w:hAnsi="Arial" w:cs="Arial"/>
        </w:rPr>
      </w:pPr>
      <w:r w:rsidRPr="00886A51">
        <w:rPr>
          <w:rFonts w:ascii="Arial" w:hAnsi="Arial" w:cs="Arial"/>
        </w:rPr>
        <w:t>údaje o postupu prováděných prací s jeho odůvodněním</w:t>
      </w:r>
    </w:p>
    <w:p w14:paraId="578735E2" w14:textId="77777777" w:rsidR="00BA3178" w:rsidRPr="00886A51" w:rsidRDefault="00BA3178" w:rsidP="00F15758">
      <w:pPr>
        <w:numPr>
          <w:ilvl w:val="0"/>
          <w:numId w:val="41"/>
        </w:numPr>
        <w:spacing w:line="276" w:lineRule="auto"/>
        <w:ind w:left="851" w:hanging="142"/>
        <w:jc w:val="both"/>
        <w:rPr>
          <w:rFonts w:ascii="Arial" w:hAnsi="Arial" w:cs="Arial"/>
        </w:rPr>
      </w:pPr>
      <w:r w:rsidRPr="00886A51">
        <w:rPr>
          <w:rFonts w:ascii="Arial" w:hAnsi="Arial" w:cs="Arial"/>
        </w:rPr>
        <w:t>přerušení nebo zastavení prací s jeho odůvodněním</w:t>
      </w:r>
    </w:p>
    <w:p w14:paraId="792B0B12" w14:textId="77777777" w:rsidR="00BA3178" w:rsidRPr="00886A51" w:rsidRDefault="00BA3178" w:rsidP="00F15758">
      <w:pPr>
        <w:numPr>
          <w:ilvl w:val="0"/>
          <w:numId w:val="41"/>
        </w:numPr>
        <w:spacing w:line="276" w:lineRule="auto"/>
        <w:ind w:left="851" w:hanging="142"/>
        <w:jc w:val="both"/>
        <w:rPr>
          <w:rFonts w:ascii="Arial" w:hAnsi="Arial" w:cs="Arial"/>
        </w:rPr>
      </w:pPr>
      <w:r w:rsidRPr="00886A51">
        <w:rPr>
          <w:rFonts w:ascii="Arial" w:hAnsi="Arial" w:cs="Arial"/>
        </w:rPr>
        <w:t>údaje o výskytu spodní vody, údaje o čerpání</w:t>
      </w:r>
    </w:p>
    <w:p w14:paraId="0354A7EE" w14:textId="77777777" w:rsidR="00BA3178" w:rsidRPr="00886A51" w:rsidRDefault="00BA3178" w:rsidP="00F15758">
      <w:pPr>
        <w:numPr>
          <w:ilvl w:val="0"/>
          <w:numId w:val="41"/>
        </w:numPr>
        <w:spacing w:line="276" w:lineRule="auto"/>
        <w:ind w:left="851" w:hanging="142"/>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61BB08A3" w14:textId="77777777" w:rsidR="00BA3178" w:rsidRPr="00886A51" w:rsidRDefault="00BA3178" w:rsidP="00F15758">
      <w:pPr>
        <w:numPr>
          <w:ilvl w:val="0"/>
          <w:numId w:val="41"/>
        </w:numPr>
        <w:spacing w:line="276" w:lineRule="auto"/>
        <w:ind w:left="851" w:hanging="142"/>
        <w:jc w:val="both"/>
        <w:rPr>
          <w:rFonts w:ascii="Arial" w:hAnsi="Arial" w:cs="Arial"/>
        </w:rPr>
      </w:pPr>
      <w:r w:rsidRPr="00886A51">
        <w:rPr>
          <w:rFonts w:ascii="Arial" w:hAnsi="Arial" w:cs="Arial"/>
        </w:rPr>
        <w:t>veškeré skutečnosti, které mají nepříznivý vliv na plynulý průběh prací a plnění smluv</w:t>
      </w:r>
    </w:p>
    <w:p w14:paraId="5F473161" w14:textId="784F2920" w:rsidR="00BA3178" w:rsidRPr="00886A51" w:rsidRDefault="00BA3178" w:rsidP="00F15758">
      <w:pPr>
        <w:numPr>
          <w:ilvl w:val="0"/>
          <w:numId w:val="41"/>
        </w:numPr>
        <w:spacing w:line="276" w:lineRule="auto"/>
        <w:ind w:left="851" w:hanging="142"/>
        <w:jc w:val="both"/>
        <w:rPr>
          <w:rFonts w:ascii="Arial" w:hAnsi="Arial" w:cs="Arial"/>
        </w:rPr>
      </w:pPr>
      <w:r w:rsidRPr="00886A51">
        <w:rPr>
          <w:rFonts w:ascii="Arial" w:hAnsi="Arial" w:cs="Arial"/>
        </w:rPr>
        <w:lastRenderedPageBreak/>
        <w:t xml:space="preserve">odchylky od dokumentace – zdůvodnění a všechna ujednání mezi zhotovitelem </w:t>
      </w:r>
      <w:r w:rsidR="007E7E7F">
        <w:rPr>
          <w:rFonts w:ascii="Arial" w:hAnsi="Arial" w:cs="Arial"/>
        </w:rPr>
        <w:br/>
      </w:r>
      <w:r w:rsidRPr="00886A51">
        <w:rPr>
          <w:rFonts w:ascii="Arial" w:hAnsi="Arial" w:cs="Arial"/>
        </w:rPr>
        <w:t>a objednatelem, která se stala při provádění prací, důvody pro provedení prací neobsažených v dokumentaci</w:t>
      </w:r>
    </w:p>
    <w:p w14:paraId="493E30C0" w14:textId="77777777" w:rsidR="00BA3178" w:rsidRPr="00886A51" w:rsidRDefault="00BA3178" w:rsidP="00F15758">
      <w:pPr>
        <w:numPr>
          <w:ilvl w:val="0"/>
          <w:numId w:val="41"/>
        </w:numPr>
        <w:spacing w:line="276" w:lineRule="auto"/>
        <w:ind w:left="851" w:hanging="142"/>
        <w:jc w:val="both"/>
        <w:rPr>
          <w:rFonts w:ascii="Arial" w:hAnsi="Arial" w:cs="Arial"/>
        </w:rPr>
      </w:pPr>
      <w:r w:rsidRPr="00886A51">
        <w:rPr>
          <w:rFonts w:ascii="Arial" w:hAnsi="Arial" w:cs="Arial"/>
        </w:rPr>
        <w:t>požadavky objednatele zvlášť, pokud jde o odstranění závad a lhůty, ve kterých mají být odstraněny</w:t>
      </w:r>
      <w:r>
        <w:rPr>
          <w:rFonts w:ascii="Arial" w:hAnsi="Arial" w:cs="Arial"/>
        </w:rPr>
        <w:t>, p</w:t>
      </w:r>
      <w:r w:rsidRPr="00886A51">
        <w:rPr>
          <w:rFonts w:ascii="Arial" w:hAnsi="Arial" w:cs="Arial"/>
        </w:rPr>
        <w:t>řitom je třeba vždy připojit stanovisko zhotovitele</w:t>
      </w:r>
    </w:p>
    <w:p w14:paraId="71E11FC5" w14:textId="77777777" w:rsidR="00BA3178" w:rsidRPr="00886A51" w:rsidRDefault="00BA3178" w:rsidP="00F15758">
      <w:pPr>
        <w:numPr>
          <w:ilvl w:val="0"/>
          <w:numId w:val="41"/>
        </w:numPr>
        <w:spacing w:line="276" w:lineRule="auto"/>
        <w:ind w:left="851" w:hanging="142"/>
        <w:jc w:val="both"/>
        <w:rPr>
          <w:rFonts w:ascii="Arial" w:hAnsi="Arial" w:cs="Arial"/>
        </w:rPr>
      </w:pPr>
      <w:r w:rsidRPr="00886A51">
        <w:rPr>
          <w:rFonts w:ascii="Arial" w:hAnsi="Arial" w:cs="Arial"/>
        </w:rPr>
        <w:t>záznamy o provedených kontrolách stavby orgány státní správy</w:t>
      </w:r>
    </w:p>
    <w:p w14:paraId="648CC997" w14:textId="77777777" w:rsidR="00BA3178" w:rsidRPr="00886A51" w:rsidRDefault="00BA3178" w:rsidP="00F15758">
      <w:pPr>
        <w:numPr>
          <w:ilvl w:val="0"/>
          <w:numId w:val="41"/>
        </w:numPr>
        <w:spacing w:line="276" w:lineRule="auto"/>
        <w:ind w:left="851" w:hanging="142"/>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081E9DF8" w14:textId="77777777" w:rsidR="00BA3178" w:rsidRPr="00886A51" w:rsidRDefault="00BA3178" w:rsidP="00BA3178">
      <w:pPr>
        <w:spacing w:before="120" w:after="120" w:line="276" w:lineRule="auto"/>
        <w:ind w:left="567"/>
        <w:jc w:val="both"/>
        <w:rPr>
          <w:rFonts w:ascii="Arial" w:hAnsi="Arial" w:cs="Arial"/>
        </w:rPr>
      </w:pPr>
      <w:r w:rsidRPr="00886A51">
        <w:rPr>
          <w:rFonts w:ascii="Arial" w:hAnsi="Arial" w:cs="Arial"/>
        </w:rPr>
        <w:t>Zhotovitel je povinen </w:t>
      </w:r>
      <w:r>
        <w:rPr>
          <w:rFonts w:ascii="Arial" w:hAnsi="Arial" w:cs="Arial"/>
        </w:rPr>
        <w:t xml:space="preserve">všem oprávněným osobám </w:t>
      </w:r>
      <w:r w:rsidRPr="00886A51">
        <w:rPr>
          <w:rFonts w:ascii="Arial" w:hAnsi="Arial" w:cs="Arial"/>
        </w:rPr>
        <w:t xml:space="preserve">zajistit přístup </w:t>
      </w:r>
      <w:r>
        <w:rPr>
          <w:rFonts w:ascii="Arial" w:hAnsi="Arial" w:cs="Arial"/>
        </w:rPr>
        <w:t>do</w:t>
      </w:r>
      <w:r w:rsidRPr="00886A51">
        <w:rPr>
          <w:rFonts w:ascii="Arial" w:hAnsi="Arial" w:cs="Arial"/>
        </w:rPr>
        <w:t xml:space="preserve"> stavební</w:t>
      </w:r>
      <w:r>
        <w:rPr>
          <w:rFonts w:ascii="Arial" w:hAnsi="Arial" w:cs="Arial"/>
        </w:rPr>
        <w:t>ho</w:t>
      </w:r>
      <w:r w:rsidRPr="00886A51">
        <w:rPr>
          <w:rFonts w:ascii="Arial" w:hAnsi="Arial" w:cs="Arial"/>
        </w:rPr>
        <w:t xml:space="preserve"> deníku</w:t>
      </w:r>
      <w:r>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 </w:t>
      </w:r>
      <w:r>
        <w:rPr>
          <w:rFonts w:ascii="Arial" w:hAnsi="Arial" w:cs="Arial"/>
        </w:rPr>
        <w:t>sedmi</w:t>
      </w:r>
      <w:r w:rsidRPr="00886A51">
        <w:rPr>
          <w:rFonts w:ascii="Arial" w:hAnsi="Arial" w:cs="Arial"/>
        </w:rPr>
        <w:t xml:space="preserve"> (</w:t>
      </w:r>
      <w:r>
        <w:rPr>
          <w:rFonts w:ascii="Arial" w:hAnsi="Arial" w:cs="Arial"/>
        </w:rPr>
        <w:t>7</w:t>
      </w:r>
      <w:r w:rsidRPr="00886A51">
        <w:rPr>
          <w:rFonts w:ascii="Arial" w:hAnsi="Arial" w:cs="Arial"/>
        </w:rPr>
        <w:t xml:space="preserve">) pracovních dní ode dne </w:t>
      </w:r>
      <w:r>
        <w:rPr>
          <w:rFonts w:ascii="Arial" w:hAnsi="Arial" w:cs="Arial"/>
        </w:rPr>
        <w:t>pořízení</w:t>
      </w:r>
      <w:r w:rsidRPr="00886A51">
        <w:rPr>
          <w:rFonts w:ascii="Arial" w:hAnsi="Arial" w:cs="Arial"/>
        </w:rPr>
        <w:t xml:space="preserve"> záznamu, jinak se má za to, že s obsahem záznamu souhlasí.</w:t>
      </w:r>
    </w:p>
    <w:p w14:paraId="199EED17" w14:textId="7A59BB1B" w:rsidR="00BA3178" w:rsidRPr="00886A51" w:rsidRDefault="00BA3178" w:rsidP="00BA3178">
      <w:pPr>
        <w:numPr>
          <w:ilvl w:val="0"/>
          <w:numId w:val="13"/>
        </w:numPr>
        <w:spacing w:after="120" w:line="276" w:lineRule="auto"/>
        <w:ind w:left="567" w:hanging="567"/>
        <w:jc w:val="both"/>
        <w:rPr>
          <w:rFonts w:ascii="Arial" w:hAnsi="Arial" w:cs="Arial"/>
        </w:rPr>
      </w:pPr>
      <w:r w:rsidRPr="00886A51">
        <w:rPr>
          <w:rFonts w:ascii="Arial" w:hAnsi="Arial" w:cs="Arial"/>
        </w:rPr>
        <w:t>Stavební deník dle předchozího odstavce smlouvy povede odpovědná osoba</w:t>
      </w:r>
      <w:r w:rsidR="00284934">
        <w:rPr>
          <w:rFonts w:ascii="Arial" w:hAnsi="Arial" w:cs="Arial"/>
        </w:rPr>
        <w:t xml:space="preserve"> dle</w:t>
      </w:r>
      <w:r w:rsidRPr="00886A51">
        <w:rPr>
          <w:rFonts w:ascii="Arial" w:hAnsi="Arial" w:cs="Arial"/>
        </w:rPr>
        <w:t xml:space="preserve"> čl. </w:t>
      </w:r>
      <w:r>
        <w:rPr>
          <w:rFonts w:ascii="Arial" w:hAnsi="Arial" w:cs="Arial"/>
        </w:rPr>
        <w:t>IX</w:t>
      </w:r>
      <w:r w:rsidRPr="00886A51">
        <w:rPr>
          <w:rFonts w:ascii="Arial" w:hAnsi="Arial" w:cs="Arial"/>
        </w:rPr>
        <w:t xml:space="preserve">. odst. </w:t>
      </w:r>
      <w:r>
        <w:rPr>
          <w:rFonts w:ascii="Arial" w:hAnsi="Arial" w:cs="Arial"/>
        </w:rPr>
        <w:t>9</w:t>
      </w:r>
      <w:r w:rsidRPr="00886A51">
        <w:rPr>
          <w:rFonts w:ascii="Arial" w:hAnsi="Arial" w:cs="Arial"/>
        </w:rPr>
        <w:t>.</w:t>
      </w:r>
      <w:r>
        <w:rPr>
          <w:rFonts w:ascii="Arial" w:hAnsi="Arial" w:cs="Arial"/>
        </w:rPr>
        <w:t>5</w:t>
      </w:r>
      <w:r w:rsidRPr="00886A51">
        <w:rPr>
          <w:rFonts w:ascii="Arial" w:hAnsi="Arial" w:cs="Arial"/>
        </w:rPr>
        <w:t xml:space="preserve"> písm. </w:t>
      </w:r>
      <w:r>
        <w:rPr>
          <w:rFonts w:ascii="Arial" w:hAnsi="Arial" w:cs="Arial"/>
        </w:rPr>
        <w:t>d</w:t>
      </w:r>
      <w:r w:rsidRPr="00886A51">
        <w:rPr>
          <w:rFonts w:ascii="Arial" w:hAnsi="Arial" w:cs="Arial"/>
        </w:rPr>
        <w:t>) smlouvy. V případě změny osoby zhotovitelem pověřené k vedení stavebního deníku musí být tato skutečnost bezodkladně uvedena ve stavebním deníku.</w:t>
      </w:r>
    </w:p>
    <w:p w14:paraId="32BF99C8" w14:textId="2D2B5C1B" w:rsidR="00FB3427" w:rsidRPr="00FB3427" w:rsidRDefault="00BA3178" w:rsidP="007043C4">
      <w:pPr>
        <w:numPr>
          <w:ilvl w:val="0"/>
          <w:numId w:val="13"/>
        </w:numPr>
        <w:spacing w:after="120"/>
        <w:jc w:val="both"/>
        <w:rPr>
          <w:rFonts w:ascii="Arial" w:hAnsi="Arial" w:cs="Arial"/>
        </w:rPr>
      </w:pPr>
      <w:r w:rsidRPr="00886A51">
        <w:rPr>
          <w:rFonts w:ascii="Arial" w:hAnsi="Arial" w:cs="Arial"/>
        </w:rPr>
        <w:t>Denní záznamy oprávněná osoba zapisuje každý den, kdy byly práce provedeny nebo kdy nastaly skutečnosti, které jsou předmětem zápisu.</w:t>
      </w:r>
    </w:p>
    <w:p w14:paraId="7B7B501D" w14:textId="77777777" w:rsidR="00FB3427" w:rsidRPr="00FB3427" w:rsidRDefault="00FB3427" w:rsidP="00FB3427">
      <w:pPr>
        <w:spacing w:after="120"/>
        <w:ind w:left="624"/>
        <w:jc w:val="both"/>
        <w:rPr>
          <w:rFonts w:ascii="Arial" w:hAnsi="Arial" w:cs="Arial"/>
        </w:rPr>
      </w:pPr>
    </w:p>
    <w:p w14:paraId="44BD6D29"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321184DA" w14:textId="10D620E5"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w:t>
      </w:r>
      <w:r w:rsidR="00284934">
        <w:rPr>
          <w:rFonts w:ascii="Arial" w:hAnsi="Arial" w:cs="Arial"/>
        </w:rPr>
        <w:t>v</w:t>
      </w:r>
      <w:r w:rsidRPr="00FB3427">
        <w:rPr>
          <w:rFonts w:ascii="Arial" w:hAnsi="Arial" w:cs="Arial"/>
        </w:rPr>
        <w:t xml:space="preserve"> termín</w:t>
      </w:r>
      <w:r w:rsidR="00A36B64">
        <w:rPr>
          <w:rFonts w:ascii="Arial" w:hAnsi="Arial" w:cs="Arial"/>
        </w:rPr>
        <w:t>ech</w:t>
      </w:r>
      <w:r w:rsidRPr="00FB3427">
        <w:rPr>
          <w:rFonts w:ascii="Arial" w:hAnsi="Arial" w:cs="Arial"/>
        </w:rPr>
        <w:t xml:space="preserve"> dle </w:t>
      </w:r>
      <w:r w:rsidRPr="0059572A">
        <w:rPr>
          <w:rFonts w:ascii="Arial" w:hAnsi="Arial" w:cs="Arial"/>
        </w:rPr>
        <w:t xml:space="preserve">čl. </w:t>
      </w:r>
      <w:r w:rsidR="00CF641A" w:rsidRPr="0059572A">
        <w:rPr>
          <w:rFonts w:ascii="Arial" w:hAnsi="Arial" w:cs="Arial"/>
        </w:rPr>
        <w:t>III</w:t>
      </w:r>
      <w:r w:rsidRPr="0059572A">
        <w:rPr>
          <w:rFonts w:ascii="Arial" w:hAnsi="Arial" w:cs="Arial"/>
        </w:rPr>
        <w:t xml:space="preserve">. odst. </w:t>
      </w:r>
      <w:r w:rsidR="00CF641A" w:rsidRPr="0059572A">
        <w:rPr>
          <w:rFonts w:ascii="Arial" w:hAnsi="Arial" w:cs="Arial"/>
        </w:rPr>
        <w:t>3.</w:t>
      </w:r>
      <w:r w:rsidR="00A36B64">
        <w:rPr>
          <w:rFonts w:ascii="Arial" w:hAnsi="Arial" w:cs="Arial"/>
        </w:rPr>
        <w:t>3</w:t>
      </w:r>
      <w:r w:rsidRPr="0059572A">
        <w:rPr>
          <w:rFonts w:ascii="Arial" w:hAnsi="Arial" w:cs="Arial"/>
        </w:rPr>
        <w:t xml:space="preserve"> s</w:t>
      </w:r>
      <w:r w:rsidRPr="00E426A0">
        <w:rPr>
          <w:rFonts w:ascii="Arial" w:hAnsi="Arial" w:cs="Arial"/>
        </w:rPr>
        <w:t>mlouvy. O předání</w:t>
      </w:r>
      <w:r w:rsidRPr="00FB3427">
        <w:rPr>
          <w:rFonts w:ascii="Arial" w:hAnsi="Arial" w:cs="Arial"/>
        </w:rPr>
        <w:t xml:space="preserve"> staveniště objednatelem zhotoviteli bude sepsán písemný protokol, který bude vyhotoven ve dvou stejnopisech, bude podepsán oběma smluvními stranami a každá smluvní strana obdrží po jednom stejnopise.   </w:t>
      </w:r>
    </w:p>
    <w:p w14:paraId="6522798F" w14:textId="0F252F78" w:rsidR="00FB3427" w:rsidRPr="00FB3427" w:rsidRDefault="00A247F3" w:rsidP="00FB3427">
      <w:pPr>
        <w:spacing w:after="120"/>
        <w:ind w:left="624"/>
        <w:jc w:val="both"/>
        <w:rPr>
          <w:rFonts w:ascii="Arial" w:hAnsi="Arial" w:cs="Arial"/>
        </w:rPr>
      </w:pPr>
      <w:r>
        <w:rPr>
          <w:rFonts w:ascii="Arial" w:hAnsi="Arial" w:cs="Arial"/>
        </w:rPr>
        <w:t>Do dvou dnů od podpisu smlouvy</w:t>
      </w:r>
      <w:r w:rsidR="00FB3427" w:rsidRPr="00FB3427">
        <w:rPr>
          <w:rFonts w:ascii="Arial" w:hAnsi="Arial" w:cs="Arial"/>
        </w:rPr>
        <w:t xml:space="preserve"> bude objednatelem zhotoviteli předán</w:t>
      </w:r>
      <w:r w:rsidR="00E426A0">
        <w:rPr>
          <w:rFonts w:ascii="Arial" w:hAnsi="Arial" w:cs="Arial"/>
        </w:rPr>
        <w:t>o 1</w:t>
      </w:r>
      <w:r w:rsidR="00FB3427" w:rsidRPr="00FB3427">
        <w:rPr>
          <w:rFonts w:ascii="Arial" w:hAnsi="Arial" w:cs="Arial"/>
        </w:rPr>
        <w:t xml:space="preserve"> </w:t>
      </w:r>
      <w:proofErr w:type="spellStart"/>
      <w:r w:rsidR="00FB3427" w:rsidRPr="00FB3427">
        <w:rPr>
          <w:rFonts w:ascii="Arial" w:hAnsi="Arial" w:cs="Arial"/>
        </w:rPr>
        <w:t>paré</w:t>
      </w:r>
      <w:proofErr w:type="spellEnd"/>
      <w:r w:rsidR="00FB3427" w:rsidRPr="00FB3427">
        <w:rPr>
          <w:rFonts w:ascii="Arial" w:hAnsi="Arial" w:cs="Arial"/>
        </w:rPr>
        <w:t xml:space="preserve"> projektové dokumentace </w:t>
      </w:r>
      <w:r w:rsidR="00951B18">
        <w:rPr>
          <w:rFonts w:ascii="Arial" w:hAnsi="Arial" w:cs="Arial"/>
        </w:rPr>
        <w:t>uvedené v</w:t>
      </w:r>
      <w:r w:rsidR="00FB3427" w:rsidRPr="00FB3427">
        <w:rPr>
          <w:rFonts w:ascii="Arial" w:hAnsi="Arial" w:cs="Arial"/>
        </w:rPr>
        <w:t xml:space="preserve"> </w:t>
      </w:r>
      <w:r w:rsidR="00FB3427" w:rsidRPr="008915D7">
        <w:rPr>
          <w:rFonts w:ascii="Arial" w:hAnsi="Arial" w:cs="Arial"/>
        </w:rPr>
        <w:t xml:space="preserve">článku </w:t>
      </w:r>
      <w:r w:rsidR="00C567BB" w:rsidRPr="008915D7">
        <w:rPr>
          <w:rFonts w:ascii="Arial" w:hAnsi="Arial" w:cs="Arial"/>
        </w:rPr>
        <w:t>II</w:t>
      </w:r>
      <w:r w:rsidR="00FB3427" w:rsidRPr="008915D7">
        <w:rPr>
          <w:rFonts w:ascii="Arial" w:hAnsi="Arial" w:cs="Arial"/>
        </w:rPr>
        <w:t xml:space="preserve">. odst. </w:t>
      </w:r>
      <w:r w:rsidR="00C567BB" w:rsidRPr="008915D7">
        <w:rPr>
          <w:rFonts w:ascii="Arial" w:hAnsi="Arial" w:cs="Arial"/>
        </w:rPr>
        <w:t>2.1</w:t>
      </w:r>
      <w:r w:rsidR="00FB3427" w:rsidRPr="00FB3427">
        <w:rPr>
          <w:rFonts w:ascii="Arial" w:hAnsi="Arial" w:cs="Arial"/>
        </w:rPr>
        <w:t xml:space="preserve"> smlouvy.</w:t>
      </w:r>
    </w:p>
    <w:p w14:paraId="769E3F08" w14:textId="4F704EEC" w:rsidR="00FB3427" w:rsidRPr="00C567BB" w:rsidRDefault="00FB3427" w:rsidP="009C7DAB">
      <w:pPr>
        <w:numPr>
          <w:ilvl w:val="0"/>
          <w:numId w:val="15"/>
        </w:numPr>
        <w:spacing w:after="120"/>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w:t>
      </w:r>
      <w:r w:rsidRPr="00C567BB">
        <w:rPr>
          <w:rFonts w:ascii="Arial" w:hAnsi="Arial" w:cs="Arial"/>
        </w:rPr>
        <w:t xml:space="preserve">   </w:t>
      </w:r>
    </w:p>
    <w:p w14:paraId="2FE51F2D"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03E9D23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3C31A1A1" w14:textId="1273CF4D"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w:t>
      </w:r>
      <w:r w:rsidR="007E7E7F">
        <w:rPr>
          <w:rFonts w:cs="Arial"/>
          <w:color w:val="auto"/>
          <w:sz w:val="20"/>
        </w:rPr>
        <w:br/>
      </w:r>
      <w:r w:rsidRPr="00C567BB">
        <w:rPr>
          <w:rFonts w:cs="Arial"/>
          <w:color w:val="auto"/>
          <w:sz w:val="20"/>
        </w:rPr>
        <w:t xml:space="preserve">a dopravních opatření pro ochranu staveniště, materiálů a techniky vnesených zhotovitelem na staveniště, jakož i odpovědnost za zajištění opatření pro zabezpečení bezpečnosti silničního provozu v souvislosti s omezeními spojenými s realizací díla </w:t>
      </w:r>
      <w:r w:rsidR="007E7E7F">
        <w:rPr>
          <w:rFonts w:cs="Arial"/>
          <w:color w:val="auto"/>
          <w:sz w:val="20"/>
        </w:rPr>
        <w:br/>
      </w:r>
      <w:r w:rsidRPr="00C567BB">
        <w:rPr>
          <w:rFonts w:cs="Arial"/>
          <w:color w:val="auto"/>
          <w:sz w:val="20"/>
        </w:rPr>
        <w:t xml:space="preserve">a za osazení případného dopravního značení včetně jeho údržby a čištění; </w:t>
      </w:r>
    </w:p>
    <w:p w14:paraId="571272AE" w14:textId="7FE47A69"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provedení veškerých odpovídajících úkonů k ochraně životního prostředí na staveništi </w:t>
      </w:r>
      <w:r w:rsidR="007E7E7F">
        <w:rPr>
          <w:rFonts w:cs="Arial"/>
          <w:color w:val="auto"/>
          <w:sz w:val="20"/>
        </w:rPr>
        <w:br/>
      </w:r>
      <w:r w:rsidRPr="00C567BB">
        <w:rPr>
          <w:rFonts w:cs="Arial"/>
          <w:color w:val="auto"/>
          <w:sz w:val="20"/>
        </w:rPr>
        <w:t>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9C66B34" w14:textId="7B390C3F"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po celou dobu realizace díla zodpovídá za zabezpečení staveniště dle podmínek vyhlášky Českého úřadu bezpečnosti práce. Zhotovitel v plné míře zodpovídá za bezpečnost </w:t>
      </w:r>
      <w:r w:rsidR="007E7E7F">
        <w:rPr>
          <w:rFonts w:ascii="Arial" w:hAnsi="Arial" w:cs="Arial"/>
        </w:rPr>
        <w:br/>
      </w:r>
      <w:r w:rsidRPr="00C567BB">
        <w:rPr>
          <w:rFonts w:ascii="Arial" w:hAnsi="Arial" w:cs="Arial"/>
        </w:rPr>
        <w:t>a ochranu zdraví všech osob v prostoru staveniště a zabezpečí jejich vybavení ochrannými pracovními pomůckami. Dále se zhotovitel zavazuje dodržovat hygienické předpisy.</w:t>
      </w:r>
    </w:p>
    <w:p w14:paraId="4C0B9C9B" w14:textId="77777777" w:rsidR="008D5BC8" w:rsidRPr="008453F5" w:rsidRDefault="00FB3427" w:rsidP="007043C4">
      <w:pPr>
        <w:numPr>
          <w:ilvl w:val="0"/>
          <w:numId w:val="15"/>
        </w:numPr>
        <w:spacing w:after="120"/>
        <w:jc w:val="both"/>
        <w:rPr>
          <w:rFonts w:ascii="Arial" w:hAnsi="Arial" w:cs="Arial"/>
        </w:rPr>
      </w:pPr>
      <w:r w:rsidRPr="00C567BB">
        <w:rPr>
          <w:rFonts w:ascii="Arial" w:hAnsi="Arial" w:cs="Arial"/>
        </w:rPr>
        <w:t xml:space="preserve">Zhotovitel zajišťuje přípravu staveniště, zařízení staveniště, veškerou dopravu, skládku, případně </w:t>
      </w:r>
      <w:proofErr w:type="spellStart"/>
      <w:r w:rsidRPr="00C567BB">
        <w:rPr>
          <w:rFonts w:ascii="Arial" w:hAnsi="Arial" w:cs="Arial"/>
        </w:rPr>
        <w:t>mezideponii</w:t>
      </w:r>
      <w:proofErr w:type="spellEnd"/>
      <w:r w:rsidRPr="00C567BB">
        <w:rPr>
          <w:rFonts w:ascii="Arial" w:hAnsi="Arial" w:cs="Arial"/>
        </w:rPr>
        <w:t xml:space="preserve"> materiálu, včetně zajištění energií a médií potřebných k provádění prací na vlastní účet. Tyto náklady jsou součástí ceny.</w:t>
      </w:r>
    </w:p>
    <w:p w14:paraId="7483C3BE" w14:textId="02E2E56E" w:rsidR="00FB3427"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bez předchozího písemného souhlasu objednatele, neumístit </w:t>
      </w:r>
      <w:r w:rsidR="009352D5">
        <w:rPr>
          <w:rFonts w:ascii="Arial" w:hAnsi="Arial" w:cs="Arial"/>
        </w:rPr>
        <w:br/>
      </w:r>
      <w:r w:rsidRPr="00C567BB">
        <w:rPr>
          <w:rFonts w:ascii="Arial" w:hAnsi="Arial" w:cs="Arial"/>
        </w:rPr>
        <w:t xml:space="preserve">na staveniště, jeho zařízení či prostory se staveništěm související jakékoli reklamní zařízení, </w:t>
      </w:r>
      <w:r w:rsidR="009352D5">
        <w:rPr>
          <w:rFonts w:ascii="Arial" w:hAnsi="Arial" w:cs="Arial"/>
        </w:rPr>
        <w:br/>
      </w:r>
      <w:r w:rsidRPr="00C567BB">
        <w:rPr>
          <w:rFonts w:ascii="Arial" w:hAnsi="Arial" w:cs="Arial"/>
        </w:rPr>
        <w:t>ať již vlastní či ve vlastnictví třetí osoby.</w:t>
      </w:r>
    </w:p>
    <w:p w14:paraId="2B12C152" w14:textId="77777777" w:rsidR="006D1644" w:rsidRPr="00C72A3C" w:rsidRDefault="006D1644" w:rsidP="006D1644">
      <w:pPr>
        <w:numPr>
          <w:ilvl w:val="0"/>
          <w:numId w:val="15"/>
        </w:numPr>
        <w:spacing w:after="120"/>
        <w:jc w:val="both"/>
        <w:rPr>
          <w:rFonts w:ascii="Arial" w:hAnsi="Arial" w:cs="Arial"/>
        </w:rPr>
      </w:pPr>
      <w:r>
        <w:rPr>
          <w:rFonts w:ascii="Arial" w:hAnsi="Arial" w:cs="Arial"/>
        </w:rPr>
        <w:lastRenderedPageBreak/>
        <w:t>Spotřeba elektrické energie a vody potřebné k realizaci díla bude zhotovitelem měřena samostatným podružným měřidlem. Náklady za dodávku elektrické energie a vody při realizaci díla hradí zhotovitel.</w:t>
      </w:r>
    </w:p>
    <w:p w14:paraId="558867A1" w14:textId="2E962E85" w:rsidR="006D1644" w:rsidRPr="006D1644" w:rsidRDefault="006D1644" w:rsidP="006D1644">
      <w:pPr>
        <w:numPr>
          <w:ilvl w:val="0"/>
          <w:numId w:val="15"/>
        </w:numPr>
        <w:spacing w:after="120"/>
        <w:jc w:val="both"/>
        <w:rPr>
          <w:rFonts w:ascii="Arial" w:hAnsi="Arial" w:cs="Arial"/>
        </w:rPr>
      </w:pPr>
      <w:r>
        <w:rPr>
          <w:rFonts w:ascii="Arial" w:hAnsi="Arial" w:cs="Arial"/>
        </w:rPr>
        <w:t xml:space="preserve">Zhotovitel nebude v prostorách místa provádění díla </w:t>
      </w:r>
      <w:r w:rsidRPr="00B34FA6">
        <w:rPr>
          <w:rFonts w:ascii="Arial" w:hAnsi="Arial" w:cs="Arial"/>
        </w:rPr>
        <w:t xml:space="preserve">používat sociální zařízení, která jsou určena pouze pro </w:t>
      </w:r>
      <w:r w:rsidR="009915F1">
        <w:rPr>
          <w:rFonts w:ascii="Arial" w:hAnsi="Arial" w:cs="Arial"/>
        </w:rPr>
        <w:t>návštěvníky</w:t>
      </w:r>
      <w:r w:rsidR="00D4399C">
        <w:rPr>
          <w:rFonts w:ascii="Arial" w:hAnsi="Arial" w:cs="Arial"/>
        </w:rPr>
        <w:t xml:space="preserve"> a personál areálu</w:t>
      </w:r>
      <w:r w:rsidRPr="00B34FA6">
        <w:rPr>
          <w:rFonts w:ascii="Arial" w:hAnsi="Arial" w:cs="Arial"/>
        </w:rPr>
        <w:t>.</w:t>
      </w:r>
      <w:r>
        <w:rPr>
          <w:rFonts w:ascii="Arial" w:hAnsi="Arial" w:cs="Arial"/>
        </w:rPr>
        <w:t xml:space="preserve"> Pro umístění mobilního sociálního zařízení bude zhotoviteli vyhrazeno konkrétní místo.</w:t>
      </w:r>
    </w:p>
    <w:p w14:paraId="7DF93D44" w14:textId="77777777"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w:t>
      </w:r>
      <w:r w:rsidR="00DC341D">
        <w:rPr>
          <w:rFonts w:ascii="Arial" w:hAnsi="Arial" w:cs="Arial"/>
        </w:rPr>
        <w:br/>
      </w:r>
      <w:r w:rsidRPr="00412D6D">
        <w:rPr>
          <w:rFonts w:ascii="Arial" w:hAnsi="Arial" w:cs="Arial"/>
        </w:rPr>
        <w:t>při předání a převzetí díla, je zhotovitel povinen vyklidit staveniště a protokolárně jej předat objednateli. Současně s</w:t>
      </w:r>
      <w:r w:rsidR="009233DD">
        <w:rPr>
          <w:rFonts w:ascii="Arial" w:hAnsi="Arial" w:cs="Arial"/>
        </w:rPr>
        <w:t> </w:t>
      </w:r>
      <w:r w:rsidRPr="00412D6D">
        <w:rPr>
          <w:rFonts w:ascii="Arial" w:hAnsi="Arial" w:cs="Arial"/>
        </w:rPr>
        <w:t>likvidací zařízení staveniště je zhotovitel povinen provést úklid a uvedení do původního stavu také plochy či prostory, které nebyly součástí staveniště, ale prováděním díla byly dotčeny. Pokud staveniště a dotčené plochy a pozemky v</w:t>
      </w:r>
      <w:r w:rsidR="009233DD">
        <w:rPr>
          <w:rFonts w:ascii="Arial" w:hAnsi="Arial" w:cs="Arial"/>
        </w:rPr>
        <w:t> </w:t>
      </w:r>
      <w:r w:rsidRPr="00412D6D">
        <w:rPr>
          <w:rFonts w:ascii="Arial" w:hAnsi="Arial" w:cs="Arial"/>
        </w:rPr>
        <w:t>dohodnutém termínu nevyklidí nebo pokud jej neuvede do sjednaného stavu, je objednatel oprávněn fakturovat zhotoviteli smluvní pokutu sjednanou touto smlouvou.</w:t>
      </w:r>
    </w:p>
    <w:p w14:paraId="5DB0539C" w14:textId="77777777" w:rsidR="00D40853" w:rsidRDefault="00D40853" w:rsidP="00D40853">
      <w:pPr>
        <w:spacing w:after="120"/>
        <w:jc w:val="both"/>
        <w:rPr>
          <w:rFonts w:ascii="Arial" w:hAnsi="Arial" w:cs="Arial"/>
        </w:rPr>
      </w:pPr>
    </w:p>
    <w:p w14:paraId="508475E4" w14:textId="77777777"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04AB8D17" w14:textId="77777777" w:rsidR="00D40853" w:rsidRPr="00D40853" w:rsidRDefault="00D40853" w:rsidP="007043C4">
      <w:pPr>
        <w:numPr>
          <w:ilvl w:val="0"/>
          <w:numId w:val="17"/>
        </w:numPr>
        <w:spacing w:after="120"/>
        <w:jc w:val="both"/>
        <w:rPr>
          <w:rFonts w:ascii="Arial" w:hAnsi="Arial" w:cs="Arial"/>
        </w:rPr>
      </w:pPr>
      <w:r w:rsidRPr="00D40853">
        <w:rPr>
          <w:rFonts w:ascii="Arial" w:hAnsi="Arial" w:cs="Arial"/>
        </w:rPr>
        <w:t xml:space="preserve">Zhotovitel je povinen zajistit a financovat veškeré poddodavatelské práce a nese za ně záruku </w:t>
      </w:r>
      <w:r w:rsidR="009233DD">
        <w:rPr>
          <w:rFonts w:ascii="Arial" w:hAnsi="Arial" w:cs="Arial"/>
        </w:rPr>
        <w:br/>
      </w:r>
      <w:r w:rsidRPr="00D40853">
        <w:rPr>
          <w:rFonts w:ascii="Arial" w:hAnsi="Arial" w:cs="Arial"/>
        </w:rPr>
        <w:t>v plném rozsahu dle smlouvy.</w:t>
      </w:r>
    </w:p>
    <w:p w14:paraId="445055FD"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 xml:space="preserve">Zhotovitel je povinen předložit objednateli seznam všech svých poddodavatelů, kteří budou </w:t>
      </w:r>
      <w:r w:rsidR="009233DD">
        <w:rPr>
          <w:rFonts w:ascii="Arial" w:hAnsi="Arial" w:cs="Arial"/>
        </w:rPr>
        <w:br/>
      </w:r>
      <w:r w:rsidRPr="005B7288">
        <w:rPr>
          <w:rFonts w:ascii="Arial" w:hAnsi="Arial" w:cs="Arial"/>
        </w:rPr>
        <w:t xml:space="preserve">pro zhotovitele provádět část díla dle smlouvy. Zhotovitel není oprávněn pověřit provedením díla ani jeho části jinou osobu bez písemného souhlasu objednatele než ty, které výslovně uvedl </w:t>
      </w:r>
      <w:r w:rsidR="00761F86">
        <w:rPr>
          <w:rFonts w:ascii="Arial" w:hAnsi="Arial" w:cs="Arial"/>
        </w:rPr>
        <w:br/>
      </w:r>
      <w:r w:rsidRPr="005B7288">
        <w:rPr>
          <w:rFonts w:ascii="Arial" w:hAnsi="Arial" w:cs="Arial"/>
        </w:rPr>
        <w:t>při podání nabídky v rámci veřejné zakázky.</w:t>
      </w:r>
    </w:p>
    <w:p w14:paraId="58FFB24F" w14:textId="31FFF124"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w:t>
      </w:r>
      <w:r w:rsidR="00D4399C">
        <w:rPr>
          <w:rFonts w:ascii="Arial" w:hAnsi="Arial" w:cs="Arial"/>
        </w:rPr>
        <w:t xml:space="preserve">práce a </w:t>
      </w:r>
      <w:r w:rsidRPr="005B7288">
        <w:rPr>
          <w:rFonts w:ascii="Arial" w:hAnsi="Arial" w:cs="Arial"/>
        </w:rPr>
        <w:t xml:space="preserve">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w:t>
      </w:r>
      <w:r w:rsidR="004C1370">
        <w:rPr>
          <w:rFonts w:ascii="Arial" w:hAnsi="Arial" w:cs="Arial"/>
        </w:rPr>
        <w:t>3</w:t>
      </w:r>
      <w:r w:rsidR="00A247F3">
        <w:rPr>
          <w:rFonts w:ascii="Arial" w:hAnsi="Arial" w:cs="Arial"/>
        </w:rPr>
        <w:t xml:space="preserve"> </w:t>
      </w:r>
      <w:r w:rsidR="009C176F">
        <w:rPr>
          <w:rFonts w:ascii="Arial" w:hAnsi="Arial" w:cs="Arial"/>
        </w:rPr>
        <w:t>stavebního zákona</w:t>
      </w:r>
      <w:r w:rsidRPr="00FD1DEF">
        <w:rPr>
          <w:rFonts w:ascii="Arial" w:hAnsi="Arial" w:cs="Arial"/>
        </w:rPr>
        <w:t>.</w:t>
      </w:r>
    </w:p>
    <w:p w14:paraId="64687403" w14:textId="77777777"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163785D6" w14:textId="7777777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6B16280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C0B553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69D1C8D1"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3011FAF4" w14:textId="01B8B6F4"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D35E62" w:rsidRPr="00D35E62">
        <w:rPr>
          <w:rFonts w:cs="Arial"/>
          <w:color w:val="auto"/>
          <w:sz w:val="20"/>
          <w:highlight w:val="yellow"/>
        </w:rPr>
        <w:t>…</w:t>
      </w:r>
      <w:r w:rsidRPr="00D35E62">
        <w:rPr>
          <w:rFonts w:cs="Arial"/>
          <w:color w:val="auto"/>
          <w:sz w:val="20"/>
          <w:highlight w:val="yellow"/>
        </w:rPr>
        <w:t xml:space="preserve">jméno, příjmení, </w:t>
      </w:r>
      <w:r w:rsidR="00D35E62" w:rsidRPr="00D35E62">
        <w:rPr>
          <w:rFonts w:cs="Arial"/>
          <w:color w:val="auto"/>
          <w:sz w:val="20"/>
          <w:highlight w:val="yellow"/>
        </w:rPr>
        <w:t>číslo autorizace……</w:t>
      </w:r>
      <w:r w:rsidRPr="00FB3427">
        <w:rPr>
          <w:rFonts w:cs="Arial"/>
          <w:color w:val="auto"/>
          <w:sz w:val="20"/>
        </w:rPr>
        <w:t xml:space="preserve">, autorizovanou osobou ve smyslu zákona č. 360/1992 Sb., o výkonu povolání autorizovaných architektů a o výkonu povolání autorizovaných inženýrů </w:t>
      </w:r>
      <w:r w:rsidR="007E7E7F">
        <w:rPr>
          <w:rFonts w:cs="Arial"/>
          <w:color w:val="auto"/>
          <w:sz w:val="20"/>
        </w:rPr>
        <w:br/>
      </w:r>
      <w:r w:rsidRPr="00FB3427">
        <w:rPr>
          <w:rFonts w:cs="Arial"/>
          <w:color w:val="auto"/>
          <w:sz w:val="20"/>
        </w:rPr>
        <w:t>a techniků činných ve výstavbě</w:t>
      </w:r>
      <w:r w:rsidR="009C176F">
        <w:rPr>
          <w:rFonts w:cs="Arial"/>
          <w:color w:val="auto"/>
          <w:sz w:val="20"/>
        </w:rPr>
        <w:t>, ve znění pozdějších předpisů</w:t>
      </w:r>
      <w:r w:rsidRPr="00FB3427">
        <w:rPr>
          <w:rFonts w:cs="Arial"/>
          <w:color w:val="auto"/>
          <w:sz w:val="20"/>
        </w:rPr>
        <w:t>. Bez písemného souhlasu objednatele nelze provést změnu odpovědné osoby. Zhotovitel zabezpečí, že odborné práce a činnosti, kter</w:t>
      </w:r>
      <w:r w:rsidR="00F42FA8">
        <w:rPr>
          <w:rFonts w:cs="Arial"/>
          <w:color w:val="auto"/>
          <w:sz w:val="20"/>
        </w:rPr>
        <w:t>é</w:t>
      </w:r>
      <w:r w:rsidRPr="00FB3427">
        <w:rPr>
          <w:rFonts w:cs="Arial"/>
          <w:color w:val="auto"/>
          <w:sz w:val="20"/>
        </w:rPr>
        <w:t xml:space="preserve">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3CD5343D" w14:textId="77777777" w:rsidR="00D40853" w:rsidRPr="00FD1DEF" w:rsidRDefault="00D40853" w:rsidP="007043C4">
      <w:pPr>
        <w:numPr>
          <w:ilvl w:val="0"/>
          <w:numId w:val="17"/>
        </w:numPr>
        <w:spacing w:after="120"/>
        <w:jc w:val="both"/>
        <w:rPr>
          <w:rFonts w:ascii="Arial" w:hAnsi="Arial" w:cs="Arial"/>
        </w:rPr>
      </w:pPr>
      <w:r w:rsidRPr="00B06D30">
        <w:rPr>
          <w:rFonts w:ascii="Arial" w:hAnsi="Arial" w:cs="Arial"/>
        </w:rPr>
        <w:lastRenderedPageBreak/>
        <w:t>Zhotovitel</w:t>
      </w:r>
      <w:r w:rsidRPr="00FD1DEF">
        <w:rPr>
          <w:rFonts w:ascii="Arial" w:hAnsi="Arial" w:cs="Arial"/>
        </w:rPr>
        <w:t xml:space="preserve"> na sebe přejímá zodpovědnost a ručení za škody způsobené všemi účastníky výstavby na zhotovovaném díle po celou dobu výstavby, tzn. do převzetí díla objednatelem </w:t>
      </w:r>
      <w:r w:rsidR="00FA547B">
        <w:rPr>
          <w:rFonts w:ascii="Arial" w:hAnsi="Arial" w:cs="Arial"/>
        </w:rPr>
        <w:br/>
      </w:r>
      <w:r w:rsidRPr="00FD1DEF">
        <w:rPr>
          <w:rFonts w:ascii="Arial" w:hAnsi="Arial" w:cs="Arial"/>
        </w:rPr>
        <w:t>bez vad a nedodělků, stejně tak za škody způsobené svou činností objednateli nebo třetí osobě na majetku</w:t>
      </w:r>
      <w:r w:rsidR="009D7303">
        <w:rPr>
          <w:rFonts w:ascii="Arial" w:hAnsi="Arial" w:cs="Arial"/>
        </w:rPr>
        <w:t xml:space="preserve">. </w:t>
      </w:r>
    </w:p>
    <w:p w14:paraId="5A41DA94" w14:textId="16EED0C3"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w:t>
      </w:r>
      <w:r w:rsidR="007E7E7F">
        <w:rPr>
          <w:rFonts w:ascii="Arial" w:hAnsi="Arial" w:cs="Arial"/>
        </w:rPr>
        <w:br/>
      </w:r>
      <w:r w:rsidRPr="00FD1DEF">
        <w:rPr>
          <w:rFonts w:ascii="Arial" w:hAnsi="Arial" w:cs="Arial"/>
        </w:rPr>
        <w:t xml:space="preserve">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2B6B587A" w14:textId="62CB8F6C"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w:t>
      </w:r>
      <w:r w:rsidR="007E7E7F">
        <w:rPr>
          <w:rFonts w:ascii="Arial" w:hAnsi="Arial" w:cs="Arial"/>
        </w:rPr>
        <w:br/>
      </w:r>
      <w:r w:rsidRPr="002B5772">
        <w:rPr>
          <w:rFonts w:ascii="Arial" w:hAnsi="Arial" w:cs="Arial"/>
        </w:rPr>
        <w:t xml:space="preserve">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502E0BB3" w14:textId="364A001F"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 xml:space="preserve">článku </w:t>
      </w:r>
      <w:r w:rsidR="007E7E7F">
        <w:rPr>
          <w:rFonts w:ascii="Arial" w:hAnsi="Arial" w:cs="Arial"/>
        </w:rPr>
        <w:br/>
      </w:r>
      <w:r w:rsidR="001549AE" w:rsidRPr="005A3713">
        <w:rPr>
          <w:rFonts w:ascii="Arial" w:hAnsi="Arial" w:cs="Arial"/>
        </w:rPr>
        <w:t>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1183A188"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01D8872C" w14:textId="77777777" w:rsidR="00D40853" w:rsidRPr="001549AE" w:rsidRDefault="00D40853" w:rsidP="007043C4">
      <w:pPr>
        <w:numPr>
          <w:ilvl w:val="0"/>
          <w:numId w:val="17"/>
        </w:numPr>
        <w:spacing w:after="120"/>
        <w:jc w:val="both"/>
        <w:rPr>
          <w:rFonts w:ascii="Arial" w:hAnsi="Arial" w:cs="Arial"/>
        </w:rPr>
      </w:pPr>
      <w:r w:rsidRPr="001549AE">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6AC64F44" w14:textId="77777777" w:rsidR="00A2701F" w:rsidRPr="00456116" w:rsidRDefault="00A2701F" w:rsidP="007043C4">
      <w:pPr>
        <w:numPr>
          <w:ilvl w:val="0"/>
          <w:numId w:val="17"/>
        </w:numPr>
        <w:spacing w:after="120"/>
        <w:jc w:val="both"/>
        <w:rPr>
          <w:rFonts w:ascii="Arial" w:hAnsi="Arial" w:cs="Arial"/>
        </w:rPr>
      </w:pPr>
      <w:r w:rsidRPr="00595A67">
        <w:rPr>
          <w:rFonts w:ascii="Arial" w:hAnsi="Arial" w:cs="Arial"/>
          <w:lang w:eastAsia="ar-SA"/>
        </w:rPr>
        <w:t xml:space="preserve">Pokud zhotovitel nedodrží postup dle § 2594 občanského zákoníku, tj. při realizaci díla </w:t>
      </w:r>
      <w:r w:rsidR="00A66B43" w:rsidRPr="00595A67">
        <w:rPr>
          <w:rFonts w:ascii="Arial" w:hAnsi="Arial" w:cs="Arial"/>
          <w:lang w:eastAsia="ar-SA"/>
        </w:rPr>
        <w:br/>
      </w:r>
      <w:r w:rsidRPr="00595A67">
        <w:rPr>
          <w:rFonts w:ascii="Arial" w:hAnsi="Arial" w:cs="Arial"/>
          <w:lang w:eastAsia="ar-SA"/>
        </w:rPr>
        <w:t>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A240FC1" w14:textId="77777777" w:rsidR="00D40853" w:rsidRPr="00C567BB" w:rsidRDefault="00D40853" w:rsidP="00D40853">
      <w:pPr>
        <w:spacing w:after="120"/>
        <w:jc w:val="both"/>
        <w:rPr>
          <w:rFonts w:ascii="Arial" w:hAnsi="Arial" w:cs="Arial"/>
        </w:rPr>
      </w:pPr>
    </w:p>
    <w:p w14:paraId="047D4877" w14:textId="77777777"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5551BF8B" w14:textId="264F663D" w:rsidR="001549AE" w:rsidRPr="00BB593D" w:rsidRDefault="001549AE" w:rsidP="007043C4">
      <w:pPr>
        <w:numPr>
          <w:ilvl w:val="0"/>
          <w:numId w:val="18"/>
        </w:numPr>
        <w:spacing w:after="120"/>
        <w:jc w:val="both"/>
        <w:rPr>
          <w:rFonts w:ascii="Arial" w:hAnsi="Arial" w:cs="Arial"/>
        </w:rPr>
      </w:pPr>
      <w:r w:rsidRPr="0090709C">
        <w:rPr>
          <w:rFonts w:ascii="Arial" w:hAnsi="Arial" w:cs="Arial"/>
        </w:rPr>
        <w:t>Zhotovitel s</w:t>
      </w:r>
      <w:r w:rsidRPr="001549AE">
        <w:rPr>
          <w:rFonts w:ascii="Arial" w:hAnsi="Arial" w:cs="Arial"/>
        </w:rPr>
        <w:t>e zavazuje řádně protokolárně předat dílo</w:t>
      </w:r>
      <w:r w:rsidR="00BA3178">
        <w:rPr>
          <w:rFonts w:ascii="Arial" w:hAnsi="Arial" w:cs="Arial"/>
        </w:rPr>
        <w:t xml:space="preserve"> </w:t>
      </w:r>
      <w:r w:rsidRPr="001549AE">
        <w:rPr>
          <w:rFonts w:ascii="Arial" w:hAnsi="Arial" w:cs="Arial"/>
        </w:rPr>
        <w:t>objednateli nejpozději v </w:t>
      </w:r>
      <w:r w:rsidR="006E3AD6" w:rsidRPr="001549AE">
        <w:rPr>
          <w:rFonts w:ascii="Arial" w:hAnsi="Arial" w:cs="Arial"/>
        </w:rPr>
        <w:t>termín</w:t>
      </w:r>
      <w:r w:rsidR="00E40999">
        <w:rPr>
          <w:rFonts w:ascii="Arial" w:hAnsi="Arial" w:cs="Arial"/>
        </w:rPr>
        <w:t>ech</w:t>
      </w:r>
      <w:r w:rsidR="006E3AD6" w:rsidRPr="001549AE">
        <w:rPr>
          <w:rFonts w:ascii="Arial" w:hAnsi="Arial" w:cs="Arial"/>
        </w:rPr>
        <w:t xml:space="preserve"> </w:t>
      </w:r>
      <w:r w:rsidRPr="001549AE">
        <w:rPr>
          <w:rFonts w:ascii="Arial" w:hAnsi="Arial" w:cs="Arial"/>
        </w:rPr>
        <w:t xml:space="preserve">dle </w:t>
      </w:r>
      <w:r w:rsidR="007E7E7F">
        <w:rPr>
          <w:rFonts w:ascii="Arial" w:hAnsi="Arial" w:cs="Arial"/>
        </w:rPr>
        <w:br/>
      </w:r>
      <w:r w:rsidRPr="00BB593D">
        <w:rPr>
          <w:rFonts w:ascii="Arial" w:hAnsi="Arial" w:cs="Arial"/>
        </w:rPr>
        <w:t>čl. III. odst. 3.</w:t>
      </w:r>
      <w:r w:rsidR="00E40999">
        <w:rPr>
          <w:rFonts w:ascii="Arial" w:hAnsi="Arial" w:cs="Arial"/>
        </w:rPr>
        <w:t>3</w:t>
      </w:r>
      <w:r w:rsidR="006E3AD6" w:rsidRPr="00BB593D">
        <w:rPr>
          <w:rFonts w:ascii="Arial" w:hAnsi="Arial" w:cs="Arial"/>
        </w:rPr>
        <w:t xml:space="preserve"> </w:t>
      </w:r>
      <w:r w:rsidRPr="00BB593D">
        <w:rPr>
          <w:rFonts w:ascii="Arial" w:hAnsi="Arial" w:cs="Arial"/>
        </w:rPr>
        <w:t xml:space="preserve">smlouvy. </w:t>
      </w:r>
    </w:p>
    <w:p w14:paraId="3C2E07D2" w14:textId="490CD4E3"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w:t>
      </w:r>
      <w:r w:rsidR="0038345B">
        <w:rPr>
          <w:rFonts w:ascii="Arial" w:hAnsi="Arial" w:cs="Arial"/>
        </w:rPr>
        <w:t xml:space="preserve">všech </w:t>
      </w:r>
      <w:r w:rsidRPr="00F6502E">
        <w:rPr>
          <w:rFonts w:ascii="Arial" w:hAnsi="Arial" w:cs="Arial"/>
        </w:rPr>
        <w:t>staveniš</w:t>
      </w:r>
      <w:r w:rsidR="0038345B">
        <w:rPr>
          <w:rFonts w:ascii="Arial" w:hAnsi="Arial" w:cs="Arial"/>
        </w:rPr>
        <w:t>ť</w:t>
      </w:r>
      <w:r w:rsidRPr="00F6502E">
        <w:rPr>
          <w:rFonts w:ascii="Arial" w:hAnsi="Arial" w:cs="Arial"/>
        </w:rPr>
        <w:t xml:space="preserve"> a splnění všech dalších povinností zhotovitele stanovených touto smlouvou, zejména předání dokladů dle smlouvy, včetně potvrzení těchto skutečností objednatelem v předávacím protokolu.</w:t>
      </w:r>
      <w:r w:rsidR="005844A1" w:rsidRPr="00D9679D">
        <w:rPr>
          <w:rFonts w:ascii="Arial" w:hAnsi="Arial" w:cs="Arial"/>
        </w:rPr>
        <w:t xml:space="preserve"> Nejpozději na poslední den provedení díla</w:t>
      </w:r>
      <w:r w:rsidR="00F37E4D">
        <w:rPr>
          <w:rFonts w:ascii="Arial" w:hAnsi="Arial" w:cs="Arial"/>
        </w:rPr>
        <w:t xml:space="preserve"> </w:t>
      </w:r>
      <w:r w:rsidR="005844A1" w:rsidRPr="00D9679D">
        <w:rPr>
          <w:rFonts w:ascii="Arial" w:hAnsi="Arial" w:cs="Arial"/>
        </w:rPr>
        <w:t xml:space="preserve">svolá zhotovitel přejímací řízení. </w:t>
      </w:r>
      <w:r w:rsidR="007E7E7F">
        <w:rPr>
          <w:rFonts w:ascii="Arial" w:hAnsi="Arial" w:cs="Arial"/>
        </w:rPr>
        <w:br/>
      </w:r>
      <w:r w:rsidR="005844A1" w:rsidRPr="00D9679D">
        <w:rPr>
          <w:rFonts w:ascii="Arial" w:hAnsi="Arial" w:cs="Arial"/>
        </w:rPr>
        <w:t>Na předávací řízení přizve zhotovitel objednatele, a to písemným oznámením, které musí být doručeno objednateli alespoň pět (5) pracovních dní předem. Zhotovitel zajistí na předávací</w:t>
      </w:r>
      <w:r w:rsidR="005844A1" w:rsidRPr="00256D1C">
        <w:rPr>
          <w:rFonts w:ascii="Arial" w:hAnsi="Arial" w:cs="Arial"/>
          <w:highlight w:val="yellow"/>
        </w:rPr>
        <w:t xml:space="preserve"> </w:t>
      </w:r>
      <w:r w:rsidR="005844A1" w:rsidRPr="009F4257">
        <w:rPr>
          <w:rFonts w:ascii="Arial" w:hAnsi="Arial" w:cs="Arial"/>
        </w:rPr>
        <w:t>řízení</w:t>
      </w:r>
      <w:r w:rsidR="005844A1" w:rsidRPr="00D9679D">
        <w:rPr>
          <w:rFonts w:ascii="Arial" w:hAnsi="Arial" w:cs="Arial"/>
        </w:rPr>
        <w:t xml:space="preserve"> účast všech poddodavatelů či jejich oprávněných zástupců a současně i účast všech smluvních partnerů či jejich oprávněných zástupců.</w:t>
      </w:r>
      <w:r w:rsidRPr="00F6502E">
        <w:rPr>
          <w:rFonts w:ascii="Arial" w:hAnsi="Arial" w:cs="Arial"/>
        </w:rPr>
        <w:t xml:space="preserve"> </w:t>
      </w:r>
    </w:p>
    <w:p w14:paraId="4CEED257" w14:textId="0C4FEAED"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 předání díla, resp. jeho části, zhotovitelem objednateli dojde na základě předávacího řízení, </w:t>
      </w:r>
      <w:r w:rsidR="007E7E7F">
        <w:rPr>
          <w:rFonts w:ascii="Arial" w:hAnsi="Arial" w:cs="Arial"/>
        </w:rPr>
        <w:br/>
      </w:r>
      <w:r w:rsidRPr="00F6502E">
        <w:rPr>
          <w:rFonts w:ascii="Arial" w:hAnsi="Arial" w:cs="Arial"/>
        </w:rPr>
        <w:t xml:space="preserve">a to formou písemného předávacího protokolu, který bude podepsán oběma smluvními stranami.  Vypracování protokolu zajistí </w:t>
      </w:r>
      <w:r w:rsidR="00662E07">
        <w:rPr>
          <w:rFonts w:ascii="Arial" w:hAnsi="Arial" w:cs="Arial"/>
        </w:rPr>
        <w:t>objednatel</w:t>
      </w:r>
      <w:r w:rsidRPr="00F6502E">
        <w:rPr>
          <w:rFonts w:ascii="Arial" w:hAnsi="Arial" w:cs="Arial"/>
        </w:rPr>
        <w:t>.</w:t>
      </w:r>
    </w:p>
    <w:p w14:paraId="2FA4F888" w14:textId="083E2280"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w:t>
      </w:r>
      <w:r w:rsidR="0023597E">
        <w:rPr>
          <w:rFonts w:ascii="Arial" w:hAnsi="Arial" w:cs="Arial"/>
        </w:rPr>
        <w:br/>
      </w:r>
      <w:r w:rsidRPr="00F6502E">
        <w:rPr>
          <w:rFonts w:ascii="Arial" w:hAnsi="Arial" w:cs="Arial"/>
        </w:rPr>
        <w:t>či objednatelem, vyjádření zhotovitele k vadám díla vytčeným objednatelem, lhůty pro odstranění vad</w:t>
      </w:r>
      <w:r w:rsidR="008539B1">
        <w:rPr>
          <w:rFonts w:ascii="Arial" w:hAnsi="Arial" w:cs="Arial"/>
        </w:rPr>
        <w:t xml:space="preserve"> a nedodělků</w:t>
      </w:r>
      <w:r w:rsidRPr="00F6502E">
        <w:rPr>
          <w:rFonts w:ascii="Arial" w:hAnsi="Arial" w:cs="Arial"/>
        </w:rPr>
        <w:t xml:space="preserve"> </w:t>
      </w:r>
      <w:r w:rsidRPr="0059572A">
        <w:rPr>
          <w:rFonts w:ascii="Arial" w:hAnsi="Arial" w:cs="Arial"/>
        </w:rPr>
        <w:t>díla,</w:t>
      </w:r>
      <w:r w:rsidRPr="00F6502E">
        <w:rPr>
          <w:rFonts w:ascii="Arial" w:hAnsi="Arial" w:cs="Arial"/>
        </w:rPr>
        <w:t xml:space="preserve"> zhodnocení jakosti díla a jeho částí, záznam o nutných dodatečně </w:t>
      </w:r>
      <w:r w:rsidRPr="00F6502E">
        <w:rPr>
          <w:rFonts w:ascii="Arial" w:hAnsi="Arial" w:cs="Arial"/>
        </w:rPr>
        <w:lastRenderedPageBreak/>
        <w:t>požadovaných pracích,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55709B67" w14:textId="77777777" w:rsidR="005D1F95"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w:t>
      </w:r>
      <w:r w:rsidR="00CF5DE6">
        <w:rPr>
          <w:rFonts w:ascii="Arial" w:hAnsi="Arial" w:cs="Arial"/>
        </w:rPr>
        <w:br/>
      </w:r>
      <w:r w:rsidRPr="00F6502E">
        <w:rPr>
          <w:rFonts w:ascii="Arial" w:hAnsi="Arial" w:cs="Arial"/>
        </w:rPr>
        <w:t>co do množství, jakosti, kompletnosti a schopnosti trvalého užívání, prokazuje zásadně zhotovitel a za tím účelem předkládá nezbytné písemné doklady objednateli.</w:t>
      </w:r>
    </w:p>
    <w:p w14:paraId="1C760402" w14:textId="4F120376" w:rsidR="001549AE" w:rsidRPr="005D1F95" w:rsidRDefault="001549AE" w:rsidP="00F16815">
      <w:pPr>
        <w:numPr>
          <w:ilvl w:val="0"/>
          <w:numId w:val="18"/>
        </w:numPr>
        <w:spacing w:after="120"/>
        <w:jc w:val="both"/>
        <w:rPr>
          <w:rFonts w:ascii="Arial" w:hAnsi="Arial" w:cs="Arial"/>
        </w:rPr>
      </w:pPr>
      <w:r w:rsidRPr="005D1F95">
        <w:rPr>
          <w:rFonts w:ascii="Arial" w:hAnsi="Arial" w:cs="Arial"/>
        </w:rPr>
        <w:t>Zhotovitel doloží objednateli před zahájením předávacího řízení úplný seznam všech předávaných dokladů, dokumentaci skutečného provedení, stavební deník, veškerá osvědčení o zkouškách a certifikaci použ</w:t>
      </w:r>
      <w:r w:rsidRPr="007749C9">
        <w:rPr>
          <w:rFonts w:ascii="Arial" w:hAnsi="Arial" w:cs="Arial"/>
        </w:rPr>
        <w:t xml:space="preserve">itých materiálů a výrobků, revizní zprávy zařízení komplementovaných do díla, protokoly o provedení tlakových zkoušek potrubí a  návody k obsluze a údržbě díla, doklady o ověření funkčnosti dodaných zařízení k provedení díla </w:t>
      </w:r>
      <w:r w:rsidR="007E7E7F">
        <w:rPr>
          <w:rFonts w:ascii="Arial" w:hAnsi="Arial" w:cs="Arial"/>
        </w:rPr>
        <w:br/>
      </w:r>
      <w:r w:rsidRPr="007749C9">
        <w:rPr>
          <w:rFonts w:ascii="Arial" w:hAnsi="Arial" w:cs="Arial"/>
        </w:rPr>
        <w:t xml:space="preserve">a dodávek podle projektové dokumentace a platných právních předpisů, dále doklad </w:t>
      </w:r>
      <w:r w:rsidR="007E7E7F">
        <w:rPr>
          <w:rFonts w:ascii="Arial" w:hAnsi="Arial" w:cs="Arial"/>
        </w:rPr>
        <w:br/>
      </w:r>
      <w:r w:rsidRPr="007749C9">
        <w:rPr>
          <w:rFonts w:ascii="Arial" w:hAnsi="Arial" w:cs="Arial"/>
        </w:rPr>
        <w:t xml:space="preserve">o zabezpečení likvidace odpadů v souladu se zákonem č. </w:t>
      </w:r>
      <w:r w:rsidR="008539B1" w:rsidRPr="007749C9">
        <w:rPr>
          <w:rFonts w:ascii="Arial" w:hAnsi="Arial" w:cs="Arial"/>
        </w:rPr>
        <w:t>541/2020 Sb.</w:t>
      </w:r>
      <w:r w:rsidRPr="007749C9">
        <w:rPr>
          <w:rFonts w:ascii="Arial" w:hAnsi="Arial" w:cs="Arial"/>
        </w:rPr>
        <w:t>, o odpadech</w:t>
      </w:r>
      <w:r w:rsidR="009C176F" w:rsidRPr="007749C9">
        <w:rPr>
          <w:rFonts w:ascii="Arial" w:hAnsi="Arial" w:cs="Arial"/>
        </w:rPr>
        <w:t>, ve znění pozdějších předpisů</w:t>
      </w:r>
      <w:r w:rsidR="009F4257">
        <w:rPr>
          <w:rFonts w:ascii="Arial" w:hAnsi="Arial" w:cs="Arial"/>
        </w:rPr>
        <w:t xml:space="preserve">. </w:t>
      </w:r>
      <w:r w:rsidRPr="005D1F95">
        <w:rPr>
          <w:rFonts w:ascii="Arial" w:hAnsi="Arial" w:cs="Arial"/>
        </w:rPr>
        <w:t xml:space="preserve">Dokumentaci skutečného provedení díla je povinen zhotovitel předat </w:t>
      </w:r>
      <w:r w:rsidR="007E7E7F">
        <w:rPr>
          <w:rFonts w:ascii="Arial" w:hAnsi="Arial" w:cs="Arial"/>
        </w:rPr>
        <w:br/>
      </w:r>
      <w:r w:rsidRPr="005D1F95">
        <w:rPr>
          <w:rFonts w:ascii="Arial" w:hAnsi="Arial" w:cs="Arial"/>
        </w:rPr>
        <w:t>ve dvou</w:t>
      </w:r>
      <w:r w:rsidR="00944A1C" w:rsidRPr="005D1F95">
        <w:rPr>
          <w:rFonts w:ascii="Arial" w:hAnsi="Arial" w:cs="Arial"/>
        </w:rPr>
        <w:t xml:space="preserve"> (</w:t>
      </w:r>
      <w:r w:rsidR="00163D1B">
        <w:rPr>
          <w:rFonts w:ascii="Arial" w:hAnsi="Arial" w:cs="Arial"/>
        </w:rPr>
        <w:t>2</w:t>
      </w:r>
      <w:r w:rsidR="00944A1C" w:rsidRPr="005D1F95">
        <w:rPr>
          <w:rFonts w:ascii="Arial" w:hAnsi="Arial" w:cs="Arial"/>
        </w:rPr>
        <w:t>)</w:t>
      </w:r>
      <w:r w:rsidRPr="005D1F95">
        <w:rPr>
          <w:rFonts w:ascii="Arial" w:hAnsi="Arial" w:cs="Arial"/>
        </w:rPr>
        <w:t xml:space="preserve"> vyhotoveních v tištěné podobě a v</w:t>
      </w:r>
      <w:r w:rsidR="00944A1C" w:rsidRPr="005D1F95">
        <w:rPr>
          <w:rFonts w:ascii="Arial" w:hAnsi="Arial" w:cs="Arial"/>
        </w:rPr>
        <w:t> </w:t>
      </w:r>
      <w:r w:rsidRPr="005D1F95">
        <w:rPr>
          <w:rFonts w:ascii="Arial" w:hAnsi="Arial" w:cs="Arial"/>
        </w:rPr>
        <w:t>jednom</w:t>
      </w:r>
      <w:r w:rsidR="00944A1C" w:rsidRPr="005D1F95">
        <w:rPr>
          <w:rFonts w:ascii="Arial" w:hAnsi="Arial" w:cs="Arial"/>
        </w:rPr>
        <w:t xml:space="preserve"> (1)</w:t>
      </w:r>
      <w:r w:rsidRPr="005D1F95">
        <w:rPr>
          <w:rFonts w:ascii="Arial" w:hAnsi="Arial" w:cs="Arial"/>
        </w:rPr>
        <w:t xml:space="preserve"> vyhotovení v elektronické podobě </w:t>
      </w:r>
      <w:r w:rsidR="007E7E7F">
        <w:rPr>
          <w:rFonts w:ascii="Arial" w:hAnsi="Arial" w:cs="Arial"/>
        </w:rPr>
        <w:br/>
      </w:r>
      <w:r w:rsidRPr="005D1F95">
        <w:rPr>
          <w:rFonts w:ascii="Arial" w:hAnsi="Arial" w:cs="Arial"/>
        </w:rPr>
        <w:t>ve formátech, které je objednatel způsobilý přijmout (tj. formáty *.doc, *.</w:t>
      </w:r>
      <w:proofErr w:type="spellStart"/>
      <w:r w:rsidRPr="005D1F95">
        <w:rPr>
          <w:rFonts w:ascii="Arial" w:hAnsi="Arial" w:cs="Arial"/>
        </w:rPr>
        <w:t>xls</w:t>
      </w:r>
      <w:proofErr w:type="spellEnd"/>
      <w:r w:rsidRPr="005D1F95">
        <w:rPr>
          <w:rFonts w:ascii="Arial" w:hAnsi="Arial" w:cs="Arial"/>
        </w:rPr>
        <w:t>, *.</w:t>
      </w:r>
      <w:proofErr w:type="spellStart"/>
      <w:r w:rsidRPr="005D1F95">
        <w:rPr>
          <w:rFonts w:ascii="Arial" w:hAnsi="Arial" w:cs="Arial"/>
        </w:rPr>
        <w:t>dwg</w:t>
      </w:r>
      <w:proofErr w:type="spellEnd"/>
      <w:r w:rsidRPr="005D1F95">
        <w:rPr>
          <w:rFonts w:ascii="Arial" w:hAnsi="Arial" w:cs="Arial"/>
        </w:rPr>
        <w:t xml:space="preserve"> a *.</w:t>
      </w:r>
      <w:proofErr w:type="spellStart"/>
      <w:r w:rsidRPr="005D1F95">
        <w:rPr>
          <w:rFonts w:ascii="Arial" w:hAnsi="Arial" w:cs="Arial"/>
        </w:rPr>
        <w:t>pdf</w:t>
      </w:r>
      <w:proofErr w:type="spellEnd"/>
      <w:r w:rsidRPr="005D1F95">
        <w:rPr>
          <w:rFonts w:ascii="Arial" w:hAnsi="Arial" w:cs="Arial"/>
        </w:rPr>
        <w:t>.). V případě, že nedojde k předložení a předání objednateli shora uvedených dokladů nejpozději při předávacím řízení, nepovažuje se dílo za řádně předané.</w:t>
      </w:r>
    </w:p>
    <w:p w14:paraId="76848236" w14:textId="47AA7713" w:rsidR="001549AE" w:rsidRPr="0071177C" w:rsidRDefault="001549AE" w:rsidP="007043C4">
      <w:pPr>
        <w:numPr>
          <w:ilvl w:val="0"/>
          <w:numId w:val="18"/>
        </w:numPr>
        <w:spacing w:after="120"/>
        <w:jc w:val="both"/>
        <w:rPr>
          <w:rFonts w:ascii="Arial" w:hAnsi="Arial" w:cs="Arial"/>
        </w:rPr>
      </w:pPr>
      <w:r w:rsidRPr="0071177C">
        <w:rPr>
          <w:rFonts w:ascii="Arial" w:hAnsi="Arial" w:cs="Arial"/>
        </w:rPr>
        <w:t>V </w:t>
      </w:r>
      <w:r w:rsidRPr="00F21535">
        <w:rPr>
          <w:rFonts w:ascii="Arial" w:hAnsi="Arial" w:cs="Arial"/>
        </w:rPr>
        <w:t>případě, že se</w:t>
      </w:r>
      <w:r w:rsidRPr="0071177C">
        <w:rPr>
          <w:rFonts w:ascii="Arial" w:hAnsi="Arial" w:cs="Arial"/>
        </w:rPr>
        <w:t xml:space="preserve"> při předávání díla objednatelem prokáže, že je zhotovitelem předáváno dílo, které nese vady nebo nedodělky</w:t>
      </w:r>
      <w:r w:rsidR="005844A1">
        <w:rPr>
          <w:rFonts w:ascii="Arial" w:hAnsi="Arial" w:cs="Arial"/>
        </w:rPr>
        <w:t>,</w:t>
      </w:r>
      <w:r w:rsidR="005844A1" w:rsidRPr="0071177C">
        <w:rPr>
          <w:rFonts w:ascii="Arial" w:hAnsi="Arial" w:cs="Arial"/>
        </w:rPr>
        <w:t xml:space="preserve"> </w:t>
      </w:r>
      <w:r w:rsidRPr="0071177C">
        <w:rPr>
          <w:rFonts w:ascii="Arial" w:hAnsi="Arial" w:cs="Arial"/>
        </w:rPr>
        <w:t>není objednatel povinen předávané dílo převzít. Tato skutečnost bude uvedena v předávacím protokole. Po odstranění vad nebo nedodělků díla,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54844861"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71D98754" w14:textId="1275CD76"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Zhotovitel je povinen v přiměřené lhůtě odstranit vady nebo nedodělky, i když tvrdí, </w:t>
      </w:r>
      <w:r w:rsidR="00F65D33">
        <w:rPr>
          <w:rFonts w:ascii="Arial" w:hAnsi="Arial" w:cs="Arial"/>
        </w:rPr>
        <w:br/>
      </w:r>
      <w:r w:rsidRPr="0071177C">
        <w:rPr>
          <w:rFonts w:ascii="Arial" w:hAnsi="Arial" w:cs="Arial"/>
        </w:rPr>
        <w:t>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w:t>
      </w:r>
      <w:r w:rsidR="007E7E7F">
        <w:rPr>
          <w:rFonts w:ascii="Arial" w:hAnsi="Arial" w:cs="Arial"/>
        </w:rPr>
        <w:br/>
      </w:r>
      <w:r w:rsidR="005A3713">
        <w:rPr>
          <w:rFonts w:ascii="Arial" w:hAnsi="Arial" w:cs="Arial"/>
        </w:rPr>
        <w:t>a nedodělky</w:t>
      </w:r>
      <w:r w:rsidR="005A3713" w:rsidRPr="00F3160D">
        <w:rPr>
          <w:rFonts w:ascii="Arial" w:hAnsi="Arial" w:cs="Arial"/>
        </w:rPr>
        <w:t xml:space="preserve"> jinou způsobilou právnickou nebo fyzickou osobu, a to na náklady zhotovitele</w:t>
      </w:r>
      <w:r w:rsidR="00F65D33">
        <w:rPr>
          <w:rFonts w:ascii="Arial" w:hAnsi="Arial" w:cs="Arial"/>
        </w:rPr>
        <w:t>.</w:t>
      </w:r>
    </w:p>
    <w:p w14:paraId="737BD50A" w14:textId="77777777" w:rsidR="00FB3427" w:rsidRDefault="00FB3427" w:rsidP="00FB3427">
      <w:pPr>
        <w:spacing w:after="120"/>
        <w:jc w:val="both"/>
        <w:rPr>
          <w:rFonts w:ascii="Arial" w:hAnsi="Arial" w:cs="Arial"/>
        </w:rPr>
      </w:pPr>
    </w:p>
    <w:p w14:paraId="70A8E8DA" w14:textId="77777777"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AF9D5BB" w14:textId="095CEAB7" w:rsidR="001F0CD4" w:rsidRPr="001F0CD4" w:rsidRDefault="001F0CD4" w:rsidP="007043C4">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a smlouvy, dále bude provedeno v normové jakosti kvality dle platných ČSN </w:t>
      </w:r>
      <w:r w:rsidR="0012333D">
        <w:rPr>
          <w:rFonts w:ascii="Arial" w:hAnsi="Arial" w:cs="Arial"/>
        </w:rPr>
        <w:t xml:space="preserve">a EN </w:t>
      </w:r>
      <w:r w:rsidRPr="001F0CD4">
        <w:rPr>
          <w:rFonts w:ascii="Arial" w:hAnsi="Arial" w:cs="Arial"/>
        </w:rPr>
        <w:t xml:space="preserve">s použitím výrobků nejvyšší kvalitativní třídy jakosti a bude provedeno v souladu s ověřenou technickou praxí. </w:t>
      </w:r>
    </w:p>
    <w:p w14:paraId="6B3BFF81" w14:textId="77777777" w:rsidR="00893DA2" w:rsidRDefault="001F0CD4" w:rsidP="00D35E62">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w:t>
      </w:r>
    </w:p>
    <w:p w14:paraId="7D891503" w14:textId="4C57D3A0" w:rsidR="001F0CD4" w:rsidRPr="00AD47B9" w:rsidRDefault="007C7027" w:rsidP="00893DA2">
      <w:pPr>
        <w:spacing w:after="120"/>
        <w:ind w:left="624"/>
        <w:jc w:val="both"/>
        <w:rPr>
          <w:rFonts w:ascii="Arial" w:hAnsi="Arial" w:cs="Arial"/>
        </w:rPr>
      </w:pPr>
      <w:r>
        <w:rPr>
          <w:rFonts w:ascii="Arial" w:hAnsi="Arial" w:cs="Arial"/>
        </w:rPr>
        <w:t xml:space="preserve">Záruční lhůta pro dodávky zařízení, na něž výrobce vystavuje samostatný záruční list, </w:t>
      </w:r>
      <w:r w:rsidR="007E7E7F">
        <w:rPr>
          <w:rFonts w:ascii="Arial" w:hAnsi="Arial" w:cs="Arial"/>
        </w:rPr>
        <w:br/>
      </w:r>
      <w:r>
        <w:rPr>
          <w:rFonts w:ascii="Arial" w:hAnsi="Arial" w:cs="Arial"/>
        </w:rPr>
        <w:t>se sjednává v délce lhůty poskytnuté výrobcem, nejméně však 24 měsíců.</w:t>
      </w:r>
      <w:r w:rsidR="001F0CD4" w:rsidRPr="008D1998">
        <w:rPr>
          <w:rFonts w:ascii="Arial" w:hAnsi="Arial" w:cs="Arial"/>
        </w:rPr>
        <w:t xml:space="preserve"> </w:t>
      </w:r>
    </w:p>
    <w:p w14:paraId="0EF80922" w14:textId="77777777" w:rsidR="00F3160D" w:rsidRDefault="00F3160D" w:rsidP="000477C6">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w:t>
      </w:r>
      <w:r w:rsidR="00827D44">
        <w:rPr>
          <w:rFonts w:ascii="Arial" w:hAnsi="Arial" w:cs="Arial"/>
          <w:sz w:val="20"/>
          <w:szCs w:val="20"/>
        </w:rPr>
        <w:t xml:space="preserve">o </w:t>
      </w:r>
      <w:r w:rsidRPr="00F3160D">
        <w:rPr>
          <w:rFonts w:ascii="Arial" w:hAnsi="Arial" w:cs="Arial"/>
          <w:sz w:val="20"/>
          <w:szCs w:val="20"/>
        </w:rPr>
        <w:t xml:space="preserve">nevykazuje vady a nedodělky nebo dnem odstranění poslední vady a nedodělku vyplývajícího </w:t>
      </w:r>
      <w:r w:rsidR="00827D44">
        <w:rPr>
          <w:rFonts w:ascii="Arial" w:hAnsi="Arial" w:cs="Arial"/>
          <w:sz w:val="20"/>
          <w:szCs w:val="20"/>
        </w:rPr>
        <w:br/>
      </w:r>
      <w:r w:rsidRPr="00F3160D">
        <w:rPr>
          <w:rFonts w:ascii="Arial" w:hAnsi="Arial" w:cs="Arial"/>
          <w:sz w:val="20"/>
          <w:szCs w:val="20"/>
        </w:rPr>
        <w:t>z protokolu o předání a převzetí díla.</w:t>
      </w:r>
    </w:p>
    <w:p w14:paraId="5C830656"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 xml:space="preserve">Objednatel je povinen vady díla písemně reklamovat u zhotovitele bez zbytečného odkladu </w:t>
      </w:r>
      <w:r w:rsidR="00AA3356">
        <w:rPr>
          <w:rFonts w:ascii="Arial" w:hAnsi="Arial" w:cs="Arial"/>
        </w:rPr>
        <w:br/>
      </w:r>
      <w:r w:rsidRPr="00F3160D">
        <w:rPr>
          <w:rFonts w:ascii="Arial" w:hAnsi="Arial" w:cs="Arial"/>
        </w:rPr>
        <w:t>po jejich zjištění. V reklamaci musí být vady popsány a uvedeno, jak se projevují. Dále v reklamaci objednatel uvede, jakým způsobem požaduje sjednat nápravu. Objednatel je oprávněn v tomto pořadí požadovat:</w:t>
      </w:r>
    </w:p>
    <w:p w14:paraId="2996F8CB" w14:textId="2A405331" w:rsidR="00F3160D" w:rsidRPr="00F3160D" w:rsidRDefault="00F3160D" w:rsidP="00F15758">
      <w:pPr>
        <w:pStyle w:val="Znaka"/>
        <w:widowControl/>
        <w:numPr>
          <w:ilvl w:val="0"/>
          <w:numId w:val="36"/>
        </w:numPr>
        <w:spacing w:after="120"/>
        <w:jc w:val="both"/>
        <w:rPr>
          <w:rFonts w:cs="Arial"/>
          <w:color w:val="auto"/>
          <w:sz w:val="20"/>
        </w:rPr>
      </w:pPr>
      <w:r w:rsidRPr="00F3160D">
        <w:rPr>
          <w:rFonts w:cs="Arial"/>
          <w:color w:val="auto"/>
          <w:sz w:val="20"/>
        </w:rPr>
        <w:t>odstranění vady dodáním náhradního plnění (u vad materiálů, zařizovacích předmětů,</w:t>
      </w:r>
      <w:r w:rsidR="000B185C">
        <w:rPr>
          <w:rFonts w:cs="Arial"/>
          <w:color w:val="auto"/>
          <w:sz w:val="20"/>
        </w:rPr>
        <w:t xml:space="preserve"> </w:t>
      </w:r>
      <w:r w:rsidRPr="00F3160D">
        <w:rPr>
          <w:rFonts w:cs="Arial"/>
          <w:color w:val="auto"/>
          <w:sz w:val="20"/>
        </w:rPr>
        <w:t>apod.),</w:t>
      </w:r>
    </w:p>
    <w:p w14:paraId="1FD35EA3" w14:textId="77777777" w:rsidR="00F3160D" w:rsidRPr="00F3160D" w:rsidRDefault="00F3160D" w:rsidP="00F15758">
      <w:pPr>
        <w:pStyle w:val="Znaka"/>
        <w:widowControl/>
        <w:numPr>
          <w:ilvl w:val="0"/>
          <w:numId w:val="36"/>
        </w:numPr>
        <w:spacing w:after="120"/>
        <w:ind w:left="1412" w:hanging="703"/>
        <w:jc w:val="both"/>
        <w:rPr>
          <w:rFonts w:cs="Arial"/>
          <w:color w:val="auto"/>
          <w:sz w:val="20"/>
        </w:rPr>
      </w:pPr>
      <w:r w:rsidRPr="00F3160D">
        <w:rPr>
          <w:rFonts w:cs="Arial"/>
          <w:color w:val="auto"/>
          <w:sz w:val="20"/>
        </w:rPr>
        <w:t>odstranění vady opravou, je-li vada opravitelná,</w:t>
      </w:r>
    </w:p>
    <w:p w14:paraId="0AE2535B" w14:textId="77777777" w:rsidR="00F3160D" w:rsidRPr="00F3160D" w:rsidRDefault="00F3160D" w:rsidP="00F15758">
      <w:pPr>
        <w:pStyle w:val="Znaka"/>
        <w:widowControl/>
        <w:numPr>
          <w:ilvl w:val="0"/>
          <w:numId w:val="36"/>
        </w:numPr>
        <w:spacing w:after="120"/>
        <w:ind w:left="1412" w:hanging="703"/>
        <w:jc w:val="both"/>
        <w:rPr>
          <w:rFonts w:cs="Arial"/>
          <w:color w:val="auto"/>
          <w:sz w:val="20"/>
        </w:rPr>
      </w:pPr>
      <w:r w:rsidRPr="00F3160D">
        <w:rPr>
          <w:rFonts w:cs="Arial"/>
          <w:color w:val="auto"/>
          <w:sz w:val="20"/>
        </w:rPr>
        <w:lastRenderedPageBreak/>
        <w:t>přiměřenou slevu ze sjednané ceny díla.</w:t>
      </w:r>
    </w:p>
    <w:p w14:paraId="27A4901E" w14:textId="77777777" w:rsidR="00F3160D" w:rsidRDefault="00F3160D" w:rsidP="00F3160D">
      <w:pPr>
        <w:rPr>
          <w:rFonts w:ascii="Arial" w:hAnsi="Arial"/>
          <w:sz w:val="18"/>
        </w:rPr>
      </w:pPr>
    </w:p>
    <w:p w14:paraId="6F39A25E" w14:textId="77777777"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 xml:space="preserve">10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1116D754"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344F69A3" w14:textId="77777777"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65946DED" w14:textId="77777777"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w:t>
      </w:r>
      <w:r w:rsidR="00C9609E">
        <w:rPr>
          <w:rFonts w:ascii="Arial" w:hAnsi="Arial" w:cs="Arial"/>
        </w:rPr>
        <w:br/>
      </w:r>
      <w:r w:rsidRPr="00D45489">
        <w:rPr>
          <w:rFonts w:ascii="Arial" w:hAnsi="Arial" w:cs="Arial"/>
        </w:rPr>
        <w:t xml:space="preserve">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0A4A0387" w14:textId="77777777"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54761122" w14:textId="1E363B22" w:rsidR="001F0CD4" w:rsidRPr="00D36156" w:rsidRDefault="001F0CD4" w:rsidP="007043C4">
      <w:pPr>
        <w:numPr>
          <w:ilvl w:val="0"/>
          <w:numId w:val="19"/>
        </w:numPr>
        <w:spacing w:after="120"/>
        <w:jc w:val="both"/>
        <w:rPr>
          <w:rFonts w:ascii="Arial" w:hAnsi="Arial" w:cs="Arial"/>
        </w:rPr>
      </w:pPr>
      <w:r w:rsidRPr="00D36156">
        <w:rPr>
          <w:rFonts w:ascii="Arial" w:hAnsi="Arial" w:cs="Arial"/>
        </w:rPr>
        <w:t>Práva a povinnosti</w:t>
      </w:r>
      <w:r w:rsidR="006349A9">
        <w:rPr>
          <w:rFonts w:ascii="Arial" w:hAnsi="Arial" w:cs="Arial"/>
        </w:rPr>
        <w:t xml:space="preserve"> </w:t>
      </w:r>
      <w:r w:rsidRPr="00D36156">
        <w:rPr>
          <w:rFonts w:ascii="Arial" w:hAnsi="Arial" w:cs="Arial"/>
        </w:rPr>
        <w:t>ze</w:t>
      </w:r>
      <w:r w:rsidR="006349A9">
        <w:rPr>
          <w:rFonts w:ascii="Arial" w:hAnsi="Arial" w:cs="Arial"/>
        </w:rPr>
        <w:t xml:space="preserve"> </w:t>
      </w:r>
      <w:r w:rsidRPr="00D36156">
        <w:rPr>
          <w:rFonts w:ascii="Arial" w:hAnsi="Arial" w:cs="Arial"/>
        </w:rPr>
        <w:t xml:space="preserve">zhotovitelem poskytnuté záruky nezanikají na předané části díla </w:t>
      </w:r>
      <w:r w:rsidR="00C9609E">
        <w:rPr>
          <w:rFonts w:ascii="Arial" w:hAnsi="Arial" w:cs="Arial"/>
        </w:rPr>
        <w:br/>
      </w:r>
      <w:r w:rsidRPr="00D36156">
        <w:rPr>
          <w:rFonts w:ascii="Arial" w:hAnsi="Arial" w:cs="Arial"/>
        </w:rPr>
        <w:t>ani odstoupením kterékoli ze smluvních stran od smlouvy.</w:t>
      </w:r>
    </w:p>
    <w:p w14:paraId="507C1CF1" w14:textId="605E7DF6"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w:t>
      </w:r>
      <w:r w:rsidR="007E7E7F">
        <w:rPr>
          <w:rFonts w:ascii="Arial" w:hAnsi="Arial" w:cs="Arial"/>
        </w:rPr>
        <w:br/>
      </w:r>
      <w:r w:rsidRPr="00D36156">
        <w:rPr>
          <w:rFonts w:ascii="Arial" w:hAnsi="Arial" w:cs="Arial"/>
        </w:rPr>
        <w:t>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46F305A"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789ECEA0" w14:textId="77777777" w:rsidR="001F0CD4" w:rsidRDefault="001F0CD4" w:rsidP="001F0CD4">
      <w:pPr>
        <w:rPr>
          <w:b/>
          <w:sz w:val="22"/>
        </w:rPr>
      </w:pPr>
    </w:p>
    <w:p w14:paraId="7F69B978" w14:textId="77777777" w:rsidR="00C55D96" w:rsidRPr="00465A21" w:rsidRDefault="00C55D96" w:rsidP="001F0CD4">
      <w:pPr>
        <w:rPr>
          <w:b/>
          <w:sz w:val="22"/>
        </w:rPr>
      </w:pPr>
    </w:p>
    <w:p w14:paraId="15FD3FC9" w14:textId="77777777"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11E0130D" w14:textId="6CF35D3E" w:rsidR="00D36156" w:rsidRPr="00654879" w:rsidRDefault="00D36156" w:rsidP="00D36156">
      <w:pPr>
        <w:numPr>
          <w:ilvl w:val="0"/>
          <w:numId w:val="20"/>
        </w:numPr>
        <w:spacing w:after="120"/>
        <w:jc w:val="both"/>
        <w:rPr>
          <w:rFonts w:ascii="Arial" w:hAnsi="Arial" w:cs="Arial"/>
        </w:rPr>
      </w:pPr>
      <w:r w:rsidRPr="00AB2DCA">
        <w:rPr>
          <w:rFonts w:ascii="Arial" w:hAnsi="Arial" w:cs="Arial"/>
        </w:rPr>
        <w:t xml:space="preserve">Smluvní strany se dohodly, že v případě porušení ustanovení článku </w:t>
      </w:r>
      <w:r w:rsidR="003121ED" w:rsidRPr="00AB2DCA">
        <w:rPr>
          <w:rFonts w:ascii="Arial" w:hAnsi="Arial" w:cs="Arial"/>
        </w:rPr>
        <w:t>III</w:t>
      </w:r>
      <w:r w:rsidRPr="00AB2DCA">
        <w:rPr>
          <w:rFonts w:ascii="Arial" w:hAnsi="Arial" w:cs="Arial"/>
        </w:rPr>
        <w:t xml:space="preserve">. odst. </w:t>
      </w:r>
      <w:r w:rsidR="004B2F91" w:rsidRPr="00AB2DCA">
        <w:rPr>
          <w:rFonts w:ascii="Arial" w:hAnsi="Arial" w:cs="Arial"/>
        </w:rPr>
        <w:t xml:space="preserve">3.3 nebo </w:t>
      </w:r>
      <w:r w:rsidRPr="00AB2DCA">
        <w:rPr>
          <w:rFonts w:ascii="Arial" w:hAnsi="Arial" w:cs="Arial"/>
        </w:rPr>
        <w:t>článku XI. odst. 1</w:t>
      </w:r>
      <w:r w:rsidR="003121ED" w:rsidRPr="00AB2DCA">
        <w:rPr>
          <w:rFonts w:ascii="Arial" w:hAnsi="Arial" w:cs="Arial"/>
        </w:rPr>
        <w:t>1</w:t>
      </w:r>
      <w:r w:rsidRPr="00AB2DCA">
        <w:rPr>
          <w:rFonts w:ascii="Arial" w:hAnsi="Arial" w:cs="Arial"/>
        </w:rPr>
        <w:t>.</w:t>
      </w:r>
      <w:r w:rsidR="00F3160D" w:rsidRPr="00AB2DCA">
        <w:rPr>
          <w:rFonts w:ascii="Arial" w:hAnsi="Arial" w:cs="Arial"/>
        </w:rPr>
        <w:t>4</w:t>
      </w:r>
      <w:r w:rsidR="003320F0" w:rsidRPr="00AB2DCA">
        <w:rPr>
          <w:rFonts w:ascii="Arial" w:hAnsi="Arial" w:cs="Arial"/>
        </w:rPr>
        <w:t xml:space="preserve">, </w:t>
      </w:r>
      <w:r w:rsidR="00F3160D" w:rsidRPr="00AB2DCA">
        <w:rPr>
          <w:rFonts w:ascii="Arial" w:hAnsi="Arial" w:cs="Arial"/>
        </w:rPr>
        <w:t>11.5</w:t>
      </w:r>
      <w:r w:rsidR="009B6451" w:rsidRPr="00AB2DCA">
        <w:rPr>
          <w:rFonts w:ascii="Arial" w:hAnsi="Arial" w:cs="Arial"/>
        </w:rPr>
        <w:t>,</w:t>
      </w:r>
      <w:r w:rsidR="00300304" w:rsidRPr="00AB2DCA">
        <w:rPr>
          <w:rFonts w:ascii="Arial" w:hAnsi="Arial" w:cs="Arial"/>
        </w:rPr>
        <w:t xml:space="preserve"> </w:t>
      </w:r>
      <w:r w:rsidR="003320F0" w:rsidRPr="00AB2DCA">
        <w:rPr>
          <w:rFonts w:ascii="Arial" w:hAnsi="Arial" w:cs="Arial"/>
        </w:rPr>
        <w:t>čl. VIII. odst. 8.</w:t>
      </w:r>
      <w:r w:rsidR="00300304" w:rsidRPr="00AB2DCA">
        <w:rPr>
          <w:rFonts w:ascii="Arial" w:hAnsi="Arial" w:cs="Arial"/>
        </w:rPr>
        <w:t xml:space="preserve">9 </w:t>
      </w:r>
      <w:r w:rsidR="009B6451" w:rsidRPr="00AB2DCA">
        <w:rPr>
          <w:rFonts w:ascii="Arial" w:hAnsi="Arial" w:cs="Arial"/>
        </w:rPr>
        <w:t xml:space="preserve">nebo čl. XVI. </w:t>
      </w:r>
      <w:r w:rsidRPr="00AB2DCA">
        <w:rPr>
          <w:rFonts w:ascii="Arial" w:hAnsi="Arial" w:cs="Arial"/>
        </w:rPr>
        <w:t>smlouvy zhotovitelem,</w:t>
      </w:r>
      <w:r w:rsidR="00300304" w:rsidRPr="00AB2DCA">
        <w:rPr>
          <w:rFonts w:ascii="Arial" w:hAnsi="Arial" w:cs="Arial"/>
        </w:rPr>
        <w:t xml:space="preserve"> nebo pokud zhotovitel neodstraní vady a nedodělky na předaném díle v termínu dle čl. X. odst. 10.4 smlouvy,</w:t>
      </w:r>
      <w:r w:rsidRPr="00AB2DCA">
        <w:rPr>
          <w:rFonts w:ascii="Arial" w:hAnsi="Arial" w:cs="Arial"/>
        </w:rPr>
        <w:t xml:space="preserve"> je objednatel oprávněn uplatnit vůči zhotoviteli ve smyslu ustanovení § 2048 a násl. občansk</w:t>
      </w:r>
      <w:r w:rsidR="00C75A27">
        <w:rPr>
          <w:rFonts w:ascii="Arial" w:hAnsi="Arial" w:cs="Arial"/>
        </w:rPr>
        <w:t xml:space="preserve">ého </w:t>
      </w:r>
      <w:r w:rsidRPr="00AB2DCA">
        <w:rPr>
          <w:rFonts w:ascii="Arial" w:hAnsi="Arial" w:cs="Arial"/>
        </w:rPr>
        <w:t>zákoník</w:t>
      </w:r>
      <w:r w:rsidR="00C75A27">
        <w:rPr>
          <w:rFonts w:ascii="Arial" w:hAnsi="Arial" w:cs="Arial"/>
        </w:rPr>
        <w:t xml:space="preserve">u </w:t>
      </w:r>
      <w:r w:rsidRPr="00D36156">
        <w:rPr>
          <w:rFonts w:ascii="Arial" w:hAnsi="Arial" w:cs="Arial"/>
        </w:rPr>
        <w:t xml:space="preserve">smluvní pokutu </w:t>
      </w:r>
      <w:r w:rsidRPr="0059572A">
        <w:rPr>
          <w:rFonts w:ascii="Arial" w:hAnsi="Arial" w:cs="Arial"/>
        </w:rPr>
        <w:t>ve výši 0,</w:t>
      </w:r>
      <w:r w:rsidR="00BF2414" w:rsidRPr="0059572A">
        <w:rPr>
          <w:rFonts w:ascii="Arial" w:hAnsi="Arial" w:cs="Arial"/>
        </w:rPr>
        <w:t>0</w:t>
      </w:r>
      <w:r w:rsidR="00BB5E6A">
        <w:rPr>
          <w:rFonts w:ascii="Arial" w:hAnsi="Arial" w:cs="Arial"/>
        </w:rPr>
        <w:t>1</w:t>
      </w:r>
      <w:r w:rsidRPr="0059572A">
        <w:rPr>
          <w:rFonts w:ascii="Arial" w:hAnsi="Arial" w:cs="Arial"/>
        </w:rPr>
        <w:t xml:space="preserve"> % (slovy: </w:t>
      </w:r>
      <w:r w:rsidR="00654879">
        <w:rPr>
          <w:rFonts w:ascii="Arial" w:hAnsi="Arial" w:cs="Arial"/>
        </w:rPr>
        <w:t>jedna setina</w:t>
      </w:r>
      <w:r w:rsidRPr="0059572A">
        <w:rPr>
          <w:rFonts w:ascii="Arial" w:hAnsi="Arial" w:cs="Arial"/>
        </w:rPr>
        <w:t xml:space="preserve"> procenta)</w:t>
      </w:r>
      <w:r w:rsidRPr="00D36156">
        <w:rPr>
          <w:rFonts w:ascii="Arial" w:hAnsi="Arial" w:cs="Arial"/>
        </w:rPr>
        <w:t xml:space="preserve">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C47A207" w14:textId="51A32A33" w:rsidR="00D36156" w:rsidRPr="001E73D0" w:rsidRDefault="00D36156" w:rsidP="007043C4">
      <w:pPr>
        <w:numPr>
          <w:ilvl w:val="0"/>
          <w:numId w:val="20"/>
        </w:numPr>
        <w:spacing w:after="120"/>
        <w:jc w:val="both"/>
        <w:rPr>
          <w:rFonts w:ascii="Arial" w:hAnsi="Arial" w:cs="Arial"/>
        </w:rPr>
      </w:pPr>
      <w:r w:rsidRPr="001E73D0">
        <w:rPr>
          <w:rFonts w:ascii="Arial" w:hAnsi="Arial" w:cs="Arial"/>
        </w:rPr>
        <w:t xml:space="preserve">Smluvní strany se dohodly, že v případě porušení ustanovení čl. VI. odst. </w:t>
      </w:r>
      <w:r w:rsidR="000035B0" w:rsidRPr="001E73D0">
        <w:rPr>
          <w:rFonts w:ascii="Arial" w:hAnsi="Arial" w:cs="Arial"/>
        </w:rPr>
        <w:t>6</w:t>
      </w:r>
      <w:r w:rsidRPr="001E73D0">
        <w:rPr>
          <w:rFonts w:ascii="Arial" w:hAnsi="Arial" w:cs="Arial"/>
        </w:rPr>
        <w:t>.2</w:t>
      </w:r>
      <w:r w:rsidR="000035B0" w:rsidRPr="001E73D0">
        <w:rPr>
          <w:rFonts w:ascii="Arial" w:hAnsi="Arial" w:cs="Arial"/>
        </w:rPr>
        <w:t>,</w:t>
      </w:r>
      <w:r w:rsidR="00FF44FA" w:rsidRPr="001E73D0">
        <w:rPr>
          <w:rFonts w:ascii="Arial" w:hAnsi="Arial" w:cs="Arial"/>
        </w:rPr>
        <w:t xml:space="preserve"> </w:t>
      </w:r>
      <w:r w:rsidR="005A3713" w:rsidRPr="001E73D0">
        <w:rPr>
          <w:rFonts w:ascii="Arial" w:hAnsi="Arial" w:cs="Arial"/>
        </w:rPr>
        <w:t xml:space="preserve">6.4, </w:t>
      </w:r>
      <w:r w:rsidR="00FF44FA" w:rsidRPr="001E73D0">
        <w:rPr>
          <w:rFonts w:ascii="Arial" w:hAnsi="Arial" w:cs="Arial"/>
        </w:rPr>
        <w:t>6.</w:t>
      </w:r>
      <w:r w:rsidR="005A3713" w:rsidRPr="001E73D0">
        <w:rPr>
          <w:rFonts w:ascii="Arial" w:hAnsi="Arial" w:cs="Arial"/>
        </w:rPr>
        <w:t>5</w:t>
      </w:r>
      <w:r w:rsidR="0064032C" w:rsidRPr="001E73D0">
        <w:rPr>
          <w:rFonts w:ascii="Arial" w:hAnsi="Arial" w:cs="Arial"/>
        </w:rPr>
        <w:t xml:space="preserve"> </w:t>
      </w:r>
      <w:r w:rsidR="00FF44FA" w:rsidRPr="001E73D0">
        <w:rPr>
          <w:rFonts w:ascii="Arial" w:hAnsi="Arial" w:cs="Arial"/>
        </w:rPr>
        <w:t>nebo</w:t>
      </w:r>
      <w:r w:rsidR="000035B0" w:rsidRPr="001E73D0">
        <w:rPr>
          <w:rFonts w:ascii="Arial" w:hAnsi="Arial" w:cs="Arial"/>
        </w:rPr>
        <w:t xml:space="preserve"> </w:t>
      </w:r>
      <w:r w:rsidR="007E7E7F">
        <w:rPr>
          <w:rFonts w:ascii="Arial" w:hAnsi="Arial" w:cs="Arial"/>
        </w:rPr>
        <w:br/>
      </w:r>
      <w:r w:rsidR="000035B0" w:rsidRPr="001E73D0">
        <w:rPr>
          <w:rFonts w:ascii="Arial" w:hAnsi="Arial" w:cs="Arial"/>
        </w:rPr>
        <w:t xml:space="preserve">čl. VII. </w:t>
      </w:r>
      <w:r w:rsidR="00FF44FA" w:rsidRPr="001E73D0">
        <w:rPr>
          <w:rFonts w:ascii="Arial" w:hAnsi="Arial" w:cs="Arial"/>
        </w:rPr>
        <w:t>nebo</w:t>
      </w:r>
      <w:r w:rsidR="000035B0" w:rsidRPr="001E73D0">
        <w:rPr>
          <w:rFonts w:ascii="Arial" w:hAnsi="Arial" w:cs="Arial"/>
        </w:rPr>
        <w:t xml:space="preserve"> čl. </w:t>
      </w:r>
      <w:r w:rsidR="005A3713" w:rsidRPr="001E73D0">
        <w:rPr>
          <w:rFonts w:ascii="Arial" w:hAnsi="Arial" w:cs="Arial"/>
        </w:rPr>
        <w:t>VIII.</w:t>
      </w:r>
      <w:r w:rsidR="000035B0" w:rsidRPr="001E73D0">
        <w:rPr>
          <w:rFonts w:ascii="Arial" w:hAnsi="Arial" w:cs="Arial"/>
        </w:rPr>
        <w:t xml:space="preserve"> odst</w:t>
      </w:r>
      <w:r w:rsidR="00FF4B72" w:rsidRPr="001E73D0">
        <w:rPr>
          <w:rFonts w:ascii="Arial" w:hAnsi="Arial" w:cs="Arial"/>
        </w:rPr>
        <w:t xml:space="preserve">. </w:t>
      </w:r>
      <w:r w:rsidR="000035B0" w:rsidRPr="001E73D0">
        <w:rPr>
          <w:rFonts w:ascii="Arial" w:hAnsi="Arial" w:cs="Arial"/>
        </w:rPr>
        <w:t>8.6 nebo čl. IX. odst. 9.2,</w:t>
      </w:r>
      <w:r w:rsidR="003320F0" w:rsidRPr="001E73D0">
        <w:rPr>
          <w:rFonts w:ascii="Arial" w:hAnsi="Arial" w:cs="Arial"/>
        </w:rPr>
        <w:t xml:space="preserve"> </w:t>
      </w:r>
      <w:r w:rsidR="008C1DA0" w:rsidRPr="001E73D0">
        <w:rPr>
          <w:rFonts w:ascii="Arial" w:hAnsi="Arial" w:cs="Arial"/>
        </w:rPr>
        <w:t xml:space="preserve">9.3, </w:t>
      </w:r>
      <w:r w:rsidR="000035B0" w:rsidRPr="001E73D0">
        <w:rPr>
          <w:rFonts w:ascii="Arial" w:hAnsi="Arial" w:cs="Arial"/>
        </w:rPr>
        <w:t>9.</w:t>
      </w:r>
      <w:r w:rsidR="003320F0" w:rsidRPr="001E73D0">
        <w:rPr>
          <w:rFonts w:ascii="Arial" w:hAnsi="Arial" w:cs="Arial"/>
        </w:rPr>
        <w:t>5</w:t>
      </w:r>
      <w:r w:rsidR="00FF44FA" w:rsidRPr="001E73D0">
        <w:rPr>
          <w:rFonts w:ascii="Arial" w:hAnsi="Arial" w:cs="Arial"/>
        </w:rPr>
        <w:t>,</w:t>
      </w:r>
      <w:r w:rsidR="000035B0" w:rsidRPr="001E73D0">
        <w:rPr>
          <w:rFonts w:ascii="Arial" w:hAnsi="Arial" w:cs="Arial"/>
        </w:rPr>
        <w:t xml:space="preserve"> </w:t>
      </w:r>
      <w:r w:rsidR="003320F0" w:rsidRPr="001E73D0">
        <w:rPr>
          <w:rFonts w:ascii="Arial" w:hAnsi="Arial" w:cs="Arial"/>
        </w:rPr>
        <w:t xml:space="preserve">9.7, 9.8, </w:t>
      </w:r>
      <w:r w:rsidR="008C1DA0" w:rsidRPr="001E73D0">
        <w:rPr>
          <w:rFonts w:ascii="Arial" w:hAnsi="Arial" w:cs="Arial"/>
        </w:rPr>
        <w:t xml:space="preserve">9.9, </w:t>
      </w:r>
      <w:r w:rsidR="000035B0" w:rsidRPr="001E73D0">
        <w:rPr>
          <w:rFonts w:ascii="Arial" w:hAnsi="Arial" w:cs="Arial"/>
        </w:rPr>
        <w:t>9.10</w:t>
      </w:r>
      <w:r w:rsidR="003320F0" w:rsidRPr="001E73D0">
        <w:rPr>
          <w:rFonts w:ascii="Arial" w:hAnsi="Arial" w:cs="Arial"/>
        </w:rPr>
        <w:t xml:space="preserve">, 9.11, </w:t>
      </w:r>
      <w:r w:rsidRPr="001E73D0">
        <w:rPr>
          <w:rFonts w:ascii="Arial" w:hAnsi="Arial" w:cs="Arial"/>
        </w:rPr>
        <w:t>smlouvy zhotovitelem je objednatel oprávněn uplatnit ve smyslu ustanovení § 2048 a násl. občansk</w:t>
      </w:r>
      <w:r w:rsidR="00C75A27">
        <w:rPr>
          <w:rFonts w:ascii="Arial" w:hAnsi="Arial" w:cs="Arial"/>
        </w:rPr>
        <w:t>ého</w:t>
      </w:r>
      <w:r w:rsidRPr="001E73D0">
        <w:rPr>
          <w:rFonts w:ascii="Arial" w:hAnsi="Arial" w:cs="Arial"/>
        </w:rPr>
        <w:t xml:space="preserve"> zákoník</w:t>
      </w:r>
      <w:r w:rsidR="00C75A27">
        <w:rPr>
          <w:rFonts w:ascii="Arial" w:hAnsi="Arial" w:cs="Arial"/>
        </w:rPr>
        <w:t xml:space="preserve">u </w:t>
      </w:r>
      <w:r w:rsidRPr="001E73D0">
        <w:rPr>
          <w:rFonts w:ascii="Arial" w:hAnsi="Arial" w:cs="Arial"/>
        </w:rPr>
        <w:t xml:space="preserve">smluvní pokutu ve výši </w:t>
      </w:r>
      <w:r w:rsidR="009C7DAB" w:rsidRPr="001E73D0">
        <w:rPr>
          <w:rFonts w:ascii="Arial" w:hAnsi="Arial" w:cs="Arial"/>
        </w:rPr>
        <w:t>10 </w:t>
      </w:r>
      <w:r w:rsidR="009316D3" w:rsidRPr="001E73D0">
        <w:rPr>
          <w:rFonts w:ascii="Arial" w:hAnsi="Arial" w:cs="Arial"/>
        </w:rPr>
        <w:t>000</w:t>
      </w:r>
      <w:r w:rsidRPr="001E73D0">
        <w:rPr>
          <w:rFonts w:ascii="Arial" w:hAnsi="Arial" w:cs="Arial"/>
        </w:rPr>
        <w:t xml:space="preserve"> Kč (slovy: </w:t>
      </w:r>
      <w:r w:rsidR="009C7DAB" w:rsidRPr="001E73D0">
        <w:rPr>
          <w:rFonts w:ascii="Arial" w:hAnsi="Arial" w:cs="Arial"/>
        </w:rPr>
        <w:t>deset</w:t>
      </w:r>
      <w:r w:rsidR="009316D3" w:rsidRPr="001E73D0">
        <w:rPr>
          <w:rFonts w:ascii="Arial" w:hAnsi="Arial" w:cs="Arial"/>
        </w:rPr>
        <w:t xml:space="preserve"> tisíc </w:t>
      </w:r>
      <w:r w:rsidRPr="001E73D0">
        <w:rPr>
          <w:rFonts w:ascii="Arial" w:hAnsi="Arial" w:cs="Arial"/>
        </w:rPr>
        <w:t>korun českých), a to za každé porušení smlouvy zvlášť. Smluvní pokutu lze uložit opakovaně.</w:t>
      </w:r>
    </w:p>
    <w:p w14:paraId="431FCB3F" w14:textId="6401763B"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občansk</w:t>
      </w:r>
      <w:r w:rsidR="00C75A27">
        <w:rPr>
          <w:rFonts w:ascii="Arial" w:hAnsi="Arial" w:cs="Arial"/>
        </w:rPr>
        <w:t>ého</w:t>
      </w:r>
      <w:r w:rsidRPr="00D36156">
        <w:rPr>
          <w:rFonts w:ascii="Arial" w:hAnsi="Arial" w:cs="Arial"/>
        </w:rPr>
        <w:t xml:space="preserve"> zákoník</w:t>
      </w:r>
      <w:r w:rsidR="00C75A27">
        <w:rPr>
          <w:rFonts w:ascii="Arial" w:hAnsi="Arial" w:cs="Arial"/>
        </w:rPr>
        <w:t xml:space="preserve">u </w:t>
      </w:r>
      <w:r w:rsidRPr="00D36156">
        <w:rPr>
          <w:rFonts w:ascii="Arial" w:hAnsi="Arial" w:cs="Arial"/>
        </w:rPr>
        <w:t xml:space="preserve">smluvní </w:t>
      </w:r>
      <w:r w:rsidRPr="00D36156">
        <w:rPr>
          <w:rFonts w:ascii="Arial" w:hAnsi="Arial" w:cs="Arial"/>
        </w:rPr>
        <w:lastRenderedPageBreak/>
        <w:t>pokutu ve výši</w:t>
      </w:r>
      <w:r w:rsidR="006C50EA">
        <w:rPr>
          <w:rFonts w:ascii="Arial" w:hAnsi="Arial" w:cs="Arial"/>
        </w:rPr>
        <w:t xml:space="preserve"> 5</w:t>
      </w:r>
      <w:r w:rsidR="009C7DAB">
        <w:rPr>
          <w:rFonts w:ascii="Arial" w:hAnsi="Arial" w:cs="Arial"/>
        </w:rPr>
        <w:t> </w:t>
      </w:r>
      <w:r w:rsidR="006C50EA">
        <w:rPr>
          <w:rFonts w:ascii="Arial" w:hAnsi="Arial" w:cs="Arial"/>
        </w:rPr>
        <w:t>000</w:t>
      </w:r>
      <w:r w:rsidRPr="00D36156">
        <w:rPr>
          <w:rFonts w:ascii="Arial" w:hAnsi="Arial" w:cs="Arial"/>
        </w:rPr>
        <w:t xml:space="preserve"> Kč (slovy:</w:t>
      </w:r>
      <w:r w:rsidR="006C50EA">
        <w:rPr>
          <w:rFonts w:ascii="Arial" w:hAnsi="Arial" w:cs="Arial"/>
        </w:rPr>
        <w:t xml:space="preserve"> pět tisíc korun</w:t>
      </w:r>
      <w:r w:rsidRPr="00D36156">
        <w:rPr>
          <w:rFonts w:ascii="Arial" w:hAnsi="Arial" w:cs="Arial"/>
        </w:rPr>
        <w:t xml:space="preserve"> českých), a to za každ</w:t>
      </w:r>
      <w:r w:rsidR="006C50EA">
        <w:rPr>
          <w:rFonts w:ascii="Arial" w:hAnsi="Arial" w:cs="Arial"/>
        </w:rPr>
        <w:t>ý den, kdy takové pojištění uzavřeno neměl.</w:t>
      </w:r>
    </w:p>
    <w:p w14:paraId="35C50E86" w14:textId="5C282C09" w:rsidR="00E02F60" w:rsidRPr="00E02F60" w:rsidRDefault="00E02F60" w:rsidP="00E02F60">
      <w:pPr>
        <w:numPr>
          <w:ilvl w:val="0"/>
          <w:numId w:val="20"/>
        </w:numPr>
        <w:spacing w:after="120"/>
        <w:jc w:val="both"/>
        <w:rPr>
          <w:rFonts w:ascii="Arial" w:hAnsi="Arial" w:cs="Arial"/>
        </w:rPr>
      </w:pPr>
      <w:r w:rsidRPr="0087561C">
        <w:rPr>
          <w:rFonts w:ascii="Arial" w:hAnsi="Arial" w:cs="Arial"/>
        </w:rPr>
        <w:t>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w:t>
      </w:r>
      <w:r w:rsidRPr="00E02F60">
        <w:rPr>
          <w:rFonts w:ascii="Arial" w:hAnsi="Arial" w:cs="Arial"/>
        </w:rPr>
        <w:t>článku VI. odst. 6.9 smlouvy ze strany zhotovitele, je objednatel oprávněn uplatnit ve smyslu ustanovení § 2048 a násl. občansk</w:t>
      </w:r>
      <w:r w:rsidR="00C75A27">
        <w:rPr>
          <w:rFonts w:ascii="Arial" w:hAnsi="Arial" w:cs="Arial"/>
        </w:rPr>
        <w:t>ého</w:t>
      </w:r>
      <w:r w:rsidRPr="00E02F60">
        <w:rPr>
          <w:rFonts w:ascii="Arial" w:hAnsi="Arial" w:cs="Arial"/>
        </w:rPr>
        <w:t xml:space="preserve"> zákoník</w:t>
      </w:r>
      <w:r w:rsidR="00C75A27">
        <w:rPr>
          <w:rFonts w:ascii="Arial" w:hAnsi="Arial" w:cs="Arial"/>
        </w:rPr>
        <w:t xml:space="preserve">u </w:t>
      </w:r>
      <w:r w:rsidRPr="00E02F60">
        <w:rPr>
          <w:rFonts w:ascii="Arial" w:hAnsi="Arial" w:cs="Arial"/>
        </w:rPr>
        <w:t>smluvní pokutu ve výši 10 000 Kč (slovy: deset tisíc korun českých).</w:t>
      </w:r>
    </w:p>
    <w:p w14:paraId="63CAEDF7" w14:textId="2FFCA462" w:rsidR="00E02F60" w:rsidRPr="00E02F60" w:rsidRDefault="00E02F60" w:rsidP="00E02F60">
      <w:pPr>
        <w:numPr>
          <w:ilvl w:val="0"/>
          <w:numId w:val="20"/>
        </w:numPr>
        <w:spacing w:after="120"/>
        <w:jc w:val="both"/>
        <w:rPr>
          <w:rFonts w:ascii="Arial" w:hAnsi="Arial" w:cs="Arial"/>
        </w:rPr>
      </w:pPr>
      <w:r w:rsidRPr="00E02F60">
        <w:rPr>
          <w:rFonts w:ascii="Arial" w:hAnsi="Arial" w:cs="Arial"/>
        </w:rPr>
        <w:t xml:space="preserve">Smluvní strany se dohodly, že v případě, že bude zhotovitel v prodlení s oznamovací povinností dle čl. VI. odst. 6.10 smlouvy je objednatel oprávněn uplatnit ve smyslu ustanovení § 2048 </w:t>
      </w:r>
      <w:r w:rsidR="007E7E7F">
        <w:rPr>
          <w:rFonts w:ascii="Arial" w:hAnsi="Arial" w:cs="Arial"/>
        </w:rPr>
        <w:br/>
      </w:r>
      <w:r w:rsidRPr="00E02F60">
        <w:rPr>
          <w:rFonts w:ascii="Arial" w:hAnsi="Arial" w:cs="Arial"/>
        </w:rPr>
        <w:t>a násl. občansk</w:t>
      </w:r>
      <w:r w:rsidR="00C75A27">
        <w:rPr>
          <w:rFonts w:ascii="Arial" w:hAnsi="Arial" w:cs="Arial"/>
        </w:rPr>
        <w:t>ého</w:t>
      </w:r>
      <w:r w:rsidRPr="00E02F60">
        <w:rPr>
          <w:rFonts w:ascii="Arial" w:hAnsi="Arial" w:cs="Arial"/>
        </w:rPr>
        <w:t xml:space="preserve"> zákoník</w:t>
      </w:r>
      <w:r w:rsidR="00C75A27">
        <w:rPr>
          <w:rFonts w:ascii="Arial" w:hAnsi="Arial" w:cs="Arial"/>
        </w:rPr>
        <w:t xml:space="preserve">u </w:t>
      </w:r>
      <w:r w:rsidRPr="00E02F60">
        <w:rPr>
          <w:rFonts w:ascii="Arial" w:hAnsi="Arial" w:cs="Arial"/>
        </w:rPr>
        <w:t>smluvní pokutu ve výši 15 000 Kč (slovy: patnáct tisíc korun českých).</w:t>
      </w:r>
    </w:p>
    <w:p w14:paraId="7B17FAE9" w14:textId="5EA310A0" w:rsidR="00E02F60" w:rsidRDefault="00E02F60" w:rsidP="00E02F60">
      <w:pPr>
        <w:numPr>
          <w:ilvl w:val="0"/>
          <w:numId w:val="20"/>
        </w:numPr>
        <w:spacing w:after="120"/>
        <w:jc w:val="both"/>
        <w:rPr>
          <w:rFonts w:ascii="Arial" w:hAnsi="Arial" w:cs="Arial"/>
        </w:rPr>
      </w:pPr>
      <w:r w:rsidRPr="00E02F60">
        <w:rPr>
          <w:rFonts w:ascii="Arial" w:hAnsi="Arial" w:cs="Arial"/>
        </w:rPr>
        <w:t>Smluvní strany se dohodly, že v</w:t>
      </w:r>
      <w:r w:rsidR="00F31370">
        <w:rPr>
          <w:rFonts w:ascii="Arial" w:hAnsi="Arial" w:cs="Arial"/>
        </w:rPr>
        <w:t> </w:t>
      </w:r>
      <w:r w:rsidRPr="00E02F60">
        <w:rPr>
          <w:rFonts w:ascii="Arial" w:hAnsi="Arial" w:cs="Arial"/>
        </w:rPr>
        <w:t>případě, že bude zhotovitel v</w:t>
      </w:r>
      <w:r w:rsidR="00F31370">
        <w:rPr>
          <w:rFonts w:ascii="Arial" w:hAnsi="Arial" w:cs="Arial"/>
        </w:rPr>
        <w:t> </w:t>
      </w:r>
      <w:r w:rsidRPr="00E02F60">
        <w:rPr>
          <w:rFonts w:ascii="Arial" w:hAnsi="Arial" w:cs="Arial"/>
        </w:rPr>
        <w:t>prodlení s</w:t>
      </w:r>
      <w:r w:rsidR="00F31370">
        <w:rPr>
          <w:rFonts w:ascii="Arial" w:hAnsi="Arial" w:cs="Arial"/>
        </w:rPr>
        <w:t> </w:t>
      </w:r>
      <w:r w:rsidRPr="00E02F60">
        <w:rPr>
          <w:rFonts w:ascii="Arial" w:hAnsi="Arial" w:cs="Arial"/>
        </w:rPr>
        <w:t>plněním povinností dle čl. VI. odst. 6.11 smlouvy, je objednatel oprávněn uplatnit ve smyslu ustanovení § 2048 a násl. občansk</w:t>
      </w:r>
      <w:r w:rsidR="00C75A27">
        <w:rPr>
          <w:rFonts w:ascii="Arial" w:hAnsi="Arial" w:cs="Arial"/>
        </w:rPr>
        <w:t>ého</w:t>
      </w:r>
      <w:r w:rsidRPr="00E02F60">
        <w:rPr>
          <w:rFonts w:ascii="Arial" w:hAnsi="Arial" w:cs="Arial"/>
        </w:rPr>
        <w:t xml:space="preserve"> zákoník</w:t>
      </w:r>
      <w:r w:rsidR="00C75A27">
        <w:rPr>
          <w:rFonts w:ascii="Arial" w:hAnsi="Arial" w:cs="Arial"/>
        </w:rPr>
        <w:t xml:space="preserve">u </w:t>
      </w:r>
      <w:r w:rsidRPr="00E02F60">
        <w:rPr>
          <w:rFonts w:ascii="Arial" w:hAnsi="Arial" w:cs="Arial"/>
        </w:rPr>
        <w:t>smluvní pokutu ve výši 15 000 Kč (slovy: patnáct tisíc korun českých).</w:t>
      </w:r>
    </w:p>
    <w:p w14:paraId="30775E09" w14:textId="464F4292" w:rsidR="007749C9" w:rsidRDefault="007749C9" w:rsidP="00E02F60">
      <w:pPr>
        <w:numPr>
          <w:ilvl w:val="0"/>
          <w:numId w:val="20"/>
        </w:numPr>
        <w:spacing w:after="120"/>
        <w:jc w:val="both"/>
        <w:rPr>
          <w:rFonts w:ascii="Arial" w:hAnsi="Arial" w:cs="Arial"/>
        </w:rPr>
      </w:pPr>
      <w:r w:rsidRPr="00F63B0B">
        <w:rPr>
          <w:rFonts w:ascii="Arial" w:hAnsi="Arial" w:cs="Arial"/>
        </w:rPr>
        <w:t>Smluvní strany se dohodly, že v</w:t>
      </w:r>
      <w:r w:rsidR="003B7189">
        <w:rPr>
          <w:rFonts w:ascii="Arial" w:hAnsi="Arial" w:cs="Arial"/>
        </w:rPr>
        <w:t> </w:t>
      </w:r>
      <w:r w:rsidRPr="00F63B0B">
        <w:rPr>
          <w:rFonts w:ascii="Arial" w:hAnsi="Arial" w:cs="Arial"/>
        </w:rPr>
        <w:t>případě</w:t>
      </w:r>
      <w:r w:rsidR="003B7189">
        <w:rPr>
          <w:rFonts w:ascii="Arial" w:hAnsi="Arial" w:cs="Arial"/>
        </w:rPr>
        <w:t>,</w:t>
      </w:r>
      <w:r w:rsidRPr="00F63B0B">
        <w:rPr>
          <w:rFonts w:ascii="Arial" w:hAnsi="Arial" w:cs="Arial"/>
        </w:rPr>
        <w:t xml:space="preserve"> </w:t>
      </w:r>
      <w:r w:rsidRPr="0006338E">
        <w:rPr>
          <w:rFonts w:ascii="Arial" w:hAnsi="Arial" w:cs="Arial"/>
        </w:rPr>
        <w:t xml:space="preserve">ukáže-li se prohlášení zhotovitele dle čl. </w:t>
      </w:r>
      <w:r>
        <w:rPr>
          <w:rFonts w:ascii="Arial" w:hAnsi="Arial" w:cs="Arial"/>
        </w:rPr>
        <w:t>VI</w:t>
      </w:r>
      <w:r w:rsidRPr="0006338E">
        <w:rPr>
          <w:rFonts w:ascii="Arial" w:hAnsi="Arial" w:cs="Arial"/>
        </w:rPr>
        <w:t xml:space="preserve">. odst. </w:t>
      </w:r>
      <w:r>
        <w:rPr>
          <w:rFonts w:ascii="Arial" w:hAnsi="Arial" w:cs="Arial"/>
        </w:rPr>
        <w:t>6.</w:t>
      </w:r>
      <w:r w:rsidR="008C1DA0">
        <w:rPr>
          <w:rFonts w:ascii="Arial" w:hAnsi="Arial" w:cs="Arial"/>
        </w:rPr>
        <w:t>12</w:t>
      </w:r>
      <w:r w:rsidR="008C1DA0" w:rsidRPr="0006338E">
        <w:rPr>
          <w:rFonts w:ascii="Arial" w:hAnsi="Arial" w:cs="Arial"/>
        </w:rPr>
        <w:t xml:space="preserve"> </w:t>
      </w:r>
      <w:r w:rsidRPr="0006338E">
        <w:rPr>
          <w:rFonts w:ascii="Arial" w:hAnsi="Arial" w:cs="Arial"/>
        </w:rPr>
        <w:t xml:space="preserve">smlouvy jako nepravdivé, má objednatel </w:t>
      </w:r>
      <w:r w:rsidRPr="00F63B0B">
        <w:rPr>
          <w:rFonts w:ascii="Arial" w:hAnsi="Arial" w:cs="Arial"/>
        </w:rPr>
        <w:t>ve smyslu ustanovení § 2048 a násl. občansk</w:t>
      </w:r>
      <w:r>
        <w:rPr>
          <w:rFonts w:ascii="Arial" w:hAnsi="Arial" w:cs="Arial"/>
        </w:rPr>
        <w:t>ého</w:t>
      </w:r>
      <w:r w:rsidRPr="00F63B0B">
        <w:rPr>
          <w:rFonts w:ascii="Arial" w:hAnsi="Arial" w:cs="Arial"/>
        </w:rPr>
        <w:t xml:space="preserve"> zákoník</w:t>
      </w:r>
      <w:r>
        <w:rPr>
          <w:rFonts w:ascii="Arial" w:hAnsi="Arial" w:cs="Arial"/>
        </w:rPr>
        <w:t>u</w:t>
      </w:r>
      <w:r w:rsidRPr="0006338E">
        <w:rPr>
          <w:rFonts w:ascii="Arial" w:hAnsi="Arial" w:cs="Arial"/>
        </w:rPr>
        <w:t xml:space="preserve"> vůči zhotoviteli nárok na smluvní pokutu ve výši 50.000,- Kč (slovy: padesát tisíc korun českých) a zhotovitel je povinen tuto smluvní pokutu zaplatit.</w:t>
      </w:r>
    </w:p>
    <w:p w14:paraId="7990ED29" w14:textId="438E644A"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4A2D8B">
        <w:rPr>
          <w:rFonts w:ascii="Arial" w:hAnsi="Arial" w:cs="Arial"/>
        </w:rPr>
        <w:t> </w:t>
      </w:r>
      <w:r w:rsidRPr="00D36156">
        <w:rPr>
          <w:rFonts w:ascii="Arial" w:hAnsi="Arial" w:cs="Arial"/>
        </w:rPr>
        <w:t>případě</w:t>
      </w:r>
      <w:r w:rsidR="004A2D8B">
        <w:rPr>
          <w:rFonts w:ascii="Arial" w:hAnsi="Arial" w:cs="Arial"/>
        </w:rPr>
        <w:t>,</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F31370">
        <w:rPr>
          <w:rFonts w:ascii="Arial" w:hAnsi="Arial" w:cs="Arial"/>
        </w:rPr>
        <w:t> </w:t>
      </w:r>
      <w:r w:rsidR="009D21FB">
        <w:rPr>
          <w:rFonts w:ascii="Arial" w:hAnsi="Arial" w:cs="Arial"/>
        </w:rPr>
        <w:t xml:space="preserve">předchozích </w:t>
      </w:r>
      <w:r w:rsidR="00FF44FA">
        <w:rPr>
          <w:rFonts w:ascii="Arial" w:hAnsi="Arial" w:cs="Arial"/>
        </w:rPr>
        <w:t>odstavcích 12.1</w:t>
      </w:r>
      <w:r w:rsidR="00E02F60">
        <w:rPr>
          <w:rFonts w:ascii="Arial" w:hAnsi="Arial" w:cs="Arial"/>
        </w:rPr>
        <w:t xml:space="preserve"> až 12.7</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00F31370">
        <w:rPr>
          <w:rFonts w:ascii="Arial" w:hAnsi="Arial" w:cs="Arial"/>
        </w:rPr>
        <w:br/>
      </w:r>
      <w:r w:rsidRPr="00D36156">
        <w:rPr>
          <w:rFonts w:ascii="Arial" w:hAnsi="Arial" w:cs="Arial"/>
        </w:rPr>
        <w:t>ve smyslu ustanovení § 2048 a násl. občansk</w:t>
      </w:r>
      <w:r w:rsidR="00456116">
        <w:rPr>
          <w:rFonts w:ascii="Arial" w:hAnsi="Arial" w:cs="Arial"/>
        </w:rPr>
        <w:t>ého</w:t>
      </w:r>
      <w:r w:rsidRPr="00D36156">
        <w:rPr>
          <w:rFonts w:ascii="Arial" w:hAnsi="Arial" w:cs="Arial"/>
        </w:rPr>
        <w:t xml:space="preserve"> zákoník</w:t>
      </w:r>
      <w:r w:rsidR="00456116">
        <w:rPr>
          <w:rFonts w:ascii="Arial" w:hAnsi="Arial" w:cs="Arial"/>
        </w:rPr>
        <w:t xml:space="preserve">u </w:t>
      </w:r>
      <w:r w:rsidRPr="00D36156">
        <w:rPr>
          <w:rFonts w:ascii="Arial" w:hAnsi="Arial" w:cs="Arial"/>
        </w:rPr>
        <w:t xml:space="preserve">smluvní pokutu ve výši </w:t>
      </w:r>
      <w:r w:rsidR="00E27487">
        <w:rPr>
          <w:rFonts w:ascii="Arial" w:hAnsi="Arial" w:cs="Arial"/>
        </w:rPr>
        <w:t>5</w:t>
      </w:r>
      <w:r w:rsidR="009C7DAB">
        <w:rPr>
          <w:rFonts w:ascii="Arial" w:hAnsi="Arial" w:cs="Arial"/>
        </w:rPr>
        <w:t> </w:t>
      </w:r>
      <w:r w:rsidR="00E27487">
        <w:rPr>
          <w:rFonts w:ascii="Arial" w:hAnsi="Arial" w:cs="Arial"/>
        </w:rPr>
        <w:t>000</w:t>
      </w:r>
      <w:r w:rsidRPr="00D36156">
        <w:rPr>
          <w:rFonts w:ascii="Arial" w:hAnsi="Arial" w:cs="Arial"/>
        </w:rPr>
        <w:t xml:space="preserve"> Kč (slovy: </w:t>
      </w:r>
      <w:r w:rsidR="00E27487">
        <w:rPr>
          <w:rFonts w:ascii="Arial" w:hAnsi="Arial" w:cs="Arial"/>
        </w:rPr>
        <w:t>pět tisíc</w:t>
      </w:r>
      <w:r w:rsidRPr="00D36156">
        <w:rPr>
          <w:rFonts w:ascii="Arial" w:hAnsi="Arial" w:cs="Arial"/>
        </w:rPr>
        <w:t xml:space="preserve"> korun českých). Smluvní pokutu lze uložit opakovaně. </w:t>
      </w:r>
    </w:p>
    <w:p w14:paraId="47E74836" w14:textId="77777777"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w:t>
      </w:r>
      <w:r w:rsidR="00F31370">
        <w:rPr>
          <w:rFonts w:ascii="Arial" w:hAnsi="Arial" w:cs="Arial"/>
        </w:rPr>
        <w:br/>
      </w:r>
      <w:r w:rsidRPr="00D36156">
        <w:rPr>
          <w:rFonts w:ascii="Arial" w:hAnsi="Arial" w:cs="Arial"/>
        </w:rPr>
        <w:t>na náhradu škody v plné výši.</w:t>
      </w:r>
    </w:p>
    <w:p w14:paraId="0ECA2573" w14:textId="283F8C41"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w:t>
      </w:r>
      <w:r w:rsidR="009C7DAB">
        <w:rPr>
          <w:rFonts w:ascii="Arial" w:hAnsi="Arial" w:cs="Arial"/>
        </w:rPr>
        <w:t>2</w:t>
      </w:r>
      <w:r w:rsidR="009C7DAB" w:rsidRPr="00D36156">
        <w:rPr>
          <w:rFonts w:ascii="Arial" w:hAnsi="Arial" w:cs="Arial"/>
        </w:rPr>
        <w:t xml:space="preserve"> </w:t>
      </w:r>
      <w:r w:rsidRPr="00D36156">
        <w:rPr>
          <w:rFonts w:ascii="Arial" w:hAnsi="Arial" w:cs="Arial"/>
        </w:rPr>
        <w:t xml:space="preserve">% (slovy: </w:t>
      </w:r>
      <w:r w:rsidR="009C7DAB">
        <w:rPr>
          <w:rFonts w:ascii="Arial" w:hAnsi="Arial" w:cs="Arial"/>
        </w:rPr>
        <w:t>dvě desetiny</w:t>
      </w:r>
      <w:r w:rsidRPr="00D36156">
        <w:rPr>
          <w:rFonts w:ascii="Arial" w:hAnsi="Arial" w:cs="Arial"/>
        </w:rPr>
        <w:t xml:space="preserve"> procenta) z neuhrazené části peněžitého závazku, a to za každý den prodlení</w:t>
      </w:r>
      <w:r w:rsidR="008602FF">
        <w:rPr>
          <w:rFonts w:ascii="Arial" w:hAnsi="Arial" w:cs="Arial"/>
        </w:rPr>
        <w:t>.</w:t>
      </w:r>
    </w:p>
    <w:p w14:paraId="28F45F26" w14:textId="7682E5C5" w:rsidR="00BD5229" w:rsidRDefault="00BD5229" w:rsidP="007043C4">
      <w:pPr>
        <w:numPr>
          <w:ilvl w:val="0"/>
          <w:numId w:val="20"/>
        </w:numPr>
        <w:spacing w:after="120"/>
        <w:jc w:val="both"/>
        <w:rPr>
          <w:rFonts w:ascii="Arial" w:hAnsi="Arial" w:cs="Arial"/>
        </w:rPr>
      </w:pPr>
      <w:r>
        <w:rPr>
          <w:rFonts w:ascii="Arial" w:hAnsi="Arial" w:cs="Arial"/>
        </w:rPr>
        <w:t>Smluvní strany se výslovně dohodly, že veškerá ujednání o nárocích na smluvní pokutu mají sankční charakter a smluvní strany jsou si této skutečnosti vědomé.</w:t>
      </w:r>
    </w:p>
    <w:p w14:paraId="7C0B5A7B" w14:textId="77777777" w:rsidR="009C7DAB" w:rsidRDefault="009C7DAB" w:rsidP="00C55D96">
      <w:pPr>
        <w:spacing w:after="120"/>
        <w:ind w:left="624"/>
        <w:jc w:val="both"/>
        <w:rPr>
          <w:rFonts w:ascii="Arial" w:hAnsi="Arial" w:cs="Arial"/>
        </w:rPr>
      </w:pPr>
    </w:p>
    <w:p w14:paraId="5A9B193E" w14:textId="77777777"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0B244368"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00F31370">
        <w:rPr>
          <w:rFonts w:ascii="Arial" w:hAnsi="Arial" w:cs="Arial"/>
        </w:rPr>
        <w:br/>
      </w:r>
      <w:r w:rsidRPr="008602FF">
        <w:rPr>
          <w:rFonts w:ascii="Arial" w:hAnsi="Arial" w:cs="Arial"/>
        </w:rPr>
        <w:t xml:space="preserve">od smlouvy se tato smlouva od okamžiku doručení projevu vůle směřujícího k odstoupení </w:t>
      </w:r>
      <w:r w:rsidR="00F31370">
        <w:rPr>
          <w:rFonts w:ascii="Arial" w:hAnsi="Arial" w:cs="Arial"/>
        </w:rPr>
        <w:br/>
      </w:r>
      <w:r w:rsidRPr="008602FF">
        <w:rPr>
          <w:rFonts w:ascii="Arial" w:hAnsi="Arial" w:cs="Arial"/>
        </w:rPr>
        <w:t>od smlouvy druhé smluvní straně ruší.</w:t>
      </w:r>
    </w:p>
    <w:p w14:paraId="093AA522"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29DDAD3E"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E27487">
        <w:rPr>
          <w:rFonts w:cs="Arial"/>
          <w:color w:val="auto"/>
          <w:sz w:val="20"/>
        </w:rPr>
        <w:t>30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384BFD9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564C4A11" w14:textId="5946C1E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E4470F">
        <w:rPr>
          <w:rFonts w:cs="Arial"/>
          <w:color w:val="auto"/>
          <w:sz w:val="20"/>
        </w:rPr>
        <w:t>15</w:t>
      </w:r>
      <w:r w:rsidR="00E4470F" w:rsidRPr="00B16342">
        <w:rPr>
          <w:rFonts w:cs="Arial"/>
          <w:color w:val="auto"/>
          <w:sz w:val="20"/>
        </w:rPr>
        <w:t xml:space="preserve"> </w:t>
      </w:r>
      <w:r w:rsidRPr="00B16342">
        <w:rPr>
          <w:rFonts w:cs="Arial"/>
          <w:color w:val="auto"/>
          <w:sz w:val="20"/>
        </w:rPr>
        <w:t xml:space="preserve">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 xml:space="preserve">II. odst. </w:t>
      </w:r>
      <w:r w:rsidR="00E4470F">
        <w:rPr>
          <w:rFonts w:cs="Arial"/>
          <w:color w:val="auto"/>
          <w:sz w:val="20"/>
        </w:rPr>
        <w:t xml:space="preserve">3.5 a </w:t>
      </w:r>
      <w:r w:rsidR="00E97EC7" w:rsidRPr="00E97EC7">
        <w:rPr>
          <w:rFonts w:cs="Arial"/>
          <w:color w:val="auto"/>
          <w:sz w:val="20"/>
        </w:rPr>
        <w:t>3</w:t>
      </w:r>
      <w:r w:rsidRPr="00E97EC7">
        <w:rPr>
          <w:rFonts w:cs="Arial"/>
          <w:color w:val="auto"/>
          <w:sz w:val="20"/>
        </w:rPr>
        <w:t>.</w:t>
      </w:r>
      <w:r w:rsidR="00E4470F">
        <w:rPr>
          <w:rFonts w:cs="Arial"/>
          <w:color w:val="auto"/>
          <w:sz w:val="20"/>
        </w:rPr>
        <w:t>6</w:t>
      </w:r>
      <w:r w:rsidR="00E4470F" w:rsidRPr="00B16342">
        <w:rPr>
          <w:rFonts w:cs="Arial"/>
          <w:color w:val="auto"/>
          <w:sz w:val="20"/>
        </w:rPr>
        <w:t xml:space="preserve"> </w:t>
      </w:r>
      <w:r w:rsidRPr="00B16342">
        <w:rPr>
          <w:rFonts w:cs="Arial"/>
          <w:color w:val="auto"/>
          <w:sz w:val="20"/>
        </w:rPr>
        <w:t>smlouvy;</w:t>
      </w:r>
    </w:p>
    <w:p w14:paraId="47C26191"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0725C70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lastRenderedPageBreak/>
        <w:t xml:space="preserve">jestliže bude zhotovitelem podán návrh na prohlášení konkurzu na svůj majetek </w:t>
      </w:r>
      <w:r w:rsidR="00F31370">
        <w:rPr>
          <w:rFonts w:cs="Arial"/>
          <w:color w:val="auto"/>
          <w:sz w:val="20"/>
        </w:rPr>
        <w:br/>
      </w:r>
      <w:r w:rsidRPr="00B16342">
        <w:rPr>
          <w:rFonts w:cs="Arial"/>
          <w:color w:val="auto"/>
          <w:sz w:val="20"/>
        </w:rPr>
        <w:t>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w:t>
      </w:r>
      <w:r w:rsidR="00F31370">
        <w:rPr>
          <w:rFonts w:cs="Arial"/>
          <w:color w:val="auto"/>
          <w:sz w:val="20"/>
        </w:rPr>
        <w:br/>
      </w:r>
      <w:r w:rsidRPr="00B16342">
        <w:rPr>
          <w:rFonts w:cs="Arial"/>
          <w:color w:val="auto"/>
          <w:sz w:val="20"/>
        </w:rPr>
        <w:t xml:space="preserve">na majetek zhotovitele na základě návrhu věřitele zhotovitele či bude na základě rozhodnutí soudu ustanoven předběžný správce konkurzní podstaty pro zhotovitele </w:t>
      </w:r>
      <w:r w:rsidR="00F31370">
        <w:rPr>
          <w:rFonts w:cs="Arial"/>
          <w:color w:val="auto"/>
          <w:sz w:val="20"/>
        </w:rPr>
        <w:br/>
      </w:r>
      <w:r w:rsidRPr="00B16342">
        <w:rPr>
          <w:rFonts w:cs="Arial"/>
          <w:color w:val="auto"/>
          <w:sz w:val="20"/>
        </w:rPr>
        <w:t>ve smyslu insolven</w:t>
      </w:r>
      <w:r w:rsidR="006777BF">
        <w:rPr>
          <w:rFonts w:cs="Arial"/>
          <w:color w:val="auto"/>
          <w:sz w:val="20"/>
        </w:rPr>
        <w:t>č</w:t>
      </w:r>
      <w:r w:rsidRPr="00B16342">
        <w:rPr>
          <w:rFonts w:cs="Arial"/>
          <w:color w:val="auto"/>
          <w:sz w:val="20"/>
        </w:rPr>
        <w:t xml:space="preserve">ního zákona, nebo bude zhotovitelem podán návrh na vyrovnání </w:t>
      </w:r>
      <w:r w:rsidR="00F31370">
        <w:rPr>
          <w:rFonts w:cs="Arial"/>
          <w:color w:val="auto"/>
          <w:sz w:val="20"/>
        </w:rPr>
        <w:br/>
      </w:r>
      <w:r w:rsidRPr="00B16342">
        <w:rPr>
          <w:rFonts w:cs="Arial"/>
          <w:color w:val="auto"/>
          <w:sz w:val="20"/>
        </w:rPr>
        <w:t>ve smyslu ustanovení insolvenčního zákona;</w:t>
      </w:r>
    </w:p>
    <w:p w14:paraId="4F5118BB"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752E98D2"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17A996CB" w14:textId="7A6F34DB"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F31370">
        <w:rPr>
          <w:rFonts w:cs="Arial"/>
          <w:color w:val="auto"/>
          <w:sz w:val="20"/>
        </w:rPr>
        <w:t xml:space="preserve"> než</w:t>
      </w:r>
      <w:r w:rsidRPr="00B16342">
        <w:rPr>
          <w:rFonts w:cs="Arial"/>
          <w:color w:val="auto"/>
          <w:sz w:val="20"/>
        </w:rPr>
        <w:t xml:space="preserve"> </w:t>
      </w:r>
      <w:r w:rsidR="007749C9">
        <w:rPr>
          <w:rFonts w:cs="Arial"/>
          <w:color w:val="auto"/>
          <w:sz w:val="20"/>
        </w:rPr>
        <w:t>3</w:t>
      </w:r>
      <w:r w:rsidR="007749C9" w:rsidRPr="00B16342">
        <w:rPr>
          <w:rFonts w:cs="Arial"/>
          <w:color w:val="auto"/>
          <w:sz w:val="20"/>
        </w:rPr>
        <w:t xml:space="preserve">0 </w:t>
      </w:r>
      <w:r w:rsidRPr="00B16342">
        <w:rPr>
          <w:rFonts w:cs="Arial"/>
          <w:color w:val="auto"/>
          <w:sz w:val="20"/>
        </w:rPr>
        <w:t>dní,</w:t>
      </w:r>
    </w:p>
    <w:p w14:paraId="600AAFCD"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1507454F" w14:textId="77777777" w:rsidR="00503743" w:rsidRPr="00503743" w:rsidRDefault="00503743" w:rsidP="00F15758">
      <w:pPr>
        <w:pStyle w:val="Znaka"/>
        <w:widowControl/>
        <w:numPr>
          <w:ilvl w:val="0"/>
          <w:numId w:val="37"/>
        </w:numPr>
        <w:spacing w:after="120"/>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52FAA883" w14:textId="79982288" w:rsidR="00503743" w:rsidRPr="00503743" w:rsidRDefault="00503743" w:rsidP="00F15758">
      <w:pPr>
        <w:pStyle w:val="Znaka"/>
        <w:widowControl/>
        <w:numPr>
          <w:ilvl w:val="0"/>
          <w:numId w:val="37"/>
        </w:numPr>
        <w:spacing w:after="120"/>
        <w:jc w:val="both"/>
        <w:rPr>
          <w:rFonts w:cs="Arial"/>
          <w:color w:val="auto"/>
          <w:sz w:val="20"/>
        </w:rPr>
      </w:pPr>
      <w:r>
        <w:rPr>
          <w:rFonts w:cs="Arial"/>
          <w:color w:val="auto"/>
          <w:sz w:val="20"/>
        </w:rPr>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w:t>
      </w:r>
      <w:r w:rsidR="007E7E7F">
        <w:rPr>
          <w:rFonts w:cs="Arial"/>
          <w:color w:val="auto"/>
          <w:sz w:val="20"/>
        </w:rPr>
        <w:br/>
      </w:r>
      <w:r>
        <w:rPr>
          <w:rFonts w:cs="Arial"/>
          <w:color w:val="auto"/>
          <w:sz w:val="20"/>
        </w:rPr>
        <w:t xml:space="preserve">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751F87FF" w14:textId="5C71BA1C" w:rsidR="00503743" w:rsidRPr="00503743" w:rsidRDefault="00503743" w:rsidP="00F15758">
      <w:pPr>
        <w:pStyle w:val="Znaka"/>
        <w:widowControl/>
        <w:numPr>
          <w:ilvl w:val="0"/>
          <w:numId w:val="37"/>
        </w:numPr>
        <w:spacing w:after="120"/>
        <w:jc w:val="both"/>
        <w:rPr>
          <w:rFonts w:cs="Arial"/>
          <w:color w:val="auto"/>
          <w:sz w:val="20"/>
        </w:rPr>
      </w:pPr>
      <w:r>
        <w:rPr>
          <w:rFonts w:cs="Arial"/>
          <w:color w:val="auto"/>
          <w:sz w:val="20"/>
        </w:rPr>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 xml:space="preserve">vyzve v souladu s příslušnými ustanoveními této smlouvy zhotovitel objednatele k ”dílčímu předání a převzetí díla” </w:t>
      </w:r>
      <w:r w:rsidR="007E7E7F">
        <w:rPr>
          <w:rFonts w:cs="Arial"/>
          <w:color w:val="auto"/>
          <w:sz w:val="20"/>
        </w:rPr>
        <w:br/>
      </w:r>
      <w:r w:rsidRPr="00503743">
        <w:rPr>
          <w:rFonts w:cs="Arial"/>
          <w:color w:val="auto"/>
          <w:sz w:val="20"/>
        </w:rPr>
        <w:t>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55B13CBE" w14:textId="77777777" w:rsidR="00503743" w:rsidRPr="00503743" w:rsidRDefault="00503743" w:rsidP="00F15758">
      <w:pPr>
        <w:pStyle w:val="Znaka"/>
        <w:widowControl/>
        <w:numPr>
          <w:ilvl w:val="0"/>
          <w:numId w:val="37"/>
        </w:numPr>
        <w:spacing w:after="120"/>
        <w:jc w:val="both"/>
        <w:rPr>
          <w:rFonts w:cs="Arial"/>
          <w:color w:val="auto"/>
          <w:sz w:val="20"/>
        </w:rPr>
      </w:pPr>
      <w:r w:rsidRPr="00503743">
        <w:rPr>
          <w:rFonts w:cs="Arial"/>
          <w:color w:val="auto"/>
          <w:sz w:val="20"/>
        </w:rPr>
        <w:t xml:space="preserve">při odstoupení kterékoliv strany od smlouvy je zhotovitel povinen vyklidit staveniště </w:t>
      </w:r>
      <w:r w:rsidR="00EF73CE">
        <w:rPr>
          <w:rFonts w:cs="Arial"/>
          <w:color w:val="auto"/>
          <w:sz w:val="20"/>
        </w:rPr>
        <w:br/>
      </w:r>
      <w:r w:rsidRPr="00503743">
        <w:rPr>
          <w:rFonts w:cs="Arial"/>
          <w:color w:val="auto"/>
          <w:sz w:val="20"/>
        </w:rPr>
        <w:t>do 14 kalendářních dní.</w:t>
      </w:r>
    </w:p>
    <w:p w14:paraId="0B742FA6" w14:textId="77777777" w:rsidR="008602FF" w:rsidRPr="00D15C73" w:rsidRDefault="007043C4" w:rsidP="007043C4">
      <w:pPr>
        <w:numPr>
          <w:ilvl w:val="0"/>
          <w:numId w:val="21"/>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w:t>
      </w:r>
      <w:r w:rsidR="00EF73CE">
        <w:rPr>
          <w:rFonts w:ascii="Arial" w:hAnsi="Arial" w:cs="Arial"/>
        </w:rPr>
        <w:br/>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0354B8FE" w14:textId="77777777" w:rsidR="00C2244B" w:rsidRDefault="00C2244B" w:rsidP="00D15C73">
      <w:pPr>
        <w:spacing w:after="120"/>
        <w:jc w:val="both"/>
        <w:rPr>
          <w:rFonts w:ascii="Arial" w:hAnsi="Arial" w:cs="Arial"/>
        </w:rPr>
      </w:pPr>
    </w:p>
    <w:p w14:paraId="644998E6" w14:textId="77777777" w:rsidR="00D0069E" w:rsidRPr="009F4257" w:rsidRDefault="00D0069E" w:rsidP="007043C4">
      <w:pPr>
        <w:pStyle w:val="BodyText21"/>
        <w:widowControl/>
        <w:numPr>
          <w:ilvl w:val="0"/>
          <w:numId w:val="14"/>
        </w:numPr>
        <w:spacing w:after="120" w:line="276" w:lineRule="auto"/>
        <w:jc w:val="center"/>
        <w:rPr>
          <w:rFonts w:ascii="Arial" w:hAnsi="Arial" w:cs="Arial"/>
          <w:b/>
          <w:sz w:val="20"/>
        </w:rPr>
      </w:pPr>
      <w:r w:rsidRPr="009F4257">
        <w:rPr>
          <w:rFonts w:ascii="Arial" w:hAnsi="Arial" w:cs="Arial"/>
          <w:b/>
          <w:sz w:val="20"/>
        </w:rPr>
        <w:t>Doručování</w:t>
      </w:r>
    </w:p>
    <w:p w14:paraId="767BAB56"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00DAC462" w14:textId="4C6F3121" w:rsidR="00EA63D1" w:rsidRPr="00D0069E" w:rsidRDefault="00D0069E" w:rsidP="00EA63D1">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EA63D1">
        <w:rPr>
          <w:rFonts w:cs="Arial"/>
          <w:color w:val="auto"/>
          <w:sz w:val="20"/>
        </w:rPr>
        <w:t>Karlovarský kraj, Závodní 353/88, 360 06 Karlovy Vary</w:t>
      </w:r>
    </w:p>
    <w:p w14:paraId="32A9D718" w14:textId="1BA2C3E5" w:rsid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008C1DA0" w:rsidRPr="008C1DA0">
        <w:rPr>
          <w:rFonts w:cs="Arial"/>
          <w:color w:val="auto"/>
          <w:sz w:val="20"/>
          <w:highlight w:val="yellow"/>
        </w:rPr>
        <w:t>………………………………………</w:t>
      </w:r>
    </w:p>
    <w:p w14:paraId="38AD7A9A"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Smluvní strany se dohodly, že v případě změny sídla či místa podnikání, a tím i adresy </w:t>
      </w:r>
      <w:r w:rsidR="00EF73CE">
        <w:rPr>
          <w:rFonts w:ascii="Arial" w:hAnsi="Arial" w:cs="Arial"/>
        </w:rPr>
        <w:br/>
      </w:r>
      <w:r w:rsidRPr="00D0069E">
        <w:rPr>
          <w:rFonts w:ascii="Arial" w:hAnsi="Arial" w:cs="Arial"/>
        </w:rPr>
        <w:t>pro doručování, budou písemné informovat o této skutečnosti bez zbytečného odkladu druhou smluvní stranu</w:t>
      </w:r>
      <w:r>
        <w:rPr>
          <w:rFonts w:ascii="Arial" w:hAnsi="Arial" w:cs="Arial"/>
        </w:rPr>
        <w:t>.</w:t>
      </w:r>
    </w:p>
    <w:p w14:paraId="724544D7" w14:textId="77777777"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66EDAFF"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Aniž by tím byly dotčeny další prostředky, kterými lze prokázat doručení, má se za to, </w:t>
      </w:r>
      <w:r w:rsidR="00EF73CE">
        <w:rPr>
          <w:rFonts w:ascii="Arial" w:hAnsi="Arial" w:cs="Arial"/>
        </w:rPr>
        <w:br/>
      </w:r>
      <w:r w:rsidRPr="00D0069E">
        <w:rPr>
          <w:rFonts w:ascii="Arial" w:hAnsi="Arial" w:cs="Arial"/>
        </w:rPr>
        <w:t>že oznámení bylo řádně doručené:</w:t>
      </w:r>
    </w:p>
    <w:p w14:paraId="45D4623F" w14:textId="77777777" w:rsidR="00D0069E" w:rsidRPr="00827161" w:rsidRDefault="00D0069E" w:rsidP="00F15758">
      <w:pPr>
        <w:pStyle w:val="Znaka"/>
        <w:widowControl/>
        <w:numPr>
          <w:ilvl w:val="0"/>
          <w:numId w:val="38"/>
        </w:numPr>
        <w:spacing w:after="120"/>
        <w:jc w:val="both"/>
        <w:rPr>
          <w:rFonts w:cs="Arial"/>
          <w:color w:val="auto"/>
          <w:sz w:val="20"/>
        </w:rPr>
      </w:pPr>
      <w:r w:rsidRPr="00827161">
        <w:rPr>
          <w:rFonts w:cs="Arial"/>
          <w:color w:val="auto"/>
          <w:sz w:val="20"/>
        </w:rPr>
        <w:t xml:space="preserve">při doručování osobně: </w:t>
      </w:r>
    </w:p>
    <w:p w14:paraId="7FC9DD2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7E36324D"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0034AE09"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00053EB4"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lastRenderedPageBreak/>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6443320B"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00E3B01F" w14:textId="77777777" w:rsidR="00D0069E" w:rsidRPr="00827161" w:rsidRDefault="00D0069E" w:rsidP="00F15758">
      <w:pPr>
        <w:pStyle w:val="Znaka"/>
        <w:widowControl/>
        <w:numPr>
          <w:ilvl w:val="0"/>
          <w:numId w:val="38"/>
        </w:numPr>
        <w:spacing w:after="120"/>
        <w:jc w:val="both"/>
        <w:rPr>
          <w:rFonts w:cs="Arial"/>
          <w:color w:val="auto"/>
          <w:sz w:val="20"/>
        </w:rPr>
      </w:pPr>
      <w:r w:rsidRPr="00827161">
        <w:rPr>
          <w:rFonts w:cs="Arial"/>
          <w:color w:val="auto"/>
          <w:sz w:val="20"/>
        </w:rPr>
        <w:t>při doručování poštou:</w:t>
      </w:r>
    </w:p>
    <w:p w14:paraId="39E84451"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1E91B3F7" w14:textId="77777777"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56B1D62F" w14:textId="77777777" w:rsidR="00D0069E" w:rsidRDefault="00D0069E" w:rsidP="00D15C73">
      <w:pPr>
        <w:spacing w:after="120"/>
        <w:jc w:val="both"/>
        <w:rPr>
          <w:rFonts w:ascii="Arial" w:hAnsi="Arial" w:cs="Arial"/>
        </w:rPr>
      </w:pPr>
    </w:p>
    <w:p w14:paraId="7F729F8A" w14:textId="7777777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6B5F627F" w14:textId="77777777" w:rsidR="005231D6" w:rsidRPr="005231D6" w:rsidRDefault="005231D6" w:rsidP="00F15758">
      <w:pPr>
        <w:numPr>
          <w:ilvl w:val="0"/>
          <w:numId w:val="26"/>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45529B98" w14:textId="77777777" w:rsidR="005231D6" w:rsidRPr="00C234E2" w:rsidRDefault="005231D6" w:rsidP="00F15758">
      <w:pPr>
        <w:pStyle w:val="Znaka"/>
        <w:widowControl/>
        <w:numPr>
          <w:ilvl w:val="0"/>
          <w:numId w:val="27"/>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w:t>
      </w:r>
      <w:r w:rsidR="00EF73CE">
        <w:rPr>
          <w:rFonts w:cs="Arial"/>
          <w:color w:val="auto"/>
          <w:sz w:val="20"/>
        </w:rPr>
        <w:br/>
      </w:r>
      <w:r w:rsidRPr="00C234E2">
        <w:rPr>
          <w:rFonts w:cs="Arial"/>
          <w:color w:val="auto"/>
          <w:sz w:val="20"/>
        </w:rPr>
        <w:t>na staveništi, tak i v místech, kde jsou jednotlivé věci a zařízení, které tvoří předmět díla, uskladněny či montovány, a to na hodnotu pojistné události minimálně ve výši ceny za provedení díla dle článku V. odst. 5.1 smlouvy; a</w:t>
      </w:r>
    </w:p>
    <w:p w14:paraId="0D2800FF" w14:textId="4DEC334D" w:rsidR="005231D6" w:rsidRPr="00C234E2" w:rsidRDefault="005231D6" w:rsidP="00F15758">
      <w:pPr>
        <w:pStyle w:val="Znaka"/>
        <w:widowControl/>
        <w:numPr>
          <w:ilvl w:val="0"/>
          <w:numId w:val="27"/>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A012B8">
        <w:rPr>
          <w:rFonts w:cs="Arial"/>
          <w:color w:val="auto"/>
          <w:sz w:val="20"/>
        </w:rPr>
        <w:t xml:space="preserve">ve výši </w:t>
      </w:r>
      <w:r w:rsidR="00654879">
        <w:rPr>
          <w:rFonts w:cs="Arial"/>
          <w:color w:val="auto"/>
          <w:sz w:val="20"/>
        </w:rPr>
        <w:t>10</w:t>
      </w:r>
      <w:r w:rsidR="00A012B8">
        <w:rPr>
          <w:rFonts w:cs="Arial"/>
          <w:color w:val="auto"/>
          <w:sz w:val="20"/>
        </w:rPr>
        <w:t> 000</w:t>
      </w:r>
      <w:r w:rsidR="009C7DAB">
        <w:rPr>
          <w:rFonts w:cs="Arial"/>
          <w:color w:val="auto"/>
          <w:sz w:val="20"/>
        </w:rPr>
        <w:t> </w:t>
      </w:r>
      <w:r w:rsidR="00A012B8">
        <w:rPr>
          <w:rFonts w:cs="Arial"/>
          <w:color w:val="auto"/>
          <w:sz w:val="20"/>
        </w:rPr>
        <w:t>000</w:t>
      </w:r>
      <w:r w:rsidR="009C7DAB">
        <w:rPr>
          <w:rFonts w:cs="Arial"/>
          <w:color w:val="auto"/>
          <w:sz w:val="20"/>
        </w:rPr>
        <w:t>,-</w:t>
      </w:r>
      <w:r w:rsidRPr="00C234E2">
        <w:rPr>
          <w:rFonts w:cs="Arial"/>
          <w:color w:val="auto"/>
          <w:sz w:val="20"/>
        </w:rPr>
        <w:t xml:space="preserve"> Kč (slovy: </w:t>
      </w:r>
      <w:r w:rsidR="00941D21">
        <w:rPr>
          <w:rFonts w:cs="Arial"/>
          <w:color w:val="auto"/>
          <w:sz w:val="20"/>
        </w:rPr>
        <w:t>d</w:t>
      </w:r>
      <w:r w:rsidR="00654879">
        <w:rPr>
          <w:rFonts w:cs="Arial"/>
          <w:color w:val="auto"/>
          <w:sz w:val="20"/>
        </w:rPr>
        <w:t>eset</w:t>
      </w:r>
      <w:r w:rsidR="00941D21">
        <w:rPr>
          <w:rFonts w:cs="Arial"/>
          <w:color w:val="auto"/>
          <w:sz w:val="20"/>
        </w:rPr>
        <w:t xml:space="preserve"> </w:t>
      </w:r>
      <w:r w:rsidR="00A012B8">
        <w:rPr>
          <w:rFonts w:cs="Arial"/>
          <w:color w:val="auto"/>
          <w:sz w:val="20"/>
        </w:rPr>
        <w:t>milionů</w:t>
      </w:r>
      <w:r w:rsidRPr="00C234E2">
        <w:rPr>
          <w:rFonts w:cs="Arial"/>
          <w:color w:val="auto"/>
          <w:sz w:val="20"/>
        </w:rPr>
        <w:t xml:space="preserve"> korun českých).</w:t>
      </w:r>
    </w:p>
    <w:p w14:paraId="453C71B8" w14:textId="4A89A06A" w:rsidR="009E3C2E" w:rsidRDefault="005231D6" w:rsidP="00F15758">
      <w:pPr>
        <w:numPr>
          <w:ilvl w:val="0"/>
          <w:numId w:val="26"/>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w:t>
      </w:r>
      <w:r w:rsidR="008C1DA0">
        <w:rPr>
          <w:rFonts w:ascii="Arial" w:hAnsi="Arial" w:cs="Arial"/>
        </w:rPr>
        <w:t>účinnosti</w:t>
      </w:r>
      <w:r w:rsidR="008C1DA0" w:rsidRPr="005231D6">
        <w:rPr>
          <w:rFonts w:ascii="Arial" w:hAnsi="Arial" w:cs="Arial"/>
        </w:rPr>
        <w:t xml:space="preserve"> </w:t>
      </w:r>
      <w:r w:rsidRPr="005231D6">
        <w:rPr>
          <w:rFonts w:ascii="Arial" w:hAnsi="Arial" w:cs="Arial"/>
        </w:rPr>
        <w:t xml:space="preserve">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w:t>
      </w:r>
      <w:r w:rsidR="007E7E7F">
        <w:rPr>
          <w:rFonts w:ascii="Arial" w:hAnsi="Arial" w:cs="Arial"/>
        </w:rPr>
        <w:br/>
      </w:r>
      <w:r w:rsidRPr="005231D6">
        <w:rPr>
          <w:rFonts w:ascii="Arial" w:hAnsi="Arial" w:cs="Arial"/>
        </w:rPr>
        <w:t xml:space="preserve">do dne řádného předání díla objednateli, eventuálně potvrzením pojišťovacího ústavu </w:t>
      </w:r>
      <w:r w:rsidR="007E7E7F">
        <w:rPr>
          <w:rFonts w:ascii="Arial" w:hAnsi="Arial" w:cs="Arial"/>
        </w:rPr>
        <w:br/>
      </w:r>
      <w:r w:rsidRPr="005231D6">
        <w:rPr>
          <w:rFonts w:ascii="Arial" w:hAnsi="Arial" w:cs="Arial"/>
        </w:rPr>
        <w:t>o zaplaceném pojistném na toto období.</w:t>
      </w:r>
    </w:p>
    <w:p w14:paraId="1FE16748" w14:textId="051A0BB1" w:rsidR="003C5952" w:rsidRDefault="003C5952" w:rsidP="00576D9C">
      <w:pPr>
        <w:spacing w:after="120"/>
        <w:ind w:left="624"/>
        <w:jc w:val="both"/>
        <w:rPr>
          <w:rFonts w:ascii="Arial" w:hAnsi="Arial" w:cs="Arial"/>
        </w:rPr>
      </w:pPr>
      <w:r w:rsidRPr="00B95AFD">
        <w:rPr>
          <w:rFonts w:ascii="Arial" w:hAnsi="Arial" w:cs="Arial"/>
        </w:rPr>
        <w:t>Objednatel připouští i jiný způsob prokázání existence pojištění či zaplacení pojistného, např. pojistný certifikát.</w:t>
      </w:r>
      <w:r>
        <w:rPr>
          <w:rFonts w:ascii="Arial" w:hAnsi="Arial" w:cs="Arial"/>
          <w:color w:val="FF0000"/>
        </w:rPr>
        <w:t xml:space="preserve"> </w:t>
      </w:r>
      <w:r w:rsidRPr="00791877">
        <w:rPr>
          <w:rFonts w:ascii="Arial" w:hAnsi="Arial" w:cs="Arial"/>
        </w:rPr>
        <w:t>V případě že je smluvní stranou na straně zhotovitele více právnických osob, musí se pojištění podle odst.1</w:t>
      </w:r>
      <w:r>
        <w:rPr>
          <w:rFonts w:ascii="Arial" w:hAnsi="Arial" w:cs="Arial"/>
        </w:rPr>
        <w:t>5</w:t>
      </w:r>
      <w:r w:rsidRPr="00791877">
        <w:rPr>
          <w:rFonts w:ascii="Arial" w:hAnsi="Arial" w:cs="Arial"/>
        </w:rPr>
        <w:t>.1 smlouvy vztahovat na každou z těchto osob.</w:t>
      </w:r>
    </w:p>
    <w:p w14:paraId="7227FBBE" w14:textId="77777777" w:rsidR="00535054" w:rsidRPr="00535054" w:rsidRDefault="00535054" w:rsidP="00535054">
      <w:pPr>
        <w:spacing w:after="120"/>
        <w:ind w:left="624"/>
        <w:jc w:val="both"/>
        <w:rPr>
          <w:rFonts w:ascii="Arial" w:hAnsi="Arial" w:cs="Arial"/>
        </w:rPr>
      </w:pPr>
    </w:p>
    <w:p w14:paraId="3AE37556" w14:textId="77777777" w:rsidR="00751C5B" w:rsidRDefault="00751C5B" w:rsidP="007043C4">
      <w:pPr>
        <w:pStyle w:val="BodyText21"/>
        <w:widowControl/>
        <w:numPr>
          <w:ilvl w:val="0"/>
          <w:numId w:val="14"/>
        </w:numPr>
        <w:spacing w:after="120" w:line="276" w:lineRule="auto"/>
        <w:jc w:val="center"/>
        <w:rPr>
          <w:rFonts w:ascii="Arial" w:hAnsi="Arial" w:cs="Arial"/>
          <w:b/>
          <w:sz w:val="20"/>
        </w:rPr>
      </w:pPr>
    </w:p>
    <w:p w14:paraId="431947BF" w14:textId="77777777" w:rsidR="00751C5B" w:rsidRPr="00751C5B" w:rsidRDefault="00751C5B" w:rsidP="00751C5B">
      <w:pPr>
        <w:pStyle w:val="BodyText21"/>
        <w:widowControl/>
        <w:spacing w:after="120" w:line="276" w:lineRule="auto"/>
        <w:ind w:left="567"/>
        <w:rPr>
          <w:rFonts w:ascii="Arial" w:hAnsi="Arial" w:cs="Arial"/>
          <w:b/>
          <w:sz w:val="18"/>
        </w:rPr>
      </w:pPr>
      <w:r>
        <w:rPr>
          <w:rFonts w:ascii="Arial" w:hAnsi="Arial" w:cs="Arial"/>
          <w:b/>
          <w:sz w:val="18"/>
        </w:rPr>
        <w:tab/>
      </w:r>
      <w:r>
        <w:rPr>
          <w:rFonts w:ascii="Arial" w:hAnsi="Arial" w:cs="Arial"/>
          <w:b/>
          <w:sz w:val="18"/>
        </w:rPr>
        <w:tab/>
      </w:r>
      <w:r>
        <w:rPr>
          <w:rFonts w:ascii="Arial" w:hAnsi="Arial" w:cs="Arial"/>
          <w:b/>
          <w:sz w:val="18"/>
        </w:rPr>
        <w:tab/>
      </w:r>
      <w:r>
        <w:rPr>
          <w:rFonts w:ascii="Arial" w:hAnsi="Arial" w:cs="Arial"/>
          <w:b/>
          <w:sz w:val="18"/>
        </w:rPr>
        <w:tab/>
      </w:r>
      <w:r>
        <w:rPr>
          <w:rFonts w:ascii="Arial" w:hAnsi="Arial" w:cs="Arial"/>
          <w:b/>
          <w:sz w:val="18"/>
        </w:rPr>
        <w:tab/>
      </w:r>
      <w:r w:rsidRPr="001E73D0">
        <w:rPr>
          <w:rFonts w:ascii="Arial" w:hAnsi="Arial" w:cs="Arial"/>
          <w:b/>
          <w:sz w:val="20"/>
          <w:highlight w:val="yellow"/>
        </w:rPr>
        <w:t>Zajištění závazků zhotovitele</w:t>
      </w:r>
    </w:p>
    <w:p w14:paraId="3BE24C9E" w14:textId="3BE5B9E1" w:rsidR="00751C5B" w:rsidRPr="00751C5B" w:rsidRDefault="00751C5B" w:rsidP="00F15758">
      <w:pPr>
        <w:pStyle w:val="BodyText21"/>
        <w:widowControl/>
        <w:numPr>
          <w:ilvl w:val="0"/>
          <w:numId w:val="39"/>
        </w:numPr>
        <w:spacing w:after="120" w:line="276" w:lineRule="auto"/>
        <w:ind w:left="567" w:hanging="567"/>
        <w:rPr>
          <w:rFonts w:ascii="Arial" w:hAnsi="Arial" w:cs="Arial"/>
          <w:b/>
          <w:sz w:val="18"/>
        </w:rPr>
      </w:pPr>
      <w:r w:rsidRPr="00751C5B">
        <w:rPr>
          <w:rFonts w:ascii="Arial" w:hAnsi="Arial" w:cs="Arial"/>
          <w:sz w:val="20"/>
        </w:rPr>
        <w:t>K zajištění řádného plnění závazků zhotovitele vyplývajících z poskytnuté záruky a současně k úhradě smluvních pokut a dalších pohledávek objednatele za zhotovitelem vzniklých na základě této smlouvy v rozsahu: (a) závazku zhotovitele provést řádně a včas dílo dle této smlouvy; (b) závazku zhotovitele k řádnému a včasnému plnění kteréhokoli z termínů provádění díla podle harmonogramu dle čl. III. odst. 3.3 smlouvy; (</w:t>
      </w:r>
      <w:r w:rsidR="004D7463">
        <w:rPr>
          <w:rFonts w:ascii="Arial" w:hAnsi="Arial" w:cs="Arial"/>
          <w:sz w:val="20"/>
        </w:rPr>
        <w:t>c</w:t>
      </w:r>
      <w:r w:rsidRPr="00751C5B">
        <w:rPr>
          <w:rFonts w:ascii="Arial" w:hAnsi="Arial" w:cs="Arial"/>
          <w:sz w:val="20"/>
        </w:rPr>
        <w:t>) zajištění řádného plnění závazků zhotovitele vyplývajících z poskytnuté záruky na jakost díla dle článku XI. této smlouvy; (</w:t>
      </w:r>
      <w:r w:rsidR="004D7463">
        <w:rPr>
          <w:rFonts w:ascii="Arial" w:hAnsi="Arial" w:cs="Arial"/>
          <w:sz w:val="20"/>
        </w:rPr>
        <w:t>d</w:t>
      </w:r>
      <w:r w:rsidRPr="00751C5B">
        <w:rPr>
          <w:rFonts w:ascii="Arial" w:hAnsi="Arial" w:cs="Arial"/>
          <w:sz w:val="20"/>
        </w:rPr>
        <w:t>) závazku zhotovitele k úhradě újmy vzniklé objednateli; (</w:t>
      </w:r>
      <w:r w:rsidR="004D7463">
        <w:rPr>
          <w:rFonts w:ascii="Arial" w:hAnsi="Arial" w:cs="Arial"/>
          <w:sz w:val="20"/>
        </w:rPr>
        <w:t>e</w:t>
      </w:r>
      <w:r w:rsidRPr="00751C5B">
        <w:rPr>
          <w:rFonts w:ascii="Arial" w:hAnsi="Arial" w:cs="Arial"/>
          <w:sz w:val="20"/>
        </w:rPr>
        <w:t>) náhrady škody nebo odvrácení bezprostředně hrozící škody; (</w:t>
      </w:r>
      <w:r w:rsidR="004D7463">
        <w:rPr>
          <w:rFonts w:ascii="Arial" w:hAnsi="Arial" w:cs="Arial"/>
          <w:sz w:val="20"/>
        </w:rPr>
        <w:t>f</w:t>
      </w:r>
      <w:r w:rsidRPr="00751C5B">
        <w:rPr>
          <w:rFonts w:ascii="Arial" w:hAnsi="Arial" w:cs="Arial"/>
          <w:sz w:val="20"/>
        </w:rPr>
        <w:t>) zajištění náhradního plnění, pokud objednatel odstoupil od této smlouvy podle článku XIII. této smlouvy; (</w:t>
      </w:r>
      <w:r w:rsidR="004D7463">
        <w:rPr>
          <w:rFonts w:ascii="Arial" w:hAnsi="Arial" w:cs="Arial"/>
          <w:sz w:val="20"/>
        </w:rPr>
        <w:t>g</w:t>
      </w:r>
      <w:r w:rsidRPr="00751C5B">
        <w:rPr>
          <w:rFonts w:ascii="Arial" w:hAnsi="Arial" w:cs="Arial"/>
          <w:sz w:val="20"/>
        </w:rPr>
        <w:t xml:space="preserve">) smluvní pokuty či jiného peněžitého závazku, ke kterému je zhotovitel dle této smlouvy zavázán, se zhotovitel zavazuje složit na účet objednatele </w:t>
      </w:r>
      <w:r w:rsidR="007E7E7F">
        <w:rPr>
          <w:rFonts w:ascii="Arial" w:hAnsi="Arial" w:cs="Arial"/>
          <w:sz w:val="20"/>
        </w:rPr>
        <w:br/>
      </w:r>
      <w:r w:rsidRPr="00751C5B">
        <w:rPr>
          <w:rFonts w:ascii="Arial" w:hAnsi="Arial" w:cs="Arial"/>
          <w:sz w:val="20"/>
        </w:rPr>
        <w:t>č. 78-2496140267/0100</w:t>
      </w:r>
      <w:r w:rsidRPr="00751C5B">
        <w:rPr>
          <w:rFonts w:ascii="Arial" w:hAnsi="Arial" w:cs="Arial"/>
          <w:color w:val="FF0000"/>
          <w:sz w:val="20"/>
        </w:rPr>
        <w:t xml:space="preserve"> </w:t>
      </w:r>
      <w:r w:rsidRPr="00751C5B">
        <w:rPr>
          <w:rFonts w:ascii="Arial" w:hAnsi="Arial" w:cs="Arial"/>
          <w:sz w:val="20"/>
        </w:rPr>
        <w:t>vedený u Komerční banky, a.s., variabilní symbol: IČO zhotovitele</w:t>
      </w:r>
      <w:r w:rsidRPr="0059572A">
        <w:rPr>
          <w:rFonts w:ascii="Arial" w:hAnsi="Arial" w:cs="Arial"/>
          <w:sz w:val="20"/>
        </w:rPr>
        <w:t xml:space="preserve">, částku </w:t>
      </w:r>
      <w:r w:rsidR="00EA63D1">
        <w:rPr>
          <w:rFonts w:ascii="Arial" w:hAnsi="Arial" w:cs="Arial"/>
          <w:sz w:val="20"/>
        </w:rPr>
        <w:t>1 000 000</w:t>
      </w:r>
      <w:r w:rsidRPr="0059572A">
        <w:rPr>
          <w:rFonts w:ascii="Arial" w:hAnsi="Arial" w:cs="Arial"/>
          <w:sz w:val="20"/>
        </w:rPr>
        <w:t xml:space="preserve"> Kč (slovy:</w:t>
      </w:r>
      <w:r w:rsidR="00941D21">
        <w:rPr>
          <w:rFonts w:ascii="Arial" w:hAnsi="Arial" w:cs="Arial"/>
          <w:sz w:val="20"/>
        </w:rPr>
        <w:t xml:space="preserve"> </w:t>
      </w:r>
      <w:r w:rsidR="00EA63D1">
        <w:rPr>
          <w:rFonts w:ascii="Arial" w:hAnsi="Arial" w:cs="Arial"/>
          <w:sz w:val="20"/>
        </w:rPr>
        <w:t xml:space="preserve">jeden milion </w:t>
      </w:r>
      <w:r w:rsidR="0059572A" w:rsidRPr="0059572A">
        <w:rPr>
          <w:rFonts w:ascii="Arial" w:hAnsi="Arial" w:cs="Arial"/>
          <w:sz w:val="20"/>
        </w:rPr>
        <w:t>korun českých</w:t>
      </w:r>
      <w:r w:rsidRPr="0059572A">
        <w:rPr>
          <w:rFonts w:ascii="Arial" w:hAnsi="Arial" w:cs="Arial"/>
          <w:sz w:val="20"/>
        </w:rPr>
        <w:t xml:space="preserve">) jako finanční záruku (jistotu) za řádné </w:t>
      </w:r>
      <w:r w:rsidR="007E7E7F">
        <w:rPr>
          <w:rFonts w:ascii="Arial" w:hAnsi="Arial" w:cs="Arial"/>
          <w:sz w:val="20"/>
        </w:rPr>
        <w:br/>
      </w:r>
      <w:r w:rsidRPr="0059572A">
        <w:rPr>
          <w:rFonts w:ascii="Arial" w:hAnsi="Arial" w:cs="Arial"/>
          <w:sz w:val="20"/>
        </w:rPr>
        <w:t>a včasné</w:t>
      </w:r>
      <w:r w:rsidRPr="00751C5B">
        <w:rPr>
          <w:rFonts w:ascii="Arial" w:hAnsi="Arial" w:cs="Arial"/>
          <w:sz w:val="20"/>
        </w:rPr>
        <w:t xml:space="preserve"> plnění pohledávek objednatele za zhotovitelem specifikovaných v tomto odstavci smlouvy. Zhotovitel vytvoří finanční záruku nejpozději do 10 kalendářních dní ode dne účinnosti </w:t>
      </w:r>
      <w:r w:rsidRPr="00751C5B">
        <w:rPr>
          <w:rFonts w:ascii="Arial" w:hAnsi="Arial" w:cs="Arial"/>
          <w:sz w:val="20"/>
        </w:rPr>
        <w:lastRenderedPageBreak/>
        <w:t>této smlouvy na dobu od zahájení díla do uplynutí 60 měsíců ode dne předání díla zhotovitelem objednateli</w:t>
      </w:r>
      <w:r>
        <w:rPr>
          <w:rFonts w:ascii="Arial" w:hAnsi="Arial" w:cs="Arial"/>
          <w:sz w:val="20"/>
        </w:rPr>
        <w:t>.</w:t>
      </w:r>
    </w:p>
    <w:p w14:paraId="73A22841" w14:textId="77777777" w:rsidR="00751C5B" w:rsidRDefault="00751C5B" w:rsidP="00751C5B">
      <w:pPr>
        <w:pStyle w:val="BodyText21"/>
        <w:widowControl/>
        <w:spacing w:after="120" w:line="276" w:lineRule="auto"/>
        <w:ind w:left="567"/>
        <w:rPr>
          <w:rFonts w:ascii="Arial" w:hAnsi="Arial" w:cs="Arial"/>
          <w:sz w:val="20"/>
        </w:rPr>
      </w:pPr>
      <w:r w:rsidRPr="00751C5B">
        <w:rPr>
          <w:rFonts w:ascii="Arial" w:hAnsi="Arial" w:cs="Arial"/>
          <w:sz w:val="20"/>
        </w:rPr>
        <w:t>Zhotovitel je povinen při zahájení předávacího řízení předložit objednateli nebo jím pověřenému zástupci doklady prokazující splnění tohoto jeho závazku ke složení finanční záruky v plné výši</w:t>
      </w:r>
      <w:r>
        <w:rPr>
          <w:rFonts w:ascii="Arial" w:hAnsi="Arial" w:cs="Arial"/>
          <w:sz w:val="20"/>
        </w:rPr>
        <w:t>.</w:t>
      </w:r>
    </w:p>
    <w:p w14:paraId="2EEF442B" w14:textId="77777777" w:rsidR="00751C5B" w:rsidRDefault="00751C5B" w:rsidP="00751C5B">
      <w:pPr>
        <w:pStyle w:val="BodyText21"/>
        <w:widowControl/>
        <w:spacing w:after="120" w:line="276" w:lineRule="auto"/>
        <w:ind w:left="567"/>
        <w:rPr>
          <w:rFonts w:ascii="Arial" w:hAnsi="Arial" w:cs="Arial"/>
          <w:sz w:val="20"/>
        </w:rPr>
      </w:pPr>
      <w:r w:rsidRPr="00751C5B">
        <w:rPr>
          <w:rFonts w:ascii="Arial" w:hAnsi="Arial" w:cs="Arial"/>
          <w:sz w:val="20"/>
        </w:rPr>
        <w:t>Objednatel je oprávněn užít peněžní prostředky uložené jako finanční záruka dle předchozího odstavce k úhradě svých splatných pohledávek za zhotovitelem specifikovaných v tomto článku smlouvy a k úhradě slevy poskytnuté objednateli dle článku V. odst. 5.9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r>
        <w:rPr>
          <w:rFonts w:ascii="Arial" w:hAnsi="Arial" w:cs="Arial"/>
          <w:sz w:val="20"/>
        </w:rPr>
        <w:t>.</w:t>
      </w:r>
    </w:p>
    <w:p w14:paraId="2C16F785" w14:textId="77777777" w:rsidR="00751C5B" w:rsidRDefault="00751C5B" w:rsidP="00751C5B">
      <w:pPr>
        <w:pStyle w:val="BodyText21"/>
        <w:widowControl/>
        <w:spacing w:after="120" w:line="276" w:lineRule="auto"/>
        <w:ind w:left="567"/>
        <w:rPr>
          <w:rFonts w:ascii="Arial" w:hAnsi="Arial" w:cs="Arial"/>
          <w:sz w:val="20"/>
        </w:rPr>
      </w:pPr>
      <w:r w:rsidRPr="00751C5B">
        <w:rPr>
          <w:rFonts w:ascii="Arial" w:hAnsi="Arial" w:cs="Arial"/>
          <w:sz w:val="20"/>
        </w:rPr>
        <w:t>Úrokové výnosy z finanční záruky složené na depozitní účet objednatele jsou příjmem objednatele</w:t>
      </w:r>
      <w:r>
        <w:rPr>
          <w:rFonts w:ascii="Arial" w:hAnsi="Arial" w:cs="Arial"/>
          <w:sz w:val="20"/>
        </w:rPr>
        <w:t>.</w:t>
      </w:r>
    </w:p>
    <w:p w14:paraId="08227140" w14:textId="77777777" w:rsidR="00751C5B" w:rsidRPr="00751C5B" w:rsidRDefault="00751C5B" w:rsidP="00751C5B">
      <w:pPr>
        <w:pStyle w:val="BodyText21"/>
        <w:widowControl/>
        <w:spacing w:after="120" w:line="276" w:lineRule="auto"/>
        <w:ind w:left="567"/>
        <w:rPr>
          <w:rFonts w:ascii="Arial" w:hAnsi="Arial" w:cs="Arial"/>
          <w:b/>
          <w:sz w:val="18"/>
        </w:rPr>
      </w:pPr>
      <w:r w:rsidRPr="00751C5B">
        <w:rPr>
          <w:rFonts w:ascii="Arial" w:hAnsi="Arial" w:cs="Arial"/>
          <w:sz w:val="20"/>
        </w:rPr>
        <w:t>Smluvní strany se dohodly, že v případě zániku právního vztahu dle smlouvy a uplynutí lhůty šedesáti (60)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 (30) pracovních dní ode dne uplynutí lhůty šedesáti (60) měsíců</w:t>
      </w:r>
      <w:r>
        <w:rPr>
          <w:rFonts w:ascii="Arial" w:hAnsi="Arial" w:cs="Arial"/>
          <w:sz w:val="20"/>
        </w:rPr>
        <w:t>.</w:t>
      </w:r>
    </w:p>
    <w:p w14:paraId="2C5F661D" w14:textId="77777777" w:rsidR="00751C5B" w:rsidRPr="008E35B6" w:rsidRDefault="00751C5B" w:rsidP="00F15758">
      <w:pPr>
        <w:pStyle w:val="BodyText21"/>
        <w:widowControl/>
        <w:numPr>
          <w:ilvl w:val="0"/>
          <w:numId w:val="39"/>
        </w:numPr>
        <w:spacing w:after="120" w:line="276" w:lineRule="auto"/>
        <w:ind w:left="567" w:hanging="567"/>
        <w:rPr>
          <w:rFonts w:ascii="Arial" w:hAnsi="Arial" w:cs="Arial"/>
          <w:b/>
          <w:sz w:val="16"/>
        </w:rPr>
      </w:pPr>
      <w:r w:rsidRPr="008E35B6">
        <w:rPr>
          <w:rFonts w:ascii="Arial" w:hAnsi="Arial" w:cs="Arial"/>
          <w:sz w:val="20"/>
        </w:rPr>
        <w:t xml:space="preserve">Obě smluvní strany se vzájemně dohodly, že finanční záruka (jistota) poskytnutá zhotovitelem </w:t>
      </w:r>
      <w:r w:rsidR="00BC3D91">
        <w:rPr>
          <w:rFonts w:ascii="Arial" w:hAnsi="Arial" w:cs="Arial"/>
          <w:sz w:val="20"/>
        </w:rPr>
        <w:br/>
      </w:r>
      <w:r w:rsidRPr="008E35B6">
        <w:rPr>
          <w:rFonts w:ascii="Arial" w:hAnsi="Arial" w:cs="Arial"/>
          <w:sz w:val="20"/>
        </w:rPr>
        <w:t>ve smyslu článku XVI. odst. 16.1 smlouvy může být realizována také bankovní zárukou vystavenou ve smyslu a za podmínek níže uvedených.</w:t>
      </w:r>
    </w:p>
    <w:p w14:paraId="62DD3369" w14:textId="77777777" w:rsidR="008E35B6" w:rsidRPr="008E35B6" w:rsidRDefault="008E35B6" w:rsidP="00F15758">
      <w:pPr>
        <w:pStyle w:val="BodyText21"/>
        <w:widowControl/>
        <w:numPr>
          <w:ilvl w:val="0"/>
          <w:numId w:val="40"/>
        </w:numPr>
        <w:spacing w:after="120" w:line="276" w:lineRule="auto"/>
        <w:rPr>
          <w:rFonts w:ascii="Arial" w:hAnsi="Arial" w:cs="Arial"/>
          <w:b/>
          <w:sz w:val="14"/>
        </w:rPr>
      </w:pPr>
      <w:r w:rsidRPr="008E35B6">
        <w:rPr>
          <w:rFonts w:ascii="Arial" w:hAnsi="Arial" w:cs="Arial"/>
          <w:sz w:val="20"/>
        </w:rPr>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w:t>
      </w:r>
      <w:r w:rsidR="00DC0B1D">
        <w:rPr>
          <w:rFonts w:ascii="Arial" w:hAnsi="Arial" w:cs="Arial"/>
          <w:sz w:val="20"/>
        </w:rPr>
        <w:br/>
      </w:r>
      <w:r w:rsidRPr="008E35B6">
        <w:rPr>
          <w:rFonts w:ascii="Arial" w:hAnsi="Arial" w:cs="Arial"/>
          <w:sz w:val="20"/>
        </w:rPr>
        <w:t>od smlouvy.</w:t>
      </w:r>
    </w:p>
    <w:p w14:paraId="5B0A2AEB" w14:textId="7718D1AA" w:rsidR="008E35B6" w:rsidRPr="008E35B6" w:rsidRDefault="008E35B6" w:rsidP="00F15758">
      <w:pPr>
        <w:pStyle w:val="BodyText21"/>
        <w:widowControl/>
        <w:numPr>
          <w:ilvl w:val="0"/>
          <w:numId w:val="40"/>
        </w:numPr>
        <w:spacing w:after="120" w:line="276" w:lineRule="auto"/>
        <w:rPr>
          <w:rFonts w:ascii="Arial" w:hAnsi="Arial" w:cs="Arial"/>
          <w:b/>
          <w:sz w:val="12"/>
        </w:rPr>
      </w:pPr>
      <w:r w:rsidRPr="008E35B6">
        <w:rPr>
          <w:rFonts w:ascii="Arial" w:hAnsi="Arial" w:cs="Arial"/>
          <w:sz w:val="20"/>
        </w:rPr>
        <w:t xml:space="preserve">Bankovní záruka bude vystavena ve prospěch objednatele, a to na </w:t>
      </w:r>
      <w:r w:rsidRPr="0059572A">
        <w:rPr>
          <w:rFonts w:ascii="Arial" w:hAnsi="Arial" w:cs="Arial"/>
          <w:sz w:val="20"/>
        </w:rPr>
        <w:t xml:space="preserve">částku </w:t>
      </w:r>
      <w:r w:rsidR="00EA63D1">
        <w:rPr>
          <w:rFonts w:ascii="Arial" w:hAnsi="Arial" w:cs="Arial"/>
          <w:sz w:val="20"/>
        </w:rPr>
        <w:t>1 000 000</w:t>
      </w:r>
      <w:r w:rsidRPr="0059572A">
        <w:rPr>
          <w:rFonts w:ascii="Arial" w:hAnsi="Arial" w:cs="Arial"/>
          <w:sz w:val="20"/>
        </w:rPr>
        <w:t xml:space="preserve"> Kč</w:t>
      </w:r>
      <w:r w:rsidRPr="008E35B6">
        <w:rPr>
          <w:rFonts w:ascii="Arial" w:hAnsi="Arial" w:cs="Arial"/>
          <w:sz w:val="20"/>
        </w:rPr>
        <w:t xml:space="preserve"> (slovy: </w:t>
      </w:r>
      <w:r w:rsidR="00EA63D1">
        <w:rPr>
          <w:rFonts w:ascii="Arial" w:hAnsi="Arial" w:cs="Arial"/>
          <w:sz w:val="20"/>
        </w:rPr>
        <w:t xml:space="preserve">jeden milion </w:t>
      </w:r>
      <w:r w:rsidRPr="008E35B6">
        <w:rPr>
          <w:rFonts w:ascii="Arial" w:hAnsi="Arial" w:cs="Arial"/>
          <w:sz w:val="20"/>
        </w:rPr>
        <w:t xml:space="preserve">korun českých). Bankovní záruka musí být vystavena nejméně </w:t>
      </w:r>
      <w:r w:rsidR="007E7E7F">
        <w:rPr>
          <w:rFonts w:ascii="Arial" w:hAnsi="Arial" w:cs="Arial"/>
          <w:sz w:val="20"/>
        </w:rPr>
        <w:br/>
      </w:r>
      <w:r w:rsidRPr="008E35B6">
        <w:rPr>
          <w:rFonts w:ascii="Arial" w:hAnsi="Arial" w:cs="Arial"/>
          <w:sz w:val="20"/>
        </w:rPr>
        <w:t>na dobu od započetí díla do uplynutí šedesáti (60) měsíců ode dne předání díla zhotovitelem objednateli</w:t>
      </w:r>
      <w:r>
        <w:rPr>
          <w:rFonts w:ascii="Arial" w:hAnsi="Arial" w:cs="Arial"/>
          <w:sz w:val="20"/>
        </w:rPr>
        <w:t>.</w:t>
      </w:r>
    </w:p>
    <w:p w14:paraId="301D692A" w14:textId="77777777" w:rsidR="008E35B6" w:rsidRPr="008E35B6" w:rsidRDefault="008E35B6" w:rsidP="00F15758">
      <w:pPr>
        <w:pStyle w:val="BodyText21"/>
        <w:widowControl/>
        <w:numPr>
          <w:ilvl w:val="0"/>
          <w:numId w:val="40"/>
        </w:numPr>
        <w:spacing w:after="120" w:line="276" w:lineRule="auto"/>
        <w:rPr>
          <w:rFonts w:ascii="Arial" w:hAnsi="Arial" w:cs="Arial"/>
          <w:b/>
          <w:sz w:val="12"/>
        </w:rPr>
      </w:pPr>
      <w:r w:rsidRPr="008E35B6">
        <w:rPr>
          <w:rFonts w:ascii="Arial" w:hAnsi="Arial" w:cs="Arial"/>
          <w:sz w:val="20"/>
        </w:rPr>
        <w:t>Bankovní záruka podle tohoto odstavce tohoto článku smlouvy musí být vystavena jako bezpodmínečná a splatná na první výzvu objednatele a bez námitek, které by mohla uplatnit banka, která vystavila záruční listinu, vůči objednateli</w:t>
      </w:r>
      <w:r>
        <w:rPr>
          <w:rFonts w:ascii="Arial" w:hAnsi="Arial" w:cs="Arial"/>
          <w:sz w:val="20"/>
        </w:rPr>
        <w:t>.</w:t>
      </w:r>
    </w:p>
    <w:p w14:paraId="73584A65" w14:textId="77777777" w:rsidR="008E35B6" w:rsidRPr="008E35B6" w:rsidRDefault="008E35B6" w:rsidP="00F15758">
      <w:pPr>
        <w:pStyle w:val="BodyText21"/>
        <w:widowControl/>
        <w:numPr>
          <w:ilvl w:val="0"/>
          <w:numId w:val="40"/>
        </w:numPr>
        <w:spacing w:after="120" w:line="276" w:lineRule="auto"/>
        <w:rPr>
          <w:rFonts w:ascii="Arial" w:hAnsi="Arial" w:cs="Arial"/>
          <w:b/>
          <w:sz w:val="12"/>
        </w:rPr>
      </w:pPr>
      <w:r w:rsidRPr="008E35B6">
        <w:rPr>
          <w:rFonts w:ascii="Arial" w:hAnsi="Arial" w:cs="Arial"/>
          <w:sz w:val="20"/>
        </w:rPr>
        <w:t>Bankovní záruka musí být vystavena bankou s udělenou licencí ČNB nebo bankou využívající prostřednictvím své pobočky na území České republiky výhod jednotné licence dle § 4 až § 7a zákona č. 21/1992 Sb., o bankách, ve znění pozdějších předpisů, v zákonné měně České republiky ke dni vystavení takové záruky, v českém jazyce a dle práva České republiky.</w:t>
      </w:r>
    </w:p>
    <w:p w14:paraId="1D2AF23D" w14:textId="77777777" w:rsidR="008E35B6" w:rsidRPr="008E35B6" w:rsidRDefault="008E35B6" w:rsidP="00F15758">
      <w:pPr>
        <w:pStyle w:val="BodyText21"/>
        <w:widowControl/>
        <w:numPr>
          <w:ilvl w:val="0"/>
          <w:numId w:val="40"/>
        </w:numPr>
        <w:spacing w:after="120" w:line="276" w:lineRule="auto"/>
        <w:rPr>
          <w:rFonts w:ascii="Arial" w:hAnsi="Arial" w:cs="Arial"/>
          <w:b/>
          <w:sz w:val="10"/>
        </w:rPr>
      </w:pPr>
      <w:r w:rsidRPr="008E35B6">
        <w:rPr>
          <w:rFonts w:ascii="Arial" w:hAnsi="Arial" w:cs="Arial"/>
          <w:sz w:val="20"/>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r>
        <w:rPr>
          <w:rFonts w:ascii="Arial" w:hAnsi="Arial" w:cs="Arial"/>
          <w:sz w:val="20"/>
        </w:rPr>
        <w:t>.</w:t>
      </w:r>
    </w:p>
    <w:p w14:paraId="139BD738" w14:textId="77777777" w:rsidR="008E35B6" w:rsidRDefault="008E35B6" w:rsidP="008E35B6">
      <w:pPr>
        <w:pStyle w:val="BodyText21"/>
        <w:widowControl/>
        <w:spacing w:after="120" w:line="276" w:lineRule="auto"/>
        <w:ind w:left="567"/>
        <w:rPr>
          <w:rFonts w:ascii="Arial" w:hAnsi="Arial" w:cs="Arial"/>
          <w:sz w:val="20"/>
        </w:rPr>
      </w:pPr>
      <w:r w:rsidRPr="008E35B6">
        <w:rPr>
          <w:rFonts w:ascii="Arial" w:hAnsi="Arial" w:cs="Arial"/>
          <w:sz w:val="20"/>
        </w:rPr>
        <w:t>Zhotovitel je povinen do 10 kalendářních dní od účinnosti této smlouvy předložit objednateli nebo jím pověřenému zástupci doklady prokazující splnění tohoto jeho závazku v plné výši.</w:t>
      </w:r>
    </w:p>
    <w:p w14:paraId="5C9C36A4" w14:textId="2AE051A0" w:rsidR="008E35B6" w:rsidRDefault="008E35B6" w:rsidP="008E35B6">
      <w:pPr>
        <w:pStyle w:val="BodyText21"/>
        <w:widowControl/>
        <w:spacing w:after="120" w:line="276" w:lineRule="auto"/>
        <w:ind w:left="567"/>
        <w:rPr>
          <w:rFonts w:ascii="Arial" w:hAnsi="Arial" w:cs="Arial"/>
          <w:sz w:val="20"/>
        </w:rPr>
      </w:pPr>
      <w:r w:rsidRPr="008E35B6">
        <w:rPr>
          <w:rFonts w:ascii="Arial" w:hAnsi="Arial" w:cs="Arial"/>
          <w:sz w:val="20"/>
        </w:rPr>
        <w:lastRenderedPageBreak/>
        <w:t xml:space="preserve">Objednatel je oprávněn užít bankovní záruky k úhradě svých splatných pohledávek </w:t>
      </w:r>
      <w:r w:rsidR="00DC0B1D">
        <w:rPr>
          <w:rFonts w:ascii="Arial" w:hAnsi="Arial" w:cs="Arial"/>
          <w:sz w:val="20"/>
        </w:rPr>
        <w:br/>
      </w:r>
      <w:r w:rsidRPr="008E35B6">
        <w:rPr>
          <w:rFonts w:ascii="Arial" w:hAnsi="Arial" w:cs="Arial"/>
          <w:sz w:val="20"/>
        </w:rPr>
        <w:t>za zhotovitelem specifikovaných v tomto článku smlouvy. Objednatel je oprávněn užít bankovní záruky rovněž k</w:t>
      </w:r>
      <w:r w:rsidR="00E9118D">
        <w:rPr>
          <w:rFonts w:ascii="Arial" w:hAnsi="Arial" w:cs="Arial"/>
          <w:sz w:val="20"/>
        </w:rPr>
        <w:t> </w:t>
      </w:r>
      <w:r w:rsidRPr="008E35B6">
        <w:rPr>
          <w:rFonts w:ascii="Arial" w:hAnsi="Arial" w:cs="Arial"/>
          <w:sz w:val="20"/>
        </w:rPr>
        <w:t>úhradě</w:t>
      </w:r>
      <w:r w:rsidR="00E9118D">
        <w:rPr>
          <w:rFonts w:ascii="Arial" w:hAnsi="Arial" w:cs="Arial"/>
          <w:sz w:val="20"/>
        </w:rPr>
        <w:t xml:space="preserve"> </w:t>
      </w:r>
      <w:r w:rsidRPr="008E35B6">
        <w:rPr>
          <w:rFonts w:ascii="Arial" w:hAnsi="Arial" w:cs="Arial"/>
          <w:sz w:val="20"/>
        </w:rPr>
        <w:t xml:space="preserve">slevy poskytnuté objednateli dle článku V. odst. 5.9 smlouvy. </w:t>
      </w:r>
      <w:r w:rsidR="00DC0B1D">
        <w:rPr>
          <w:rFonts w:ascii="Arial" w:hAnsi="Arial" w:cs="Arial"/>
          <w:sz w:val="20"/>
        </w:rPr>
        <w:br/>
      </w:r>
      <w:r w:rsidRPr="008E35B6">
        <w:rPr>
          <w:rFonts w:ascii="Arial" w:hAnsi="Arial" w:cs="Arial"/>
          <w:sz w:val="20"/>
        </w:rPr>
        <w:t xml:space="preserve">O užití předmětné bankovní záruky je objednatel povinen písemně informovat zhotovitele </w:t>
      </w:r>
      <w:r w:rsidR="00DC0B1D">
        <w:rPr>
          <w:rFonts w:ascii="Arial" w:hAnsi="Arial" w:cs="Arial"/>
          <w:sz w:val="20"/>
        </w:rPr>
        <w:br/>
      </w:r>
      <w:r w:rsidRPr="008E35B6">
        <w:rPr>
          <w:rFonts w:ascii="Arial" w:hAnsi="Arial" w:cs="Arial"/>
          <w:sz w:val="20"/>
        </w:rPr>
        <w:t>do čtrnácti pracovních dní ode dne užití.</w:t>
      </w:r>
    </w:p>
    <w:p w14:paraId="6FE90D5D" w14:textId="77777777" w:rsidR="008E35B6" w:rsidRDefault="008E35B6" w:rsidP="008E35B6">
      <w:pPr>
        <w:pStyle w:val="BodyText21"/>
        <w:widowControl/>
        <w:spacing w:after="120" w:line="276" w:lineRule="auto"/>
        <w:ind w:left="567"/>
        <w:rPr>
          <w:rFonts w:ascii="Arial" w:hAnsi="Arial" w:cs="Arial"/>
          <w:sz w:val="20"/>
        </w:rPr>
      </w:pPr>
      <w:r w:rsidRPr="008E35B6">
        <w:rPr>
          <w:rFonts w:ascii="Arial" w:hAnsi="Arial" w:cs="Arial"/>
          <w:sz w:val="20"/>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r>
        <w:rPr>
          <w:rFonts w:ascii="Arial" w:hAnsi="Arial" w:cs="Arial"/>
          <w:sz w:val="20"/>
        </w:rPr>
        <w:t>.</w:t>
      </w:r>
    </w:p>
    <w:p w14:paraId="5AB2962E" w14:textId="77777777" w:rsidR="00751C5B" w:rsidRDefault="008E35B6" w:rsidP="00751C5B">
      <w:pPr>
        <w:pStyle w:val="BodyText21"/>
        <w:widowControl/>
        <w:spacing w:after="120" w:line="276" w:lineRule="auto"/>
        <w:ind w:left="567"/>
        <w:rPr>
          <w:rFonts w:ascii="Arial" w:hAnsi="Arial" w:cs="Arial"/>
          <w:sz w:val="20"/>
        </w:rPr>
      </w:pPr>
      <w:r w:rsidRPr="008E35B6">
        <w:rPr>
          <w:rFonts w:ascii="Arial" w:hAnsi="Arial" w:cs="Arial"/>
          <w:sz w:val="20"/>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článku smlouvy, a to do třiceti pracovních dní ode dne uplynutí lhůty šedesáti měsíců</w:t>
      </w:r>
      <w:r>
        <w:rPr>
          <w:rFonts w:ascii="Arial" w:hAnsi="Arial" w:cs="Arial"/>
          <w:sz w:val="20"/>
        </w:rPr>
        <w:t>.</w:t>
      </w:r>
    </w:p>
    <w:p w14:paraId="1038440C" w14:textId="77777777" w:rsidR="00DC0B1D" w:rsidRPr="009C6ED9" w:rsidRDefault="00DC0B1D" w:rsidP="00751C5B">
      <w:pPr>
        <w:pStyle w:val="BodyText21"/>
        <w:widowControl/>
        <w:spacing w:after="120" w:line="276" w:lineRule="auto"/>
        <w:ind w:left="567"/>
        <w:rPr>
          <w:rFonts w:ascii="Arial" w:hAnsi="Arial" w:cs="Arial"/>
          <w:b/>
          <w:sz w:val="14"/>
        </w:rPr>
      </w:pPr>
    </w:p>
    <w:p w14:paraId="599731F6" w14:textId="77777777" w:rsidR="008E35B6" w:rsidRDefault="008E35B6" w:rsidP="008E35B6">
      <w:pPr>
        <w:pStyle w:val="BodyText21"/>
        <w:widowControl/>
        <w:numPr>
          <w:ilvl w:val="0"/>
          <w:numId w:val="14"/>
        </w:numPr>
        <w:spacing w:after="120" w:line="276" w:lineRule="auto"/>
        <w:jc w:val="center"/>
        <w:rPr>
          <w:rFonts w:ascii="Arial" w:hAnsi="Arial" w:cs="Arial"/>
          <w:b/>
          <w:sz w:val="20"/>
        </w:rPr>
      </w:pPr>
    </w:p>
    <w:p w14:paraId="18648DA6" w14:textId="77777777" w:rsidR="00C234E2" w:rsidRPr="008E35B6" w:rsidRDefault="008E35B6" w:rsidP="008E35B6">
      <w:pPr>
        <w:pStyle w:val="BodyText21"/>
        <w:widowControl/>
        <w:spacing w:after="120" w:line="276" w:lineRule="auto"/>
        <w:ind w:left="1080"/>
        <w:jc w:val="left"/>
        <w:rPr>
          <w:rFonts w:ascii="Arial" w:hAnsi="Arial" w:cs="Arial"/>
          <w:b/>
          <w:sz w:val="20"/>
        </w:rPr>
      </w:pPr>
      <w:r>
        <w:rPr>
          <w:rFonts w:ascii="Arial" w:hAnsi="Arial" w:cs="Arial"/>
          <w:b/>
          <w:sz w:val="20"/>
        </w:rPr>
        <w:t xml:space="preserve">                                                  </w:t>
      </w:r>
      <w:r w:rsidR="00C234E2" w:rsidRPr="008E35B6">
        <w:rPr>
          <w:rFonts w:ascii="Arial" w:hAnsi="Arial" w:cs="Arial"/>
          <w:b/>
          <w:sz w:val="20"/>
        </w:rPr>
        <w:t>Oprávněné osoby</w:t>
      </w:r>
    </w:p>
    <w:p w14:paraId="649AE6A1" w14:textId="207BC80D" w:rsidR="00C234E2" w:rsidRPr="00C234E2" w:rsidRDefault="00C234E2" w:rsidP="00F15758">
      <w:pPr>
        <w:pStyle w:val="Odstavecseseznamem"/>
        <w:numPr>
          <w:ilvl w:val="0"/>
          <w:numId w:val="28"/>
        </w:numPr>
        <w:spacing w:after="120"/>
        <w:contextualSpacing w:val="0"/>
        <w:jc w:val="both"/>
        <w:rPr>
          <w:rFonts w:ascii="Arial" w:hAnsi="Arial" w:cs="Arial"/>
        </w:rPr>
      </w:pPr>
      <w:r w:rsidRPr="00C234E2">
        <w:rPr>
          <w:rFonts w:ascii="Arial" w:hAnsi="Arial" w:cs="Arial"/>
        </w:rPr>
        <w:t xml:space="preserve">Jednání mezi smluvními stranami v rámci smlouvy budou probíhat prostřednictvím níže uvedených oprávněných osob. </w:t>
      </w:r>
    </w:p>
    <w:p w14:paraId="258E99B6" w14:textId="7AB994DB" w:rsidR="00C234E2" w:rsidRPr="00C234E2" w:rsidRDefault="00C234E2" w:rsidP="00F15758">
      <w:pPr>
        <w:pStyle w:val="Odstavecseseznamem"/>
        <w:numPr>
          <w:ilvl w:val="0"/>
          <w:numId w:val="28"/>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w:t>
      </w:r>
      <w:r w:rsidR="003C5952">
        <w:rPr>
          <w:rFonts w:ascii="Arial" w:hAnsi="Arial" w:cs="Arial"/>
        </w:rPr>
        <w:t xml:space="preserve">Změna oprávněných osob nevyžaduje uzavření dodatku smlouvy. </w:t>
      </w:r>
      <w:r w:rsidRPr="00C234E2">
        <w:rPr>
          <w:rFonts w:ascii="Arial" w:hAnsi="Arial" w:cs="Arial"/>
        </w:rPr>
        <w:t xml:space="preserve">Je-li oprávněnou osobou osoba právnická, může za ni jednat pouze jedna osoba fyzická. </w:t>
      </w:r>
    </w:p>
    <w:p w14:paraId="6AABB22E" w14:textId="77777777" w:rsidR="00C234E2" w:rsidRPr="00C234E2" w:rsidRDefault="00C234E2" w:rsidP="00F15758">
      <w:pPr>
        <w:pStyle w:val="Odstavecseseznamem"/>
        <w:numPr>
          <w:ilvl w:val="0"/>
          <w:numId w:val="28"/>
        </w:numPr>
        <w:spacing w:after="120"/>
        <w:contextualSpacing w:val="0"/>
        <w:jc w:val="both"/>
        <w:rPr>
          <w:rFonts w:ascii="Arial" w:hAnsi="Arial" w:cs="Arial"/>
        </w:rPr>
      </w:pPr>
      <w:r w:rsidRPr="00C234E2">
        <w:rPr>
          <w:rFonts w:ascii="Arial" w:hAnsi="Arial" w:cs="Arial"/>
        </w:rPr>
        <w:t>Oprávněné osoby objednatele ve věcech technických:</w:t>
      </w:r>
    </w:p>
    <w:p w14:paraId="57DF9176" w14:textId="77777777" w:rsidR="00C234E2" w:rsidRPr="00D17099" w:rsidRDefault="00C234E2" w:rsidP="00F15758">
      <w:pPr>
        <w:pStyle w:val="Znaka"/>
        <w:widowControl/>
        <w:numPr>
          <w:ilvl w:val="0"/>
          <w:numId w:val="29"/>
        </w:numPr>
        <w:spacing w:after="120"/>
        <w:jc w:val="both"/>
        <w:rPr>
          <w:rFonts w:cs="Arial"/>
          <w:color w:val="auto"/>
          <w:sz w:val="20"/>
        </w:rPr>
      </w:pPr>
      <w:r w:rsidRPr="00D17099">
        <w:rPr>
          <w:rFonts w:cs="Arial"/>
          <w:color w:val="auto"/>
          <w:sz w:val="20"/>
        </w:rPr>
        <w:t>………….</w:t>
      </w:r>
    </w:p>
    <w:p w14:paraId="36DC3449" w14:textId="1C6355F3" w:rsidR="00C234E2" w:rsidRPr="00D17099" w:rsidRDefault="00EA63D1" w:rsidP="00F15758">
      <w:pPr>
        <w:pStyle w:val="Znaka"/>
        <w:widowControl/>
        <w:numPr>
          <w:ilvl w:val="0"/>
          <w:numId w:val="29"/>
        </w:numPr>
        <w:spacing w:after="120"/>
        <w:jc w:val="both"/>
        <w:rPr>
          <w:rFonts w:cs="Arial"/>
          <w:color w:val="auto"/>
          <w:sz w:val="20"/>
        </w:rPr>
      </w:pPr>
      <w:r>
        <w:rPr>
          <w:rFonts w:cs="Arial"/>
          <w:color w:val="auto"/>
          <w:sz w:val="20"/>
        </w:rPr>
        <w:t>Jan März</w:t>
      </w:r>
    </w:p>
    <w:p w14:paraId="38CE94E2" w14:textId="77777777" w:rsidR="00C234E2" w:rsidRPr="00D17099" w:rsidRDefault="00C234E2" w:rsidP="00F15758">
      <w:pPr>
        <w:pStyle w:val="Odstavecseseznamem"/>
        <w:numPr>
          <w:ilvl w:val="0"/>
          <w:numId w:val="28"/>
        </w:numPr>
        <w:spacing w:after="120"/>
        <w:contextualSpacing w:val="0"/>
        <w:jc w:val="both"/>
        <w:rPr>
          <w:rFonts w:ascii="Arial" w:hAnsi="Arial" w:cs="Arial"/>
        </w:rPr>
      </w:pPr>
      <w:r w:rsidRPr="00D17099">
        <w:rPr>
          <w:rFonts w:ascii="Arial" w:hAnsi="Arial" w:cs="Arial"/>
        </w:rPr>
        <w:t>Oprávněné osoby objednatele ve věcech autorského dozoru:</w:t>
      </w:r>
    </w:p>
    <w:p w14:paraId="68327D10" w14:textId="0EAB9E1D" w:rsidR="00C234E2" w:rsidRPr="00D17099" w:rsidRDefault="008A05A0" w:rsidP="00F15758">
      <w:pPr>
        <w:pStyle w:val="Znaka"/>
        <w:widowControl/>
        <w:numPr>
          <w:ilvl w:val="0"/>
          <w:numId w:val="30"/>
        </w:numPr>
        <w:spacing w:after="120"/>
        <w:jc w:val="both"/>
        <w:rPr>
          <w:rFonts w:cs="Arial"/>
          <w:color w:val="auto"/>
          <w:sz w:val="20"/>
        </w:rPr>
      </w:pPr>
      <w:r>
        <w:rPr>
          <w:rFonts w:cs="Arial"/>
          <w:color w:val="auto"/>
          <w:sz w:val="20"/>
        </w:rPr>
        <w:t>………….</w:t>
      </w:r>
    </w:p>
    <w:p w14:paraId="73F4BC48" w14:textId="77777777" w:rsidR="00C234E2" w:rsidRPr="00D17099" w:rsidRDefault="00C234E2" w:rsidP="00F15758">
      <w:pPr>
        <w:pStyle w:val="Znaka"/>
        <w:widowControl/>
        <w:numPr>
          <w:ilvl w:val="0"/>
          <w:numId w:val="30"/>
        </w:numPr>
        <w:spacing w:after="120"/>
        <w:jc w:val="both"/>
        <w:rPr>
          <w:rFonts w:cs="Arial"/>
          <w:color w:val="auto"/>
          <w:sz w:val="20"/>
        </w:rPr>
      </w:pPr>
      <w:r w:rsidRPr="00D17099">
        <w:rPr>
          <w:rFonts w:cs="Arial"/>
          <w:color w:val="auto"/>
          <w:sz w:val="20"/>
        </w:rPr>
        <w:t>………….</w:t>
      </w:r>
    </w:p>
    <w:p w14:paraId="0EE7FE76" w14:textId="77777777" w:rsidR="00C234E2" w:rsidRPr="00D17099" w:rsidRDefault="00C234E2" w:rsidP="00F15758">
      <w:pPr>
        <w:pStyle w:val="Odstavecseseznamem"/>
        <w:numPr>
          <w:ilvl w:val="0"/>
          <w:numId w:val="28"/>
        </w:numPr>
        <w:spacing w:after="120"/>
        <w:contextualSpacing w:val="0"/>
        <w:jc w:val="both"/>
        <w:rPr>
          <w:rFonts w:ascii="Arial" w:hAnsi="Arial" w:cs="Arial"/>
        </w:rPr>
      </w:pPr>
      <w:r w:rsidRPr="00D17099">
        <w:rPr>
          <w:rFonts w:ascii="Arial" w:hAnsi="Arial" w:cs="Arial"/>
        </w:rPr>
        <w:t>Oprávněné osoby objednatele se všeobecnou působností:</w:t>
      </w:r>
    </w:p>
    <w:p w14:paraId="7519A259" w14:textId="4872565F" w:rsidR="00C234E2" w:rsidRPr="00D17099" w:rsidRDefault="00EA63D1" w:rsidP="00F15758">
      <w:pPr>
        <w:pStyle w:val="Znaka"/>
        <w:widowControl/>
        <w:numPr>
          <w:ilvl w:val="0"/>
          <w:numId w:val="31"/>
        </w:numPr>
        <w:spacing w:after="120"/>
        <w:jc w:val="both"/>
        <w:rPr>
          <w:rFonts w:cs="Arial"/>
          <w:color w:val="auto"/>
          <w:sz w:val="20"/>
        </w:rPr>
      </w:pPr>
      <w:r>
        <w:rPr>
          <w:rFonts w:cs="Arial"/>
          <w:color w:val="auto"/>
          <w:sz w:val="20"/>
        </w:rPr>
        <w:t>Ing. Erik Klimeš</w:t>
      </w:r>
    </w:p>
    <w:p w14:paraId="737613FC" w14:textId="77777777" w:rsidR="00C234E2" w:rsidRPr="00D17099" w:rsidRDefault="00C234E2" w:rsidP="00F15758">
      <w:pPr>
        <w:pStyle w:val="Znaka"/>
        <w:widowControl/>
        <w:numPr>
          <w:ilvl w:val="0"/>
          <w:numId w:val="31"/>
        </w:numPr>
        <w:spacing w:after="120"/>
        <w:jc w:val="both"/>
        <w:rPr>
          <w:rFonts w:cs="Arial"/>
          <w:color w:val="auto"/>
          <w:sz w:val="20"/>
        </w:rPr>
      </w:pPr>
      <w:r w:rsidRPr="00D17099">
        <w:rPr>
          <w:rFonts w:cs="Arial"/>
          <w:color w:val="auto"/>
          <w:sz w:val="20"/>
        </w:rPr>
        <w:t>………….</w:t>
      </w:r>
    </w:p>
    <w:p w14:paraId="13E99ADE" w14:textId="77777777" w:rsidR="00C234E2" w:rsidRPr="00465A21" w:rsidRDefault="00C234E2" w:rsidP="00C234E2">
      <w:pPr>
        <w:pStyle w:val="BodyText21"/>
        <w:widowControl/>
        <w:rPr>
          <w:snapToGrid/>
        </w:rPr>
      </w:pPr>
    </w:p>
    <w:p w14:paraId="03E6F4EB" w14:textId="77777777" w:rsidR="00C234E2" w:rsidRPr="00D17099" w:rsidRDefault="00C234E2" w:rsidP="00F15758">
      <w:pPr>
        <w:pStyle w:val="Odstavecseseznamem"/>
        <w:numPr>
          <w:ilvl w:val="0"/>
          <w:numId w:val="28"/>
        </w:numPr>
        <w:spacing w:after="120"/>
        <w:contextualSpacing w:val="0"/>
        <w:jc w:val="both"/>
        <w:rPr>
          <w:rFonts w:ascii="Arial" w:hAnsi="Arial" w:cs="Arial"/>
        </w:rPr>
      </w:pPr>
      <w:r w:rsidRPr="00D17099">
        <w:rPr>
          <w:rFonts w:ascii="Arial" w:hAnsi="Arial" w:cs="Arial"/>
        </w:rPr>
        <w:t>Oprávněné osoby zhotovitele:</w:t>
      </w:r>
    </w:p>
    <w:p w14:paraId="4E4E8CAC" w14:textId="77777777" w:rsidR="00C234E2" w:rsidRPr="00D35E62" w:rsidRDefault="00C234E2" w:rsidP="00F15758">
      <w:pPr>
        <w:pStyle w:val="Znaka"/>
        <w:widowControl/>
        <w:numPr>
          <w:ilvl w:val="0"/>
          <w:numId w:val="32"/>
        </w:numPr>
        <w:spacing w:after="120"/>
        <w:jc w:val="both"/>
        <w:rPr>
          <w:rFonts w:cs="Arial"/>
          <w:color w:val="auto"/>
          <w:sz w:val="20"/>
          <w:highlight w:val="yellow"/>
        </w:rPr>
      </w:pPr>
      <w:r w:rsidRPr="00D35E62">
        <w:rPr>
          <w:rFonts w:cs="Arial"/>
          <w:color w:val="auto"/>
          <w:sz w:val="20"/>
          <w:highlight w:val="yellow"/>
        </w:rPr>
        <w:t>………….</w:t>
      </w:r>
    </w:p>
    <w:p w14:paraId="36779041" w14:textId="77777777" w:rsidR="00C234E2" w:rsidRPr="00D35E62" w:rsidRDefault="00C234E2" w:rsidP="00F15758">
      <w:pPr>
        <w:pStyle w:val="Znaka"/>
        <w:widowControl/>
        <w:numPr>
          <w:ilvl w:val="0"/>
          <w:numId w:val="32"/>
        </w:numPr>
        <w:spacing w:after="120"/>
        <w:jc w:val="both"/>
        <w:rPr>
          <w:rFonts w:cs="Arial"/>
          <w:color w:val="auto"/>
          <w:sz w:val="20"/>
          <w:highlight w:val="yellow"/>
        </w:rPr>
      </w:pPr>
      <w:r w:rsidRPr="00D35E62">
        <w:rPr>
          <w:rFonts w:cs="Arial"/>
          <w:color w:val="auto"/>
          <w:sz w:val="20"/>
          <w:highlight w:val="yellow"/>
        </w:rPr>
        <w:t>………….</w:t>
      </w:r>
    </w:p>
    <w:p w14:paraId="23E5EB6D" w14:textId="77777777" w:rsidR="007043C4" w:rsidRPr="007043C4" w:rsidRDefault="007043C4" w:rsidP="00F15758">
      <w:pPr>
        <w:pStyle w:val="Odstavecseseznamem"/>
        <w:numPr>
          <w:ilvl w:val="0"/>
          <w:numId w:val="28"/>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468577F5" w14:textId="77777777" w:rsidR="00C234E2" w:rsidRDefault="00C234E2" w:rsidP="00C234E2">
      <w:pPr>
        <w:pStyle w:val="Normlnodsazen1"/>
        <w:spacing w:after="120"/>
        <w:ind w:left="1434"/>
        <w:jc w:val="both"/>
        <w:rPr>
          <w:rFonts w:ascii="Arial" w:hAnsi="Arial" w:cs="Arial"/>
          <w:sz w:val="20"/>
        </w:rPr>
      </w:pPr>
    </w:p>
    <w:p w14:paraId="0957D729"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09E5FB9E" w14:textId="54455CFF" w:rsidR="00900BD0" w:rsidRPr="00900BD0" w:rsidRDefault="00900BD0" w:rsidP="00F15758">
      <w:pPr>
        <w:pStyle w:val="Odstavecseseznamem"/>
        <w:numPr>
          <w:ilvl w:val="0"/>
          <w:numId w:val="33"/>
        </w:numPr>
        <w:spacing w:after="120"/>
        <w:contextualSpacing w:val="0"/>
        <w:jc w:val="both"/>
        <w:rPr>
          <w:rFonts w:ascii="Arial" w:hAnsi="Arial" w:cs="Arial"/>
        </w:rPr>
      </w:pPr>
      <w:r w:rsidRPr="00900BD0">
        <w:rPr>
          <w:rFonts w:ascii="Arial" w:hAnsi="Arial" w:cs="Arial"/>
        </w:rPr>
        <w:t xml:space="preserve">Obě smluvní strany se zavazují, že obchodní a technické informace, které jim byly svěřeny druhou smluvní stranou, nezpřístupní třetím osobám bez písemného souhlasu druhé strany </w:t>
      </w:r>
      <w:r w:rsidR="007E7E7F">
        <w:rPr>
          <w:rFonts w:ascii="Arial" w:hAnsi="Arial" w:cs="Arial"/>
        </w:rPr>
        <w:br/>
      </w:r>
      <w:r w:rsidRPr="00900BD0">
        <w:rPr>
          <w:rFonts w:ascii="Arial" w:hAnsi="Arial" w:cs="Arial"/>
        </w:rPr>
        <w:t xml:space="preserve">a nepoužijí tyto informace k jiným účelům, než k plnění podmínek smlouvy. Tímto ujednáním není dotčena povinnost objednatele poskytovat informace v souladu se zákonem </w:t>
      </w:r>
      <w:r w:rsidR="007E7E7F">
        <w:rPr>
          <w:rFonts w:ascii="Arial" w:hAnsi="Arial" w:cs="Arial"/>
        </w:rPr>
        <w:br/>
      </w:r>
      <w:r w:rsidRPr="00900BD0">
        <w:rPr>
          <w:rFonts w:ascii="Arial" w:hAnsi="Arial" w:cs="Arial"/>
        </w:rPr>
        <w:t xml:space="preserve">č. 106/1999 Sb., o svobodném přístupu k informacím, </w:t>
      </w:r>
      <w:r w:rsidR="00304174">
        <w:rPr>
          <w:rFonts w:ascii="Arial" w:hAnsi="Arial" w:cs="Arial"/>
        </w:rPr>
        <w:t xml:space="preserve">ani zveřejnit smlouvu </w:t>
      </w:r>
      <w:r w:rsidR="00304174" w:rsidRPr="00CD361C">
        <w:rPr>
          <w:rFonts w:ascii="Arial" w:hAnsi="Arial" w:cs="Arial"/>
        </w:rPr>
        <w:t xml:space="preserve">v </w:t>
      </w:r>
      <w:r w:rsidR="007E7E7F">
        <w:rPr>
          <w:rFonts w:ascii="Arial" w:hAnsi="Arial" w:cs="Arial"/>
        </w:rPr>
        <w:t>r</w:t>
      </w:r>
      <w:r w:rsidR="00304174" w:rsidRPr="00CD361C">
        <w:rPr>
          <w:rFonts w:ascii="Arial" w:hAnsi="Arial" w:cs="Arial"/>
        </w:rPr>
        <w:t xml:space="preserve">egistru smluv dle zákona č. 340/2015 Sb., o zvláštních podmínkách účinnosti některých smluv, uveřejňování </w:t>
      </w:r>
      <w:r w:rsidR="00304174" w:rsidRPr="00CD361C">
        <w:rPr>
          <w:rFonts w:ascii="Arial" w:hAnsi="Arial" w:cs="Arial"/>
        </w:rPr>
        <w:lastRenderedPageBreak/>
        <w:t>těchto smluv a o registru smluv (zákon o registru smluv), ve znění pozdějších předpisů</w:t>
      </w:r>
      <w:r w:rsidR="002E7B38">
        <w:rPr>
          <w:rFonts w:ascii="Arial" w:hAnsi="Arial" w:cs="Arial"/>
        </w:rPr>
        <w:t xml:space="preserve"> (dále jen „zákon o registru smluv“)</w:t>
      </w:r>
      <w:r w:rsidRPr="00900BD0">
        <w:rPr>
          <w:rFonts w:ascii="Arial" w:hAnsi="Arial" w:cs="Arial"/>
        </w:rPr>
        <w:t>.</w:t>
      </w:r>
    </w:p>
    <w:p w14:paraId="56F286F5" w14:textId="77777777" w:rsidR="00900BD0" w:rsidRPr="00304174" w:rsidRDefault="00900BD0" w:rsidP="00F15758">
      <w:pPr>
        <w:pStyle w:val="Odstavecseseznamem"/>
        <w:numPr>
          <w:ilvl w:val="0"/>
          <w:numId w:val="33"/>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31304570" w14:textId="77777777" w:rsidR="00900BD0" w:rsidRPr="00304174" w:rsidRDefault="00900BD0" w:rsidP="00F15758">
      <w:pPr>
        <w:pStyle w:val="Odstavecseseznamem"/>
        <w:numPr>
          <w:ilvl w:val="0"/>
          <w:numId w:val="33"/>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23E4AAC3" w14:textId="4A794D9F" w:rsidR="00900BD0" w:rsidRPr="00304174" w:rsidRDefault="00900BD0" w:rsidP="00F15758">
      <w:pPr>
        <w:pStyle w:val="Odstavecseseznamem"/>
        <w:numPr>
          <w:ilvl w:val="0"/>
          <w:numId w:val="33"/>
        </w:numPr>
        <w:spacing w:after="120"/>
        <w:contextualSpacing w:val="0"/>
        <w:jc w:val="both"/>
        <w:rPr>
          <w:rFonts w:ascii="Arial" w:hAnsi="Arial" w:cs="Arial"/>
        </w:rPr>
      </w:pPr>
      <w:r w:rsidRPr="00900BD0">
        <w:rPr>
          <w:rFonts w:ascii="Arial" w:hAnsi="Arial" w:cs="Arial"/>
        </w:rPr>
        <w:t xml:space="preserve">Smluvní strany se zavazují, že budou chránit účetní záznamy dostatečným způsobem, aby </w:t>
      </w:r>
      <w:r w:rsidR="002E7B38">
        <w:rPr>
          <w:rFonts w:ascii="Arial" w:hAnsi="Arial" w:cs="Arial"/>
        </w:rPr>
        <w:br/>
      </w:r>
      <w:r w:rsidRPr="00900BD0">
        <w:rPr>
          <w:rFonts w:ascii="Arial" w:hAnsi="Arial" w:cs="Arial"/>
        </w:rPr>
        <w:t>se zabránilo jejich možnému zneužití (jak v případě zabezpečení příslušného počítačového programu, tak i pro fyzickou ochranu písemných záznamů).</w:t>
      </w:r>
    </w:p>
    <w:p w14:paraId="1677C2D9" w14:textId="77777777" w:rsidR="00D17099" w:rsidRPr="00304174" w:rsidRDefault="00900BD0" w:rsidP="00F15758">
      <w:pPr>
        <w:pStyle w:val="Odstavecseseznamem"/>
        <w:numPr>
          <w:ilvl w:val="0"/>
          <w:numId w:val="33"/>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w:t>
      </w:r>
      <w:r w:rsidR="00483793">
        <w:rPr>
          <w:rFonts w:ascii="Arial" w:hAnsi="Arial" w:cs="Arial"/>
        </w:rPr>
        <w:br/>
      </w:r>
      <w:r w:rsidRPr="00900BD0">
        <w:rPr>
          <w:rFonts w:ascii="Arial" w:hAnsi="Arial" w:cs="Arial"/>
        </w:rPr>
        <w:t>od ukončení financování akce originál této smlouvy včetně jejích dodatků, veškeré účetní doklady a další dokumenty s</w:t>
      </w:r>
      <w:r w:rsidR="00304174">
        <w:rPr>
          <w:rFonts w:ascii="Arial" w:hAnsi="Arial" w:cs="Arial"/>
        </w:rPr>
        <w:t>ouvisející s realizací díla.</w:t>
      </w:r>
    </w:p>
    <w:p w14:paraId="0B7AC7AA" w14:textId="77777777" w:rsidR="00D17099" w:rsidRDefault="00D17099" w:rsidP="00F15758">
      <w:pPr>
        <w:pStyle w:val="Odstavecseseznamem"/>
        <w:numPr>
          <w:ilvl w:val="0"/>
          <w:numId w:val="33"/>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004A8D84" w14:textId="77777777" w:rsidR="007043C4" w:rsidRPr="00C234E2" w:rsidRDefault="007043C4" w:rsidP="00F15758">
      <w:pPr>
        <w:pStyle w:val="Odstavecseseznamem"/>
        <w:numPr>
          <w:ilvl w:val="0"/>
          <w:numId w:val="33"/>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4723C2BD" w14:textId="77777777" w:rsidR="007043C4" w:rsidRPr="007043C4" w:rsidRDefault="007043C4" w:rsidP="00F15758">
      <w:pPr>
        <w:pStyle w:val="Odstavecseseznamem"/>
        <w:numPr>
          <w:ilvl w:val="0"/>
          <w:numId w:val="33"/>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w:t>
      </w:r>
      <w:r w:rsidR="00483793">
        <w:rPr>
          <w:rFonts w:ascii="Arial" w:hAnsi="Arial" w:cs="Arial"/>
        </w:rPr>
        <w:br/>
      </w:r>
      <w:r w:rsidRPr="00C234E2">
        <w:rPr>
          <w:rFonts w:ascii="Arial" w:hAnsi="Arial" w:cs="Arial"/>
        </w:rPr>
        <w:t xml:space="preserve">ke dni její splatnosti budou peněžní prostředky odepsány z účtu jedné smluvní strany </w:t>
      </w:r>
      <w:r w:rsidR="00483793">
        <w:rPr>
          <w:rFonts w:ascii="Arial" w:hAnsi="Arial" w:cs="Arial"/>
        </w:rPr>
        <w:br/>
      </w:r>
      <w:r w:rsidRPr="00C234E2">
        <w:rPr>
          <w:rFonts w:ascii="Arial" w:hAnsi="Arial" w:cs="Arial"/>
        </w:rPr>
        <w:t xml:space="preserve">ve prospěch účtu druhé smluvní strany. </w:t>
      </w:r>
    </w:p>
    <w:p w14:paraId="41F2B8EF" w14:textId="77777777" w:rsidR="00D17099" w:rsidRPr="00D17099" w:rsidRDefault="00D17099" w:rsidP="00F15758">
      <w:pPr>
        <w:pStyle w:val="Odstavecseseznamem"/>
        <w:numPr>
          <w:ilvl w:val="0"/>
          <w:numId w:val="33"/>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17AD7CBF" w14:textId="77777777" w:rsidR="00D17099" w:rsidRPr="00D17099" w:rsidRDefault="00D17099" w:rsidP="00F15758">
      <w:pPr>
        <w:pStyle w:val="Odstavecseseznamem"/>
        <w:numPr>
          <w:ilvl w:val="0"/>
          <w:numId w:val="33"/>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5976FA5" w14:textId="77777777" w:rsidR="00D17099" w:rsidRPr="00D17099" w:rsidRDefault="00D17099" w:rsidP="00F15758">
      <w:pPr>
        <w:pStyle w:val="Odstavecseseznamem"/>
        <w:numPr>
          <w:ilvl w:val="0"/>
          <w:numId w:val="33"/>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4DA2F8FD" w14:textId="77777777" w:rsidR="00D17099" w:rsidRPr="00D17099" w:rsidRDefault="00D17099" w:rsidP="00F15758">
      <w:pPr>
        <w:pStyle w:val="Odstavecseseznamem"/>
        <w:numPr>
          <w:ilvl w:val="0"/>
          <w:numId w:val="33"/>
        </w:numPr>
        <w:spacing w:after="120"/>
        <w:contextualSpacing w:val="0"/>
        <w:jc w:val="both"/>
        <w:rPr>
          <w:rFonts w:ascii="Arial" w:hAnsi="Arial" w:cs="Arial"/>
        </w:rPr>
      </w:pPr>
      <w:r w:rsidRPr="00D17099">
        <w:rPr>
          <w:rFonts w:ascii="Arial" w:hAnsi="Arial" w:cs="Arial"/>
        </w:rPr>
        <w:t>Objednatel nepřipouští odchylky od návrhu smlouvy.</w:t>
      </w:r>
    </w:p>
    <w:p w14:paraId="0036D90E" w14:textId="345DCEF6" w:rsidR="00D17099" w:rsidRPr="00D17099" w:rsidRDefault="00D17099" w:rsidP="00F15758">
      <w:pPr>
        <w:pStyle w:val="Odstavecseseznamem"/>
        <w:numPr>
          <w:ilvl w:val="0"/>
          <w:numId w:val="33"/>
        </w:numPr>
        <w:spacing w:after="120"/>
        <w:contextualSpacing w:val="0"/>
        <w:jc w:val="both"/>
        <w:rPr>
          <w:rFonts w:ascii="Arial" w:hAnsi="Arial" w:cs="Arial"/>
        </w:rPr>
      </w:pPr>
      <w:r w:rsidRPr="00D17099">
        <w:rPr>
          <w:rFonts w:ascii="Arial" w:hAnsi="Arial" w:cs="Arial"/>
        </w:rPr>
        <w:t>Smluvní strany se ve smyslu ustanovení § 630 odst. 1 občansk</w:t>
      </w:r>
      <w:r w:rsidR="00456116">
        <w:rPr>
          <w:rFonts w:ascii="Arial" w:hAnsi="Arial" w:cs="Arial"/>
        </w:rPr>
        <w:t>ého</w:t>
      </w:r>
      <w:r w:rsidRPr="00D17099">
        <w:rPr>
          <w:rFonts w:ascii="Arial" w:hAnsi="Arial" w:cs="Arial"/>
        </w:rPr>
        <w:t xml:space="preserve"> zákoník</w:t>
      </w:r>
      <w:r w:rsidR="00456116">
        <w:rPr>
          <w:rFonts w:ascii="Arial" w:hAnsi="Arial" w:cs="Arial"/>
        </w:rPr>
        <w:t xml:space="preserve">u </w:t>
      </w:r>
      <w:r w:rsidRPr="00D17099">
        <w:rPr>
          <w:rFonts w:ascii="Arial" w:hAnsi="Arial" w:cs="Arial"/>
        </w:rPr>
        <w:t>dohodly, že promlčecí doby všech závazků ze smlouvy některému z účastníků se prodlužují na dobu patnácti let.</w:t>
      </w:r>
    </w:p>
    <w:p w14:paraId="5331AB14" w14:textId="77777777" w:rsidR="00D17099" w:rsidRPr="00D17099" w:rsidRDefault="00D17099" w:rsidP="00D17099">
      <w:pPr>
        <w:pStyle w:val="Odstavecseseznamem"/>
        <w:spacing w:after="120"/>
        <w:ind w:left="624"/>
        <w:contextualSpacing w:val="0"/>
        <w:jc w:val="both"/>
        <w:rPr>
          <w:rFonts w:ascii="Arial" w:hAnsi="Arial" w:cs="Arial"/>
        </w:rPr>
      </w:pPr>
    </w:p>
    <w:p w14:paraId="337CF290"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5B724D6F" w14:textId="2AA39E83" w:rsidR="00CD361C" w:rsidRPr="00CD361C" w:rsidRDefault="00CD361C" w:rsidP="00F15758">
      <w:pPr>
        <w:pStyle w:val="Odstavecseseznamem"/>
        <w:numPr>
          <w:ilvl w:val="0"/>
          <w:numId w:val="34"/>
        </w:numPr>
        <w:spacing w:after="120"/>
        <w:contextualSpacing w:val="0"/>
        <w:jc w:val="both"/>
        <w:rPr>
          <w:rFonts w:ascii="Arial" w:hAnsi="Arial" w:cs="Arial"/>
        </w:rPr>
      </w:pPr>
      <w:r w:rsidRPr="00CD361C">
        <w:rPr>
          <w:rFonts w:ascii="Arial" w:hAnsi="Arial" w:cs="Arial"/>
        </w:rPr>
        <w:t xml:space="preserve">Tato smlouva obsahuje úplnou dohodu smluvních stran ve věci předmětu této smlouvy </w:t>
      </w:r>
      <w:r w:rsidR="002E7B38">
        <w:rPr>
          <w:rFonts w:ascii="Arial" w:hAnsi="Arial" w:cs="Arial"/>
        </w:rPr>
        <w:br/>
      </w:r>
      <w:r w:rsidRPr="00CD361C">
        <w:rPr>
          <w:rFonts w:ascii="Arial" w:hAnsi="Arial" w:cs="Arial"/>
        </w:rPr>
        <w:t>a nahrazuje veškeré ostatní písemné či ústní dohody učiněné</w:t>
      </w:r>
      <w:r>
        <w:rPr>
          <w:rFonts w:ascii="Arial" w:hAnsi="Arial" w:cs="Arial"/>
        </w:rPr>
        <w:t xml:space="preserve"> ve věci předmětu této smlouvy.</w:t>
      </w:r>
    </w:p>
    <w:p w14:paraId="4B119455" w14:textId="77777777" w:rsidR="00CD361C" w:rsidRDefault="00CD361C" w:rsidP="00F15758">
      <w:pPr>
        <w:pStyle w:val="Odstavecseseznamem"/>
        <w:numPr>
          <w:ilvl w:val="0"/>
          <w:numId w:val="34"/>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7C746820" w14:textId="77777777" w:rsidR="00DB7431" w:rsidRDefault="00DB7431" w:rsidP="00DB7431">
      <w:pPr>
        <w:pStyle w:val="Odstavecseseznamem"/>
        <w:spacing w:after="120"/>
        <w:ind w:left="624"/>
        <w:jc w:val="both"/>
        <w:rPr>
          <w:rFonts w:ascii="Arial" w:hAnsi="Arial" w:cs="Arial"/>
          <w:i/>
        </w:rPr>
      </w:pPr>
      <w:r w:rsidRPr="00DB7431">
        <w:rPr>
          <w:rFonts w:ascii="Arial" w:hAnsi="Arial" w:cs="Arial"/>
          <w:i/>
        </w:rPr>
        <w:t>alternativně (před podpisem smlouvy bude vybrána relevantní alternativa)</w:t>
      </w:r>
    </w:p>
    <w:p w14:paraId="18CB9F5E" w14:textId="77777777" w:rsidR="00DB7431" w:rsidRPr="00DB7431" w:rsidRDefault="00DB7431" w:rsidP="00DB7431">
      <w:pPr>
        <w:pStyle w:val="Odstavecseseznamem"/>
        <w:spacing w:after="120"/>
        <w:ind w:left="624"/>
        <w:jc w:val="both"/>
        <w:rPr>
          <w:rFonts w:ascii="Arial" w:hAnsi="Arial" w:cs="Arial"/>
          <w:i/>
        </w:rPr>
      </w:pPr>
    </w:p>
    <w:p w14:paraId="56ADA9D8" w14:textId="0D112618" w:rsidR="00DB7431" w:rsidRPr="00CD361C" w:rsidRDefault="00DB7431" w:rsidP="00DB7431">
      <w:pPr>
        <w:pStyle w:val="Odstavecseseznamem"/>
        <w:spacing w:after="120"/>
        <w:ind w:left="624"/>
        <w:contextualSpacing w:val="0"/>
        <w:jc w:val="both"/>
        <w:rPr>
          <w:rFonts w:ascii="Arial" w:hAnsi="Arial" w:cs="Arial"/>
        </w:rPr>
      </w:pPr>
      <w:r w:rsidRPr="005144A8">
        <w:rPr>
          <w:rFonts w:ascii="Arial" w:hAnsi="Arial" w:cs="Arial"/>
        </w:rPr>
        <w:t>Tato smlouva je uzavřena elektronicky.</w:t>
      </w:r>
    </w:p>
    <w:p w14:paraId="0B9029CF" w14:textId="366F8C7D" w:rsidR="00DB7431" w:rsidRDefault="00DB7431" w:rsidP="00F15758">
      <w:pPr>
        <w:pStyle w:val="Odstavecseseznamem"/>
        <w:numPr>
          <w:ilvl w:val="0"/>
          <w:numId w:val="34"/>
        </w:numPr>
        <w:spacing w:after="120"/>
        <w:contextualSpacing w:val="0"/>
        <w:jc w:val="both"/>
        <w:rPr>
          <w:rFonts w:ascii="Arial" w:hAnsi="Arial" w:cs="Arial"/>
        </w:rPr>
      </w:pPr>
      <w:r w:rsidRPr="00CD361C">
        <w:rPr>
          <w:rFonts w:ascii="Arial" w:hAnsi="Arial" w:cs="Arial"/>
        </w:rPr>
        <w:t xml:space="preserve">Tato smlouva nabývá platnosti podpisem smluvních stran a účinnosti dnem uveřejnění v </w:t>
      </w:r>
      <w:r w:rsidR="00C75A27">
        <w:rPr>
          <w:rFonts w:ascii="Arial" w:hAnsi="Arial" w:cs="Arial"/>
        </w:rPr>
        <w:t>r</w:t>
      </w:r>
      <w:r w:rsidRPr="00CD361C">
        <w:rPr>
          <w:rFonts w:ascii="Arial" w:hAnsi="Arial" w:cs="Arial"/>
        </w:rPr>
        <w:t>egistru smluv dle zákona o registru smluv.</w:t>
      </w:r>
    </w:p>
    <w:p w14:paraId="34A0973B" w14:textId="706D65B5" w:rsidR="00CD361C" w:rsidRPr="00CD361C" w:rsidRDefault="00CD361C" w:rsidP="00F15758">
      <w:pPr>
        <w:pStyle w:val="Odstavecseseznamem"/>
        <w:numPr>
          <w:ilvl w:val="0"/>
          <w:numId w:val="34"/>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C75A27">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D35E62">
        <w:rPr>
          <w:rFonts w:ascii="Arial" w:hAnsi="Arial" w:cs="Arial"/>
        </w:rPr>
        <w:t xml:space="preserve"> -</w:t>
      </w:r>
      <w:r w:rsidRPr="00CD361C">
        <w:rPr>
          <w:rFonts w:ascii="Arial" w:hAnsi="Arial" w:cs="Arial"/>
        </w:rPr>
        <w:t xml:space="preserve"> datová schránka:</w:t>
      </w:r>
      <w:r w:rsidRPr="00D35E62">
        <w:rPr>
          <w:rFonts w:ascii="Arial" w:hAnsi="Arial" w:cs="Arial"/>
          <w:highlight w:val="yellow"/>
        </w:rPr>
        <w:t>………..</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0FD692A5" w14:textId="2A43F6B6" w:rsidR="00CD361C" w:rsidRPr="00CD361C" w:rsidRDefault="00CD361C" w:rsidP="00F15758">
      <w:pPr>
        <w:pStyle w:val="Odstavecseseznamem"/>
        <w:numPr>
          <w:ilvl w:val="0"/>
          <w:numId w:val="34"/>
        </w:numPr>
        <w:spacing w:after="120"/>
        <w:contextualSpacing w:val="0"/>
        <w:jc w:val="both"/>
        <w:rPr>
          <w:rFonts w:ascii="Arial" w:hAnsi="Arial" w:cs="Arial"/>
        </w:rPr>
      </w:pPr>
      <w:r w:rsidRPr="00CD361C">
        <w:rPr>
          <w:rFonts w:ascii="Arial" w:hAnsi="Arial" w:cs="Arial"/>
        </w:rPr>
        <w:lastRenderedPageBreak/>
        <w:t xml:space="preserve">Smluvní strany potvrzují autentičnost této smlouvy a prohlašují, že si smlouvu přečetly, s jejím obsahem souhlasí, že smlouva byla sepsána na základě pravdivých údajů, z jejich pravé </w:t>
      </w:r>
      <w:r w:rsidR="002E7B38">
        <w:rPr>
          <w:rFonts w:ascii="Arial" w:hAnsi="Arial" w:cs="Arial"/>
        </w:rPr>
        <w:br/>
      </w:r>
      <w:r w:rsidRPr="00CD361C">
        <w:rPr>
          <w:rFonts w:ascii="Arial" w:hAnsi="Arial" w:cs="Arial"/>
        </w:rPr>
        <w:t xml:space="preserve">a svobodné vůle a nebyla uzavřena v tísni ani za jinak jednostranně nevýhodných podmínek, </w:t>
      </w:r>
      <w:r w:rsidR="003F62EB">
        <w:rPr>
          <w:rFonts w:ascii="Arial" w:hAnsi="Arial" w:cs="Arial"/>
        </w:rPr>
        <w:br/>
      </w:r>
      <w:r w:rsidRPr="00CD361C">
        <w:rPr>
          <w:rFonts w:ascii="Arial" w:hAnsi="Arial" w:cs="Arial"/>
        </w:rPr>
        <w:t>což stvrzují svým podpisem, resp. podpisem svého oprávněného zástupce.</w:t>
      </w:r>
    </w:p>
    <w:p w14:paraId="35C4801C" w14:textId="77777777" w:rsidR="00D17099" w:rsidRPr="00426877" w:rsidRDefault="00D17099" w:rsidP="00D17099">
      <w:pPr>
        <w:jc w:val="both"/>
        <w:rPr>
          <w:rFonts w:ascii="Arial" w:hAnsi="Arial" w:cs="Arial"/>
        </w:rPr>
      </w:pPr>
    </w:p>
    <w:p w14:paraId="401AD41F" w14:textId="77777777" w:rsidR="00BE6EA2" w:rsidRDefault="00BE6EA2" w:rsidP="00D17099">
      <w:pPr>
        <w:jc w:val="both"/>
        <w:rPr>
          <w:rFonts w:ascii="Arial" w:hAnsi="Arial" w:cs="Arial"/>
        </w:rPr>
      </w:pPr>
    </w:p>
    <w:p w14:paraId="56DD9079" w14:textId="77777777" w:rsidR="00BE6EA2" w:rsidRDefault="00BE6EA2" w:rsidP="00D17099">
      <w:pPr>
        <w:jc w:val="both"/>
        <w:rPr>
          <w:rFonts w:ascii="Arial" w:hAnsi="Arial" w:cs="Arial"/>
        </w:rPr>
      </w:pPr>
    </w:p>
    <w:p w14:paraId="4E73868A" w14:textId="604875D7" w:rsidR="00D17099" w:rsidRPr="00426877" w:rsidRDefault="00426877" w:rsidP="00D17099">
      <w:pPr>
        <w:jc w:val="both"/>
        <w:rPr>
          <w:rFonts w:ascii="Arial" w:hAnsi="Arial" w:cs="Arial"/>
          <w:b/>
        </w:rPr>
      </w:pPr>
      <w:r>
        <w:rPr>
          <w:rFonts w:ascii="Arial" w:hAnsi="Arial" w:cs="Arial"/>
        </w:rPr>
        <w:t>V</w:t>
      </w:r>
      <w:r w:rsidR="00A90E89">
        <w:rPr>
          <w:rFonts w:ascii="Arial" w:hAnsi="Arial" w:cs="Arial"/>
        </w:rPr>
        <w:t> </w:t>
      </w:r>
      <w:r w:rsidR="00EB4941">
        <w:rPr>
          <w:rFonts w:ascii="Arial" w:hAnsi="Arial" w:cs="Arial"/>
        </w:rPr>
        <w:t>…………………….</w:t>
      </w:r>
      <w:r w:rsidR="00A90E89">
        <w:rPr>
          <w:rFonts w:ascii="Arial" w:hAnsi="Arial" w:cs="Arial"/>
        </w:rPr>
        <w:t xml:space="preserve"> </w:t>
      </w:r>
      <w:r w:rsidR="00D17099" w:rsidRPr="00426877">
        <w:rPr>
          <w:rFonts w:ascii="Arial" w:hAnsi="Arial" w:cs="Arial"/>
        </w:rPr>
        <w:t>dne ………..</w:t>
      </w:r>
      <w:r>
        <w:rPr>
          <w:rFonts w:ascii="Arial" w:hAnsi="Arial" w:cs="Arial"/>
        </w:rPr>
        <w:tab/>
      </w:r>
      <w:r>
        <w:rPr>
          <w:rFonts w:ascii="Arial" w:hAnsi="Arial" w:cs="Arial"/>
        </w:rPr>
        <w:tab/>
      </w:r>
      <w:r>
        <w:rPr>
          <w:rFonts w:ascii="Arial" w:hAnsi="Arial" w:cs="Arial"/>
        </w:rPr>
        <w:tab/>
        <w:t>V ……………………….</w:t>
      </w:r>
      <w:r w:rsidRPr="00426877">
        <w:rPr>
          <w:rFonts w:ascii="Arial" w:hAnsi="Arial" w:cs="Arial"/>
        </w:rPr>
        <w:t xml:space="preserve"> dne ………..</w:t>
      </w:r>
    </w:p>
    <w:p w14:paraId="40FD4A34" w14:textId="77777777" w:rsidR="00D17099" w:rsidRPr="00426877" w:rsidRDefault="00D17099" w:rsidP="00D17099">
      <w:pPr>
        <w:jc w:val="both"/>
        <w:rPr>
          <w:rFonts w:ascii="Arial" w:hAnsi="Arial" w:cs="Arial"/>
          <w:b/>
        </w:rPr>
      </w:pPr>
    </w:p>
    <w:p w14:paraId="50148036" w14:textId="77777777" w:rsidR="00D17099" w:rsidRPr="00426877" w:rsidRDefault="00D17099" w:rsidP="00D17099">
      <w:pPr>
        <w:jc w:val="both"/>
        <w:rPr>
          <w:rFonts w:ascii="Arial" w:hAnsi="Arial" w:cs="Arial"/>
          <w:b/>
        </w:rPr>
      </w:pPr>
    </w:p>
    <w:p w14:paraId="3D8770DB" w14:textId="22C897D7" w:rsidR="00A90E89" w:rsidRDefault="00D17099" w:rsidP="00D17099">
      <w:pPr>
        <w:pStyle w:val="BodyText21"/>
        <w:widowControl/>
        <w:rPr>
          <w:rFonts w:ascii="Arial" w:hAnsi="Arial" w:cs="Arial"/>
          <w:snapToGrid/>
          <w:sz w:val="20"/>
        </w:rPr>
      </w:pPr>
      <w:r w:rsidRPr="00426877">
        <w:rPr>
          <w:rFonts w:ascii="Arial" w:hAnsi="Arial" w:cs="Arial"/>
          <w:snapToGrid/>
          <w:sz w:val="20"/>
        </w:rPr>
        <w:t xml:space="preserve">       </w:t>
      </w:r>
    </w:p>
    <w:p w14:paraId="0475D7D2" w14:textId="37E5360E" w:rsidR="00241540" w:rsidRDefault="00241540" w:rsidP="00D17099">
      <w:pPr>
        <w:pStyle w:val="BodyText21"/>
        <w:widowControl/>
        <w:rPr>
          <w:rFonts w:ascii="Arial" w:hAnsi="Arial" w:cs="Arial"/>
          <w:snapToGrid/>
          <w:sz w:val="20"/>
        </w:rPr>
      </w:pPr>
    </w:p>
    <w:p w14:paraId="6F579BB6" w14:textId="0EFD9326" w:rsidR="00241540" w:rsidRDefault="00241540" w:rsidP="00D17099">
      <w:pPr>
        <w:pStyle w:val="BodyText21"/>
        <w:widowControl/>
        <w:rPr>
          <w:rFonts w:ascii="Arial" w:hAnsi="Arial" w:cs="Arial"/>
          <w:snapToGrid/>
          <w:sz w:val="20"/>
        </w:rPr>
      </w:pPr>
    </w:p>
    <w:p w14:paraId="3102E05D" w14:textId="5666152B" w:rsidR="00241540" w:rsidRDefault="00241540" w:rsidP="00D17099">
      <w:pPr>
        <w:pStyle w:val="BodyText21"/>
        <w:widowControl/>
        <w:rPr>
          <w:rFonts w:ascii="Arial" w:hAnsi="Arial" w:cs="Arial"/>
          <w:snapToGrid/>
          <w:sz w:val="20"/>
        </w:rPr>
      </w:pPr>
    </w:p>
    <w:p w14:paraId="2546F41B" w14:textId="77777777" w:rsidR="00241540" w:rsidRDefault="00241540" w:rsidP="00D17099">
      <w:pPr>
        <w:pStyle w:val="BodyText21"/>
        <w:widowControl/>
        <w:rPr>
          <w:rFonts w:ascii="Arial" w:hAnsi="Arial" w:cs="Arial"/>
          <w:snapToGrid/>
          <w:sz w:val="20"/>
        </w:rPr>
      </w:pPr>
    </w:p>
    <w:p w14:paraId="10016837" w14:textId="77777777"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2107B39D"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3F825943" w14:textId="11916543" w:rsidR="00A67560" w:rsidRDefault="00D17099" w:rsidP="00A67560">
      <w:pPr>
        <w:rPr>
          <w:rFonts w:ascii="Arial" w:hAnsi="Arial" w:cs="Arial"/>
        </w:rPr>
      </w:pPr>
      <w:r w:rsidRPr="00426877">
        <w:rPr>
          <w:rFonts w:ascii="Arial" w:hAnsi="Arial" w:cs="Arial"/>
        </w:rPr>
        <w:t xml:space="preserve">             </w:t>
      </w:r>
      <w:r w:rsidR="00DC31C5" w:rsidRPr="00426877">
        <w:rPr>
          <w:rFonts w:ascii="Arial" w:hAnsi="Arial" w:cs="Arial"/>
        </w:rPr>
        <w:t>zhotovitel</w:t>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69048E">
        <w:rPr>
          <w:rFonts w:ascii="Arial" w:hAnsi="Arial" w:cs="Arial"/>
        </w:rPr>
        <w:t>Ing. Erik Klimeš</w:t>
      </w:r>
    </w:p>
    <w:p w14:paraId="11E669B9" w14:textId="64802354" w:rsidR="00BE6EA2" w:rsidRDefault="00BE6EA2" w:rsidP="00A6756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E7CC9">
        <w:rPr>
          <w:rFonts w:ascii="Arial" w:hAnsi="Arial" w:cs="Arial"/>
        </w:rPr>
        <w:t xml:space="preserve">člen Rady </w:t>
      </w:r>
      <w:r>
        <w:rPr>
          <w:rFonts w:ascii="Arial" w:hAnsi="Arial" w:cs="Arial"/>
        </w:rPr>
        <w:t>Karlovarského kraje</w:t>
      </w:r>
    </w:p>
    <w:sectPr w:rsidR="00BE6EA2" w:rsidSect="00BF4EF0">
      <w:headerReference w:type="default" r:id="rId9"/>
      <w:footerReference w:type="default" r:id="rId10"/>
      <w:pgSz w:w="11906" w:h="16838"/>
      <w:pgMar w:top="127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9C547" w14:textId="77777777" w:rsidR="002771F5" w:rsidRDefault="002771F5" w:rsidP="005019F3">
      <w:r>
        <w:separator/>
      </w:r>
    </w:p>
  </w:endnote>
  <w:endnote w:type="continuationSeparator" w:id="0">
    <w:p w14:paraId="1CCE242E" w14:textId="77777777" w:rsidR="002771F5" w:rsidRDefault="002771F5"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067AE4BB" w14:textId="42A42927" w:rsidR="00750DD3" w:rsidRDefault="00750DD3">
        <w:pPr>
          <w:pStyle w:val="Zpat"/>
          <w:jc w:val="center"/>
        </w:pPr>
        <w:r>
          <w:fldChar w:fldCharType="begin"/>
        </w:r>
        <w:r>
          <w:instrText>PAGE   \* MERGEFORMAT</w:instrText>
        </w:r>
        <w:r>
          <w:fldChar w:fldCharType="separate"/>
        </w:r>
        <w:r w:rsidR="00DF36FE">
          <w:rPr>
            <w:noProof/>
          </w:rPr>
          <w:t>7</w:t>
        </w:r>
        <w:r>
          <w:fldChar w:fldCharType="end"/>
        </w:r>
      </w:p>
    </w:sdtContent>
  </w:sdt>
  <w:p w14:paraId="33A59042" w14:textId="77777777" w:rsidR="00750DD3" w:rsidRDefault="00750D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2BDDA" w14:textId="77777777" w:rsidR="002771F5" w:rsidRDefault="002771F5" w:rsidP="005019F3">
      <w:r>
        <w:separator/>
      </w:r>
    </w:p>
  </w:footnote>
  <w:footnote w:type="continuationSeparator" w:id="0">
    <w:p w14:paraId="608F7838" w14:textId="77777777" w:rsidR="002771F5" w:rsidRDefault="002771F5"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3CEA4" w14:textId="30BF6438" w:rsidR="00BF4EF0" w:rsidRDefault="00BF4EF0" w:rsidP="00BF4EF0">
    <w:pPr>
      <w:pStyle w:val="Zpat"/>
      <w:jc w:val="center"/>
    </w:pPr>
    <w:r>
      <w:t xml:space="preserve">   </w:t>
    </w:r>
  </w:p>
  <w:p w14:paraId="39273A2E" w14:textId="50A81FAB" w:rsidR="00BF4EF0" w:rsidRDefault="00BF4E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08467E3"/>
    <w:multiLevelType w:val="hybridMultilevel"/>
    <w:tmpl w:val="85684A34"/>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915760"/>
    <w:multiLevelType w:val="hybridMultilevel"/>
    <w:tmpl w:val="65946DA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692717"/>
    <w:multiLevelType w:val="hybridMultilevel"/>
    <w:tmpl w:val="1BD04D4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0ED64D9"/>
    <w:multiLevelType w:val="hybridMultilevel"/>
    <w:tmpl w:val="8B7A6E9E"/>
    <w:lvl w:ilvl="0" w:tplc="0334266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4" w15:restartNumberingAfterBreak="0">
    <w:nsid w:val="265E2BDA"/>
    <w:multiLevelType w:val="hybridMultilevel"/>
    <w:tmpl w:val="1BD04D4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44C7B0C"/>
    <w:multiLevelType w:val="hybridMultilevel"/>
    <w:tmpl w:val="1BC4716A"/>
    <w:lvl w:ilvl="0" w:tplc="8070BE68">
      <w:start w:val="1"/>
      <w:numFmt w:val="decimal"/>
      <w:lvlText w:val="%1."/>
      <w:lvlJc w:val="left"/>
      <w:pPr>
        <w:ind w:left="984" w:hanging="360"/>
      </w:pPr>
      <w:rPr>
        <w:rFonts w:hint="default"/>
        <w:b/>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9" w15:restartNumberingAfterBreak="0">
    <w:nsid w:val="383474C0"/>
    <w:multiLevelType w:val="hybridMultilevel"/>
    <w:tmpl w:val="25603F96"/>
    <w:lvl w:ilvl="0" w:tplc="306E6354">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8E569E2"/>
    <w:multiLevelType w:val="hybridMultilevel"/>
    <w:tmpl w:val="964C6FBE"/>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1"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4" w15:restartNumberingAfterBreak="0">
    <w:nsid w:val="3D3D0D2E"/>
    <w:multiLevelType w:val="hybridMultilevel"/>
    <w:tmpl w:val="B94E9FA0"/>
    <w:lvl w:ilvl="0" w:tplc="11DC826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1081459"/>
    <w:multiLevelType w:val="hybridMultilevel"/>
    <w:tmpl w:val="C99E5D10"/>
    <w:lvl w:ilvl="0" w:tplc="FCE2011C">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7"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4AD040B7"/>
    <w:multiLevelType w:val="hybridMultilevel"/>
    <w:tmpl w:val="C49ADF44"/>
    <w:lvl w:ilvl="0" w:tplc="1E9EF1BC">
      <w:start w:val="1"/>
      <w:numFmt w:val="bullet"/>
      <w:lvlText w:val="-"/>
      <w:lvlJc w:val="left"/>
      <w:pPr>
        <w:ind w:left="1344" w:hanging="360"/>
      </w:pPr>
      <w:rPr>
        <w:rFonts w:ascii="Calibri" w:eastAsia="Calibri" w:hAnsi="Calibri" w:cs="Calibri" w:hint="default"/>
        <w:u w:val="none"/>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3"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6"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4"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7"/>
  </w:num>
  <w:num w:numId="2">
    <w:abstractNumId w:val="35"/>
  </w:num>
  <w:num w:numId="3">
    <w:abstractNumId w:val="44"/>
  </w:num>
  <w:num w:numId="4">
    <w:abstractNumId w:val="46"/>
  </w:num>
  <w:num w:numId="5">
    <w:abstractNumId w:val="36"/>
  </w:num>
  <w:num w:numId="6">
    <w:abstractNumId w:val="28"/>
  </w:num>
  <w:num w:numId="7">
    <w:abstractNumId w:val="34"/>
  </w:num>
  <w:num w:numId="8">
    <w:abstractNumId w:val="42"/>
  </w:num>
  <w:num w:numId="9">
    <w:abstractNumId w:val="40"/>
  </w:num>
  <w:num w:numId="10">
    <w:abstractNumId w:val="23"/>
  </w:num>
  <w:num w:numId="11">
    <w:abstractNumId w:val="21"/>
  </w:num>
  <w:num w:numId="12">
    <w:abstractNumId w:val="29"/>
  </w:num>
  <w:num w:numId="13">
    <w:abstractNumId w:val="9"/>
  </w:num>
  <w:num w:numId="14">
    <w:abstractNumId w:val="35"/>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4"/>
  </w:num>
  <w:num w:numId="16">
    <w:abstractNumId w:val="26"/>
  </w:num>
  <w:num w:numId="17">
    <w:abstractNumId w:val="7"/>
  </w:num>
  <w:num w:numId="18">
    <w:abstractNumId w:val="3"/>
  </w:num>
  <w:num w:numId="19">
    <w:abstractNumId w:val="10"/>
  </w:num>
  <w:num w:numId="20">
    <w:abstractNumId w:val="6"/>
  </w:num>
  <w:num w:numId="21">
    <w:abstractNumId w:val="27"/>
  </w:num>
  <w:num w:numId="22">
    <w:abstractNumId w:val="31"/>
  </w:num>
  <w:num w:numId="23">
    <w:abstractNumId w:val="13"/>
  </w:num>
  <w:num w:numId="24">
    <w:abstractNumId w:val="16"/>
  </w:num>
  <w:num w:numId="25">
    <w:abstractNumId w:val="2"/>
  </w:num>
  <w:num w:numId="26">
    <w:abstractNumId w:val="30"/>
  </w:num>
  <w:num w:numId="27">
    <w:abstractNumId w:val="17"/>
  </w:num>
  <w:num w:numId="28">
    <w:abstractNumId w:val="19"/>
  </w:num>
  <w:num w:numId="29">
    <w:abstractNumId w:val="5"/>
  </w:num>
  <w:num w:numId="30">
    <w:abstractNumId w:val="15"/>
  </w:num>
  <w:num w:numId="31">
    <w:abstractNumId w:val="45"/>
  </w:num>
  <w:num w:numId="32">
    <w:abstractNumId w:val="43"/>
  </w:num>
  <w:num w:numId="33">
    <w:abstractNumId w:val="12"/>
  </w:num>
  <w:num w:numId="34">
    <w:abstractNumId w:val="25"/>
  </w:num>
  <w:num w:numId="35">
    <w:abstractNumId w:val="22"/>
  </w:num>
  <w:num w:numId="36">
    <w:abstractNumId w:val="33"/>
  </w:num>
  <w:num w:numId="37">
    <w:abstractNumId w:val="39"/>
  </w:num>
  <w:num w:numId="38">
    <w:abstractNumId w:val="41"/>
  </w:num>
  <w:num w:numId="39">
    <w:abstractNumId w:val="38"/>
  </w:num>
  <w:num w:numId="40">
    <w:abstractNumId w:val="47"/>
  </w:num>
  <w:num w:numId="41">
    <w:abstractNumId w:val="32"/>
  </w:num>
  <w:num w:numId="42">
    <w:abstractNumId w:val="1"/>
  </w:num>
  <w:num w:numId="43">
    <w:abstractNumId w:val="8"/>
  </w:num>
  <w:num w:numId="44">
    <w:abstractNumId w:val="11"/>
  </w:num>
  <w:num w:numId="45">
    <w:abstractNumId w:val="14"/>
  </w:num>
  <w:num w:numId="46">
    <w:abstractNumId w:val="20"/>
  </w:num>
  <w:num w:numId="47">
    <w:abstractNumId w:val="24"/>
  </w:num>
  <w:num w:numId="48">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760F"/>
    <w:rsid w:val="000112CB"/>
    <w:rsid w:val="00021985"/>
    <w:rsid w:val="00022335"/>
    <w:rsid w:val="000315F0"/>
    <w:rsid w:val="00034738"/>
    <w:rsid w:val="000477C6"/>
    <w:rsid w:val="000537A0"/>
    <w:rsid w:val="000725CF"/>
    <w:rsid w:val="00096B8D"/>
    <w:rsid w:val="000A79C0"/>
    <w:rsid w:val="000B185C"/>
    <w:rsid w:val="000C3593"/>
    <w:rsid w:val="000D4227"/>
    <w:rsid w:val="000D4914"/>
    <w:rsid w:val="000D710D"/>
    <w:rsid w:val="000E7BF8"/>
    <w:rsid w:val="000F3314"/>
    <w:rsid w:val="000F4175"/>
    <w:rsid w:val="000F610D"/>
    <w:rsid w:val="001009C1"/>
    <w:rsid w:val="001216EC"/>
    <w:rsid w:val="0012333D"/>
    <w:rsid w:val="001278E6"/>
    <w:rsid w:val="00130B7E"/>
    <w:rsid w:val="00143824"/>
    <w:rsid w:val="0014442F"/>
    <w:rsid w:val="00146D76"/>
    <w:rsid w:val="001549AE"/>
    <w:rsid w:val="00155A77"/>
    <w:rsid w:val="00161165"/>
    <w:rsid w:val="00163D1B"/>
    <w:rsid w:val="00182930"/>
    <w:rsid w:val="0018473F"/>
    <w:rsid w:val="0018744A"/>
    <w:rsid w:val="00190296"/>
    <w:rsid w:val="001911A5"/>
    <w:rsid w:val="001962E6"/>
    <w:rsid w:val="0019637D"/>
    <w:rsid w:val="001B3C1D"/>
    <w:rsid w:val="001D11A0"/>
    <w:rsid w:val="001E73D0"/>
    <w:rsid w:val="001F0CD4"/>
    <w:rsid w:val="00201179"/>
    <w:rsid w:val="0020437A"/>
    <w:rsid w:val="002101DA"/>
    <w:rsid w:val="00222D92"/>
    <w:rsid w:val="0022393B"/>
    <w:rsid w:val="0023597E"/>
    <w:rsid w:val="00236E46"/>
    <w:rsid w:val="00241540"/>
    <w:rsid w:val="00244B0E"/>
    <w:rsid w:val="00245321"/>
    <w:rsid w:val="002544E6"/>
    <w:rsid w:val="00256D1C"/>
    <w:rsid w:val="00260437"/>
    <w:rsid w:val="0026214A"/>
    <w:rsid w:val="00267424"/>
    <w:rsid w:val="00271FFD"/>
    <w:rsid w:val="0027238A"/>
    <w:rsid w:val="002771F5"/>
    <w:rsid w:val="00284934"/>
    <w:rsid w:val="00290018"/>
    <w:rsid w:val="00290481"/>
    <w:rsid w:val="002A652C"/>
    <w:rsid w:val="002B1EB2"/>
    <w:rsid w:val="002B2892"/>
    <w:rsid w:val="002B50C6"/>
    <w:rsid w:val="002B5772"/>
    <w:rsid w:val="002D2F32"/>
    <w:rsid w:val="002E61D9"/>
    <w:rsid w:val="002E7B38"/>
    <w:rsid w:val="002F41AE"/>
    <w:rsid w:val="00300304"/>
    <w:rsid w:val="00304174"/>
    <w:rsid w:val="00307FB2"/>
    <w:rsid w:val="003121ED"/>
    <w:rsid w:val="003172B8"/>
    <w:rsid w:val="0032239F"/>
    <w:rsid w:val="003278E7"/>
    <w:rsid w:val="003318A9"/>
    <w:rsid w:val="003320F0"/>
    <w:rsid w:val="0033452F"/>
    <w:rsid w:val="003379BD"/>
    <w:rsid w:val="00343D89"/>
    <w:rsid w:val="0038345B"/>
    <w:rsid w:val="00385813"/>
    <w:rsid w:val="00386361"/>
    <w:rsid w:val="003868B1"/>
    <w:rsid w:val="003A0810"/>
    <w:rsid w:val="003B04E9"/>
    <w:rsid w:val="003B466E"/>
    <w:rsid w:val="003B7189"/>
    <w:rsid w:val="003C412E"/>
    <w:rsid w:val="003C5952"/>
    <w:rsid w:val="003C64FE"/>
    <w:rsid w:val="003E3D01"/>
    <w:rsid w:val="003F0E8D"/>
    <w:rsid w:val="003F62EB"/>
    <w:rsid w:val="003F6EE2"/>
    <w:rsid w:val="00412D6D"/>
    <w:rsid w:val="0041483C"/>
    <w:rsid w:val="00426877"/>
    <w:rsid w:val="00430FE4"/>
    <w:rsid w:val="00437BD5"/>
    <w:rsid w:val="004513B9"/>
    <w:rsid w:val="00455753"/>
    <w:rsid w:val="00456116"/>
    <w:rsid w:val="00461372"/>
    <w:rsid w:val="00462F16"/>
    <w:rsid w:val="0046557C"/>
    <w:rsid w:val="00465A4E"/>
    <w:rsid w:val="004759CA"/>
    <w:rsid w:val="00480597"/>
    <w:rsid w:val="00483793"/>
    <w:rsid w:val="0048762C"/>
    <w:rsid w:val="00492ACC"/>
    <w:rsid w:val="004A03DB"/>
    <w:rsid w:val="004A09F2"/>
    <w:rsid w:val="004A2C5C"/>
    <w:rsid w:val="004A2D8B"/>
    <w:rsid w:val="004A7F8F"/>
    <w:rsid w:val="004B0A1F"/>
    <w:rsid w:val="004B2C6A"/>
    <w:rsid w:val="004B2F91"/>
    <w:rsid w:val="004B34A8"/>
    <w:rsid w:val="004C0E1B"/>
    <w:rsid w:val="004C1370"/>
    <w:rsid w:val="004D4768"/>
    <w:rsid w:val="004D7463"/>
    <w:rsid w:val="004E7CC9"/>
    <w:rsid w:val="004F0BDC"/>
    <w:rsid w:val="004F7FCC"/>
    <w:rsid w:val="005019F3"/>
    <w:rsid w:val="00503743"/>
    <w:rsid w:val="00510EF9"/>
    <w:rsid w:val="00520A51"/>
    <w:rsid w:val="005231D6"/>
    <w:rsid w:val="005252BE"/>
    <w:rsid w:val="00535054"/>
    <w:rsid w:val="00541DEA"/>
    <w:rsid w:val="00546990"/>
    <w:rsid w:val="00551964"/>
    <w:rsid w:val="005536E8"/>
    <w:rsid w:val="005728B0"/>
    <w:rsid w:val="00576D9C"/>
    <w:rsid w:val="00581D3C"/>
    <w:rsid w:val="005821AC"/>
    <w:rsid w:val="005844A1"/>
    <w:rsid w:val="00587668"/>
    <w:rsid w:val="0059572A"/>
    <w:rsid w:val="00595A67"/>
    <w:rsid w:val="005A022F"/>
    <w:rsid w:val="005A365F"/>
    <w:rsid w:val="005A3713"/>
    <w:rsid w:val="005B2062"/>
    <w:rsid w:val="005B7288"/>
    <w:rsid w:val="005D1F95"/>
    <w:rsid w:val="005D7091"/>
    <w:rsid w:val="005E1CDC"/>
    <w:rsid w:val="005E3211"/>
    <w:rsid w:val="00626BA5"/>
    <w:rsid w:val="00633801"/>
    <w:rsid w:val="00633810"/>
    <w:rsid w:val="00633840"/>
    <w:rsid w:val="006349A9"/>
    <w:rsid w:val="0064032C"/>
    <w:rsid w:val="006413C6"/>
    <w:rsid w:val="00654879"/>
    <w:rsid w:val="006602A0"/>
    <w:rsid w:val="00662E07"/>
    <w:rsid w:val="0066361B"/>
    <w:rsid w:val="00663F45"/>
    <w:rsid w:val="006777BF"/>
    <w:rsid w:val="00680209"/>
    <w:rsid w:val="0069048E"/>
    <w:rsid w:val="00692699"/>
    <w:rsid w:val="006A1594"/>
    <w:rsid w:val="006A767D"/>
    <w:rsid w:val="006B095B"/>
    <w:rsid w:val="006B1DA6"/>
    <w:rsid w:val="006B3259"/>
    <w:rsid w:val="006C50EA"/>
    <w:rsid w:val="006D028C"/>
    <w:rsid w:val="006D0B46"/>
    <w:rsid w:val="006D1644"/>
    <w:rsid w:val="006E3AD6"/>
    <w:rsid w:val="007013BC"/>
    <w:rsid w:val="00701723"/>
    <w:rsid w:val="007043C4"/>
    <w:rsid w:val="0071177C"/>
    <w:rsid w:val="00714201"/>
    <w:rsid w:val="0071587A"/>
    <w:rsid w:val="00715D57"/>
    <w:rsid w:val="0073335A"/>
    <w:rsid w:val="00750DD3"/>
    <w:rsid w:val="00751C5B"/>
    <w:rsid w:val="00755CF3"/>
    <w:rsid w:val="00760458"/>
    <w:rsid w:val="00761F86"/>
    <w:rsid w:val="007749C9"/>
    <w:rsid w:val="00784841"/>
    <w:rsid w:val="00785F06"/>
    <w:rsid w:val="007A4273"/>
    <w:rsid w:val="007B34B1"/>
    <w:rsid w:val="007B51C4"/>
    <w:rsid w:val="007C7027"/>
    <w:rsid w:val="007E3C84"/>
    <w:rsid w:val="007E3FE0"/>
    <w:rsid w:val="007E7C3E"/>
    <w:rsid w:val="007E7E7F"/>
    <w:rsid w:val="007F23C5"/>
    <w:rsid w:val="007F75C7"/>
    <w:rsid w:val="007F7D02"/>
    <w:rsid w:val="008136A0"/>
    <w:rsid w:val="00824124"/>
    <w:rsid w:val="00827161"/>
    <w:rsid w:val="00827D44"/>
    <w:rsid w:val="00844B0E"/>
    <w:rsid w:val="008453F5"/>
    <w:rsid w:val="00846024"/>
    <w:rsid w:val="0084668A"/>
    <w:rsid w:val="00852B3C"/>
    <w:rsid w:val="008539B1"/>
    <w:rsid w:val="0085425F"/>
    <w:rsid w:val="008602FF"/>
    <w:rsid w:val="00864BBC"/>
    <w:rsid w:val="008862F5"/>
    <w:rsid w:val="008915D7"/>
    <w:rsid w:val="00892712"/>
    <w:rsid w:val="00892B66"/>
    <w:rsid w:val="00893742"/>
    <w:rsid w:val="00893DA2"/>
    <w:rsid w:val="008A0092"/>
    <w:rsid w:val="008A05A0"/>
    <w:rsid w:val="008A51FB"/>
    <w:rsid w:val="008A7C51"/>
    <w:rsid w:val="008B309E"/>
    <w:rsid w:val="008B6284"/>
    <w:rsid w:val="008B69FF"/>
    <w:rsid w:val="008C1DA0"/>
    <w:rsid w:val="008C4D4D"/>
    <w:rsid w:val="008D1998"/>
    <w:rsid w:val="008D5B23"/>
    <w:rsid w:val="008D5BC8"/>
    <w:rsid w:val="008E35B6"/>
    <w:rsid w:val="008F55CA"/>
    <w:rsid w:val="00900BD0"/>
    <w:rsid w:val="00904B11"/>
    <w:rsid w:val="0090675E"/>
    <w:rsid w:val="0090709C"/>
    <w:rsid w:val="009227D0"/>
    <w:rsid w:val="009233DD"/>
    <w:rsid w:val="00927872"/>
    <w:rsid w:val="00930B30"/>
    <w:rsid w:val="009316D3"/>
    <w:rsid w:val="0093342C"/>
    <w:rsid w:val="00933B49"/>
    <w:rsid w:val="00933E93"/>
    <w:rsid w:val="009352D5"/>
    <w:rsid w:val="00941968"/>
    <w:rsid w:val="00941D21"/>
    <w:rsid w:val="00944A1C"/>
    <w:rsid w:val="009475FE"/>
    <w:rsid w:val="0095127B"/>
    <w:rsid w:val="00951B18"/>
    <w:rsid w:val="00963269"/>
    <w:rsid w:val="00964684"/>
    <w:rsid w:val="00965CE4"/>
    <w:rsid w:val="00967D87"/>
    <w:rsid w:val="009912D3"/>
    <w:rsid w:val="009915F1"/>
    <w:rsid w:val="009A6A3F"/>
    <w:rsid w:val="009B018F"/>
    <w:rsid w:val="009B5395"/>
    <w:rsid w:val="009B6124"/>
    <w:rsid w:val="009B6451"/>
    <w:rsid w:val="009C0345"/>
    <w:rsid w:val="009C0F01"/>
    <w:rsid w:val="009C176F"/>
    <w:rsid w:val="009C6ED9"/>
    <w:rsid w:val="009C7DAB"/>
    <w:rsid w:val="009D1C7B"/>
    <w:rsid w:val="009D21FB"/>
    <w:rsid w:val="009D36D9"/>
    <w:rsid w:val="009D6058"/>
    <w:rsid w:val="009D7303"/>
    <w:rsid w:val="009E3C2E"/>
    <w:rsid w:val="009E4CFC"/>
    <w:rsid w:val="009F4257"/>
    <w:rsid w:val="00A012B8"/>
    <w:rsid w:val="00A15355"/>
    <w:rsid w:val="00A247F3"/>
    <w:rsid w:val="00A25382"/>
    <w:rsid w:val="00A2701F"/>
    <w:rsid w:val="00A36B64"/>
    <w:rsid w:val="00A46063"/>
    <w:rsid w:val="00A509D9"/>
    <w:rsid w:val="00A57949"/>
    <w:rsid w:val="00A64B00"/>
    <w:rsid w:val="00A66B43"/>
    <w:rsid w:val="00A67560"/>
    <w:rsid w:val="00A737E6"/>
    <w:rsid w:val="00A7449C"/>
    <w:rsid w:val="00A77A1B"/>
    <w:rsid w:val="00A8386C"/>
    <w:rsid w:val="00A87E9D"/>
    <w:rsid w:val="00A90E89"/>
    <w:rsid w:val="00A90FCF"/>
    <w:rsid w:val="00A917C1"/>
    <w:rsid w:val="00A92F0F"/>
    <w:rsid w:val="00A94360"/>
    <w:rsid w:val="00AA3356"/>
    <w:rsid w:val="00AA615B"/>
    <w:rsid w:val="00AB2DCA"/>
    <w:rsid w:val="00AB35C1"/>
    <w:rsid w:val="00AB7CB6"/>
    <w:rsid w:val="00AC002C"/>
    <w:rsid w:val="00AD2903"/>
    <w:rsid w:val="00AD2D6C"/>
    <w:rsid w:val="00AD47B9"/>
    <w:rsid w:val="00AE14B3"/>
    <w:rsid w:val="00AE20D3"/>
    <w:rsid w:val="00B030A2"/>
    <w:rsid w:val="00B03A55"/>
    <w:rsid w:val="00B040F9"/>
    <w:rsid w:val="00B06D30"/>
    <w:rsid w:val="00B11B4B"/>
    <w:rsid w:val="00B16342"/>
    <w:rsid w:val="00B24D53"/>
    <w:rsid w:val="00B3413A"/>
    <w:rsid w:val="00B374BA"/>
    <w:rsid w:val="00B41172"/>
    <w:rsid w:val="00B46F70"/>
    <w:rsid w:val="00B60E17"/>
    <w:rsid w:val="00B61604"/>
    <w:rsid w:val="00B62487"/>
    <w:rsid w:val="00B6629F"/>
    <w:rsid w:val="00B73693"/>
    <w:rsid w:val="00B93FB6"/>
    <w:rsid w:val="00BA3178"/>
    <w:rsid w:val="00BB2B5B"/>
    <w:rsid w:val="00BB593D"/>
    <w:rsid w:val="00BB5E6A"/>
    <w:rsid w:val="00BC3D91"/>
    <w:rsid w:val="00BC5EDC"/>
    <w:rsid w:val="00BD5229"/>
    <w:rsid w:val="00BD7920"/>
    <w:rsid w:val="00BE1E56"/>
    <w:rsid w:val="00BE6EA2"/>
    <w:rsid w:val="00BF0D2A"/>
    <w:rsid w:val="00BF2414"/>
    <w:rsid w:val="00BF4EF0"/>
    <w:rsid w:val="00BF516F"/>
    <w:rsid w:val="00C0087F"/>
    <w:rsid w:val="00C209B9"/>
    <w:rsid w:val="00C214FF"/>
    <w:rsid w:val="00C2244B"/>
    <w:rsid w:val="00C234E2"/>
    <w:rsid w:val="00C34EA5"/>
    <w:rsid w:val="00C37EFA"/>
    <w:rsid w:val="00C427DE"/>
    <w:rsid w:val="00C42CDA"/>
    <w:rsid w:val="00C4392D"/>
    <w:rsid w:val="00C55D96"/>
    <w:rsid w:val="00C567BB"/>
    <w:rsid w:val="00C57A44"/>
    <w:rsid w:val="00C75A27"/>
    <w:rsid w:val="00C8526A"/>
    <w:rsid w:val="00C9609E"/>
    <w:rsid w:val="00CA695F"/>
    <w:rsid w:val="00CB7152"/>
    <w:rsid w:val="00CC1300"/>
    <w:rsid w:val="00CC1698"/>
    <w:rsid w:val="00CD062E"/>
    <w:rsid w:val="00CD08F8"/>
    <w:rsid w:val="00CD2E4D"/>
    <w:rsid w:val="00CD361C"/>
    <w:rsid w:val="00CE2AF2"/>
    <w:rsid w:val="00CF5DE6"/>
    <w:rsid w:val="00CF641A"/>
    <w:rsid w:val="00D0069E"/>
    <w:rsid w:val="00D01B06"/>
    <w:rsid w:val="00D114E6"/>
    <w:rsid w:val="00D15C73"/>
    <w:rsid w:val="00D17099"/>
    <w:rsid w:val="00D2332A"/>
    <w:rsid w:val="00D27B79"/>
    <w:rsid w:val="00D311CB"/>
    <w:rsid w:val="00D35CAD"/>
    <w:rsid w:val="00D35E62"/>
    <w:rsid w:val="00D36156"/>
    <w:rsid w:val="00D40853"/>
    <w:rsid w:val="00D4399C"/>
    <w:rsid w:val="00D44B3F"/>
    <w:rsid w:val="00D45489"/>
    <w:rsid w:val="00D56630"/>
    <w:rsid w:val="00D57F0C"/>
    <w:rsid w:val="00D869BF"/>
    <w:rsid w:val="00D87542"/>
    <w:rsid w:val="00D90992"/>
    <w:rsid w:val="00DA23A1"/>
    <w:rsid w:val="00DA34B0"/>
    <w:rsid w:val="00DB7431"/>
    <w:rsid w:val="00DC0B1D"/>
    <w:rsid w:val="00DC31C5"/>
    <w:rsid w:val="00DC341D"/>
    <w:rsid w:val="00DC4F2C"/>
    <w:rsid w:val="00DC6B65"/>
    <w:rsid w:val="00DE106E"/>
    <w:rsid w:val="00DE4607"/>
    <w:rsid w:val="00DE66A9"/>
    <w:rsid w:val="00DF0AAB"/>
    <w:rsid w:val="00DF36FE"/>
    <w:rsid w:val="00DF58DE"/>
    <w:rsid w:val="00E00588"/>
    <w:rsid w:val="00E01A9B"/>
    <w:rsid w:val="00E02F60"/>
    <w:rsid w:val="00E050B9"/>
    <w:rsid w:val="00E10129"/>
    <w:rsid w:val="00E21D69"/>
    <w:rsid w:val="00E26A57"/>
    <w:rsid w:val="00E27487"/>
    <w:rsid w:val="00E314B1"/>
    <w:rsid w:val="00E3238F"/>
    <w:rsid w:val="00E40999"/>
    <w:rsid w:val="00E426A0"/>
    <w:rsid w:val="00E433FD"/>
    <w:rsid w:val="00E4470F"/>
    <w:rsid w:val="00E46ED4"/>
    <w:rsid w:val="00E87935"/>
    <w:rsid w:val="00E9118D"/>
    <w:rsid w:val="00E97370"/>
    <w:rsid w:val="00E9741C"/>
    <w:rsid w:val="00E97EC7"/>
    <w:rsid w:val="00EA0B43"/>
    <w:rsid w:val="00EA63D1"/>
    <w:rsid w:val="00EB0A0D"/>
    <w:rsid w:val="00EB263E"/>
    <w:rsid w:val="00EB4941"/>
    <w:rsid w:val="00EB6A9A"/>
    <w:rsid w:val="00EB773D"/>
    <w:rsid w:val="00ED0302"/>
    <w:rsid w:val="00ED5DDC"/>
    <w:rsid w:val="00ED6178"/>
    <w:rsid w:val="00EF3897"/>
    <w:rsid w:val="00EF5E46"/>
    <w:rsid w:val="00EF73CE"/>
    <w:rsid w:val="00F023E5"/>
    <w:rsid w:val="00F073BA"/>
    <w:rsid w:val="00F13F14"/>
    <w:rsid w:val="00F15758"/>
    <w:rsid w:val="00F15777"/>
    <w:rsid w:val="00F16815"/>
    <w:rsid w:val="00F21535"/>
    <w:rsid w:val="00F2177A"/>
    <w:rsid w:val="00F26ED9"/>
    <w:rsid w:val="00F31370"/>
    <w:rsid w:val="00F3160D"/>
    <w:rsid w:val="00F31889"/>
    <w:rsid w:val="00F32D4C"/>
    <w:rsid w:val="00F37E4D"/>
    <w:rsid w:val="00F40714"/>
    <w:rsid w:val="00F42A03"/>
    <w:rsid w:val="00F42FA8"/>
    <w:rsid w:val="00F51634"/>
    <w:rsid w:val="00F53548"/>
    <w:rsid w:val="00F6502E"/>
    <w:rsid w:val="00F65D33"/>
    <w:rsid w:val="00F93D72"/>
    <w:rsid w:val="00F96BD3"/>
    <w:rsid w:val="00F96F9C"/>
    <w:rsid w:val="00FA04AC"/>
    <w:rsid w:val="00FA1496"/>
    <w:rsid w:val="00FA547B"/>
    <w:rsid w:val="00FA5C38"/>
    <w:rsid w:val="00FA6F4C"/>
    <w:rsid w:val="00FB0BA0"/>
    <w:rsid w:val="00FB0E50"/>
    <w:rsid w:val="00FB3427"/>
    <w:rsid w:val="00FC43C8"/>
    <w:rsid w:val="00FD1DEF"/>
    <w:rsid w:val="00FD5326"/>
    <w:rsid w:val="00FD7A3B"/>
    <w:rsid w:val="00FE53B2"/>
    <w:rsid w:val="00FF3CB7"/>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D9CB077"/>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 "/>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5A365F"/>
    <w:rPr>
      <w:color w:val="0000FF"/>
      <w:u w:val="single"/>
    </w:rPr>
  </w:style>
  <w:style w:type="paragraph" w:customStyle="1" w:styleId="Normal">
    <w:name w:val="[Normal]"/>
    <w:rsid w:val="004A09F2"/>
    <w:pPr>
      <w:widowControl w:val="0"/>
      <w:autoSpaceDE w:val="0"/>
      <w:autoSpaceDN w:val="0"/>
      <w:adjustRightInd w:val="0"/>
      <w:spacing w:after="0" w:line="240" w:lineRule="auto"/>
    </w:pPr>
    <w:rPr>
      <w:rFonts w:ascii="Arial" w:eastAsia="Times New Roman" w:hAnsi="Arial" w:cs="Arial"/>
      <w:sz w:val="24"/>
      <w:szCs w:val="24"/>
      <w:lang w:val="x-none" w:eastAsia="cs-CZ"/>
    </w:rPr>
  </w:style>
  <w:style w:type="character" w:customStyle="1" w:styleId="Nevyeenzmnka1">
    <w:name w:val="Nevyřešená zmínka1"/>
    <w:basedOn w:val="Standardnpsmoodstavce"/>
    <w:uiPriority w:val="99"/>
    <w:semiHidden/>
    <w:unhideWhenUsed/>
    <w:rsid w:val="00633801"/>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B374B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karlovar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DC53E-94DD-4FF1-ADBA-E9C69EF6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9940</Words>
  <Characters>58652</Characters>
  <Application>Microsoft Office Word</Application>
  <DocSecurity>0</DocSecurity>
  <Lines>488</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5</cp:revision>
  <cp:lastPrinted>2025-12-08T13:35:00Z</cp:lastPrinted>
  <dcterms:created xsi:type="dcterms:W3CDTF">2025-12-19T09:24:00Z</dcterms:created>
  <dcterms:modified xsi:type="dcterms:W3CDTF">2025-12-19T12:20:00Z</dcterms:modified>
</cp:coreProperties>
</file>