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B35" w:rsidRPr="0062226F" w:rsidRDefault="006633B3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>
        <w:tab/>
      </w:r>
      <w:r w:rsidRPr="0062226F">
        <w:rPr>
          <w:rFonts w:ascii="Times New Roman" w:hAnsi="Times New Roman" w:cs="Times New Roman"/>
          <w:b/>
        </w:rPr>
        <w:t>Název zadavatele:</w:t>
      </w:r>
      <w:r w:rsidRPr="0062226F">
        <w:rPr>
          <w:rFonts w:ascii="Times New Roman" w:hAnsi="Times New Roman" w:cs="Times New Roman"/>
        </w:rPr>
        <w:tab/>
        <w:t>Karlovarský kraj</w:t>
      </w:r>
    </w:p>
    <w:p w:rsidR="000A1E22" w:rsidRPr="0062226F" w:rsidRDefault="006633B3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Sídlo:</w:t>
      </w:r>
      <w:r w:rsidRPr="0062226F">
        <w:rPr>
          <w:rFonts w:ascii="Times New Roman" w:hAnsi="Times New Roman" w:cs="Times New Roman"/>
        </w:rPr>
        <w:tab/>
        <w:t>Závodní 353/88</w:t>
      </w:r>
    </w:p>
    <w:p w:rsidR="000A1E22" w:rsidRPr="0062226F" w:rsidRDefault="006633B3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</w:rPr>
        <w:tab/>
        <w:t>360 06 Karlovy Vary</w:t>
      </w:r>
    </w:p>
    <w:p w:rsidR="000A1E22" w:rsidRPr="0062226F" w:rsidRDefault="006633B3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IČO:</w:t>
      </w:r>
      <w:r w:rsidRPr="0062226F">
        <w:rPr>
          <w:rFonts w:ascii="Times New Roman" w:hAnsi="Times New Roman" w:cs="Times New Roman"/>
        </w:rPr>
        <w:tab/>
        <w:t>70891168</w:t>
      </w:r>
    </w:p>
    <w:p w:rsidR="000A1E22" w:rsidRDefault="006633B3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Č.</w:t>
      </w:r>
      <w:r w:rsidR="00D7414B" w:rsidRPr="0062226F">
        <w:rPr>
          <w:rFonts w:ascii="Times New Roman" w:hAnsi="Times New Roman" w:cs="Times New Roman"/>
          <w:b/>
        </w:rPr>
        <w:t xml:space="preserve"> </w:t>
      </w:r>
      <w:r w:rsidRPr="0062226F">
        <w:rPr>
          <w:rFonts w:ascii="Times New Roman" w:hAnsi="Times New Roman" w:cs="Times New Roman"/>
          <w:b/>
        </w:rPr>
        <w:t>j.:</w:t>
      </w:r>
      <w:r w:rsidRPr="0062226F">
        <w:rPr>
          <w:rFonts w:ascii="Times New Roman" w:hAnsi="Times New Roman" w:cs="Times New Roman"/>
        </w:rPr>
        <w:tab/>
      </w:r>
      <w:r w:rsidR="00374F5D">
        <w:rPr>
          <w:rFonts w:ascii="Times New Roman" w:hAnsi="Times New Roman" w:cs="Times New Roman"/>
        </w:rPr>
        <w:fldChar w:fldCharType="begin"/>
      </w:r>
      <w:r w:rsidR="00374F5D">
        <w:rPr>
          <w:rFonts w:ascii="Times New Roman" w:hAnsi="Times New Roman" w:cs="Times New Roman"/>
        </w:rPr>
        <w:instrText xml:space="preserve"> DOCPROPERTY  CJ  \* MERGEFORMAT </w:instrText>
      </w:r>
      <w:r w:rsidR="00374F5D">
        <w:rPr>
          <w:rFonts w:ascii="Times New Roman" w:hAnsi="Times New Roman" w:cs="Times New Roman"/>
        </w:rPr>
        <w:fldChar w:fldCharType="separate"/>
      </w:r>
      <w:r w:rsidR="00374F5D">
        <w:rPr>
          <w:rFonts w:ascii="Times New Roman" w:hAnsi="Times New Roman" w:cs="Times New Roman"/>
        </w:rPr>
        <w:t>KK/1128/OP/25</w:t>
      </w:r>
      <w:r w:rsidR="00374F5D">
        <w:rPr>
          <w:rFonts w:ascii="Times New Roman" w:hAnsi="Times New Roman" w:cs="Times New Roman"/>
        </w:rPr>
        <w:fldChar w:fldCharType="end"/>
      </w:r>
      <w:r w:rsidR="00374F5D">
        <w:rPr>
          <w:rFonts w:ascii="Times New Roman" w:hAnsi="Times New Roman" w:cs="Times New Roman"/>
        </w:rPr>
        <w:t xml:space="preserve"> </w:t>
      </w:r>
    </w:p>
    <w:p w:rsidR="007E7225" w:rsidRPr="0062226F" w:rsidRDefault="006633B3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DF2E03">
        <w:rPr>
          <w:rFonts w:ascii="Times New Roman" w:hAnsi="Times New Roman" w:cs="Times New Roman"/>
          <w:b/>
        </w:rPr>
        <w:t>Zpracoval</w:t>
      </w:r>
      <w:r w:rsidRPr="00DF2E03">
        <w:rPr>
          <w:rFonts w:ascii="Times New Roman" w:hAnsi="Times New Roman" w:cs="Times New Roman"/>
          <w:b/>
        </w:rPr>
        <w:t>:</w:t>
      </w:r>
      <w:r w:rsidR="00716424">
        <w:rPr>
          <w:rFonts w:ascii="Times New Roman" w:hAnsi="Times New Roman" w:cs="Times New Roman"/>
          <w:b/>
        </w:rPr>
        <w:tab/>
      </w:r>
      <w:r w:rsidR="0065332D" w:rsidRPr="0065332D">
        <w:rPr>
          <w:rFonts w:ascii="Times New Roman" w:hAnsi="Times New Roman" w:cs="Times New Roman"/>
        </w:rPr>
        <w:t>Mgr. Petra Myšková</w:t>
      </w:r>
    </w:p>
    <w:p w:rsidR="00796D68" w:rsidRDefault="00796D68" w:rsidP="000F7EB6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  <w:b/>
          <w:bCs/>
          <w:sz w:val="32"/>
          <w:szCs w:val="32"/>
        </w:rPr>
      </w:pPr>
    </w:p>
    <w:p w:rsidR="000F7EB6" w:rsidRPr="0062226F" w:rsidRDefault="006633B3" w:rsidP="000F7EB6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  <w:sz w:val="32"/>
          <w:szCs w:val="32"/>
        </w:rPr>
      </w:pPr>
      <w:r w:rsidRPr="0062226F">
        <w:rPr>
          <w:rFonts w:ascii="Times New Roman" w:hAnsi="Times New Roman" w:cs="Times New Roman"/>
          <w:b/>
          <w:bCs/>
          <w:sz w:val="32"/>
          <w:szCs w:val="32"/>
        </w:rPr>
        <w:t xml:space="preserve">Písemná zpráva zadavatele </w:t>
      </w:r>
    </w:p>
    <w:p w:rsidR="001D2790" w:rsidRPr="007F30DC" w:rsidRDefault="006633B3" w:rsidP="007F30DC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veřejné zakázky </w:t>
      </w:r>
    </w:p>
    <w:p w:rsidR="001D2790" w:rsidRPr="007F30DC" w:rsidRDefault="006633B3" w:rsidP="007F30DC">
      <w:pPr>
        <w:rPr>
          <w:rFonts w:ascii="Times New Roman" w:hAnsi="Times New Roman" w:cs="Times New Roman"/>
          <w:b/>
          <w:bCs/>
          <w:sz w:val="28"/>
        </w:rPr>
      </w:pPr>
      <w:r w:rsidRPr="0065332D">
        <w:rPr>
          <w:rFonts w:ascii="Times New Roman" w:hAnsi="Times New Roman" w:cs="Times New Roman"/>
          <w:b/>
          <w:bCs/>
          <w:sz w:val="28"/>
        </w:rPr>
        <w:t>„Úklidové práce pro Gymnázium Cheb 2025 - 2029“</w:t>
      </w:r>
    </w:p>
    <w:p w:rsidR="000F7EB6" w:rsidRPr="0062226F" w:rsidRDefault="006633B3" w:rsidP="00993B11">
      <w:pPr>
        <w:tabs>
          <w:tab w:val="left" w:pos="5387"/>
          <w:tab w:val="left" w:pos="7088"/>
        </w:tabs>
        <w:spacing w:before="240" w:after="24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identifikátor zakázky (systémové číslo VZ): </w:t>
      </w:r>
      <w:r w:rsidRPr="00DF2E03">
        <w:rPr>
          <w:rFonts w:ascii="Times New Roman" w:hAnsi="Times New Roman" w:cs="Times New Roman"/>
          <w:b/>
          <w:bCs/>
        </w:rPr>
        <w:t>„</w:t>
      </w:r>
      <w:r w:rsidR="0065332D" w:rsidRPr="0065332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P25V00000622</w:t>
      </w:r>
      <w:r w:rsidRPr="00DF2E03">
        <w:rPr>
          <w:rFonts w:ascii="Times New Roman" w:hAnsi="Times New Roman" w:cs="Times New Roman"/>
          <w:b/>
          <w:bCs/>
        </w:rPr>
        <w:t>“</w:t>
      </w:r>
      <w:r w:rsidRPr="0062226F">
        <w:rPr>
          <w:rFonts w:ascii="Times New Roman" w:hAnsi="Times New Roman" w:cs="Times New Roman"/>
          <w:b/>
          <w:bCs/>
        </w:rPr>
        <w:t xml:space="preserve"> </w:t>
      </w:r>
    </w:p>
    <w:p w:rsidR="000F7EB6" w:rsidRPr="005B5E90" w:rsidRDefault="006633B3" w:rsidP="006633B3">
      <w:pPr>
        <w:tabs>
          <w:tab w:val="left" w:pos="5387"/>
          <w:tab w:val="left" w:pos="7088"/>
        </w:tabs>
        <w:spacing w:after="100"/>
        <w:jc w:val="both"/>
        <w:rPr>
          <w:rFonts w:ascii="Times New Roman" w:hAnsi="Times New Roman" w:cs="Times New Roman"/>
          <w:b/>
          <w:u w:val="single"/>
        </w:rPr>
      </w:pPr>
      <w:r w:rsidRPr="005B5E90">
        <w:rPr>
          <w:rFonts w:ascii="Times New Roman" w:hAnsi="Times New Roman" w:cs="Times New Roman"/>
          <w:b/>
          <w:u w:val="single"/>
        </w:rPr>
        <w:t>Předmět veřejné zakázky</w:t>
      </w:r>
      <w:r w:rsidR="005865AF" w:rsidRPr="005B5E90">
        <w:rPr>
          <w:rFonts w:ascii="Times New Roman" w:hAnsi="Times New Roman" w:cs="Times New Roman"/>
          <w:b/>
          <w:u w:val="single"/>
        </w:rPr>
        <w:t>:</w:t>
      </w:r>
    </w:p>
    <w:p w:rsidR="006E71D2" w:rsidRDefault="006633B3" w:rsidP="006633B3">
      <w:pPr>
        <w:tabs>
          <w:tab w:val="left" w:pos="5387"/>
          <w:tab w:val="left" w:pos="7088"/>
        </w:tabs>
        <w:spacing w:after="240"/>
        <w:jc w:val="both"/>
        <w:rPr>
          <w:rFonts w:ascii="Times New Roman" w:hAnsi="Times New Roman" w:cs="Times New Roman"/>
          <w:iCs/>
        </w:rPr>
      </w:pPr>
      <w:r w:rsidRPr="006E71D2">
        <w:rPr>
          <w:rFonts w:ascii="Times New Roman" w:hAnsi="Times New Roman" w:cs="Times New Roman"/>
          <w:iCs/>
        </w:rPr>
        <w:t xml:space="preserve">Předmětem plnění veřejné zakázky v rámci tohoto </w:t>
      </w:r>
      <w:r w:rsidRPr="006E71D2">
        <w:rPr>
          <w:rFonts w:ascii="Times New Roman" w:hAnsi="Times New Roman" w:cs="Times New Roman"/>
          <w:iCs/>
        </w:rPr>
        <w:t>zadávacího řízení jsou úklidové práce pro Gymnázium Cheb, příspěvkovou organizaci dle přiložené specifikace, kde jsou uvedeny minimální požadavky na úklid.</w:t>
      </w:r>
    </w:p>
    <w:p w:rsidR="000F7EB6" w:rsidRPr="0062226F" w:rsidRDefault="006633B3" w:rsidP="00993B11">
      <w:pPr>
        <w:tabs>
          <w:tab w:val="left" w:pos="5387"/>
          <w:tab w:val="left" w:pos="7088"/>
        </w:tabs>
        <w:spacing w:before="240" w:after="240"/>
        <w:jc w:val="both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Zvolený druh zadávacího řízení: </w:t>
      </w:r>
      <w:r w:rsidR="005B5E90">
        <w:rPr>
          <w:rFonts w:ascii="Times New Roman" w:hAnsi="Times New Roman" w:cs="Times New Roman"/>
        </w:rPr>
        <w:t>o</w:t>
      </w:r>
      <w:r w:rsidR="002D20C7">
        <w:rPr>
          <w:rFonts w:ascii="Times New Roman" w:hAnsi="Times New Roman" w:cs="Times New Roman"/>
        </w:rPr>
        <w:t xml:space="preserve">tevřené </w:t>
      </w:r>
      <w:r w:rsidR="005B5E90">
        <w:rPr>
          <w:rFonts w:ascii="Times New Roman" w:hAnsi="Times New Roman" w:cs="Times New Roman"/>
        </w:rPr>
        <w:t xml:space="preserve">nadlimitní </w:t>
      </w:r>
      <w:r w:rsidR="002D20C7">
        <w:rPr>
          <w:rFonts w:ascii="Times New Roman" w:hAnsi="Times New Roman" w:cs="Times New Roman"/>
        </w:rPr>
        <w:t>řízení</w:t>
      </w:r>
    </w:p>
    <w:p w:rsidR="00FD4273" w:rsidRPr="005B5E90" w:rsidRDefault="006633B3" w:rsidP="005B5E90">
      <w:pPr>
        <w:tabs>
          <w:tab w:val="left" w:pos="5387"/>
          <w:tab w:val="left" w:pos="7088"/>
        </w:tabs>
        <w:spacing w:after="100"/>
        <w:rPr>
          <w:rFonts w:ascii="Times New Roman" w:hAnsi="Times New Roman" w:cs="Times New Roman"/>
          <w:b/>
        </w:rPr>
      </w:pPr>
      <w:r w:rsidRPr="005B5E90">
        <w:rPr>
          <w:rFonts w:ascii="Times New Roman" w:hAnsi="Times New Roman" w:cs="Times New Roman"/>
          <w:b/>
        </w:rPr>
        <w:t>Označení dodavatel</w:t>
      </w:r>
      <w:r w:rsidR="0095237D" w:rsidRPr="005B5E90">
        <w:rPr>
          <w:rFonts w:ascii="Times New Roman" w:hAnsi="Times New Roman" w:cs="Times New Roman"/>
          <w:b/>
        </w:rPr>
        <w:t>e</w:t>
      </w:r>
      <w:r w:rsidRPr="005B5E90">
        <w:rPr>
          <w:rFonts w:ascii="Times New Roman" w:hAnsi="Times New Roman" w:cs="Times New Roman"/>
          <w:b/>
        </w:rPr>
        <w:t>, s n</w:t>
      </w:r>
      <w:r w:rsidR="0095237D" w:rsidRPr="005B5E90">
        <w:rPr>
          <w:rFonts w:ascii="Times New Roman" w:hAnsi="Times New Roman" w:cs="Times New Roman"/>
          <w:b/>
        </w:rPr>
        <w:t>ímž</w:t>
      </w:r>
      <w:r w:rsidRPr="005B5E90">
        <w:rPr>
          <w:rFonts w:ascii="Times New Roman" w:hAnsi="Times New Roman" w:cs="Times New Roman"/>
          <w:b/>
        </w:rPr>
        <w:t xml:space="preserve"> byla uzavřena smlouva:</w:t>
      </w: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1"/>
      </w:tblGrid>
      <w:tr w:rsidR="000D26D9" w:rsidTr="006D50CC">
        <w:trPr>
          <w:trHeight w:val="347"/>
        </w:trPr>
        <w:tc>
          <w:tcPr>
            <w:tcW w:w="3119" w:type="dxa"/>
          </w:tcPr>
          <w:p w:rsidR="00267FC8" w:rsidRPr="00267FC8" w:rsidRDefault="006633B3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Název: </w:t>
            </w:r>
          </w:p>
        </w:tc>
        <w:tc>
          <w:tcPr>
            <w:tcW w:w="5331" w:type="dxa"/>
          </w:tcPr>
          <w:p w:rsidR="00267FC8" w:rsidRPr="00267FC8" w:rsidRDefault="006633B3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>SaJ a.s.</w:t>
            </w:r>
          </w:p>
        </w:tc>
      </w:tr>
      <w:tr w:rsidR="000D26D9" w:rsidTr="006D50CC">
        <w:trPr>
          <w:trHeight w:val="347"/>
        </w:trPr>
        <w:tc>
          <w:tcPr>
            <w:tcW w:w="3119" w:type="dxa"/>
          </w:tcPr>
          <w:p w:rsidR="00267FC8" w:rsidRPr="00267FC8" w:rsidRDefault="006633B3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Sídlo: </w:t>
            </w:r>
          </w:p>
        </w:tc>
        <w:tc>
          <w:tcPr>
            <w:tcW w:w="5331" w:type="dxa"/>
          </w:tcPr>
          <w:p w:rsidR="00267FC8" w:rsidRPr="00267FC8" w:rsidRDefault="006633B3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>Novodvorská 1062/12</w:t>
            </w:r>
            <w:r w:rsidRPr="00267FC8">
              <w:rPr>
                <w:sz w:val="22"/>
                <w:szCs w:val="22"/>
              </w:rPr>
              <w:br/>
              <w:t>14200 Praha</w:t>
            </w:r>
          </w:p>
        </w:tc>
      </w:tr>
      <w:tr w:rsidR="000D26D9" w:rsidTr="006D50CC">
        <w:trPr>
          <w:trHeight w:val="332"/>
        </w:trPr>
        <w:tc>
          <w:tcPr>
            <w:tcW w:w="3119" w:type="dxa"/>
          </w:tcPr>
          <w:p w:rsidR="00267FC8" w:rsidRPr="00267FC8" w:rsidRDefault="006633B3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5331" w:type="dxa"/>
          </w:tcPr>
          <w:p w:rsidR="00267FC8" w:rsidRPr="00267FC8" w:rsidRDefault="006633B3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>25643169</w:t>
            </w:r>
          </w:p>
        </w:tc>
      </w:tr>
    </w:tbl>
    <w:tbl>
      <w:tblPr>
        <w:tblStyle w:val="Mkatabulky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1"/>
      </w:tblGrid>
      <w:tr w:rsidR="000D26D9" w:rsidTr="006D50CC">
        <w:trPr>
          <w:trHeight w:val="508"/>
        </w:trPr>
        <w:tc>
          <w:tcPr>
            <w:tcW w:w="3119" w:type="dxa"/>
          </w:tcPr>
          <w:p w:rsidR="00F15B05" w:rsidRPr="00F15B05" w:rsidRDefault="006633B3" w:rsidP="00F15B05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F15B05">
              <w:rPr>
                <w:sz w:val="22"/>
                <w:szCs w:val="24"/>
              </w:rPr>
              <w:t xml:space="preserve">Sjednaná cena ve smlouvě: </w:t>
            </w:r>
          </w:p>
        </w:tc>
        <w:tc>
          <w:tcPr>
            <w:tcW w:w="5331" w:type="dxa"/>
          </w:tcPr>
          <w:p w:rsidR="00F15B05" w:rsidRPr="00F15B05" w:rsidRDefault="006633B3" w:rsidP="00F15B05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F15B05">
              <w:rPr>
                <w:sz w:val="22"/>
                <w:szCs w:val="24"/>
              </w:rPr>
              <w:t>1 223 218,04 Kč (vč. DPH)</w:t>
            </w:r>
          </w:p>
        </w:tc>
      </w:tr>
    </w:tbl>
    <w:p w:rsidR="00664BA9" w:rsidRDefault="00664BA9" w:rsidP="00C35FD0">
      <w:pPr>
        <w:tabs>
          <w:tab w:val="left" w:pos="5387"/>
          <w:tab w:val="left" w:pos="7088"/>
        </w:tabs>
        <w:spacing w:after="0"/>
        <w:rPr>
          <w:rFonts w:ascii="Times New Roman" w:hAnsi="Times New Roman" w:cs="Times New Roman"/>
        </w:rPr>
      </w:pPr>
    </w:p>
    <w:p w:rsidR="008C0A25" w:rsidRPr="005B5E90" w:rsidRDefault="006633B3" w:rsidP="005B5E90">
      <w:pPr>
        <w:tabs>
          <w:tab w:val="left" w:pos="5387"/>
          <w:tab w:val="left" w:pos="7088"/>
        </w:tabs>
        <w:spacing w:after="100"/>
        <w:rPr>
          <w:rFonts w:ascii="Times New Roman" w:hAnsi="Times New Roman" w:cs="Times New Roman"/>
          <w:b/>
        </w:rPr>
      </w:pPr>
      <w:r w:rsidRPr="005B5E90">
        <w:rPr>
          <w:rFonts w:ascii="Times New Roman" w:hAnsi="Times New Roman" w:cs="Times New Roman"/>
          <w:b/>
        </w:rPr>
        <w:t>Odůvodnění výběru nejvhodnější nabíd</w:t>
      </w:r>
      <w:r w:rsidR="00FF22BE" w:rsidRPr="005B5E90">
        <w:rPr>
          <w:rFonts w:ascii="Times New Roman" w:hAnsi="Times New Roman" w:cs="Times New Roman"/>
          <w:b/>
        </w:rPr>
        <w:t>ky</w:t>
      </w:r>
      <w:r w:rsidR="00AB2ED0" w:rsidRPr="005B5E90">
        <w:rPr>
          <w:rFonts w:ascii="Times New Roman" w:hAnsi="Times New Roman" w:cs="Times New Roman"/>
          <w:b/>
        </w:rPr>
        <w:t>:</w:t>
      </w:r>
    </w:p>
    <w:p w:rsidR="005B5E90" w:rsidRPr="002A4CA4" w:rsidRDefault="006633B3" w:rsidP="005B5E90">
      <w:pPr>
        <w:tabs>
          <w:tab w:val="left" w:pos="5387"/>
          <w:tab w:val="left" w:pos="7088"/>
        </w:tabs>
        <w:spacing w:after="0"/>
        <w:jc w:val="both"/>
        <w:rPr>
          <w:rFonts w:ascii="Times New Roman" w:hAnsi="Times New Roman" w:cs="Times New Roman"/>
        </w:rPr>
      </w:pPr>
      <w:r w:rsidRPr="002A4CA4">
        <w:rPr>
          <w:rFonts w:ascii="Times New Roman" w:hAnsi="Times New Roman" w:cs="Times New Roman"/>
        </w:rPr>
        <w:t xml:space="preserve">Vybraná nabídka byla zadavatelem posouzena jako ekonomicky </w:t>
      </w:r>
      <w:r w:rsidRPr="002A4CA4">
        <w:rPr>
          <w:rFonts w:ascii="Times New Roman" w:hAnsi="Times New Roman" w:cs="Times New Roman"/>
        </w:rPr>
        <w:t>nejvýhodnější. Nabídky byly hodnoceny podle jejich ekonomické výhodnosti, a to hodnocením na základě nejnižší nabídkové ceny v</w:t>
      </w:r>
      <w:r>
        <w:rPr>
          <w:rFonts w:ascii="Times New Roman" w:hAnsi="Times New Roman" w:cs="Times New Roman"/>
        </w:rPr>
        <w:t> </w:t>
      </w:r>
      <w:r w:rsidRPr="002A4CA4">
        <w:rPr>
          <w:rFonts w:ascii="Times New Roman" w:hAnsi="Times New Roman" w:cs="Times New Roman"/>
        </w:rPr>
        <w:t xml:space="preserve">Kč </w:t>
      </w:r>
      <w:r>
        <w:rPr>
          <w:rFonts w:ascii="Times New Roman" w:hAnsi="Times New Roman" w:cs="Times New Roman"/>
        </w:rPr>
        <w:t>včetně</w:t>
      </w:r>
      <w:r w:rsidRPr="002A4CA4">
        <w:rPr>
          <w:rFonts w:ascii="Times New Roman" w:hAnsi="Times New Roman" w:cs="Times New Roman"/>
        </w:rPr>
        <w:t xml:space="preserve"> DPH. Pořadí nabídek bylo stanoveno podle výše nabídkové ceny s tím, že nejnižší cena byla nejlepší.</w:t>
      </w:r>
    </w:p>
    <w:p w:rsidR="00953F54" w:rsidRPr="007E7225" w:rsidRDefault="006633B3" w:rsidP="005B5E90">
      <w:pPr>
        <w:tabs>
          <w:tab w:val="left" w:pos="5387"/>
          <w:tab w:val="left" w:pos="7088"/>
        </w:tabs>
        <w:spacing w:after="0"/>
        <w:jc w:val="both"/>
        <w:rPr>
          <w:rFonts w:ascii="Times New Roman" w:hAnsi="Times New Roman" w:cs="Times New Roman"/>
        </w:rPr>
      </w:pPr>
      <w:r w:rsidRPr="002A4CA4">
        <w:rPr>
          <w:rFonts w:ascii="Times New Roman" w:hAnsi="Times New Roman" w:cs="Times New Roman"/>
        </w:rPr>
        <w:t>Vybraný dodavatel s</w:t>
      </w:r>
      <w:r w:rsidRPr="002A4CA4">
        <w:rPr>
          <w:rFonts w:ascii="Times New Roman" w:hAnsi="Times New Roman" w:cs="Times New Roman"/>
        </w:rPr>
        <w:t>plnil veškeré zákonné požadavky, požadavky zadavatele uvedené v zadávací dokumentaci, stejně jako požadovanou kvalifikaci.</w:t>
      </w:r>
    </w:p>
    <w:p w:rsidR="00953F54" w:rsidRPr="005B5E90" w:rsidRDefault="006633B3" w:rsidP="005B5E90">
      <w:pPr>
        <w:autoSpaceDE w:val="0"/>
        <w:autoSpaceDN w:val="0"/>
        <w:adjustRightInd w:val="0"/>
        <w:spacing w:before="240" w:after="100" w:line="240" w:lineRule="auto"/>
        <w:rPr>
          <w:rFonts w:ascii="Times New Roman" w:hAnsi="Times New Roman" w:cs="Times New Roman"/>
          <w:b/>
        </w:rPr>
      </w:pPr>
      <w:r w:rsidRPr="005B5E90">
        <w:rPr>
          <w:rFonts w:ascii="Times New Roman" w:hAnsi="Times New Roman" w:cs="Times New Roman"/>
          <w:b/>
        </w:rPr>
        <w:t>Označení účastníků zadávacího řízení:</w:t>
      </w:r>
    </w:p>
    <w:tbl>
      <w:tblPr>
        <w:tblStyle w:val="Mkatabulky4"/>
        <w:tblW w:w="850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410"/>
        <w:gridCol w:w="1276"/>
        <w:gridCol w:w="1985"/>
      </w:tblGrid>
      <w:tr w:rsidR="000D26D9" w:rsidTr="00F3724B">
        <w:trPr>
          <w:trHeight w:val="723"/>
          <w:jc w:val="center"/>
        </w:trPr>
        <w:tc>
          <w:tcPr>
            <w:tcW w:w="1129" w:type="dxa"/>
          </w:tcPr>
          <w:p w:rsidR="00F3724B" w:rsidRPr="005B5E90" w:rsidRDefault="006633B3" w:rsidP="00F3724B">
            <w:pPr>
              <w:jc w:val="center"/>
              <w:rPr>
                <w:b/>
                <w:sz w:val="22"/>
                <w:szCs w:val="22"/>
              </w:rPr>
            </w:pPr>
            <w:r w:rsidRPr="005B5E90">
              <w:rPr>
                <w:b/>
                <w:sz w:val="22"/>
                <w:szCs w:val="22"/>
              </w:rPr>
              <w:t>Pořadové</w:t>
            </w:r>
          </w:p>
          <w:p w:rsidR="00F3724B" w:rsidRPr="005B5E90" w:rsidRDefault="006633B3" w:rsidP="00F3724B">
            <w:pPr>
              <w:jc w:val="center"/>
              <w:rPr>
                <w:b/>
                <w:sz w:val="22"/>
                <w:szCs w:val="22"/>
              </w:rPr>
            </w:pPr>
            <w:r w:rsidRPr="005B5E90">
              <w:rPr>
                <w:b/>
                <w:sz w:val="22"/>
                <w:szCs w:val="22"/>
              </w:rPr>
              <w:t>číslo</w:t>
            </w:r>
          </w:p>
          <w:p w:rsidR="00F3724B" w:rsidRPr="005B5E90" w:rsidRDefault="006633B3" w:rsidP="00F3724B">
            <w:pPr>
              <w:jc w:val="center"/>
              <w:rPr>
                <w:b/>
                <w:sz w:val="22"/>
                <w:szCs w:val="22"/>
              </w:rPr>
            </w:pPr>
            <w:r w:rsidRPr="005B5E90">
              <w:rPr>
                <w:b/>
                <w:sz w:val="22"/>
                <w:szCs w:val="22"/>
              </w:rPr>
              <w:t>nabídky</w:t>
            </w:r>
          </w:p>
        </w:tc>
        <w:tc>
          <w:tcPr>
            <w:tcW w:w="1701" w:type="dxa"/>
          </w:tcPr>
          <w:p w:rsidR="00F3724B" w:rsidRPr="005B5E90" w:rsidRDefault="00F3724B" w:rsidP="00F3724B">
            <w:pPr>
              <w:jc w:val="center"/>
              <w:rPr>
                <w:b/>
                <w:sz w:val="22"/>
                <w:szCs w:val="22"/>
              </w:rPr>
            </w:pPr>
          </w:p>
          <w:p w:rsidR="00F3724B" w:rsidRPr="005B5E90" w:rsidRDefault="006633B3" w:rsidP="00F3724B">
            <w:pPr>
              <w:jc w:val="center"/>
              <w:rPr>
                <w:b/>
                <w:sz w:val="22"/>
                <w:szCs w:val="22"/>
              </w:rPr>
            </w:pPr>
            <w:r w:rsidRPr="005B5E90">
              <w:rPr>
                <w:b/>
                <w:sz w:val="22"/>
                <w:szCs w:val="22"/>
              </w:rPr>
              <w:t>Název</w:t>
            </w:r>
          </w:p>
        </w:tc>
        <w:tc>
          <w:tcPr>
            <w:tcW w:w="2410" w:type="dxa"/>
          </w:tcPr>
          <w:p w:rsidR="00F3724B" w:rsidRPr="005B5E90" w:rsidRDefault="00F3724B" w:rsidP="00F3724B">
            <w:pPr>
              <w:jc w:val="center"/>
              <w:rPr>
                <w:b/>
                <w:sz w:val="22"/>
                <w:szCs w:val="22"/>
              </w:rPr>
            </w:pPr>
          </w:p>
          <w:p w:rsidR="00F3724B" w:rsidRPr="005B5E90" w:rsidRDefault="006633B3" w:rsidP="00F3724B">
            <w:pPr>
              <w:jc w:val="center"/>
              <w:rPr>
                <w:b/>
                <w:sz w:val="22"/>
                <w:szCs w:val="22"/>
              </w:rPr>
            </w:pPr>
            <w:r w:rsidRPr="005B5E90"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1276" w:type="dxa"/>
          </w:tcPr>
          <w:p w:rsidR="00F3724B" w:rsidRPr="005B5E90" w:rsidRDefault="00F3724B" w:rsidP="00F3724B">
            <w:pPr>
              <w:jc w:val="center"/>
              <w:rPr>
                <w:b/>
                <w:sz w:val="22"/>
                <w:szCs w:val="22"/>
              </w:rPr>
            </w:pPr>
          </w:p>
          <w:p w:rsidR="00F3724B" w:rsidRPr="005B5E90" w:rsidRDefault="006633B3" w:rsidP="00F3724B">
            <w:pPr>
              <w:jc w:val="center"/>
              <w:rPr>
                <w:b/>
                <w:sz w:val="22"/>
                <w:szCs w:val="22"/>
              </w:rPr>
            </w:pPr>
            <w:r w:rsidRPr="005B5E90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985" w:type="dxa"/>
            <w:vAlign w:val="center"/>
          </w:tcPr>
          <w:p w:rsidR="00F3724B" w:rsidRPr="005B5E90" w:rsidRDefault="006633B3" w:rsidP="005B5E90">
            <w:pPr>
              <w:jc w:val="center"/>
              <w:rPr>
                <w:b/>
                <w:sz w:val="22"/>
                <w:szCs w:val="22"/>
              </w:rPr>
            </w:pPr>
            <w:r w:rsidRPr="005B5E90">
              <w:rPr>
                <w:b/>
                <w:sz w:val="22"/>
                <w:szCs w:val="22"/>
              </w:rPr>
              <w:t>Nabídková cena</w:t>
            </w:r>
            <w:r w:rsidR="005B5E90" w:rsidRPr="005B5E90">
              <w:rPr>
                <w:b/>
                <w:sz w:val="22"/>
                <w:szCs w:val="22"/>
              </w:rPr>
              <w:t xml:space="preserve"> v </w:t>
            </w:r>
            <w:r w:rsidRPr="005B5E90">
              <w:rPr>
                <w:b/>
                <w:sz w:val="22"/>
                <w:szCs w:val="22"/>
              </w:rPr>
              <w:t>Kč (vč. DPH)</w:t>
            </w:r>
          </w:p>
        </w:tc>
      </w:tr>
      <w:tr w:rsidR="000D26D9" w:rsidTr="00F3724B">
        <w:trPr>
          <w:trHeight w:val="880"/>
          <w:jc w:val="center"/>
        </w:trPr>
        <w:tc>
          <w:tcPr>
            <w:tcW w:w="1129" w:type="dxa"/>
            <w:vAlign w:val="center"/>
          </w:tcPr>
          <w:p w:rsidR="00F3724B" w:rsidRPr="00F3724B" w:rsidRDefault="006633B3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F3724B" w:rsidRPr="00F3724B" w:rsidRDefault="006633B3" w:rsidP="00F3724B">
            <w:pPr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 xml:space="preserve">SEŽEV facility </w:t>
            </w:r>
            <w:r w:rsidRPr="00F3724B">
              <w:rPr>
                <w:sz w:val="22"/>
                <w:szCs w:val="22"/>
              </w:rPr>
              <w:t>s.r.o.</w:t>
            </w:r>
          </w:p>
        </w:tc>
        <w:tc>
          <w:tcPr>
            <w:tcW w:w="2410" w:type="dxa"/>
            <w:vAlign w:val="center"/>
          </w:tcPr>
          <w:p w:rsidR="00F3724B" w:rsidRPr="00F3724B" w:rsidRDefault="006633B3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Vídeňská 298/135</w:t>
            </w:r>
            <w:r w:rsidRPr="00F3724B">
              <w:rPr>
                <w:sz w:val="22"/>
                <w:szCs w:val="22"/>
              </w:rPr>
              <w:br/>
              <w:t>61900 Brno</w:t>
            </w:r>
          </w:p>
        </w:tc>
        <w:tc>
          <w:tcPr>
            <w:tcW w:w="1276" w:type="dxa"/>
            <w:vAlign w:val="center"/>
          </w:tcPr>
          <w:p w:rsidR="00F3724B" w:rsidRPr="00F3724B" w:rsidRDefault="006633B3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29244960</w:t>
            </w:r>
          </w:p>
        </w:tc>
        <w:tc>
          <w:tcPr>
            <w:tcW w:w="1985" w:type="dxa"/>
            <w:vAlign w:val="center"/>
          </w:tcPr>
          <w:p w:rsidR="00F3724B" w:rsidRPr="00F3724B" w:rsidRDefault="006633B3" w:rsidP="00F3724B">
            <w:pPr>
              <w:jc w:val="right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1 696 807,20</w:t>
            </w:r>
          </w:p>
        </w:tc>
      </w:tr>
      <w:tr w:rsidR="000D26D9" w:rsidTr="00F3724B">
        <w:trPr>
          <w:trHeight w:val="880"/>
          <w:jc w:val="center"/>
        </w:trPr>
        <w:tc>
          <w:tcPr>
            <w:tcW w:w="1129" w:type="dxa"/>
            <w:vAlign w:val="center"/>
          </w:tcPr>
          <w:p w:rsidR="00F3724B" w:rsidRPr="00F3724B" w:rsidRDefault="006633B3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3724B" w:rsidRPr="00F3724B" w:rsidRDefault="006633B3" w:rsidP="00F3724B">
            <w:pPr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SaJ a.s.</w:t>
            </w:r>
          </w:p>
        </w:tc>
        <w:tc>
          <w:tcPr>
            <w:tcW w:w="2410" w:type="dxa"/>
            <w:vAlign w:val="center"/>
          </w:tcPr>
          <w:p w:rsidR="00F3724B" w:rsidRPr="00F3724B" w:rsidRDefault="006633B3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Novodvorská 1062/12</w:t>
            </w:r>
            <w:r w:rsidRPr="00F3724B">
              <w:rPr>
                <w:sz w:val="22"/>
                <w:szCs w:val="22"/>
              </w:rPr>
              <w:br/>
              <w:t>14200 Praha</w:t>
            </w:r>
          </w:p>
        </w:tc>
        <w:tc>
          <w:tcPr>
            <w:tcW w:w="1276" w:type="dxa"/>
            <w:vAlign w:val="center"/>
          </w:tcPr>
          <w:p w:rsidR="00F3724B" w:rsidRPr="00F3724B" w:rsidRDefault="006633B3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25643169</w:t>
            </w:r>
          </w:p>
        </w:tc>
        <w:tc>
          <w:tcPr>
            <w:tcW w:w="1985" w:type="dxa"/>
            <w:vAlign w:val="center"/>
          </w:tcPr>
          <w:p w:rsidR="00F3724B" w:rsidRPr="00F3724B" w:rsidRDefault="006633B3" w:rsidP="00F3724B">
            <w:pPr>
              <w:jc w:val="right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1 223 218,04</w:t>
            </w:r>
          </w:p>
        </w:tc>
      </w:tr>
      <w:tr w:rsidR="000D26D9" w:rsidTr="00F3724B">
        <w:trPr>
          <w:trHeight w:val="880"/>
          <w:jc w:val="center"/>
        </w:trPr>
        <w:tc>
          <w:tcPr>
            <w:tcW w:w="1129" w:type="dxa"/>
            <w:vAlign w:val="center"/>
          </w:tcPr>
          <w:p w:rsidR="00F3724B" w:rsidRPr="00F3724B" w:rsidRDefault="006633B3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F3724B" w:rsidRPr="00F3724B" w:rsidRDefault="006633B3" w:rsidP="00F3724B">
            <w:pPr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Raamar, s.r.o.</w:t>
            </w:r>
          </w:p>
        </w:tc>
        <w:tc>
          <w:tcPr>
            <w:tcW w:w="2410" w:type="dxa"/>
            <w:vAlign w:val="center"/>
          </w:tcPr>
          <w:p w:rsidR="00F3724B" w:rsidRPr="00F3724B" w:rsidRDefault="006633B3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Litoměřická 582/16</w:t>
            </w:r>
            <w:r w:rsidRPr="00F3724B">
              <w:rPr>
                <w:sz w:val="22"/>
                <w:szCs w:val="22"/>
              </w:rPr>
              <w:br/>
              <w:t>19000 Praha</w:t>
            </w:r>
          </w:p>
        </w:tc>
        <w:tc>
          <w:tcPr>
            <w:tcW w:w="1276" w:type="dxa"/>
            <w:vAlign w:val="center"/>
          </w:tcPr>
          <w:p w:rsidR="00F3724B" w:rsidRPr="00F3724B" w:rsidRDefault="006633B3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26024705</w:t>
            </w:r>
          </w:p>
        </w:tc>
        <w:tc>
          <w:tcPr>
            <w:tcW w:w="1985" w:type="dxa"/>
            <w:vAlign w:val="center"/>
          </w:tcPr>
          <w:p w:rsidR="00F3724B" w:rsidRPr="00F3724B" w:rsidRDefault="006633B3" w:rsidP="00F3724B">
            <w:pPr>
              <w:jc w:val="right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1 151 296,00</w:t>
            </w:r>
          </w:p>
        </w:tc>
      </w:tr>
    </w:tbl>
    <w:p w:rsidR="00090F6F" w:rsidRDefault="00090F6F" w:rsidP="0043420E">
      <w:pPr>
        <w:rPr>
          <w:rFonts w:ascii="Times New Roman" w:hAnsi="Times New Roman" w:cs="Times New Roman"/>
        </w:rPr>
      </w:pPr>
    </w:p>
    <w:p w:rsidR="005F1478" w:rsidRPr="005B5E90" w:rsidRDefault="006633B3" w:rsidP="005B5E90">
      <w:pPr>
        <w:spacing w:after="0"/>
        <w:jc w:val="both"/>
        <w:rPr>
          <w:rFonts w:ascii="Times New Roman" w:hAnsi="Times New Roman" w:cs="Times New Roman"/>
          <w:b/>
        </w:rPr>
      </w:pPr>
      <w:r w:rsidRPr="005B5E90">
        <w:rPr>
          <w:rFonts w:ascii="Times New Roman" w:hAnsi="Times New Roman" w:cs="Times New Roman"/>
          <w:b/>
        </w:rPr>
        <w:t>Poddodavatel</w:t>
      </w:r>
      <w:r w:rsidR="00E86565" w:rsidRPr="005B5E90">
        <w:rPr>
          <w:rFonts w:ascii="Times New Roman" w:hAnsi="Times New Roman" w:cs="Times New Roman"/>
          <w:b/>
        </w:rPr>
        <w:t xml:space="preserve">é společnosti: </w:t>
      </w:r>
      <w:r w:rsidRPr="005B5E90">
        <w:rPr>
          <w:rFonts w:ascii="Times New Roman" w:hAnsi="Times New Roman" w:cs="Times New Roman"/>
          <w:b/>
        </w:rPr>
        <w:t xml:space="preserve"> </w:t>
      </w:r>
    </w:p>
    <w:p w:rsidR="002F6F46" w:rsidRDefault="006633B3" w:rsidP="005B5E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:rsidR="00AB2ED0" w:rsidRPr="005B5E90" w:rsidRDefault="006633B3" w:rsidP="005B5E90">
      <w:pPr>
        <w:spacing w:after="0"/>
        <w:jc w:val="both"/>
        <w:rPr>
          <w:rFonts w:ascii="Times New Roman" w:hAnsi="Times New Roman" w:cs="Times New Roman"/>
          <w:b/>
        </w:rPr>
      </w:pPr>
      <w:r w:rsidRPr="005B5E90">
        <w:rPr>
          <w:rFonts w:ascii="Times New Roman" w:hAnsi="Times New Roman" w:cs="Times New Roman"/>
          <w:b/>
        </w:rPr>
        <w:t xml:space="preserve">Označení všech vyloučených </w:t>
      </w:r>
      <w:r w:rsidRPr="005B5E90">
        <w:rPr>
          <w:rFonts w:ascii="Times New Roman" w:hAnsi="Times New Roman" w:cs="Times New Roman"/>
          <w:b/>
        </w:rPr>
        <w:t>účastníků zadávacího řízení:</w:t>
      </w:r>
    </w:p>
    <w:p w:rsidR="005B5E90" w:rsidRDefault="006633B3" w:rsidP="006633B3">
      <w:pPr>
        <w:spacing w:after="0"/>
        <w:jc w:val="both"/>
        <w:rPr>
          <w:rFonts w:ascii="Times New Roman" w:hAnsi="Times New Roman" w:cs="Times New Roman"/>
          <w:b/>
        </w:rPr>
      </w:pPr>
      <w:r w:rsidRPr="005B5E90">
        <w:rPr>
          <w:rFonts w:ascii="Times New Roman" w:hAnsi="Times New Roman" w:cs="Times New Roman"/>
          <w:b/>
        </w:rPr>
        <w:t>Odůvodnění vyloučení účastník</w:t>
      </w:r>
      <w:r w:rsidR="00214128" w:rsidRPr="005B5E90">
        <w:rPr>
          <w:rFonts w:ascii="Times New Roman" w:hAnsi="Times New Roman" w:cs="Times New Roman"/>
          <w:b/>
        </w:rPr>
        <w:t>a</w:t>
      </w:r>
      <w:r w:rsidRPr="005B5E90">
        <w:rPr>
          <w:rFonts w:ascii="Times New Roman" w:hAnsi="Times New Roman" w:cs="Times New Roman"/>
          <w:b/>
        </w:rPr>
        <w:t>:</w:t>
      </w:r>
    </w:p>
    <w:p w:rsidR="008A36FC" w:rsidRDefault="006633B3" w:rsidP="005B5E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:rsidR="008A36FC" w:rsidRDefault="006633B3" w:rsidP="005B5E90">
      <w:pPr>
        <w:jc w:val="both"/>
        <w:rPr>
          <w:rFonts w:ascii="Times New Roman" w:hAnsi="Times New Roman" w:cs="Times New Roman"/>
        </w:rPr>
      </w:pPr>
      <w:r w:rsidRPr="005B5E90">
        <w:rPr>
          <w:rFonts w:ascii="Times New Roman" w:hAnsi="Times New Roman" w:cs="Times New Roman"/>
          <w:b/>
        </w:rPr>
        <w:t>Odůvodnění použití jednacího řízení s uveřejněním nebo řízení se soutěžním dialogem, byla-li použita:</w:t>
      </w:r>
      <w:r w:rsidRPr="005B5E90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--</w:t>
      </w:r>
    </w:p>
    <w:p w:rsidR="006A7389" w:rsidRDefault="006633B3" w:rsidP="006633B3">
      <w:pPr>
        <w:spacing w:after="0"/>
        <w:jc w:val="both"/>
        <w:rPr>
          <w:rFonts w:ascii="Times New Roman" w:hAnsi="Times New Roman" w:cs="Times New Roman"/>
          <w:b/>
        </w:rPr>
      </w:pPr>
      <w:r w:rsidRPr="005B5E90">
        <w:rPr>
          <w:rFonts w:ascii="Times New Roman" w:hAnsi="Times New Roman" w:cs="Times New Roman"/>
          <w:b/>
        </w:rPr>
        <w:t>Odůvodnění použití jednacího řízení bez uveřejnění, bylo-li použito:</w:t>
      </w:r>
    </w:p>
    <w:p w:rsidR="008A36FC" w:rsidRDefault="006633B3" w:rsidP="005B5E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:rsidR="006A7389" w:rsidRDefault="006633B3" w:rsidP="006633B3">
      <w:pPr>
        <w:spacing w:after="0"/>
        <w:jc w:val="both"/>
        <w:rPr>
          <w:rFonts w:ascii="Times New Roman" w:hAnsi="Times New Roman" w:cs="Times New Roman"/>
          <w:b/>
        </w:rPr>
      </w:pPr>
      <w:r w:rsidRPr="005B5E90">
        <w:rPr>
          <w:rFonts w:ascii="Times New Roman" w:hAnsi="Times New Roman" w:cs="Times New Roman"/>
          <w:b/>
        </w:rPr>
        <w:t xml:space="preserve">Odůvodnění </w:t>
      </w:r>
      <w:r w:rsidRPr="005B5E90">
        <w:rPr>
          <w:rFonts w:ascii="Times New Roman" w:hAnsi="Times New Roman" w:cs="Times New Roman"/>
          <w:b/>
        </w:rPr>
        <w:t>použití zjednodušeného režimu, bylo-li použito:</w:t>
      </w:r>
    </w:p>
    <w:p w:rsidR="008A36FC" w:rsidRDefault="006633B3" w:rsidP="005B5E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:rsidR="006A7389" w:rsidRDefault="006633B3" w:rsidP="006633B3">
      <w:pPr>
        <w:spacing w:after="0"/>
        <w:jc w:val="both"/>
        <w:rPr>
          <w:rFonts w:ascii="Times New Roman" w:hAnsi="Times New Roman" w:cs="Times New Roman"/>
          <w:b/>
        </w:rPr>
      </w:pPr>
      <w:r w:rsidRPr="005B5E90">
        <w:rPr>
          <w:rFonts w:ascii="Times New Roman" w:hAnsi="Times New Roman" w:cs="Times New Roman"/>
          <w:b/>
        </w:rPr>
        <w:t>Odůvodnění použití jiných komunikačních prostředků při podání nabídky namísto elektronických prostředků, byly-li jiné prostředky použity:</w:t>
      </w:r>
    </w:p>
    <w:p w:rsidR="008A36FC" w:rsidRDefault="006633B3" w:rsidP="005B5E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:rsidR="008A36FC" w:rsidRDefault="006633B3" w:rsidP="005B5E90">
      <w:pPr>
        <w:jc w:val="both"/>
        <w:rPr>
          <w:rFonts w:ascii="Times New Roman" w:hAnsi="Times New Roman" w:cs="Times New Roman"/>
        </w:rPr>
      </w:pPr>
      <w:r w:rsidRPr="005B5E90">
        <w:rPr>
          <w:rFonts w:ascii="Times New Roman" w:hAnsi="Times New Roman" w:cs="Times New Roman"/>
          <w:b/>
        </w:rPr>
        <w:t>Soupis osob, u kterých byl zjištěn střet zájmů, a následně přija</w:t>
      </w:r>
      <w:r w:rsidRPr="005B5E90">
        <w:rPr>
          <w:rFonts w:ascii="Times New Roman" w:hAnsi="Times New Roman" w:cs="Times New Roman"/>
          <w:b/>
        </w:rPr>
        <w:t>tých opatření, byl-li střet zájmů zjištěn:</w:t>
      </w:r>
      <w:r w:rsidRPr="005B5E90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--</w:t>
      </w:r>
    </w:p>
    <w:p w:rsidR="006A7389" w:rsidRDefault="006633B3" w:rsidP="006633B3">
      <w:pPr>
        <w:spacing w:after="0"/>
        <w:jc w:val="both"/>
        <w:rPr>
          <w:rFonts w:ascii="Times New Roman" w:hAnsi="Times New Roman" w:cs="Times New Roman"/>
          <w:b/>
        </w:rPr>
      </w:pPr>
      <w:r w:rsidRPr="005B5E90">
        <w:rPr>
          <w:rFonts w:ascii="Times New Roman" w:hAnsi="Times New Roman" w:cs="Times New Roman"/>
          <w:b/>
        </w:rPr>
        <w:t>Odůvodnění nerozdělení nadlimitní veřejné zakázky na části (pokud jej zadavatel neuvedl v</w:t>
      </w:r>
      <w:r>
        <w:rPr>
          <w:rFonts w:ascii="Times New Roman" w:hAnsi="Times New Roman" w:cs="Times New Roman"/>
          <w:b/>
        </w:rPr>
        <w:t> </w:t>
      </w:r>
      <w:r w:rsidRPr="005B5E90">
        <w:rPr>
          <w:rFonts w:ascii="Times New Roman" w:hAnsi="Times New Roman" w:cs="Times New Roman"/>
          <w:b/>
        </w:rPr>
        <w:t>zadávací dokumentaci):</w:t>
      </w:r>
      <w:bookmarkStart w:id="0" w:name="_GoBack"/>
      <w:bookmarkEnd w:id="0"/>
    </w:p>
    <w:p w:rsidR="008A36FC" w:rsidRDefault="006633B3" w:rsidP="005B5E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:rsidR="008A36FC" w:rsidRDefault="006633B3" w:rsidP="005B5E90">
      <w:pPr>
        <w:jc w:val="both"/>
        <w:rPr>
          <w:rFonts w:ascii="Times New Roman" w:hAnsi="Times New Roman" w:cs="Times New Roman"/>
        </w:rPr>
      </w:pPr>
      <w:r w:rsidRPr="005B5E90">
        <w:rPr>
          <w:rFonts w:ascii="Times New Roman" w:hAnsi="Times New Roman" w:cs="Times New Roman"/>
          <w:b/>
        </w:rPr>
        <w:t>Odůvodnění stanovení požadavku na prokázání obratu v případě postupu podle § 78 odst. 3 zákona</w:t>
      </w:r>
      <w:r w:rsidRPr="005B5E90">
        <w:rPr>
          <w:rFonts w:ascii="Times New Roman" w:hAnsi="Times New Roman" w:cs="Times New Roman"/>
          <w:b/>
        </w:rPr>
        <w:t xml:space="preserve"> č. 134/2016 Sb., o zadávání veřejných zakázek (pokud je zadavatel neuvedl v zadávací dokumentaci):</w:t>
      </w:r>
      <w:r w:rsidRPr="007E722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--</w:t>
      </w:r>
    </w:p>
    <w:p w:rsidR="008A36FC" w:rsidRPr="005B5E90" w:rsidRDefault="006633B3" w:rsidP="005B5E90">
      <w:pPr>
        <w:jc w:val="both"/>
        <w:rPr>
          <w:rFonts w:ascii="Times New Roman" w:hAnsi="Times New Roman" w:cs="Times New Roman"/>
          <w:b/>
        </w:rPr>
      </w:pPr>
      <w:r w:rsidRPr="005B5E90">
        <w:rPr>
          <w:rFonts w:ascii="Times New Roman" w:hAnsi="Times New Roman" w:cs="Times New Roman"/>
          <w:b/>
        </w:rPr>
        <w:t>Důvod zrušení zadávacího řízení, bylo-li zadávací řízení zrušeno:</w:t>
      </w:r>
    </w:p>
    <w:p w:rsidR="00C72A34" w:rsidRDefault="00C72A34" w:rsidP="00090F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0F6F" w:rsidRPr="00090F6F" w:rsidRDefault="006633B3" w:rsidP="00090F6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090F6F">
        <w:rPr>
          <w:rFonts w:ascii="Times New Roman" w:eastAsia="Times New Roman" w:hAnsi="Times New Roman" w:cs="Times New Roman"/>
          <w:szCs w:val="24"/>
          <w:lang w:eastAsia="cs-CZ"/>
        </w:rPr>
        <w:t xml:space="preserve">Karlovy Vary 26. </w:t>
      </w:r>
      <w:r w:rsidR="005B5E90">
        <w:rPr>
          <w:rFonts w:ascii="Times New Roman" w:eastAsia="Times New Roman" w:hAnsi="Times New Roman" w:cs="Times New Roman"/>
          <w:szCs w:val="24"/>
          <w:lang w:eastAsia="cs-CZ"/>
        </w:rPr>
        <w:t>0</w:t>
      </w:r>
      <w:r w:rsidRPr="00090F6F">
        <w:rPr>
          <w:rFonts w:ascii="Times New Roman" w:eastAsia="Times New Roman" w:hAnsi="Times New Roman" w:cs="Times New Roman"/>
          <w:szCs w:val="24"/>
          <w:lang w:eastAsia="cs-CZ"/>
        </w:rPr>
        <w:t>9. 2025</w:t>
      </w:r>
    </w:p>
    <w:p w:rsidR="00623D14" w:rsidRPr="007E7225" w:rsidRDefault="00623D14" w:rsidP="0009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23D14" w:rsidRPr="007E7225" w:rsidSect="00801A6B">
      <w:footerReference w:type="default" r:id="rId8"/>
      <w:pgSz w:w="11906" w:h="16838"/>
      <w:pgMar w:top="993" w:right="1417" w:bottom="1134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633B3">
      <w:pPr>
        <w:spacing w:after="0" w:line="240" w:lineRule="auto"/>
      </w:pPr>
      <w:r>
        <w:separator/>
      </w:r>
    </w:p>
  </w:endnote>
  <w:endnote w:type="continuationSeparator" w:id="0">
    <w:p w:rsidR="00000000" w:rsidRDefault="0066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A25" w:rsidRDefault="006633B3" w:rsidP="008C0A25">
    <w:pPr>
      <w:tabs>
        <w:tab w:val="left" w:pos="4140"/>
        <w:tab w:val="right" w:pos="9180"/>
      </w:tabs>
      <w:rPr>
        <w:sz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146685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1.55pt,6.7pt" to="476.1pt,6.7pt"/>
          </w:pict>
        </mc:Fallback>
      </mc:AlternateContent>
    </w:r>
  </w:p>
  <w:p w:rsidR="008C0A25" w:rsidRPr="00B66DBE" w:rsidRDefault="006633B3" w:rsidP="008C0A25">
    <w:pPr>
      <w:tabs>
        <w:tab w:val="left" w:pos="4140"/>
        <w:tab w:val="right" w:pos="9180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B66DBE">
      <w:rPr>
        <w:rFonts w:ascii="Times New Roman" w:hAnsi="Times New Roman" w:cs="Times New Roman"/>
        <w:b/>
        <w:sz w:val="16"/>
        <w:szCs w:val="16"/>
      </w:rPr>
      <w:t xml:space="preserve"> Sídlo:</w:t>
    </w:r>
    <w:r w:rsidRPr="00B66DBE">
      <w:rPr>
        <w:rFonts w:ascii="Times New Roman" w:hAnsi="Times New Roman" w:cs="Times New Roman"/>
        <w:sz w:val="16"/>
        <w:szCs w:val="16"/>
      </w:rPr>
      <w:t xml:space="preserve"> Závodní 353/88, 360 06, Karlovy Vary, Česká republika, </w:t>
    </w:r>
    <w:r w:rsidRPr="00B66DBE">
      <w:rPr>
        <w:rFonts w:ascii="Times New Roman" w:hAnsi="Times New Roman" w:cs="Times New Roman"/>
        <w:b/>
        <w:sz w:val="16"/>
        <w:szCs w:val="16"/>
      </w:rPr>
      <w:t>IČO:</w:t>
    </w:r>
    <w:r w:rsidRPr="00B66DBE">
      <w:rPr>
        <w:rFonts w:ascii="Times New Roman" w:hAnsi="Times New Roman" w:cs="Times New Roman"/>
        <w:sz w:val="16"/>
        <w:szCs w:val="16"/>
      </w:rPr>
      <w:t xml:space="preserve"> 70891168, </w:t>
    </w:r>
    <w:r w:rsidRPr="00B66DBE">
      <w:rPr>
        <w:rFonts w:ascii="Times New Roman" w:hAnsi="Times New Roman" w:cs="Times New Roman"/>
        <w:b/>
        <w:sz w:val="16"/>
        <w:szCs w:val="16"/>
      </w:rPr>
      <w:t>DIČ:</w:t>
    </w:r>
    <w:r w:rsidRPr="00B66DBE">
      <w:rPr>
        <w:rFonts w:ascii="Times New Roman" w:hAnsi="Times New Roman" w:cs="Times New Roman"/>
        <w:sz w:val="16"/>
        <w:szCs w:val="16"/>
      </w:rPr>
      <w:t xml:space="preserve"> CZ 70891168, </w:t>
    </w:r>
  </w:p>
  <w:p w:rsidR="008C0A25" w:rsidRPr="00CD611E" w:rsidRDefault="006633B3" w:rsidP="00CD611E">
    <w:pPr>
      <w:jc w:val="center"/>
    </w:pPr>
    <w:r w:rsidRPr="00B66DBE">
      <w:rPr>
        <w:rFonts w:ascii="Times New Roman" w:hAnsi="Times New Roman" w:cs="Times New Roman"/>
        <w:b/>
        <w:sz w:val="16"/>
        <w:szCs w:val="16"/>
      </w:rPr>
      <w:t>tel.:</w:t>
    </w:r>
    <w:r w:rsidRPr="00B66DBE">
      <w:rPr>
        <w:rFonts w:ascii="Times New Roman" w:hAnsi="Times New Roman" w:cs="Times New Roman"/>
        <w:sz w:val="16"/>
        <w:szCs w:val="16"/>
      </w:rPr>
      <w:t xml:space="preserve"> +420 354 222 300, </w:t>
    </w:r>
    <w:r w:rsidRPr="00B66DBE">
      <w:rPr>
        <w:rFonts w:ascii="Times New Roman" w:hAnsi="Times New Roman" w:cs="Times New Roman"/>
        <w:b/>
        <w:sz w:val="16"/>
        <w:szCs w:val="16"/>
      </w:rPr>
      <w:t>http://</w:t>
    </w:r>
    <w:r w:rsidRPr="00B66DBE">
      <w:rPr>
        <w:rFonts w:ascii="Times New Roman" w:hAnsi="Times New Roman" w:cs="Times New Roman"/>
        <w:sz w:val="16"/>
        <w:szCs w:val="16"/>
      </w:rPr>
      <w:t xml:space="preserve">www.kr-karlovarsky.cz, </w:t>
    </w:r>
    <w:r w:rsidRPr="00B66DBE">
      <w:rPr>
        <w:rFonts w:ascii="Times New Roman" w:hAnsi="Times New Roman" w:cs="Times New Roman"/>
        <w:b/>
        <w:sz w:val="16"/>
        <w:szCs w:val="16"/>
      </w:rPr>
      <w:t>e-mail:</w:t>
    </w:r>
    <w:r w:rsidRPr="00B66DBE">
      <w:rPr>
        <w:rFonts w:ascii="Times New Roman" w:hAnsi="Times New Roman" w:cs="Times New Roman"/>
        <w:sz w:val="16"/>
        <w:szCs w:val="16"/>
      </w:rPr>
      <w:t xml:space="preserve"> </w:t>
    </w:r>
    <w:hyperlink r:id="rId1" w:history="1">
      <w:r w:rsidR="00CD611E">
        <w:rPr>
          <w:rStyle w:val="Hypertextovodkaz"/>
          <w:rFonts w:ascii="Times New Roman" w:hAnsi="Times New Roman" w:cs="Times New Roman"/>
          <w:sz w:val="16"/>
          <w:szCs w:val="16"/>
        </w:rPr>
        <w:t>epodatelna@kr-karlovarsky.cz</w:t>
      </w:r>
    </w:hyperlink>
  </w:p>
  <w:p w:rsidR="00796D68" w:rsidRDefault="006633B3">
    <w:pPr>
      <w:pStyle w:val="Zpat"/>
      <w:rPr>
        <w:noProof/>
      </w:rPr>
    </w:pPr>
    <w:r>
      <w:t xml:space="preserve">     </w:t>
    </w:r>
    <w:r>
      <w:rPr>
        <w:noProof/>
      </w:rPr>
      <w:t xml:space="preserve">                                       </w:t>
    </w:r>
  </w:p>
  <w:p w:rsidR="008541CD" w:rsidRDefault="008541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633B3">
      <w:pPr>
        <w:spacing w:after="0" w:line="240" w:lineRule="auto"/>
      </w:pPr>
      <w:r>
        <w:separator/>
      </w:r>
    </w:p>
  </w:footnote>
  <w:footnote w:type="continuationSeparator" w:id="0">
    <w:p w:rsidR="00000000" w:rsidRDefault="00663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D767C"/>
    <w:multiLevelType w:val="hybridMultilevel"/>
    <w:tmpl w:val="F8D247FC"/>
    <w:lvl w:ilvl="0" w:tplc="11D2F4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618994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2D0677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105A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A682B3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0DABB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2D489D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82386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65662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66A84"/>
    <w:multiLevelType w:val="hybridMultilevel"/>
    <w:tmpl w:val="A4502C6A"/>
    <w:lvl w:ilvl="0" w:tplc="0F7A39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766A5C3A" w:tentative="1">
      <w:start w:val="1"/>
      <w:numFmt w:val="lowerLetter"/>
      <w:lvlText w:val="%2."/>
      <w:lvlJc w:val="left"/>
      <w:pPr>
        <w:ind w:left="1440" w:hanging="360"/>
      </w:pPr>
    </w:lvl>
    <w:lvl w:ilvl="2" w:tplc="9092BF32" w:tentative="1">
      <w:start w:val="1"/>
      <w:numFmt w:val="lowerRoman"/>
      <w:lvlText w:val="%3."/>
      <w:lvlJc w:val="right"/>
      <w:pPr>
        <w:ind w:left="2160" w:hanging="180"/>
      </w:pPr>
    </w:lvl>
    <w:lvl w:ilvl="3" w:tplc="836AFB4E" w:tentative="1">
      <w:start w:val="1"/>
      <w:numFmt w:val="decimal"/>
      <w:lvlText w:val="%4."/>
      <w:lvlJc w:val="left"/>
      <w:pPr>
        <w:ind w:left="2880" w:hanging="360"/>
      </w:pPr>
    </w:lvl>
    <w:lvl w:ilvl="4" w:tplc="686EB986" w:tentative="1">
      <w:start w:val="1"/>
      <w:numFmt w:val="lowerLetter"/>
      <w:lvlText w:val="%5."/>
      <w:lvlJc w:val="left"/>
      <w:pPr>
        <w:ind w:left="3600" w:hanging="360"/>
      </w:pPr>
    </w:lvl>
    <w:lvl w:ilvl="5" w:tplc="BE1237A6" w:tentative="1">
      <w:start w:val="1"/>
      <w:numFmt w:val="lowerRoman"/>
      <w:lvlText w:val="%6."/>
      <w:lvlJc w:val="right"/>
      <w:pPr>
        <w:ind w:left="4320" w:hanging="180"/>
      </w:pPr>
    </w:lvl>
    <w:lvl w:ilvl="6" w:tplc="236C4518" w:tentative="1">
      <w:start w:val="1"/>
      <w:numFmt w:val="decimal"/>
      <w:lvlText w:val="%7."/>
      <w:lvlJc w:val="left"/>
      <w:pPr>
        <w:ind w:left="5040" w:hanging="360"/>
      </w:pPr>
    </w:lvl>
    <w:lvl w:ilvl="7" w:tplc="26D66262" w:tentative="1">
      <w:start w:val="1"/>
      <w:numFmt w:val="lowerLetter"/>
      <w:lvlText w:val="%8."/>
      <w:lvlJc w:val="left"/>
      <w:pPr>
        <w:ind w:left="5760" w:hanging="360"/>
      </w:pPr>
    </w:lvl>
    <w:lvl w:ilvl="8" w:tplc="B6D4696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D7"/>
    <w:rsid w:val="0005253F"/>
    <w:rsid w:val="00072AB5"/>
    <w:rsid w:val="00084C67"/>
    <w:rsid w:val="00090F6F"/>
    <w:rsid w:val="000A1E22"/>
    <w:rsid w:val="000B6E0D"/>
    <w:rsid w:val="000C271F"/>
    <w:rsid w:val="000D26D9"/>
    <w:rsid w:val="000E4401"/>
    <w:rsid w:val="000F7EB6"/>
    <w:rsid w:val="001350C6"/>
    <w:rsid w:val="0016403C"/>
    <w:rsid w:val="001D2790"/>
    <w:rsid w:val="002060CA"/>
    <w:rsid w:val="00206FDC"/>
    <w:rsid w:val="00214128"/>
    <w:rsid w:val="00267FC8"/>
    <w:rsid w:val="00280E77"/>
    <w:rsid w:val="00296B7C"/>
    <w:rsid w:val="002979A7"/>
    <w:rsid w:val="002A4CA4"/>
    <w:rsid w:val="002B5515"/>
    <w:rsid w:val="002C1D83"/>
    <w:rsid w:val="002D20C7"/>
    <w:rsid w:val="002F6F46"/>
    <w:rsid w:val="00356D9A"/>
    <w:rsid w:val="00374F5D"/>
    <w:rsid w:val="00380B74"/>
    <w:rsid w:val="003E31CB"/>
    <w:rsid w:val="003F1BF6"/>
    <w:rsid w:val="0040283F"/>
    <w:rsid w:val="004146D9"/>
    <w:rsid w:val="00430FAA"/>
    <w:rsid w:val="004319D5"/>
    <w:rsid w:val="0043420E"/>
    <w:rsid w:val="004E39A3"/>
    <w:rsid w:val="00506EB3"/>
    <w:rsid w:val="00523B0E"/>
    <w:rsid w:val="00541B09"/>
    <w:rsid w:val="005865AF"/>
    <w:rsid w:val="00597BB6"/>
    <w:rsid w:val="005B5E90"/>
    <w:rsid w:val="005F1478"/>
    <w:rsid w:val="005F1B35"/>
    <w:rsid w:val="0062226F"/>
    <w:rsid w:val="00623D14"/>
    <w:rsid w:val="00642B9E"/>
    <w:rsid w:val="0065332D"/>
    <w:rsid w:val="006633B3"/>
    <w:rsid w:val="00664BA9"/>
    <w:rsid w:val="00680237"/>
    <w:rsid w:val="006877EC"/>
    <w:rsid w:val="006A1C0C"/>
    <w:rsid w:val="006A7389"/>
    <w:rsid w:val="006E71D2"/>
    <w:rsid w:val="00716424"/>
    <w:rsid w:val="00724467"/>
    <w:rsid w:val="007865C7"/>
    <w:rsid w:val="00796D68"/>
    <w:rsid w:val="007E7225"/>
    <w:rsid w:val="007F30DC"/>
    <w:rsid w:val="00801A6B"/>
    <w:rsid w:val="00815B89"/>
    <w:rsid w:val="00824D0D"/>
    <w:rsid w:val="008541CD"/>
    <w:rsid w:val="00873C92"/>
    <w:rsid w:val="008875D7"/>
    <w:rsid w:val="008A36FC"/>
    <w:rsid w:val="008A3A02"/>
    <w:rsid w:val="008C0A25"/>
    <w:rsid w:val="008D7FE3"/>
    <w:rsid w:val="00924CD8"/>
    <w:rsid w:val="00934CE3"/>
    <w:rsid w:val="00940F18"/>
    <w:rsid w:val="00945783"/>
    <w:rsid w:val="0095237D"/>
    <w:rsid w:val="00953F54"/>
    <w:rsid w:val="00955C5F"/>
    <w:rsid w:val="00975DDB"/>
    <w:rsid w:val="009854E6"/>
    <w:rsid w:val="00993B11"/>
    <w:rsid w:val="009A46AC"/>
    <w:rsid w:val="00A03AC4"/>
    <w:rsid w:val="00A05B13"/>
    <w:rsid w:val="00A11C4B"/>
    <w:rsid w:val="00A61466"/>
    <w:rsid w:val="00A83637"/>
    <w:rsid w:val="00A91C39"/>
    <w:rsid w:val="00A92AD6"/>
    <w:rsid w:val="00AB2ED0"/>
    <w:rsid w:val="00AF38E1"/>
    <w:rsid w:val="00B063D1"/>
    <w:rsid w:val="00B43364"/>
    <w:rsid w:val="00B57594"/>
    <w:rsid w:val="00B66DBE"/>
    <w:rsid w:val="00B75190"/>
    <w:rsid w:val="00B809EA"/>
    <w:rsid w:val="00B820D8"/>
    <w:rsid w:val="00B91FDD"/>
    <w:rsid w:val="00BC56C8"/>
    <w:rsid w:val="00BD037C"/>
    <w:rsid w:val="00BD0C74"/>
    <w:rsid w:val="00BD5ADB"/>
    <w:rsid w:val="00BE574D"/>
    <w:rsid w:val="00C15EAA"/>
    <w:rsid w:val="00C35FD0"/>
    <w:rsid w:val="00C72A34"/>
    <w:rsid w:val="00C7359A"/>
    <w:rsid w:val="00C93C92"/>
    <w:rsid w:val="00CD611E"/>
    <w:rsid w:val="00CE612A"/>
    <w:rsid w:val="00D66DD7"/>
    <w:rsid w:val="00D7414B"/>
    <w:rsid w:val="00D8724A"/>
    <w:rsid w:val="00D9660B"/>
    <w:rsid w:val="00DD68AC"/>
    <w:rsid w:val="00DF2E03"/>
    <w:rsid w:val="00E53EF4"/>
    <w:rsid w:val="00E749F6"/>
    <w:rsid w:val="00E84C53"/>
    <w:rsid w:val="00E86565"/>
    <w:rsid w:val="00E911B5"/>
    <w:rsid w:val="00E91D9C"/>
    <w:rsid w:val="00EC214F"/>
    <w:rsid w:val="00EC519B"/>
    <w:rsid w:val="00EE796A"/>
    <w:rsid w:val="00F15B05"/>
    <w:rsid w:val="00F3724B"/>
    <w:rsid w:val="00F84596"/>
    <w:rsid w:val="00FD4273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CAED4-2C8B-4ADF-9AFF-36D6A7C5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4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8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597B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97B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9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D68"/>
  </w:style>
  <w:style w:type="paragraph" w:styleId="Zpat">
    <w:name w:val="footer"/>
    <w:basedOn w:val="Normln"/>
    <w:link w:val="ZpatChar"/>
    <w:unhideWhenUsed/>
    <w:rsid w:val="0079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D68"/>
  </w:style>
  <w:style w:type="character" w:styleId="Hypertextovodkaz">
    <w:name w:val="Hyperlink"/>
    <w:basedOn w:val="Standardnpsmoodstavce"/>
    <w:rsid w:val="008C0A25"/>
    <w:rPr>
      <w:color w:val="0000FF"/>
      <w:u w:val="single"/>
    </w:rPr>
  </w:style>
  <w:style w:type="paragraph" w:customStyle="1" w:styleId="Normal">
    <w:name w:val="[Normal]"/>
    <w:rsid w:val="00FF22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0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1 úroveň Odstavec se seznamem,List Paragraph (Czech Tourism),List Paragraph_0,NAKIT List Paragraph,Nad,Odrážky,Odstavec cíl se seznamem,Odstavec se seznamem a odrážkou,Odstavec se seznamem5,Odstavec_muj,Reference List"/>
    <w:basedOn w:val="Normln"/>
    <w:link w:val="OdstavecseseznamemChar"/>
    <w:uiPriority w:val="34"/>
    <w:qFormat/>
    <w:rsid w:val="00873C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1 úroveň Odstavec se seznamem Char,List Paragraph (Czech Tourism) Char,List Paragraph_0 Char,NAKIT List Paragraph Char,Nad Char,Odrážky Char,Odstavec cíl se seznamem Char,Odstavec se seznamem a odrážkou Char,Odstavec_muj Char"/>
    <w:link w:val="Odstavecseseznamem"/>
    <w:uiPriority w:val="34"/>
    <w:qFormat/>
    <w:rsid w:val="00873C9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C27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27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27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27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271F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64B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64BA9"/>
  </w:style>
  <w:style w:type="table" w:customStyle="1" w:styleId="Mkatabulky2">
    <w:name w:val="Mřížka tabulky2"/>
    <w:basedOn w:val="Normlntabulka"/>
    <w:next w:val="Mkatabulky"/>
    <w:rsid w:val="009A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rsid w:val="00267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F15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rsid w:val="00F37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25BB2-38E1-4182-BD58-C06D4064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Ševic Martin</dc:creator>
  <cp:lastModifiedBy>Myšková Petra</cp:lastModifiedBy>
  <cp:revision>51</cp:revision>
  <cp:lastPrinted>2019-12-09T08:24:00Z</cp:lastPrinted>
  <dcterms:created xsi:type="dcterms:W3CDTF">2021-06-11T07:46:00Z</dcterms:created>
  <dcterms:modified xsi:type="dcterms:W3CDTF">2025-09-26T10:36:00Z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91.1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KK/1128/OP/25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KK/328/OP/25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26.9.2025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&lt;TABLE&gt;&lt;TR&gt;&lt;TD&gt;Č.j.:&lt;/TD&gt;&lt;TD&gt;KK/1128/OP/25&lt;/TD&gt;&lt;/TR&gt;&lt;TR&gt;&lt;TD&gt;&lt;/TD&gt;&lt;TD&gt;&lt;/TD&gt;&lt;/TR&gt;&lt;/TABLE&gt;</vt:lpwstr>
  </property>
  <property fmtid="{D5CDD505-2E9C-101B-9397-08002B2CF9AE}" pid="15" name="DisplayName_PoziceMa_Pisemnost">
    <vt:lpwstr>Petra Myšková OP</vt:lpwstr>
  </property>
  <property fmtid="{D5CDD505-2E9C-101B-9397-08002B2CF9AE}" pid="16" name="DisplayName_PoziceNadrizena_PoziceMa_Pisemnost">
    <vt:lpwstr>Kateřina Miosgová OP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právní</vt:lpwstr>
  </property>
  <property fmtid="{D5CDD505-2E9C-101B-9397-08002B2CF9AE}" pid="19" name="DisplayName_Spis_Pisemnost">
    <vt:lpwstr>Úklidové služby pro Gymnázium Cheb 2025-2029</vt:lpwstr>
  </property>
  <property fmtid="{D5CDD505-2E9C-101B-9397-08002B2CF9AE}" pid="20" name="DisplayName_UserPoriz_Pisemnost">
    <vt:lpwstr>Petra Myšková</vt:lpwstr>
  </property>
  <property fmtid="{D5CDD505-2E9C-101B-9397-08002B2CF9AE}" pid="21" name="DisplayName_User_PoziceNadrizena_PoziceMa_Pisemnost">
    <vt:lpwstr>Kateřina Miosgová</vt:lpwstr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KK-74794/25</vt:lpwstr>
  </property>
  <property fmtid="{D5CDD505-2E9C-101B-9397-08002B2CF9AE}" pid="24" name="FunkcniMisto_PoziceMa_Pisemnost">
    <vt:lpwstr/>
  </property>
  <property fmtid="{D5CDD505-2E9C-101B-9397-08002B2CF9AE}" pid="25" name="FunkcniMisto_PoziceNadrizena_PoziceMa_Pisemnost">
    <vt:lpwstr/>
  </property>
  <property fmtid="{D5CDD505-2E9C-101B-9397-08002B2CF9AE}" pid="26" name="Key_BarCode_Pisemnost">
    <vt:lpwstr>*B003398916*</vt:lpwstr>
  </property>
  <property fmtid="{D5CDD505-2E9C-101B-9397-08002B2CF9AE}" pid="27" name="Key_BarCode_PostaOdes">
    <vt:lpwstr>11101001011</vt:lpwstr>
  </property>
  <property fmtid="{D5CDD505-2E9C-101B-9397-08002B2CF9AE}" pid="28" name="KRukam">
    <vt:lpwstr>{KRukam}</vt:lpwstr>
  </property>
  <property fmtid="{D5CDD505-2E9C-101B-9397-08002B2CF9AE}" pid="29" name="NameAddress_Contact_SpisovyUzel_PoziceZodpo_Pisemnost">
    <vt:lpwstr>ADRESÁT SU...</vt:lpwstr>
  </property>
  <property fmtid="{D5CDD505-2E9C-101B-9397-08002B2CF9AE}" pid="30" name="NamePostalAddress_Contact_PostaOdes">
    <vt:lpwstr>{NameAddress_Contact_PostaOdes}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2</vt:lpwstr>
  </property>
  <property fmtid="{D5CDD505-2E9C-101B-9397-08002B2CF9AE}" pid="34" name="PocetListu_Pisemnost">
    <vt:lpwstr>2</vt:lpwstr>
  </property>
  <property fmtid="{D5CDD505-2E9C-101B-9397-08002B2CF9AE}" pid="35" name="PocetPriloh_Pisemnost">
    <vt:lpwstr>0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QREC_Pisemnost">
    <vt:lpwstr>KK-74794/25</vt:lpwstr>
  </property>
  <property fmtid="{D5CDD505-2E9C-101B-9397-08002B2CF9AE}" pid="40" name="RC">
    <vt:lpwstr/>
  </property>
  <property fmtid="{D5CDD505-2E9C-101B-9397-08002B2CF9AE}" pid="41" name="SkartacniZnakLhuta_PisemnostZnak">
    <vt:lpwstr>V/10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ZZZ-ZZZ-ZZZ</vt:lpwstr>
  </property>
  <property fmtid="{D5CDD505-2E9C-101B-9397-08002B2CF9AE}" pid="44" name="TEST">
    <vt:lpwstr>testovací pole</vt:lpwstr>
  </property>
  <property fmtid="{D5CDD505-2E9C-101B-9397-08002B2CF9AE}" pid="45" name="TypPrilohy_Pisemnost">
    <vt:lpwstr>TYP PŘÍLOHY</vt:lpwstr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Písemná zpráva zadavatele - VZ Úklidové služby pro Gymnázium Cheb 2025-2029</vt:lpwstr>
  </property>
  <property fmtid="{D5CDD505-2E9C-101B-9397-08002B2CF9AE}" pid="48" name="Zkratka_SpisovyUzel_PoziceZodpo_Pisemnost">
    <vt:lpwstr>OP</vt:lpwstr>
  </property>
</Properties>
</file>