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19AA" w14:textId="55297C9E" w:rsid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6EE26CE6" w14:textId="02E6A434" w:rsidR="00B21382" w:rsidRDefault="00B21382" w:rsidP="00440112">
      <w:pPr>
        <w:jc w:val="center"/>
        <w:rPr>
          <w:rFonts w:ascii="Arial" w:hAnsi="Arial" w:cs="Arial"/>
          <w:b/>
          <w:sz w:val="28"/>
          <w:szCs w:val="28"/>
        </w:rPr>
      </w:pPr>
    </w:p>
    <w:p w14:paraId="62781EB4" w14:textId="44DE6AC6" w:rsidR="00706D5E" w:rsidRDefault="00706D5E" w:rsidP="00440112">
      <w:pPr>
        <w:jc w:val="center"/>
        <w:rPr>
          <w:rFonts w:ascii="Arial" w:hAnsi="Arial" w:cs="Arial"/>
          <w:b/>
          <w:sz w:val="28"/>
          <w:szCs w:val="28"/>
        </w:rPr>
      </w:pPr>
      <w:r>
        <w:rPr>
          <w:rFonts w:ascii="Arial" w:hAnsi="Arial" w:cs="Arial"/>
          <w:b/>
          <w:sz w:val="28"/>
          <w:szCs w:val="28"/>
        </w:rPr>
        <w:t xml:space="preserve">„Vybavení Domova pro seniory </w:t>
      </w:r>
      <w:r w:rsidR="00115958">
        <w:rPr>
          <w:rFonts w:ascii="Arial" w:hAnsi="Arial" w:cs="Arial"/>
          <w:b/>
          <w:sz w:val="28"/>
          <w:szCs w:val="28"/>
        </w:rPr>
        <w:t>„</w:t>
      </w:r>
      <w:r>
        <w:rPr>
          <w:rFonts w:ascii="Arial" w:hAnsi="Arial" w:cs="Arial"/>
          <w:b/>
          <w:sz w:val="28"/>
          <w:szCs w:val="28"/>
        </w:rPr>
        <w:t>SPÁLENIŠTĚ</w:t>
      </w:r>
      <w:r w:rsidR="00115958">
        <w:rPr>
          <w:rFonts w:ascii="Arial" w:hAnsi="Arial" w:cs="Arial"/>
          <w:b/>
          <w:sz w:val="28"/>
          <w:szCs w:val="28"/>
        </w:rPr>
        <w:t>“</w:t>
      </w:r>
      <w:r>
        <w:rPr>
          <w:rFonts w:ascii="Arial" w:hAnsi="Arial" w:cs="Arial"/>
          <w:b/>
          <w:sz w:val="28"/>
          <w:szCs w:val="28"/>
        </w:rPr>
        <w:t xml:space="preserve"> v Chebu, p. o., </w:t>
      </w:r>
    </w:p>
    <w:p w14:paraId="65361403" w14:textId="26AD53E4" w:rsidR="00706D5E" w:rsidRPr="00440112" w:rsidRDefault="00706D5E" w:rsidP="00440112">
      <w:pPr>
        <w:jc w:val="center"/>
        <w:rPr>
          <w:rFonts w:ascii="Arial" w:hAnsi="Arial" w:cs="Arial"/>
          <w:b/>
          <w:sz w:val="28"/>
          <w:szCs w:val="28"/>
        </w:rPr>
      </w:pPr>
      <w:r>
        <w:rPr>
          <w:rFonts w:ascii="Arial" w:hAnsi="Arial" w:cs="Arial"/>
          <w:b/>
          <w:sz w:val="28"/>
          <w:szCs w:val="28"/>
        </w:rPr>
        <w:t>EPS zařízením podle projektové dokumentace“</w:t>
      </w: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705416F6" w14:textId="77777777" w:rsidR="006840DC" w:rsidRPr="00C2244B" w:rsidRDefault="006840DC" w:rsidP="006840DC">
      <w:pPr>
        <w:rPr>
          <w:rFonts w:ascii="Arial" w:hAnsi="Arial" w:cs="Arial"/>
          <w:sz w:val="22"/>
          <w:szCs w:val="22"/>
        </w:rPr>
      </w:pPr>
    </w:p>
    <w:p w14:paraId="3A9B8C2A" w14:textId="1559329B" w:rsidR="00CF69E4" w:rsidRPr="000E679E" w:rsidRDefault="00706D5E" w:rsidP="00CF69E4">
      <w:pPr>
        <w:pStyle w:val="Nadpis1"/>
        <w:rPr>
          <w:rFonts w:ascii="Arial" w:hAnsi="Arial" w:cs="Arial"/>
          <w:sz w:val="20"/>
          <w:szCs w:val="22"/>
        </w:rPr>
      </w:pPr>
      <w:r>
        <w:rPr>
          <w:rFonts w:ascii="Arial" w:hAnsi="Arial" w:cs="Arial"/>
          <w:szCs w:val="22"/>
        </w:rPr>
        <w:t>Domov pro seniory „SPÁLENIŠTĚ“ V Chebu, příspěvková organizace</w:t>
      </w:r>
    </w:p>
    <w:p w14:paraId="7C5CEF09" w14:textId="070D69F4" w:rsidR="00CF69E4" w:rsidRPr="000E679E" w:rsidRDefault="00CF69E4" w:rsidP="00CF69E4">
      <w:pPr>
        <w:tabs>
          <w:tab w:val="left" w:pos="1260"/>
        </w:tabs>
        <w:rPr>
          <w:rFonts w:ascii="Arial" w:hAnsi="Arial" w:cs="Arial"/>
          <w:szCs w:val="22"/>
        </w:rPr>
      </w:pPr>
      <w:r w:rsidRPr="000E679E">
        <w:rPr>
          <w:rFonts w:ascii="Arial" w:hAnsi="Arial" w:cs="Arial"/>
          <w:szCs w:val="22"/>
        </w:rPr>
        <w:t>se sídlem:</w:t>
      </w:r>
      <w:r w:rsidRPr="000E679E">
        <w:rPr>
          <w:rFonts w:ascii="Arial" w:hAnsi="Arial" w:cs="Arial"/>
          <w:szCs w:val="22"/>
        </w:rPr>
        <w:tab/>
      </w:r>
      <w:r w:rsidR="00706D5E">
        <w:rPr>
          <w:rFonts w:ascii="Arial" w:hAnsi="Arial" w:cs="Arial"/>
          <w:szCs w:val="22"/>
        </w:rPr>
        <w:t xml:space="preserve">          </w:t>
      </w:r>
      <w:r w:rsidR="00706D5E">
        <w:rPr>
          <w:rFonts w:ascii="Arial" w:hAnsi="Arial" w:cs="Arial"/>
          <w:szCs w:val="22"/>
        </w:rPr>
        <w:tab/>
        <w:t>Mírová 2273/6, 350 02 Cheb</w:t>
      </w:r>
      <w:r w:rsidRPr="000E679E">
        <w:rPr>
          <w:rFonts w:ascii="Arial" w:hAnsi="Arial" w:cs="Arial"/>
          <w:szCs w:val="22"/>
        </w:rPr>
        <w:t xml:space="preserve"> </w:t>
      </w:r>
    </w:p>
    <w:p w14:paraId="23072EEE" w14:textId="0AF4900D" w:rsidR="00CF69E4" w:rsidRDefault="00CF69E4" w:rsidP="00CF69E4">
      <w:pPr>
        <w:tabs>
          <w:tab w:val="left" w:pos="1260"/>
        </w:tabs>
        <w:rPr>
          <w:rFonts w:ascii="Arial" w:hAnsi="Arial" w:cs="Arial"/>
          <w:szCs w:val="22"/>
        </w:rPr>
      </w:pPr>
      <w:r w:rsidRPr="000E679E">
        <w:rPr>
          <w:rFonts w:ascii="Arial" w:hAnsi="Arial" w:cs="Arial"/>
          <w:szCs w:val="22"/>
        </w:rPr>
        <w:t>IČO:</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r>
      <w:r w:rsidR="00706D5E">
        <w:rPr>
          <w:rFonts w:ascii="Arial" w:hAnsi="Arial" w:cs="Arial"/>
          <w:szCs w:val="22"/>
        </w:rPr>
        <w:t>71175253</w:t>
      </w:r>
    </w:p>
    <w:p w14:paraId="6346F719" w14:textId="0ABA1EA1" w:rsidR="00287CD8" w:rsidRPr="000E679E" w:rsidRDefault="00287CD8" w:rsidP="00CF69E4">
      <w:pPr>
        <w:tabs>
          <w:tab w:val="left" w:pos="1260"/>
        </w:tabs>
        <w:rPr>
          <w:rFonts w:ascii="Arial" w:hAnsi="Arial" w:cs="Arial"/>
          <w:szCs w:val="22"/>
        </w:rPr>
      </w:pPr>
      <w:r>
        <w:rPr>
          <w:rFonts w:ascii="Arial" w:hAnsi="Arial" w:cs="Arial"/>
          <w:szCs w:val="22"/>
        </w:rPr>
        <w:t>DIČ:</w:t>
      </w:r>
      <w:r>
        <w:rPr>
          <w:rFonts w:ascii="Arial" w:hAnsi="Arial" w:cs="Arial"/>
          <w:szCs w:val="22"/>
        </w:rPr>
        <w:tab/>
      </w:r>
      <w:r>
        <w:rPr>
          <w:rFonts w:ascii="Arial" w:hAnsi="Arial" w:cs="Arial"/>
          <w:szCs w:val="22"/>
        </w:rPr>
        <w:tab/>
      </w:r>
      <w:r>
        <w:rPr>
          <w:rFonts w:ascii="Arial" w:hAnsi="Arial" w:cs="Arial"/>
          <w:szCs w:val="22"/>
        </w:rPr>
        <w:tab/>
        <w:t>není plátce DPH</w:t>
      </w:r>
    </w:p>
    <w:p w14:paraId="725E0F10" w14:textId="2873CA62" w:rsidR="006B3814" w:rsidRDefault="00CF69E4" w:rsidP="00CF69E4">
      <w:pPr>
        <w:ind w:left="1260" w:hanging="1260"/>
        <w:jc w:val="both"/>
        <w:rPr>
          <w:rFonts w:ascii="Arial" w:hAnsi="Arial" w:cs="Arial"/>
          <w:szCs w:val="22"/>
        </w:rPr>
      </w:pPr>
      <w:r w:rsidRPr="000E679E">
        <w:rPr>
          <w:rFonts w:ascii="Arial" w:hAnsi="Arial" w:cs="Arial"/>
          <w:szCs w:val="22"/>
        </w:rPr>
        <w:t>bankovní spojení:</w:t>
      </w:r>
      <w:r w:rsidRPr="000E679E">
        <w:rPr>
          <w:rFonts w:ascii="Arial" w:hAnsi="Arial" w:cs="Arial"/>
          <w:szCs w:val="22"/>
        </w:rPr>
        <w:tab/>
      </w:r>
      <w:r w:rsidR="00706D5E">
        <w:rPr>
          <w:rFonts w:ascii="Arial" w:hAnsi="Arial" w:cs="Arial"/>
          <w:szCs w:val="22"/>
        </w:rPr>
        <w:t>Komerční banka, a.s.</w:t>
      </w:r>
    </w:p>
    <w:p w14:paraId="1E7299E5" w14:textId="5243A654" w:rsidR="006B3814" w:rsidRDefault="00706D5E" w:rsidP="006B3814">
      <w:pPr>
        <w:spacing w:line="276" w:lineRule="auto"/>
        <w:rPr>
          <w:rFonts w:ascii="Arial" w:hAnsi="Arial" w:cs="Arial"/>
        </w:rPr>
      </w:pPr>
      <w:r>
        <w:rPr>
          <w:rFonts w:ascii="Arial" w:hAnsi="Arial" w:cs="Arial"/>
        </w:rPr>
        <w:t>číslo účtu:</w:t>
      </w:r>
      <w:r>
        <w:rPr>
          <w:rFonts w:ascii="Arial" w:hAnsi="Arial" w:cs="Arial"/>
        </w:rPr>
        <w:tab/>
      </w:r>
      <w:r>
        <w:rPr>
          <w:rFonts w:ascii="Arial" w:hAnsi="Arial" w:cs="Arial"/>
        </w:rPr>
        <w:tab/>
        <w:t>78-2172930297/0100</w:t>
      </w:r>
    </w:p>
    <w:p w14:paraId="4D2A913C" w14:textId="77777777" w:rsidR="00287CD8" w:rsidRPr="000E679E" w:rsidRDefault="00287CD8" w:rsidP="00287CD8">
      <w:pPr>
        <w:ind w:left="2127" w:hanging="2127"/>
        <w:jc w:val="both"/>
        <w:rPr>
          <w:rFonts w:ascii="Arial" w:hAnsi="Arial" w:cs="Arial"/>
          <w:szCs w:val="22"/>
        </w:rPr>
      </w:pPr>
      <w:r>
        <w:rPr>
          <w:rFonts w:ascii="Arial" w:hAnsi="Arial" w:cs="Arial"/>
          <w:szCs w:val="22"/>
        </w:rPr>
        <w:t xml:space="preserve">zastoupená: </w:t>
      </w:r>
      <w:r>
        <w:rPr>
          <w:rFonts w:ascii="Arial" w:hAnsi="Arial" w:cs="Arial"/>
          <w:szCs w:val="22"/>
        </w:rPr>
        <w:tab/>
        <w:t xml:space="preserve">Mgr. Simonou </w:t>
      </w:r>
      <w:proofErr w:type="spellStart"/>
      <w:r>
        <w:rPr>
          <w:rFonts w:ascii="Arial" w:hAnsi="Arial" w:cs="Arial"/>
          <w:szCs w:val="22"/>
        </w:rPr>
        <w:t>Hechtovou</w:t>
      </w:r>
      <w:proofErr w:type="spellEnd"/>
      <w:r>
        <w:rPr>
          <w:rFonts w:ascii="Arial" w:hAnsi="Arial" w:cs="Arial"/>
          <w:szCs w:val="22"/>
        </w:rPr>
        <w:t>, ředitelkou</w:t>
      </w:r>
      <w:r w:rsidRPr="000E679E">
        <w:rPr>
          <w:rFonts w:ascii="Arial" w:hAnsi="Arial" w:cs="Arial"/>
          <w:szCs w:val="22"/>
        </w:rPr>
        <w:t xml:space="preserve"> </w:t>
      </w:r>
    </w:p>
    <w:p w14:paraId="4BB99E61" w14:textId="1FE746B0" w:rsidR="00287CD8" w:rsidRPr="00287CD8" w:rsidRDefault="00287CD8" w:rsidP="00287CD8">
      <w:pPr>
        <w:spacing w:line="276" w:lineRule="auto"/>
        <w:rPr>
          <w:rFonts w:ascii="Arial" w:hAnsi="Arial" w:cs="Arial"/>
          <w:bCs/>
        </w:rPr>
      </w:pPr>
      <w:r w:rsidRPr="00287CD8">
        <w:rPr>
          <w:rFonts w:ascii="Arial" w:hAnsi="Arial" w:cs="Arial"/>
          <w:bCs/>
        </w:rPr>
        <w:t>zapsan</w:t>
      </w:r>
      <w:r>
        <w:rPr>
          <w:rFonts w:ascii="Arial" w:hAnsi="Arial" w:cs="Arial"/>
          <w:bCs/>
        </w:rPr>
        <w:t>á</w:t>
      </w:r>
      <w:r w:rsidRPr="00287CD8">
        <w:rPr>
          <w:rFonts w:ascii="Arial" w:hAnsi="Arial" w:cs="Arial"/>
          <w:bCs/>
        </w:rPr>
        <w:t xml:space="preserve"> v obchodním rejstříku vedeném Krajským soudem v Plzni, spisová značka </w:t>
      </w:r>
      <w:proofErr w:type="spellStart"/>
      <w:r w:rsidRPr="00287CD8">
        <w:rPr>
          <w:rFonts w:ascii="Arial" w:hAnsi="Arial" w:cs="Arial"/>
          <w:bCs/>
        </w:rPr>
        <w:t>Pr</w:t>
      </w:r>
      <w:proofErr w:type="spellEnd"/>
      <w:r w:rsidRPr="00287CD8">
        <w:rPr>
          <w:rFonts w:ascii="Arial" w:hAnsi="Arial" w:cs="Arial"/>
          <w:bCs/>
        </w:rPr>
        <w:t xml:space="preserve"> 511</w:t>
      </w:r>
    </w:p>
    <w:p w14:paraId="1D10B3B1" w14:textId="3CD08A41" w:rsidR="00CF69E4" w:rsidRDefault="00CF69E4" w:rsidP="00B21382">
      <w:pPr>
        <w:rPr>
          <w:rFonts w:ascii="Arial" w:hAnsi="Arial" w:cs="Arial"/>
          <w:b/>
        </w:rPr>
      </w:pPr>
    </w:p>
    <w:p w14:paraId="716DC269" w14:textId="3A264766"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01DB6C05" w14:textId="3A393513" w:rsidR="00CF69E4" w:rsidRPr="00C2244B" w:rsidRDefault="00CF69E4" w:rsidP="006840DC">
      <w:pPr>
        <w:rPr>
          <w:rFonts w:ascii="Arial" w:hAnsi="Arial" w:cs="Arial"/>
          <w:b/>
        </w:rPr>
      </w:pPr>
    </w:p>
    <w:p w14:paraId="4CAA3473" w14:textId="77777777" w:rsidR="006840DC" w:rsidRPr="00F3658E" w:rsidRDefault="006840DC" w:rsidP="006840DC">
      <w:pPr>
        <w:rPr>
          <w:rFonts w:ascii="Arial" w:hAnsi="Arial" w:cs="Arial"/>
          <w:b/>
          <w:color w:val="0000FF"/>
          <w:highlight w:val="yellow"/>
        </w:rPr>
      </w:pPr>
      <w:r w:rsidRPr="00F3658E">
        <w:rPr>
          <w:rFonts w:ascii="Arial" w:hAnsi="Arial" w:cs="Arial"/>
          <w:b/>
          <w:highlight w:val="yellow"/>
        </w:rPr>
        <w:t>…………………………………………..</w:t>
      </w:r>
    </w:p>
    <w:p w14:paraId="38AB0DB3" w14:textId="77777777" w:rsidR="006840DC" w:rsidRPr="00B21382" w:rsidRDefault="006840DC" w:rsidP="006840DC">
      <w:pPr>
        <w:rPr>
          <w:rFonts w:ascii="Arial" w:hAnsi="Arial" w:cs="Arial"/>
          <w:highlight w:val="yellow"/>
        </w:rPr>
      </w:pPr>
      <w:r w:rsidRPr="00B21382">
        <w:rPr>
          <w:rFonts w:ascii="Arial" w:hAnsi="Arial" w:cs="Arial"/>
          <w:highlight w:val="yellow"/>
        </w:rPr>
        <w:t xml:space="preserve">se sídlem: </w:t>
      </w:r>
    </w:p>
    <w:p w14:paraId="1539516A" w14:textId="77777777" w:rsidR="006840DC" w:rsidRPr="00B21382" w:rsidRDefault="006840DC" w:rsidP="006840DC">
      <w:pPr>
        <w:rPr>
          <w:rFonts w:ascii="Arial" w:hAnsi="Arial" w:cs="Arial"/>
          <w:highlight w:val="yellow"/>
        </w:rPr>
      </w:pPr>
      <w:r w:rsidRPr="00B21382">
        <w:rPr>
          <w:rFonts w:ascii="Arial" w:hAnsi="Arial" w:cs="Arial"/>
          <w:highlight w:val="yellow"/>
        </w:rPr>
        <w:t xml:space="preserve">IČO:                    </w:t>
      </w:r>
      <w:r w:rsidRPr="00B21382">
        <w:rPr>
          <w:rFonts w:ascii="Arial" w:hAnsi="Arial" w:cs="Arial"/>
          <w:highlight w:val="yellow"/>
        </w:rPr>
        <w:tab/>
      </w:r>
      <w:r w:rsidRPr="00B21382">
        <w:rPr>
          <w:rFonts w:ascii="Arial" w:hAnsi="Arial" w:cs="Arial"/>
          <w:highlight w:val="yellow"/>
        </w:rPr>
        <w:tab/>
      </w:r>
    </w:p>
    <w:p w14:paraId="52F50AA0" w14:textId="77777777" w:rsidR="006840DC" w:rsidRPr="00B21382" w:rsidRDefault="006840DC" w:rsidP="006840DC">
      <w:pPr>
        <w:rPr>
          <w:rFonts w:ascii="Arial" w:hAnsi="Arial" w:cs="Arial"/>
          <w:highlight w:val="yellow"/>
        </w:rPr>
      </w:pPr>
      <w:r w:rsidRPr="00B21382">
        <w:rPr>
          <w:rFonts w:ascii="Arial" w:hAnsi="Arial" w:cs="Arial"/>
          <w:highlight w:val="yellow"/>
        </w:rPr>
        <w:t xml:space="preserve">DIČ: </w:t>
      </w:r>
    </w:p>
    <w:p w14:paraId="1DA58208" w14:textId="77777777" w:rsidR="006840DC" w:rsidRPr="00B21382" w:rsidRDefault="006840DC" w:rsidP="006840DC">
      <w:pPr>
        <w:ind w:left="2694" w:hanging="2694"/>
        <w:jc w:val="both"/>
        <w:rPr>
          <w:rFonts w:ascii="Arial" w:hAnsi="Arial" w:cs="Arial"/>
          <w:highlight w:val="yellow"/>
        </w:rPr>
      </w:pPr>
      <w:r w:rsidRPr="00B21382">
        <w:rPr>
          <w:rFonts w:ascii="Arial" w:hAnsi="Arial" w:cs="Arial"/>
          <w:highlight w:val="yellow"/>
        </w:rPr>
        <w:t>bankovní spojení:</w:t>
      </w:r>
    </w:p>
    <w:p w14:paraId="717A2194" w14:textId="77777777" w:rsidR="006840DC" w:rsidRPr="00B21382" w:rsidRDefault="006840DC" w:rsidP="006840DC">
      <w:pPr>
        <w:ind w:left="2694" w:hanging="2694"/>
        <w:jc w:val="both"/>
        <w:rPr>
          <w:rFonts w:ascii="Arial" w:hAnsi="Arial" w:cs="Arial"/>
          <w:highlight w:val="yellow"/>
        </w:rPr>
      </w:pPr>
      <w:r w:rsidRPr="00B21382">
        <w:rPr>
          <w:rFonts w:ascii="Arial" w:hAnsi="Arial" w:cs="Arial"/>
          <w:highlight w:val="yellow"/>
        </w:rPr>
        <w:t>číslo účtu:</w:t>
      </w:r>
    </w:p>
    <w:p w14:paraId="75671F34" w14:textId="77777777" w:rsidR="006840DC" w:rsidRPr="00B21382" w:rsidRDefault="006840DC" w:rsidP="006840DC">
      <w:pPr>
        <w:rPr>
          <w:rFonts w:ascii="Arial" w:hAnsi="Arial" w:cs="Arial"/>
          <w:highlight w:val="yellow"/>
        </w:rPr>
      </w:pPr>
      <w:r w:rsidRPr="00B21382">
        <w:rPr>
          <w:rFonts w:ascii="Arial" w:hAnsi="Arial" w:cs="Arial"/>
          <w:highlight w:val="yellow"/>
        </w:rPr>
        <w:t xml:space="preserve">zastoupený: </w:t>
      </w:r>
    </w:p>
    <w:p w14:paraId="1024F239" w14:textId="6534D80F" w:rsidR="006840DC" w:rsidRPr="00C2244B" w:rsidRDefault="006840DC" w:rsidP="006840DC">
      <w:pPr>
        <w:jc w:val="both"/>
        <w:rPr>
          <w:rFonts w:ascii="Arial" w:hAnsi="Arial" w:cs="Arial"/>
        </w:rPr>
      </w:pPr>
      <w:r w:rsidRPr="00B21382">
        <w:rPr>
          <w:rFonts w:ascii="Arial" w:hAnsi="Arial" w:cs="Arial"/>
          <w:highlight w:val="yellow"/>
        </w:rPr>
        <w:t xml:space="preserve">zapsaný v obchodním rejstříku vedeném </w:t>
      </w:r>
      <w:r w:rsidR="00287CD8">
        <w:rPr>
          <w:rFonts w:ascii="Arial" w:hAnsi="Arial" w:cs="Arial"/>
          <w:highlight w:val="yellow"/>
        </w:rPr>
        <w:t xml:space="preserve">….......... …….. </w:t>
      </w:r>
      <w:r w:rsidRPr="00B21382">
        <w:rPr>
          <w:rFonts w:ascii="Arial" w:hAnsi="Arial" w:cs="Arial"/>
          <w:highlight w:val="yellow"/>
        </w:rPr>
        <w:t>v …………….. oddíl ……………..  vložka ……………..</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6601A77B" w:rsidR="006840DC" w:rsidRP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w:t>
      </w:r>
      <w:r w:rsidR="0055063F">
        <w:rPr>
          <w:rFonts w:ascii="Arial" w:hAnsi="Arial" w:cs="Arial"/>
        </w:rPr>
        <w:t>dodavatelem</w:t>
      </w:r>
      <w:r w:rsidR="00D46C52" w:rsidRPr="006840DC">
        <w:rPr>
          <w:rFonts w:ascii="Arial" w:hAnsi="Arial" w:cs="Arial"/>
        </w:rPr>
        <w:t xml:space="preserve"> veřejné zakázky </w:t>
      </w:r>
      <w:r w:rsidR="00D46C52" w:rsidRPr="006840DC">
        <w:rPr>
          <w:rFonts w:ascii="Arial" w:hAnsi="Arial" w:cs="Arial"/>
          <w:b/>
        </w:rPr>
        <w:t>„</w:t>
      </w:r>
      <w:r w:rsidR="00706D5E">
        <w:rPr>
          <w:rFonts w:ascii="Arial" w:hAnsi="Arial" w:cs="Arial"/>
          <w:b/>
        </w:rPr>
        <w:t>Vybavení Domova pro seniory</w:t>
      </w:r>
      <w:r w:rsidR="00DD3B2E">
        <w:rPr>
          <w:rFonts w:ascii="Arial" w:hAnsi="Arial" w:cs="Arial"/>
          <w:b/>
        </w:rPr>
        <w:t xml:space="preserve"> </w:t>
      </w:r>
      <w:r w:rsidR="00961A0F">
        <w:rPr>
          <w:rFonts w:ascii="Arial" w:hAnsi="Arial" w:cs="Arial"/>
          <w:b/>
        </w:rPr>
        <w:t>„</w:t>
      </w:r>
      <w:r w:rsidR="00DD3B2E">
        <w:rPr>
          <w:rFonts w:ascii="Arial" w:hAnsi="Arial" w:cs="Arial"/>
          <w:b/>
        </w:rPr>
        <w:t>SPÁLENIŠTĚ</w:t>
      </w:r>
      <w:r w:rsidR="00961A0F">
        <w:rPr>
          <w:rFonts w:ascii="Arial" w:hAnsi="Arial" w:cs="Arial"/>
          <w:b/>
        </w:rPr>
        <w:t>“</w:t>
      </w:r>
      <w:r w:rsidR="00DD3B2E">
        <w:rPr>
          <w:rFonts w:ascii="Arial" w:hAnsi="Arial" w:cs="Arial"/>
          <w:b/>
        </w:rPr>
        <w:t xml:space="preserve"> v Chebu, p. o., EPS zařízením podle projektové dokumentace</w:t>
      </w:r>
      <w:r w:rsidR="001D0B4C">
        <w:rPr>
          <w:rFonts w:ascii="Arial" w:hAnsi="Arial" w:cs="Arial"/>
          <w:b/>
          <w:bCs/>
        </w:rPr>
        <w:t>“</w:t>
      </w:r>
      <w:r w:rsidR="00D46C52" w:rsidRPr="006840DC">
        <w:rPr>
          <w:rFonts w:ascii="Arial" w:hAnsi="Arial" w:cs="Arial"/>
          <w:b/>
        </w:rPr>
        <w:t xml:space="preserve"> </w:t>
      </w:r>
      <w:r w:rsidR="00D46C52" w:rsidRPr="006840DC">
        <w:rPr>
          <w:rFonts w:ascii="Arial" w:hAnsi="Arial" w:cs="Arial"/>
        </w:rPr>
        <w:t xml:space="preserve">vyhlášené dne ………………. </w:t>
      </w:r>
      <w:r w:rsidR="001D7D45">
        <w:rPr>
          <w:rFonts w:ascii="Arial" w:hAnsi="Arial" w:cs="Arial"/>
        </w:rPr>
        <w:t xml:space="preserve">Karlovarským krajem, jako centrálním zadavatelem </w:t>
      </w:r>
      <w:r w:rsidR="00AE27BB" w:rsidRPr="006840DC">
        <w:rPr>
          <w:rFonts w:ascii="Arial" w:hAnsi="Arial" w:cs="Arial"/>
        </w:rPr>
        <w:t>veřejné zakázky</w:t>
      </w:r>
      <w:r w:rsidR="002D6D44">
        <w:rPr>
          <w:rFonts w:ascii="Arial" w:hAnsi="Arial" w:cs="Arial"/>
        </w:rPr>
        <w:t xml:space="preserve"> </w:t>
      </w:r>
      <w:r w:rsidR="001D7D45">
        <w:rPr>
          <w:rFonts w:ascii="Arial" w:hAnsi="Arial" w:cs="Arial"/>
        </w:rPr>
        <w:t>malého rozsahu</w:t>
      </w:r>
      <w:r w:rsidR="002D6D44">
        <w:rPr>
          <w:rFonts w:ascii="Arial" w:hAnsi="Arial" w:cs="Arial"/>
        </w:rPr>
        <w:t xml:space="preserve"> (dále jen veřejná zakázka)</w:t>
      </w:r>
      <w:r w:rsidR="00D46C52" w:rsidRPr="006840DC">
        <w:rPr>
          <w:rFonts w:ascii="Arial" w:hAnsi="Arial" w:cs="Arial"/>
        </w:rPr>
        <w:t>; a</w:t>
      </w:r>
    </w:p>
    <w:p w14:paraId="02A13089" w14:textId="1D7C80C2"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w:t>
      </w:r>
      <w:r w:rsidR="006F5236">
        <w:rPr>
          <w:rFonts w:ascii="Arial" w:hAnsi="Arial" w:cs="Arial"/>
        </w:rPr>
        <w:t>podané</w:t>
      </w:r>
      <w:r w:rsidR="00D46C52" w:rsidRPr="00D46C52">
        <w:rPr>
          <w:rFonts w:ascii="Arial" w:hAnsi="Arial" w:cs="Arial"/>
        </w:rPr>
        <w:t xml:space="preserve"> </w:t>
      </w:r>
      <w:r w:rsidR="00D46C52" w:rsidRPr="00DB7DDA">
        <w:rPr>
          <w:rFonts w:ascii="Arial" w:hAnsi="Arial" w:cs="Arial"/>
        </w:rPr>
        <w:t xml:space="preserve">dne ………………………, </w:t>
      </w:r>
      <w:r w:rsidR="00630430" w:rsidRPr="00DB7DDA">
        <w:rPr>
          <w:rFonts w:ascii="Arial" w:hAnsi="Arial" w:cs="Arial"/>
        </w:rPr>
        <w:t>specifikace</w:t>
      </w:r>
      <w:r w:rsidR="00630430">
        <w:rPr>
          <w:rFonts w:ascii="Arial" w:hAnsi="Arial" w:cs="Arial"/>
        </w:rPr>
        <w:t xml:space="preserve"> předmětu plnění je </w:t>
      </w:r>
      <w:r w:rsidR="00D46C52">
        <w:rPr>
          <w:rFonts w:ascii="Arial" w:hAnsi="Arial" w:cs="Arial"/>
        </w:rPr>
        <w:t xml:space="preserve">nedílnou součástí této smlouvy jako </w:t>
      </w:r>
      <w:r w:rsidR="00EE1DC1">
        <w:rPr>
          <w:rFonts w:ascii="Arial" w:hAnsi="Arial" w:cs="Arial"/>
        </w:rPr>
        <w:t>p</w:t>
      </w:r>
      <w:r w:rsidR="00D46C52">
        <w:rPr>
          <w:rFonts w:ascii="Arial" w:hAnsi="Arial" w:cs="Arial"/>
        </w:rPr>
        <w:t>říloha č. 1 (dále jen „předmět koupě“)</w:t>
      </w:r>
      <w:r w:rsidRPr="00D46C52">
        <w:rPr>
          <w:rFonts w:ascii="Arial" w:hAnsi="Arial" w:cs="Arial"/>
        </w:rPr>
        <w:t>;</w:t>
      </w:r>
      <w:r w:rsidRPr="006840DC">
        <w:rPr>
          <w:rFonts w:ascii="Arial" w:hAnsi="Arial" w:cs="Arial"/>
        </w:rPr>
        <w:t xml:space="preserve">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4EF4E841" w14:textId="77777777" w:rsidR="006840DC" w:rsidRPr="00C2244B" w:rsidRDefault="006840DC" w:rsidP="006840DC">
      <w:pPr>
        <w:spacing w:after="120" w:line="276" w:lineRule="auto"/>
        <w:jc w:val="both"/>
        <w:rPr>
          <w:rFonts w:ascii="Arial" w:hAnsi="Arial" w:cs="Arial"/>
        </w:rPr>
      </w:pPr>
    </w:p>
    <w:p w14:paraId="247EE4C6" w14:textId="671B1560" w:rsidR="006840DC" w:rsidRDefault="006840DC" w:rsidP="006840DC">
      <w:pPr>
        <w:spacing w:after="120" w:line="276" w:lineRule="auto"/>
        <w:jc w:val="both"/>
        <w:rPr>
          <w:rFonts w:ascii="Arial" w:hAnsi="Arial" w:cs="Arial"/>
        </w:rPr>
      </w:pPr>
      <w:r w:rsidRPr="00C2244B">
        <w:rPr>
          <w:rFonts w:ascii="Arial" w:hAnsi="Arial" w:cs="Arial"/>
        </w:rPr>
        <w:t xml:space="preserve">se smluvní strany </w:t>
      </w:r>
      <w:r w:rsidR="007F06E7" w:rsidRPr="00C2244B">
        <w:rPr>
          <w:rFonts w:ascii="Arial" w:hAnsi="Arial" w:cs="Arial"/>
        </w:rPr>
        <w:t xml:space="preserve">dohodly </w:t>
      </w:r>
      <w:r w:rsidRPr="00C2244B">
        <w:rPr>
          <w:rFonts w:ascii="Arial" w:hAnsi="Arial" w:cs="Arial"/>
        </w:rPr>
        <w:t>na uzavření této</w:t>
      </w:r>
    </w:p>
    <w:p w14:paraId="6514F4C0" w14:textId="77777777" w:rsidR="00287CD8" w:rsidRDefault="00287CD8" w:rsidP="006840DC">
      <w:pPr>
        <w:spacing w:after="120" w:line="276" w:lineRule="auto"/>
        <w:jc w:val="both"/>
        <w:rPr>
          <w:rFonts w:ascii="Arial" w:hAnsi="Arial" w:cs="Arial"/>
        </w:rPr>
      </w:pP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lastRenderedPageBreak/>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7BCA6589" w14:textId="0CE86653" w:rsidR="006E3A1D" w:rsidRDefault="006E3A1D" w:rsidP="006840DC">
      <w:pPr>
        <w:pStyle w:val="BodyText21"/>
        <w:widowControl/>
        <w:spacing w:after="120" w:line="276" w:lineRule="auto"/>
        <w:jc w:val="center"/>
        <w:rPr>
          <w:rFonts w:ascii="Tahoma" w:hAnsi="Tahoma" w:cs="Tahoma"/>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55063F">
        <w:rPr>
          <w:rFonts w:ascii="Tahoma" w:hAnsi="Tahoma" w:cs="Tahoma"/>
          <w:sz w:val="20"/>
        </w:rPr>
        <w:t>, ve znění pozdějších předpisů</w:t>
      </w:r>
      <w:r w:rsidR="007F06E7">
        <w:rPr>
          <w:rFonts w:ascii="Tahoma" w:hAnsi="Tahoma" w:cs="Tahoma"/>
          <w:sz w:val="20"/>
        </w:rPr>
        <w:t xml:space="preserve"> </w:t>
      </w:r>
      <w:r w:rsidR="007F06E7">
        <w:rPr>
          <w:rFonts w:ascii="Arial" w:hAnsi="Arial" w:cs="Arial"/>
          <w:sz w:val="20"/>
        </w:rPr>
        <w:t>(dále jen „občanský zákoník“)</w:t>
      </w:r>
    </w:p>
    <w:p w14:paraId="0DFA09E7" w14:textId="77777777" w:rsidR="00287CD8" w:rsidRDefault="00287CD8"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44A59648" w14:textId="70728FC4" w:rsidR="00B90EB5" w:rsidRPr="00B90EB5" w:rsidRDefault="006E3A1D" w:rsidP="00B90EB5">
      <w:pPr>
        <w:pStyle w:val="slovn2rove"/>
        <w:numPr>
          <w:ilvl w:val="1"/>
          <w:numId w:val="2"/>
        </w:numPr>
        <w:ind w:left="567" w:hanging="567"/>
        <w:rPr>
          <w:rFonts w:cs="Arial"/>
          <w:sz w:val="20"/>
          <w:szCs w:val="20"/>
        </w:rPr>
      </w:pPr>
      <w:bookmarkStart w:id="0"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w:t>
      </w:r>
      <w:r w:rsidR="006F5236">
        <w:rPr>
          <w:rFonts w:cs="Arial"/>
          <w:sz w:val="20"/>
          <w:szCs w:val="20"/>
        </w:rPr>
        <w:t>podan</w:t>
      </w:r>
      <w:r w:rsidRPr="000E2A13">
        <w:rPr>
          <w:rFonts w:cs="Arial"/>
          <w:sz w:val="20"/>
          <w:szCs w:val="20"/>
        </w:rPr>
        <w:t xml:space="preserve">é </w:t>
      </w:r>
      <w:r w:rsidRPr="00DB7DDA">
        <w:rPr>
          <w:rFonts w:cs="Arial"/>
          <w:sz w:val="20"/>
          <w:szCs w:val="20"/>
        </w:rPr>
        <w:t>dne ………………… (dále</w:t>
      </w:r>
      <w:r w:rsidRPr="000E2A13">
        <w:rPr>
          <w:rFonts w:cs="Arial"/>
          <w:sz w:val="20"/>
          <w:szCs w:val="20"/>
        </w:rPr>
        <w:t xml:space="preserve"> jen „nabídka“) v rámci zakázky</w:t>
      </w:r>
      <w:r w:rsidR="002B6528" w:rsidRPr="000E2A13">
        <w:rPr>
          <w:rFonts w:cs="Arial"/>
          <w:sz w:val="20"/>
          <w:szCs w:val="20"/>
        </w:rPr>
        <w:t xml:space="preserve"> </w:t>
      </w:r>
      <w:r w:rsidR="00133826" w:rsidRPr="006840DC">
        <w:rPr>
          <w:rFonts w:cs="Arial"/>
          <w:b/>
        </w:rPr>
        <w:t>„</w:t>
      </w:r>
      <w:r w:rsidR="00DD3B2E">
        <w:rPr>
          <w:rFonts w:cs="Arial"/>
          <w:b/>
          <w:sz w:val="20"/>
        </w:rPr>
        <w:t xml:space="preserve">Vybavení Domova pro seniory </w:t>
      </w:r>
      <w:r w:rsidR="00961A0F">
        <w:rPr>
          <w:rFonts w:cs="Arial"/>
          <w:b/>
          <w:sz w:val="20"/>
        </w:rPr>
        <w:t>„</w:t>
      </w:r>
      <w:r w:rsidR="00DD3B2E">
        <w:rPr>
          <w:rFonts w:cs="Arial"/>
          <w:b/>
          <w:sz w:val="20"/>
        </w:rPr>
        <w:t>SPÁLENIŠTĚ</w:t>
      </w:r>
      <w:r w:rsidR="00961A0F">
        <w:rPr>
          <w:rFonts w:cs="Arial"/>
          <w:b/>
          <w:sz w:val="20"/>
        </w:rPr>
        <w:t>“</w:t>
      </w:r>
      <w:r w:rsidR="00DD3B2E">
        <w:rPr>
          <w:rFonts w:cs="Arial"/>
          <w:b/>
          <w:sz w:val="20"/>
        </w:rPr>
        <w:t xml:space="preserve"> v Chebu, p. o., EPS zařízením podle projektové dokumentace</w:t>
      </w:r>
      <w:r w:rsidR="00133826" w:rsidRPr="00133826">
        <w:rPr>
          <w:rFonts w:cs="Arial"/>
          <w:b/>
          <w:bCs/>
          <w:sz w:val="20"/>
        </w:rPr>
        <w:t>“</w:t>
      </w:r>
      <w:r w:rsidR="00133826" w:rsidRPr="00133826">
        <w:rPr>
          <w:rFonts w:cs="Arial"/>
          <w:b/>
          <w:sz w:val="20"/>
        </w:rPr>
        <w:t xml:space="preserve"> </w:t>
      </w:r>
      <w:r w:rsidR="002B6528" w:rsidRPr="000E2A13">
        <w:rPr>
          <w:rFonts w:cs="Arial"/>
          <w:sz w:val="20"/>
          <w:szCs w:val="20"/>
        </w:rPr>
        <w:t>a převést na něj vlastnické právo k předmětu koupě. Kupující se zavazuje předmět koupě převzít a zaplatit za něj prodávajícímu sjednanou kupní cenu.</w:t>
      </w:r>
    </w:p>
    <w:p w14:paraId="4BB2E5F1" w14:textId="24852158" w:rsidR="006E3A1D" w:rsidRPr="00C04D4B" w:rsidRDefault="002B6528" w:rsidP="00472E38">
      <w:pPr>
        <w:pStyle w:val="slovn2rove"/>
        <w:numPr>
          <w:ilvl w:val="1"/>
          <w:numId w:val="2"/>
        </w:numPr>
        <w:ind w:left="567" w:hanging="567"/>
        <w:rPr>
          <w:rFonts w:cs="Arial"/>
          <w:sz w:val="20"/>
          <w:szCs w:val="20"/>
        </w:rPr>
      </w:pPr>
      <w:r w:rsidRPr="00C04D4B">
        <w:rPr>
          <w:rFonts w:cs="Arial"/>
          <w:sz w:val="20"/>
          <w:szCs w:val="20"/>
        </w:rPr>
        <w:t xml:space="preserve">Předmět koupě </w:t>
      </w:r>
      <w:r w:rsidR="00B35EC0">
        <w:rPr>
          <w:rFonts w:cs="Arial"/>
          <w:sz w:val="20"/>
          <w:szCs w:val="20"/>
        </w:rPr>
        <w:t xml:space="preserve">včetně všech činností nutných k jeho montáži a instalaci </w:t>
      </w:r>
      <w:r w:rsidRPr="00C04D4B">
        <w:rPr>
          <w:rFonts w:cs="Arial"/>
          <w:sz w:val="20"/>
          <w:szCs w:val="20"/>
        </w:rPr>
        <w:t xml:space="preserve">je dále specifikován </w:t>
      </w:r>
      <w:r w:rsidR="00630430" w:rsidRPr="00C04D4B">
        <w:rPr>
          <w:rFonts w:cs="Arial"/>
          <w:sz w:val="20"/>
          <w:szCs w:val="20"/>
        </w:rPr>
        <w:t>v příloze č. 1 smlouvy</w:t>
      </w:r>
      <w:r w:rsidR="00B35EC0">
        <w:rPr>
          <w:rFonts w:cs="Arial"/>
          <w:sz w:val="20"/>
          <w:szCs w:val="20"/>
        </w:rPr>
        <w:t xml:space="preserve"> – výkaz výměr</w:t>
      </w:r>
      <w:r w:rsidR="00630430" w:rsidRPr="00C04D4B">
        <w:rPr>
          <w:rFonts w:cs="Arial"/>
          <w:sz w:val="20"/>
          <w:szCs w:val="20"/>
        </w:rPr>
        <w:t>.</w:t>
      </w:r>
    </w:p>
    <w:p w14:paraId="292C26E5" w14:textId="77777777" w:rsidR="002B6528" w:rsidRPr="00AD4305" w:rsidRDefault="002B6528" w:rsidP="00472E38">
      <w:pPr>
        <w:pStyle w:val="slovn2rove"/>
        <w:numPr>
          <w:ilvl w:val="0"/>
          <w:numId w:val="0"/>
        </w:numPr>
        <w:ind w:left="567"/>
        <w:rPr>
          <w:rFonts w:cs="Arial"/>
          <w:sz w:val="8"/>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55B5C8F6" w:rsidR="00F37043"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sidR="00953745">
        <w:rPr>
          <w:rFonts w:cs="Arial"/>
          <w:sz w:val="20"/>
          <w:szCs w:val="20"/>
        </w:rPr>
        <w:t xml:space="preserve"> j</w:t>
      </w:r>
      <w:r w:rsidR="00BC7C75">
        <w:rPr>
          <w:rFonts w:cs="Arial"/>
          <w:sz w:val="20"/>
          <w:szCs w:val="20"/>
        </w:rPr>
        <w:t>e</w:t>
      </w:r>
      <w:r w:rsidR="00DD3B2E">
        <w:rPr>
          <w:rFonts w:cs="Arial"/>
          <w:sz w:val="20"/>
          <w:szCs w:val="20"/>
        </w:rPr>
        <w:t xml:space="preserve"> objekt</w:t>
      </w:r>
      <w:r w:rsidR="00015824">
        <w:rPr>
          <w:rFonts w:cs="Arial"/>
          <w:sz w:val="20"/>
          <w:szCs w:val="20"/>
        </w:rPr>
        <w:t xml:space="preserve"> ve správě kupujícího</w:t>
      </w:r>
      <w:r w:rsidR="00BC7C75">
        <w:rPr>
          <w:rFonts w:cs="Arial"/>
          <w:sz w:val="20"/>
          <w:szCs w:val="20"/>
        </w:rPr>
        <w:t xml:space="preserve"> na adrese</w:t>
      </w:r>
      <w:r w:rsidR="007C086C">
        <w:rPr>
          <w:rFonts w:cs="Arial"/>
          <w:sz w:val="20"/>
          <w:szCs w:val="20"/>
        </w:rPr>
        <w:t>:</w:t>
      </w:r>
      <w:r w:rsidR="00BC7C75">
        <w:rPr>
          <w:rFonts w:cs="Arial"/>
          <w:sz w:val="20"/>
          <w:szCs w:val="20"/>
        </w:rPr>
        <w:t xml:space="preserve"> </w:t>
      </w:r>
      <w:r w:rsidR="00DD3B2E">
        <w:rPr>
          <w:rFonts w:cs="Arial"/>
          <w:sz w:val="20"/>
          <w:szCs w:val="20"/>
        </w:rPr>
        <w:t>Mírová 2273/6, 350 02 Cheb</w:t>
      </w:r>
      <w:r w:rsidR="00BC7C75">
        <w:rPr>
          <w:rFonts w:cs="Arial"/>
          <w:sz w:val="20"/>
          <w:szCs w:val="20"/>
        </w:rPr>
        <w:t>.</w:t>
      </w:r>
    </w:p>
    <w:p w14:paraId="1B2C469E" w14:textId="78580985" w:rsidR="00015824" w:rsidRPr="00015824" w:rsidRDefault="005A75CD" w:rsidP="00015824">
      <w:pPr>
        <w:pStyle w:val="slovn2rove"/>
        <w:numPr>
          <w:ilvl w:val="1"/>
          <w:numId w:val="5"/>
        </w:numPr>
        <w:ind w:left="567" w:hanging="567"/>
        <w:rPr>
          <w:rFonts w:cs="Arial"/>
          <w:sz w:val="18"/>
          <w:szCs w:val="20"/>
        </w:rPr>
      </w:pPr>
      <w:r w:rsidRPr="005A75CD">
        <w:rPr>
          <w:rFonts w:cs="Arial"/>
          <w:sz w:val="20"/>
          <w:szCs w:val="20"/>
        </w:rPr>
        <w:t>Prodávající je povinen odevzdat předmět koupě společně s doklady, které se k předmětu koupě vztahují</w:t>
      </w:r>
      <w:r w:rsidR="002C6979">
        <w:rPr>
          <w:rFonts w:cs="Arial"/>
          <w:sz w:val="20"/>
          <w:szCs w:val="20"/>
        </w:rPr>
        <w:t>,</w:t>
      </w:r>
      <w:r w:rsidRPr="005A75CD">
        <w:rPr>
          <w:rFonts w:cs="Arial"/>
          <w:sz w:val="20"/>
          <w:szCs w:val="20"/>
        </w:rPr>
        <w:t xml:space="preserve"> nejpozději do </w:t>
      </w:r>
      <w:r w:rsidR="00EF7041">
        <w:rPr>
          <w:rFonts w:cs="Arial"/>
          <w:sz w:val="20"/>
          <w:szCs w:val="20"/>
        </w:rPr>
        <w:t>1</w:t>
      </w:r>
      <w:r w:rsidR="007C086C">
        <w:rPr>
          <w:rFonts w:cs="Arial"/>
          <w:sz w:val="20"/>
          <w:szCs w:val="20"/>
        </w:rPr>
        <w:t>8</w:t>
      </w:r>
      <w:r w:rsidR="00EF7041">
        <w:rPr>
          <w:rFonts w:cs="Arial"/>
          <w:sz w:val="20"/>
          <w:szCs w:val="20"/>
        </w:rPr>
        <w:t>0</w:t>
      </w:r>
      <w:r w:rsidR="00081756">
        <w:rPr>
          <w:rFonts w:cs="Arial"/>
          <w:sz w:val="20"/>
          <w:szCs w:val="20"/>
        </w:rPr>
        <w:t xml:space="preserve"> dnů od nabytí účinnosti smlouvy</w:t>
      </w:r>
      <w:r>
        <w:rPr>
          <w:rFonts w:cs="Arial"/>
          <w:sz w:val="20"/>
          <w:szCs w:val="20"/>
        </w:rPr>
        <w:t>.</w:t>
      </w:r>
      <w:r w:rsidR="000228AA">
        <w:rPr>
          <w:rFonts w:cs="Arial"/>
          <w:sz w:val="20"/>
          <w:szCs w:val="20"/>
        </w:rPr>
        <w:t xml:space="preserve"> Odevzdání</w:t>
      </w:r>
      <w:r w:rsidR="008C20D7">
        <w:rPr>
          <w:rFonts w:cs="Arial"/>
          <w:sz w:val="20"/>
          <w:szCs w:val="20"/>
        </w:rPr>
        <w:t>m</w:t>
      </w:r>
      <w:r w:rsidR="000228AA">
        <w:rPr>
          <w:rFonts w:cs="Arial"/>
          <w:sz w:val="20"/>
          <w:szCs w:val="20"/>
        </w:rPr>
        <w:t xml:space="preserve"> předmětu koupě se rozumí </w:t>
      </w:r>
      <w:r w:rsidR="00015824">
        <w:rPr>
          <w:rFonts w:cs="Arial"/>
          <w:sz w:val="20"/>
          <w:szCs w:val="20"/>
        </w:rPr>
        <w:t xml:space="preserve">dodávka a montáž technických prostředků </w:t>
      </w:r>
      <w:r w:rsidR="00DD3B2E">
        <w:rPr>
          <w:rFonts w:cs="Arial"/>
          <w:sz w:val="20"/>
          <w:szCs w:val="20"/>
        </w:rPr>
        <w:t xml:space="preserve">EPS </w:t>
      </w:r>
      <w:r w:rsidR="00015824">
        <w:rPr>
          <w:rFonts w:cs="Arial"/>
          <w:sz w:val="20"/>
          <w:szCs w:val="20"/>
        </w:rPr>
        <w:t>zabezpečení do objekt</w:t>
      </w:r>
      <w:r w:rsidR="007C086C">
        <w:rPr>
          <w:rFonts w:cs="Arial"/>
          <w:sz w:val="20"/>
          <w:szCs w:val="20"/>
        </w:rPr>
        <w:t>u</w:t>
      </w:r>
      <w:r w:rsidR="00015824">
        <w:rPr>
          <w:rFonts w:cs="Arial"/>
          <w:sz w:val="20"/>
          <w:szCs w:val="20"/>
        </w:rPr>
        <w:t xml:space="preserve"> kupujícího uvedených v předchozím odstavci, v rozsahu a technické kvalitě specifikované projektovou dokumentací „</w:t>
      </w:r>
      <w:r w:rsidR="00DD3B2E" w:rsidRPr="00DD3B2E">
        <w:rPr>
          <w:sz w:val="20"/>
        </w:rPr>
        <w:t>Zřízení EPS v objektu Domova pro seniory Spáleniště v Chebu“, zpracovan</w:t>
      </w:r>
      <w:r w:rsidR="00DD3B2E">
        <w:rPr>
          <w:sz w:val="20"/>
        </w:rPr>
        <w:t>é</w:t>
      </w:r>
      <w:r w:rsidR="00DD3B2E" w:rsidRPr="00DD3B2E">
        <w:rPr>
          <w:sz w:val="20"/>
        </w:rPr>
        <w:t xml:space="preserve"> panem Radkem Ježkem, Na Výhledech 902/3, 321 00 Plzeň-Litice, z 06/2025</w:t>
      </w:r>
      <w:r w:rsidR="00DD3B2E">
        <w:rPr>
          <w:sz w:val="20"/>
        </w:rPr>
        <w:t>.</w:t>
      </w:r>
    </w:p>
    <w:p w14:paraId="09A10D0F" w14:textId="285D00A3"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Termín dodání a odevzdání předmětu koupě se prodávající zavazuje oznámit písemně (případně elektronickou komunikací) kupujícímu nejméně </w:t>
      </w:r>
      <w:r w:rsidR="00BE24B2">
        <w:rPr>
          <w:rFonts w:cs="Arial"/>
          <w:sz w:val="20"/>
          <w:szCs w:val="20"/>
        </w:rPr>
        <w:t>pět</w:t>
      </w:r>
      <w:r w:rsidRPr="002F4686">
        <w:rPr>
          <w:rFonts w:cs="Arial"/>
          <w:sz w:val="20"/>
          <w:szCs w:val="20"/>
        </w:rPr>
        <w:t xml:space="preserve"> pracovních 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FA9253F" w14:textId="53D097DE" w:rsidR="002F4686" w:rsidRDefault="002F4686" w:rsidP="0084431E">
      <w:pPr>
        <w:pStyle w:val="slovn2rove"/>
        <w:numPr>
          <w:ilvl w:val="1"/>
          <w:numId w:val="11"/>
        </w:numPr>
        <w:rPr>
          <w:rFonts w:cs="Arial"/>
          <w:sz w:val="20"/>
          <w:szCs w:val="20"/>
        </w:rPr>
      </w:pPr>
      <w:r w:rsidRPr="002F4686">
        <w:rPr>
          <w:rFonts w:cs="Arial"/>
          <w:sz w:val="20"/>
          <w:szCs w:val="20"/>
        </w:rPr>
        <w:t>záznam o funkčnosti předmětu koupě,</w:t>
      </w:r>
    </w:p>
    <w:p w14:paraId="045EF752" w14:textId="40878338" w:rsidR="00A45CCC" w:rsidRPr="002F4686" w:rsidRDefault="00A45CCC" w:rsidP="0084431E">
      <w:pPr>
        <w:pStyle w:val="slovn2rove"/>
        <w:numPr>
          <w:ilvl w:val="1"/>
          <w:numId w:val="11"/>
        </w:numPr>
        <w:rPr>
          <w:rFonts w:cs="Arial"/>
          <w:sz w:val="20"/>
          <w:szCs w:val="20"/>
        </w:rPr>
      </w:pPr>
      <w:r>
        <w:rPr>
          <w:rFonts w:cs="Arial"/>
          <w:sz w:val="20"/>
          <w:szCs w:val="20"/>
        </w:rPr>
        <w:t>certifikace k montáži a namontovanému zařízení</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4F90CF04" w:rsidR="002F4686" w:rsidRPr="002F4686" w:rsidRDefault="002F4686" w:rsidP="0084431E">
      <w:pPr>
        <w:pStyle w:val="slovn2rove"/>
        <w:numPr>
          <w:ilvl w:val="1"/>
          <w:numId w:val="11"/>
        </w:numPr>
        <w:rPr>
          <w:rFonts w:cs="Arial"/>
          <w:sz w:val="20"/>
          <w:szCs w:val="20"/>
        </w:rPr>
      </w:pPr>
      <w:r w:rsidRPr="002F4686">
        <w:rPr>
          <w:rFonts w:cs="Arial"/>
          <w:sz w:val="20"/>
          <w:szCs w:val="20"/>
        </w:rPr>
        <w:t>výzv</w:t>
      </w:r>
      <w:r w:rsidR="00961A0F">
        <w:rPr>
          <w:rFonts w:cs="Arial"/>
          <w:sz w:val="20"/>
          <w:szCs w:val="20"/>
        </w:rPr>
        <w:t>u</w:t>
      </w:r>
      <w:r w:rsidRPr="002F4686">
        <w:rPr>
          <w:rFonts w:cs="Arial"/>
          <w:sz w:val="20"/>
          <w:szCs w:val="20"/>
        </w:rPr>
        <w:t xml:space="preserve"> k odstranění vad, způsob a čas k odstranění vad,</w:t>
      </w:r>
    </w:p>
    <w:p w14:paraId="1FC6F824" w14:textId="40920228" w:rsid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r w:rsidR="00D0733F">
        <w:rPr>
          <w:rFonts w:cs="Arial"/>
          <w:sz w:val="20"/>
          <w:szCs w:val="20"/>
        </w:rPr>
        <w:t>,</w:t>
      </w:r>
    </w:p>
    <w:p w14:paraId="3C6998AA" w14:textId="22F2EAB7" w:rsidR="00D0733F" w:rsidRPr="002F4686" w:rsidRDefault="00D0733F" w:rsidP="0084431E">
      <w:pPr>
        <w:pStyle w:val="slovn2rove"/>
        <w:numPr>
          <w:ilvl w:val="1"/>
          <w:numId w:val="11"/>
        </w:numPr>
        <w:rPr>
          <w:rFonts w:cs="Arial"/>
          <w:sz w:val="20"/>
          <w:szCs w:val="20"/>
        </w:rPr>
      </w:pPr>
      <w:r>
        <w:rPr>
          <w:rFonts w:cs="Arial"/>
          <w:sz w:val="20"/>
          <w:szCs w:val="20"/>
        </w:rPr>
        <w:t>přílohu – oboustranně podepsanou servisní smlouvu na následné provádění předepsaných servisních prací (prohlídek, revizí, zkoušek atp.) min. po dobu záruky (60 měsíců).</w:t>
      </w:r>
    </w:p>
    <w:p w14:paraId="03FF61F2" w14:textId="501217A1"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Předmět koupě je považován za odevzdaný kupujícímu až v okamžiku podpisu Protokolu o převzetí předmětu koupě kupujícím i prodávajícím</w:t>
      </w:r>
      <w:r w:rsidR="00D0733F">
        <w:rPr>
          <w:rFonts w:cs="Arial"/>
          <w:sz w:val="20"/>
          <w:szCs w:val="20"/>
        </w:rPr>
        <w:t>, a to včetně přílohy – servisní smlouvy.</w:t>
      </w:r>
      <w:r w:rsidRPr="002F4686">
        <w:rPr>
          <w:rFonts w:cs="Arial"/>
          <w:sz w:val="20"/>
          <w:szCs w:val="20"/>
        </w:rPr>
        <w:t xml:space="preserve"> </w:t>
      </w:r>
    </w:p>
    <w:p w14:paraId="4F985C04" w14:textId="7D449CDF"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w:t>
      </w:r>
      <w:r w:rsidRPr="002F4686">
        <w:rPr>
          <w:rFonts w:cs="Arial"/>
          <w:sz w:val="20"/>
          <w:szCs w:val="20"/>
        </w:rPr>
        <w:lastRenderedPageBreak/>
        <w:t xml:space="preserve">pro kupujícího neupotřebitelný. Kupující není povinen předmět koupě převzít v případě, že zjistí mnohost vad a to nejméně pět vad v množství, kvalitě či jakosti na předmětu koupě jako celku. </w:t>
      </w:r>
    </w:p>
    <w:p w14:paraId="1B90B0F6" w14:textId="77777777" w:rsidR="005A75CD" w:rsidRPr="00AD4305" w:rsidRDefault="005A75CD" w:rsidP="00472E38">
      <w:pPr>
        <w:pStyle w:val="slovn2rove"/>
        <w:numPr>
          <w:ilvl w:val="0"/>
          <w:numId w:val="0"/>
        </w:numPr>
        <w:ind w:left="567"/>
        <w:rPr>
          <w:rFonts w:cs="Arial"/>
          <w:sz w:val="12"/>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73070732" w:rsidR="00857ADC" w:rsidRPr="006F5236" w:rsidRDefault="00857ADC" w:rsidP="00857ADC">
      <w:pPr>
        <w:spacing w:after="120"/>
        <w:ind w:left="1134"/>
        <w:jc w:val="both"/>
        <w:rPr>
          <w:rFonts w:ascii="Arial" w:hAnsi="Arial" w:cs="Arial"/>
          <w:highlight w:val="yellow"/>
        </w:rPr>
      </w:pPr>
      <w:r w:rsidRPr="00760458">
        <w:rPr>
          <w:rFonts w:ascii="Arial" w:hAnsi="Arial" w:cs="Arial"/>
        </w:rPr>
        <w:t xml:space="preserve">Cena bez </w:t>
      </w:r>
      <w:r w:rsidRPr="006F5236">
        <w:rPr>
          <w:rFonts w:ascii="Arial" w:hAnsi="Arial" w:cs="Arial"/>
          <w:highlight w:val="yellow"/>
        </w:rPr>
        <w:t>DPH ………………………………….</w:t>
      </w:r>
      <w:r w:rsidRPr="006F5236">
        <w:rPr>
          <w:rFonts w:ascii="Arial" w:hAnsi="Arial" w:cs="Arial"/>
          <w:highlight w:val="yellow"/>
        </w:rPr>
        <w:tab/>
        <w:t>Kč</w:t>
      </w:r>
    </w:p>
    <w:p w14:paraId="6A16E4A9" w14:textId="2F698A21" w:rsidR="00857ADC" w:rsidRPr="006F5236" w:rsidRDefault="00857ADC" w:rsidP="00857ADC">
      <w:pPr>
        <w:spacing w:after="120"/>
        <w:ind w:left="1134"/>
        <w:jc w:val="both"/>
        <w:rPr>
          <w:rFonts w:ascii="Arial" w:hAnsi="Arial" w:cs="Arial"/>
          <w:highlight w:val="yellow"/>
        </w:rPr>
      </w:pPr>
      <w:r w:rsidRPr="006F5236">
        <w:rPr>
          <w:rFonts w:ascii="Arial" w:hAnsi="Arial" w:cs="Arial"/>
          <w:highlight w:val="yellow"/>
        </w:rPr>
        <w:t>DPH ………………….…</w:t>
      </w:r>
      <w:r w:rsidR="00AD4305">
        <w:rPr>
          <w:rFonts w:ascii="Arial" w:hAnsi="Arial" w:cs="Arial"/>
          <w:highlight w:val="yellow"/>
        </w:rPr>
        <w:t>………..</w:t>
      </w:r>
      <w:r w:rsidRPr="006F5236">
        <w:rPr>
          <w:rFonts w:ascii="Arial" w:hAnsi="Arial" w:cs="Arial"/>
          <w:highlight w:val="yellow"/>
        </w:rPr>
        <w:t>……………………</w:t>
      </w:r>
      <w:r w:rsidRPr="006F5236">
        <w:rPr>
          <w:rFonts w:ascii="Arial" w:hAnsi="Arial" w:cs="Arial"/>
          <w:highlight w:val="yellow"/>
        </w:rPr>
        <w:tab/>
        <w:t>Kč</w:t>
      </w:r>
    </w:p>
    <w:p w14:paraId="74928290" w14:textId="4D0B98C4" w:rsidR="00857ADC" w:rsidRPr="006F5236" w:rsidRDefault="00857ADC" w:rsidP="00857ADC">
      <w:pPr>
        <w:spacing w:after="120"/>
        <w:ind w:left="1134"/>
        <w:jc w:val="both"/>
        <w:rPr>
          <w:rFonts w:ascii="Arial" w:hAnsi="Arial" w:cs="Arial"/>
          <w:highlight w:val="yellow"/>
        </w:rPr>
      </w:pPr>
      <w:r w:rsidRPr="006F5236">
        <w:rPr>
          <w:rFonts w:ascii="Arial" w:hAnsi="Arial" w:cs="Arial"/>
          <w:highlight w:val="yellow"/>
        </w:rPr>
        <w:t>------------------------------------------------</w:t>
      </w:r>
      <w:r w:rsidR="00AD4305">
        <w:rPr>
          <w:rFonts w:ascii="Arial" w:hAnsi="Arial" w:cs="Arial"/>
          <w:highlight w:val="yellow"/>
        </w:rPr>
        <w:t>--------</w:t>
      </w:r>
      <w:r w:rsidRPr="006F5236">
        <w:rPr>
          <w:rFonts w:ascii="Arial" w:hAnsi="Arial" w:cs="Arial"/>
          <w:highlight w:val="yellow"/>
        </w:rPr>
        <w:t>---------------</w:t>
      </w:r>
    </w:p>
    <w:p w14:paraId="33A7D58F" w14:textId="77777777" w:rsidR="00857ADC" w:rsidRPr="006F5236" w:rsidRDefault="00857ADC" w:rsidP="00857ADC">
      <w:pPr>
        <w:spacing w:after="120"/>
        <w:ind w:left="1134"/>
        <w:jc w:val="both"/>
        <w:rPr>
          <w:rFonts w:ascii="Arial" w:hAnsi="Arial" w:cs="Arial"/>
          <w:highlight w:val="yellow"/>
        </w:rPr>
      </w:pPr>
      <w:r w:rsidRPr="006F5236">
        <w:rPr>
          <w:rFonts w:ascii="Arial" w:hAnsi="Arial" w:cs="Arial"/>
          <w:highlight w:val="yellow"/>
        </w:rPr>
        <w:t>Cena včetně DPH ……….…………………..</w:t>
      </w:r>
      <w:r w:rsidRPr="006F5236">
        <w:rPr>
          <w:rFonts w:ascii="Arial" w:hAnsi="Arial" w:cs="Arial"/>
          <w:highlight w:val="yellow"/>
        </w:rPr>
        <w:tab/>
        <w:t>Kč</w:t>
      </w:r>
    </w:p>
    <w:p w14:paraId="6C7241CC" w14:textId="77777777" w:rsidR="00AD4305" w:rsidRDefault="00857ADC" w:rsidP="00AD4305">
      <w:pPr>
        <w:spacing w:after="120"/>
        <w:ind w:left="1134"/>
        <w:jc w:val="both"/>
        <w:rPr>
          <w:rFonts w:ascii="Arial" w:hAnsi="Arial" w:cs="Arial"/>
        </w:rPr>
      </w:pPr>
      <w:r w:rsidRPr="006F5236">
        <w:rPr>
          <w:rFonts w:ascii="Arial" w:hAnsi="Arial" w:cs="Arial"/>
          <w:highlight w:val="yellow"/>
        </w:rPr>
        <w:t>(slovy:…………</w:t>
      </w:r>
      <w:r w:rsidR="00AD4305">
        <w:rPr>
          <w:rFonts w:ascii="Arial" w:hAnsi="Arial" w:cs="Arial"/>
          <w:highlight w:val="yellow"/>
        </w:rPr>
        <w:t>…………………………………………..</w:t>
      </w:r>
      <w:r w:rsidRPr="006F5236">
        <w:rPr>
          <w:rFonts w:ascii="Arial" w:hAnsi="Arial" w:cs="Arial"/>
          <w:highlight w:val="yellow"/>
        </w:rPr>
        <w:t>……………………………….)</w:t>
      </w:r>
    </w:p>
    <w:p w14:paraId="7EC973FE" w14:textId="60A6720D" w:rsidR="000E2A13" w:rsidRPr="00353D6B" w:rsidRDefault="00254504" w:rsidP="00AD4305">
      <w:pPr>
        <w:spacing w:after="120"/>
        <w:ind w:left="1134"/>
        <w:jc w:val="both"/>
        <w:rPr>
          <w:rFonts w:ascii="Arial" w:hAnsi="Arial" w:cs="Arial"/>
          <w:i/>
        </w:rPr>
      </w:pPr>
      <w:r w:rsidRPr="00353D6B">
        <w:rPr>
          <w:rFonts w:ascii="Arial" w:hAnsi="Arial" w:cs="Arial"/>
          <w:i/>
        </w:rPr>
        <w:t>(dále jen „kupní cena“)</w:t>
      </w:r>
    </w:p>
    <w:p w14:paraId="238E7B89" w14:textId="01629969"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 xml:space="preserve">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w:t>
      </w:r>
      <w:r w:rsidR="00F06210">
        <w:rPr>
          <w:rFonts w:cs="Arial"/>
          <w:sz w:val="20"/>
          <w:szCs w:val="20"/>
        </w:rPr>
        <w:t xml:space="preserve">zaškolení obsluhy, </w:t>
      </w:r>
      <w:r w:rsidRPr="000E2A13">
        <w:rPr>
          <w:rFonts w:cs="Arial"/>
          <w:sz w:val="20"/>
          <w:szCs w:val="20"/>
        </w:rPr>
        <w:t>uložení odpadů na skládku, úhradu cel a dalších nákladů spojených s celním řízením</w:t>
      </w:r>
      <w:r w:rsidR="00961A0F">
        <w:rPr>
          <w:rFonts w:cs="Arial"/>
          <w:sz w:val="20"/>
          <w:szCs w:val="20"/>
        </w:rPr>
        <w:t>,</w:t>
      </w:r>
      <w:r w:rsidRPr="000E2A13">
        <w:rPr>
          <w:rFonts w:cs="Arial"/>
          <w:sz w:val="20"/>
          <w:szCs w:val="20"/>
        </w:rPr>
        <w:t xml:space="preserve"> apod. Cena je stanovena jako nejvýše přípustná.</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696BCEFF" w14:textId="17A4DE01" w:rsidR="00E531B0" w:rsidRPr="00F9558A" w:rsidRDefault="00857ADC" w:rsidP="00F9558A">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w:t>
      </w:r>
      <w:r w:rsidR="00286299">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plnění dobrovolně správci daně dle § 109a </w:t>
      </w:r>
      <w:r w:rsidR="00EC382B">
        <w:rPr>
          <w:rFonts w:cs="Arial"/>
          <w:sz w:val="20"/>
          <w:szCs w:val="20"/>
        </w:rPr>
        <w:t>zákona o DPH</w:t>
      </w:r>
      <w:r w:rsidRPr="00857ADC">
        <w:rPr>
          <w:rFonts w:cs="Arial"/>
          <w:sz w:val="20"/>
          <w:szCs w:val="20"/>
        </w:rPr>
        <w:t xml:space="preserve">.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311A5DCF"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w:t>
      </w:r>
      <w:r w:rsidR="00AC202C">
        <w:rPr>
          <w:rFonts w:ascii="Arial" w:hAnsi="Arial" w:cs="Arial"/>
        </w:rPr>
        <w:t>21</w:t>
      </w:r>
      <w:r w:rsidRPr="00E531B0">
        <w:rPr>
          <w:rFonts w:ascii="Arial" w:hAnsi="Arial" w:cs="Arial"/>
        </w:rPr>
        <w:t xml:space="preserve"> (</w:t>
      </w:r>
      <w:r w:rsidR="00AC202C">
        <w:rPr>
          <w:rFonts w:ascii="Arial" w:hAnsi="Arial" w:cs="Arial"/>
        </w:rPr>
        <w:t>dvacet jedna</w:t>
      </w:r>
      <w:r w:rsidRPr="00E531B0">
        <w:rPr>
          <w:rFonts w:ascii="Arial" w:hAnsi="Arial" w:cs="Arial"/>
        </w:rPr>
        <w:t xml:space="preserve">)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03D5B934"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80759C">
        <w:rPr>
          <w:rFonts w:ascii="Arial" w:hAnsi="Arial" w:cs="Arial"/>
        </w:rPr>
        <w:t>Faktura bu</w:t>
      </w:r>
      <w:r>
        <w:rPr>
          <w:rFonts w:ascii="Arial" w:hAnsi="Arial" w:cs="Arial"/>
        </w:rPr>
        <w:t>de vystavena nejpozději do 15. dne měsíce následujícího po dni uskutečnění plnění</w:t>
      </w:r>
      <w:r w:rsidR="00961A0F">
        <w:rPr>
          <w:rFonts w:ascii="Arial" w:hAnsi="Arial" w:cs="Arial"/>
        </w:rPr>
        <w:t xml:space="preserve">  </w:t>
      </w:r>
      <w:r>
        <w:rPr>
          <w:rFonts w:ascii="Arial" w:hAnsi="Arial" w:cs="Arial"/>
        </w:rPr>
        <w:t xml:space="preserve"> a bude</w:t>
      </w:r>
      <w:r w:rsidRPr="00AA615B">
        <w:rPr>
          <w:rFonts w:ascii="Arial" w:hAnsi="Arial" w:cs="Arial"/>
        </w:rPr>
        <w:t xml:space="preserve"> obsahovat náležitosti daňového dokladu stanovené </w:t>
      </w:r>
      <w:r w:rsidR="00817D03">
        <w:rPr>
          <w:rFonts w:ascii="Arial" w:hAnsi="Arial" w:cs="Arial"/>
        </w:rPr>
        <w:t xml:space="preserve">zákonem o </w:t>
      </w:r>
      <w:r w:rsidRPr="00AA615B">
        <w:rPr>
          <w:rFonts w:ascii="Arial" w:hAnsi="Arial" w:cs="Arial"/>
        </w:rPr>
        <w:t>DPH a zákonem č. 563/1991 Sb., o účetnictví</w:t>
      </w:r>
      <w:r w:rsidR="00817D03">
        <w:rPr>
          <w:rFonts w:ascii="Arial" w:hAnsi="Arial" w:cs="Arial"/>
        </w:rPr>
        <w:t>, ve znění pozdějších předpisů</w:t>
      </w:r>
      <w:r w:rsidRPr="00AA615B">
        <w:rPr>
          <w:rFonts w:ascii="Arial" w:hAnsi="Arial" w:cs="Arial"/>
        </w:rPr>
        <w:t xml:space="preserve">.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68538548" w14:textId="1C3ADDA8" w:rsidR="00133826" w:rsidRPr="00F9558A" w:rsidRDefault="004E2800" w:rsidP="00133826">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Smluvní strany se výslovně dohodly, že kupující je oprávněn zmenšit rozsah předmětu koupě. V takovém případě bude cena za dodání předmětu koupě úměrně snížena s použitím cen z nabídky prodávajícího.</w:t>
      </w: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1" w:name="_Ref200774840"/>
      <w:r w:rsidRPr="00472E38">
        <w:rPr>
          <w:rFonts w:ascii="Arial" w:hAnsi="Arial" w:cs="Arial"/>
          <w:b/>
          <w:sz w:val="20"/>
        </w:rPr>
        <w:lastRenderedPageBreak/>
        <w:t>Prohlášení, práva a povinnosti smluvních stran</w:t>
      </w:r>
      <w:bookmarkEnd w:id="1"/>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5B2F5D51"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občansk</w:t>
      </w:r>
      <w:r w:rsidR="007F06E7">
        <w:rPr>
          <w:rFonts w:ascii="Arial" w:hAnsi="Arial" w:cs="Arial"/>
        </w:rPr>
        <w:t>ého</w:t>
      </w:r>
      <w:r w:rsidRPr="00DF1F21">
        <w:rPr>
          <w:rFonts w:ascii="Arial" w:hAnsi="Arial" w:cs="Arial"/>
        </w:rPr>
        <w:t xml:space="preserve"> zákoník</w:t>
      </w:r>
      <w:r w:rsidR="007F06E7">
        <w:rPr>
          <w:rFonts w:ascii="Arial" w:hAnsi="Arial" w:cs="Arial"/>
        </w:rPr>
        <w:t>u</w:t>
      </w:r>
      <w:r w:rsidRPr="00DF1F21">
        <w:rPr>
          <w:rFonts w:ascii="Arial" w:hAnsi="Arial" w:cs="Arial"/>
        </w:rPr>
        <w:t xml:space="preserve"> s použitím každého prostředku, kterého vyžaduje povaha předmětu koupě, podle pokynů kupujícího a v souladu s jeho zájmy, které jsou prodávajícímu známy nebo je musí znát či předpokládat.</w:t>
      </w:r>
    </w:p>
    <w:p w14:paraId="4F007B80" w14:textId="0E863C94"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w:t>
      </w:r>
    </w:p>
    <w:p w14:paraId="608EB1CB" w14:textId="45400992" w:rsidR="00472E38"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7CBB33C0" w14:textId="23558954" w:rsidR="008F4314" w:rsidRPr="00AA78C8" w:rsidRDefault="008F4314" w:rsidP="00415EF2">
      <w:pPr>
        <w:pStyle w:val="StylZM"/>
        <w:numPr>
          <w:ilvl w:val="1"/>
          <w:numId w:val="8"/>
        </w:numPr>
        <w:spacing w:after="120"/>
        <w:ind w:left="567" w:hanging="567"/>
        <w:rPr>
          <w:rFonts w:ascii="Arial" w:hAnsi="Arial" w:cs="Arial"/>
        </w:rPr>
      </w:pPr>
      <w:r w:rsidRPr="008F4314">
        <w:rPr>
          <w:rFonts w:ascii="Arial" w:hAnsi="Arial" w:cs="Arial"/>
        </w:rPr>
        <w:t>Prodávající si je vědom skutečnosti, že k</w:t>
      </w:r>
      <w:r w:rsidRPr="006D4937">
        <w:rPr>
          <w:rFonts w:ascii="Arial" w:hAnsi="Arial" w:cs="Arial"/>
        </w:rPr>
        <w:t>upující má zájem o plnění předmětu smlouvy dle zásad sociálně odpovědného zadávání veřejných zakázek. Prodávající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34BD4E4D" w14:textId="4DD80383" w:rsidR="008F4314" w:rsidRPr="00AA78C8" w:rsidRDefault="008F4314" w:rsidP="00415EF2">
      <w:pPr>
        <w:pStyle w:val="StylZM"/>
        <w:numPr>
          <w:ilvl w:val="1"/>
          <w:numId w:val="8"/>
        </w:numPr>
        <w:spacing w:after="120"/>
        <w:ind w:left="567" w:hanging="567"/>
        <w:rPr>
          <w:rFonts w:ascii="Arial" w:hAnsi="Arial" w:cs="Arial"/>
        </w:rPr>
      </w:pPr>
      <w:r w:rsidRPr="008F4314">
        <w:rPr>
          <w:rFonts w:ascii="Arial" w:hAnsi="Arial" w:cs="Arial"/>
        </w:rPr>
        <w:t>Bude-li se prodávajícím zahájeno příslušným orgánem veřejné moci (Státní úřad inspekce pr</w:t>
      </w:r>
      <w:r w:rsidRPr="006D4937">
        <w:rPr>
          <w:rFonts w:ascii="Arial" w:hAnsi="Arial" w:cs="Arial"/>
        </w:rPr>
        <w:t>áce či Oblastní inspektorát práce, Krajská hygienická</w:t>
      </w:r>
      <w:r w:rsidR="00961A0F">
        <w:rPr>
          <w:rFonts w:ascii="Arial" w:hAnsi="Arial" w:cs="Arial"/>
        </w:rPr>
        <w:t xml:space="preserve"> </w:t>
      </w:r>
      <w:r w:rsidRPr="006D4937">
        <w:rPr>
          <w:rFonts w:ascii="Arial" w:hAnsi="Arial" w:cs="Arial"/>
        </w:rPr>
        <w:t xml:space="preserve">stanice, atd.) řízení pro porušení předpisů uvedených v odst. </w:t>
      </w:r>
      <w:r w:rsidR="00A05340">
        <w:rPr>
          <w:rFonts w:ascii="Arial" w:hAnsi="Arial" w:cs="Arial"/>
        </w:rPr>
        <w:t>5.5</w:t>
      </w:r>
      <w:r w:rsidRPr="006D4937">
        <w:rPr>
          <w:rFonts w:ascii="Arial" w:hAnsi="Arial" w:cs="Arial"/>
        </w:rPr>
        <w:t xml:space="preserve"> tohoto článku smlouvy ze strany prodávajícího v souvislosti s realizací plnění dle této smlouvy, je prodávající povinen zahájení takového řízení neprodleně (nejpozději do 3 pracovních dnů) oznámit kupujícímu.</w:t>
      </w:r>
    </w:p>
    <w:p w14:paraId="44BC01D4" w14:textId="4927606A" w:rsidR="008F4314" w:rsidRDefault="008F4314" w:rsidP="00415EF2">
      <w:pPr>
        <w:pStyle w:val="StylZM"/>
        <w:numPr>
          <w:ilvl w:val="1"/>
          <w:numId w:val="8"/>
        </w:numPr>
        <w:spacing w:after="120"/>
        <w:ind w:left="567" w:hanging="567"/>
        <w:rPr>
          <w:rFonts w:ascii="Arial" w:hAnsi="Arial" w:cs="Arial"/>
        </w:rPr>
      </w:pPr>
      <w:r w:rsidRPr="008F4314">
        <w:rPr>
          <w:rFonts w:ascii="Arial" w:hAnsi="Arial" w:cs="Arial"/>
        </w:rPr>
        <w:t xml:space="preserve">Prodávající je povinen do 7 dnů ode dne právní moci rozhodnutí vydaného ve smyslu předchozího odstavce smlouvy předat </w:t>
      </w:r>
      <w:r w:rsidRPr="006D4937">
        <w:rPr>
          <w:rFonts w:ascii="Arial" w:hAnsi="Arial" w:cs="Arial"/>
        </w:rPr>
        <w:t>kupujícímu kopii pravomocného rozhodnutí příslušného orgánu veřejné moci.</w:t>
      </w:r>
    </w:p>
    <w:p w14:paraId="06AAA9D6" w14:textId="6C1F6333" w:rsidR="006D4937" w:rsidRDefault="006D4937" w:rsidP="00415EF2">
      <w:pPr>
        <w:pStyle w:val="StylZM"/>
        <w:numPr>
          <w:ilvl w:val="1"/>
          <w:numId w:val="8"/>
        </w:numPr>
        <w:spacing w:after="120"/>
        <w:ind w:left="567" w:hanging="567"/>
        <w:rPr>
          <w:rFonts w:ascii="Arial" w:hAnsi="Arial" w:cs="Arial"/>
        </w:rPr>
      </w:pPr>
      <w:r>
        <w:rPr>
          <w:rFonts w:ascii="Arial" w:hAnsi="Arial" w:cs="Arial"/>
        </w:rPr>
        <w:t xml:space="preserve">Prodávající se zavazuje, že bude odpady vzniklé při realizaci předmětu plnění důsledně třídit </w:t>
      </w:r>
      <w:r w:rsidRPr="00A82BC9">
        <w:rPr>
          <w:rFonts w:ascii="Arial" w:hAnsi="Arial" w:cs="Arial"/>
        </w:rPr>
        <w:t>k recyklaci přinejmenším na papír/plasty/sklo</w:t>
      </w:r>
      <w:r>
        <w:rPr>
          <w:rFonts w:ascii="Arial" w:hAnsi="Arial" w:cs="Arial"/>
        </w:rPr>
        <w:t>.</w:t>
      </w:r>
    </w:p>
    <w:p w14:paraId="309D9404" w14:textId="4EED542E" w:rsidR="00785987" w:rsidRDefault="00A943CA" w:rsidP="00412FC8">
      <w:pPr>
        <w:pStyle w:val="StylZM"/>
        <w:numPr>
          <w:ilvl w:val="1"/>
          <w:numId w:val="8"/>
        </w:numPr>
        <w:spacing w:after="120"/>
        <w:ind w:left="567" w:hanging="567"/>
        <w:rPr>
          <w:rFonts w:ascii="Arial" w:hAnsi="Arial" w:cs="Arial"/>
        </w:rPr>
      </w:pPr>
      <w:r w:rsidRPr="00721B95">
        <w:rPr>
          <w:rFonts w:ascii="Arial" w:hAnsi="Arial" w:cs="Arial"/>
        </w:rPr>
        <w:t xml:space="preserve">Prodávající je povinen realizovat dodání předmětu koupě, které bude probíhat </w:t>
      </w:r>
      <w:r w:rsidR="004B70AA">
        <w:rPr>
          <w:rFonts w:ascii="Arial" w:hAnsi="Arial" w:cs="Arial"/>
        </w:rPr>
        <w:t>i za plného provozu</w:t>
      </w:r>
      <w:r w:rsidRPr="00721B95">
        <w:rPr>
          <w:rFonts w:ascii="Arial" w:hAnsi="Arial" w:cs="Arial"/>
        </w:rPr>
        <w:t xml:space="preserve"> </w:t>
      </w:r>
      <w:r w:rsidR="00A5779E">
        <w:rPr>
          <w:rFonts w:ascii="Arial" w:hAnsi="Arial" w:cs="Arial"/>
        </w:rPr>
        <w:t>Domova</w:t>
      </w:r>
      <w:r w:rsidR="00F029A3">
        <w:rPr>
          <w:rFonts w:ascii="Arial" w:hAnsi="Arial" w:cs="Arial"/>
        </w:rPr>
        <w:t xml:space="preserve"> tak</w:t>
      </w:r>
      <w:r w:rsidR="004B70AA">
        <w:rPr>
          <w:rFonts w:ascii="Arial" w:hAnsi="Arial" w:cs="Arial"/>
        </w:rPr>
        <w:t>,</w:t>
      </w:r>
      <w:r w:rsidRPr="00721B95">
        <w:rPr>
          <w:rFonts w:ascii="Arial" w:hAnsi="Arial" w:cs="Arial"/>
        </w:rPr>
        <w:t xml:space="preserve"> aby nenarušil </w:t>
      </w:r>
      <w:r w:rsidR="004B70AA">
        <w:rPr>
          <w:rFonts w:ascii="Arial" w:hAnsi="Arial" w:cs="Arial"/>
        </w:rPr>
        <w:t xml:space="preserve">jeho </w:t>
      </w:r>
      <w:r w:rsidR="0008513A">
        <w:rPr>
          <w:rFonts w:ascii="Arial" w:hAnsi="Arial" w:cs="Arial"/>
        </w:rPr>
        <w:t>cho</w:t>
      </w:r>
      <w:r w:rsidR="00B90EB5" w:rsidRPr="00721B95">
        <w:rPr>
          <w:rFonts w:ascii="Arial" w:hAnsi="Arial" w:cs="Arial"/>
        </w:rPr>
        <w:t xml:space="preserve">d. Při všech pracích </w:t>
      </w:r>
      <w:r w:rsidR="0008513A">
        <w:rPr>
          <w:rFonts w:ascii="Arial" w:hAnsi="Arial" w:cs="Arial"/>
        </w:rPr>
        <w:t>mus</w:t>
      </w:r>
      <w:r w:rsidR="00B90EB5" w:rsidRPr="00721B95">
        <w:rPr>
          <w:rFonts w:ascii="Arial" w:hAnsi="Arial" w:cs="Arial"/>
        </w:rPr>
        <w:t xml:space="preserve">í </w:t>
      </w:r>
      <w:r w:rsidR="00C0211D" w:rsidRPr="00721B95">
        <w:rPr>
          <w:rFonts w:ascii="Arial" w:hAnsi="Arial" w:cs="Arial"/>
        </w:rPr>
        <w:t xml:space="preserve">prodávající </w:t>
      </w:r>
      <w:r w:rsidR="00B90EB5" w:rsidRPr="00721B95">
        <w:rPr>
          <w:rFonts w:ascii="Arial" w:hAnsi="Arial" w:cs="Arial"/>
        </w:rPr>
        <w:t xml:space="preserve">umožnit průchod </w:t>
      </w:r>
      <w:r w:rsidR="00B14079">
        <w:rPr>
          <w:rFonts w:ascii="Arial" w:hAnsi="Arial" w:cs="Arial"/>
        </w:rPr>
        <w:t>klientů</w:t>
      </w:r>
      <w:r w:rsidR="00F029A3">
        <w:rPr>
          <w:rFonts w:ascii="Arial" w:hAnsi="Arial" w:cs="Arial"/>
        </w:rPr>
        <w:t xml:space="preserve"> a zaměstnanců </w:t>
      </w:r>
      <w:r w:rsidR="00B90EB5" w:rsidRPr="00721B95">
        <w:rPr>
          <w:rFonts w:ascii="Arial" w:hAnsi="Arial" w:cs="Arial"/>
        </w:rPr>
        <w:t>do všech podlaží v budov</w:t>
      </w:r>
      <w:r w:rsidR="00F029A3">
        <w:rPr>
          <w:rFonts w:ascii="Arial" w:hAnsi="Arial" w:cs="Arial"/>
        </w:rPr>
        <w:t>ě</w:t>
      </w:r>
      <w:r w:rsidR="00B90EB5" w:rsidRPr="00721B95">
        <w:rPr>
          <w:rFonts w:ascii="Arial" w:hAnsi="Arial" w:cs="Arial"/>
        </w:rPr>
        <w:t xml:space="preserve">, po schodištích a </w:t>
      </w:r>
      <w:proofErr w:type="spellStart"/>
      <w:r w:rsidR="00B90EB5" w:rsidRPr="00721B95">
        <w:rPr>
          <w:rFonts w:ascii="Arial" w:hAnsi="Arial" w:cs="Arial"/>
        </w:rPr>
        <w:t>mezischodištních</w:t>
      </w:r>
      <w:proofErr w:type="spellEnd"/>
      <w:r w:rsidR="00B90EB5" w:rsidRPr="00721B95">
        <w:rPr>
          <w:rFonts w:ascii="Arial" w:hAnsi="Arial" w:cs="Arial"/>
        </w:rPr>
        <w:t xml:space="preserve"> prostorách. Práce budou probíhat v souladu s pokyny </w:t>
      </w:r>
      <w:r w:rsidR="00C0211D" w:rsidRPr="00721B95">
        <w:rPr>
          <w:rFonts w:ascii="Arial" w:hAnsi="Arial" w:cs="Arial"/>
        </w:rPr>
        <w:t xml:space="preserve">kupujícího </w:t>
      </w:r>
      <w:r w:rsidR="00B90EB5" w:rsidRPr="00721B95">
        <w:rPr>
          <w:rFonts w:ascii="Arial" w:hAnsi="Arial" w:cs="Arial"/>
        </w:rPr>
        <w:t xml:space="preserve">a mohou probíhat v pracovní dny v časech od </w:t>
      </w:r>
      <w:r w:rsidR="00F029A3">
        <w:rPr>
          <w:rFonts w:ascii="Arial" w:hAnsi="Arial" w:cs="Arial"/>
        </w:rPr>
        <w:t>8</w:t>
      </w:r>
      <w:r w:rsidR="00B90EB5" w:rsidRPr="00721B95">
        <w:rPr>
          <w:rFonts w:ascii="Arial" w:hAnsi="Arial" w:cs="Arial"/>
        </w:rPr>
        <w:t>:00 do 1</w:t>
      </w:r>
      <w:r w:rsidR="00BD5DF6">
        <w:rPr>
          <w:rFonts w:ascii="Arial" w:hAnsi="Arial" w:cs="Arial"/>
        </w:rPr>
        <w:t>7</w:t>
      </w:r>
      <w:r w:rsidR="00B90EB5" w:rsidRPr="00721B95">
        <w:rPr>
          <w:rFonts w:ascii="Arial" w:hAnsi="Arial" w:cs="Arial"/>
        </w:rPr>
        <w:t xml:space="preserve">:00 hod. O sobotách a nedělích, případně dnech volna mohou probíhat práce pouze po dohodě s </w:t>
      </w:r>
      <w:r w:rsidR="00C0211D" w:rsidRPr="00721B95">
        <w:rPr>
          <w:rFonts w:ascii="Arial" w:hAnsi="Arial" w:cs="Arial"/>
        </w:rPr>
        <w:t>kupujícím</w:t>
      </w:r>
      <w:r w:rsidR="00B90EB5" w:rsidRPr="00721B95">
        <w:rPr>
          <w:rFonts w:ascii="Arial" w:hAnsi="Arial" w:cs="Arial"/>
        </w:rPr>
        <w:t xml:space="preserve">. Hlučné práce mohou probíhat </w:t>
      </w:r>
      <w:r w:rsidR="00C0211D" w:rsidRPr="00721B95">
        <w:rPr>
          <w:rFonts w:ascii="Arial" w:hAnsi="Arial" w:cs="Arial"/>
        </w:rPr>
        <w:t xml:space="preserve">pouze </w:t>
      </w:r>
      <w:r w:rsidR="0008513A">
        <w:rPr>
          <w:rFonts w:ascii="Arial" w:hAnsi="Arial" w:cs="Arial"/>
        </w:rPr>
        <w:t xml:space="preserve">po dohodě s kupujícím. </w:t>
      </w:r>
      <w:r w:rsidR="00C0211D" w:rsidRPr="00721B95">
        <w:rPr>
          <w:rFonts w:ascii="Arial" w:hAnsi="Arial" w:cs="Arial"/>
        </w:rPr>
        <w:t xml:space="preserve">Kupující </w:t>
      </w:r>
      <w:r w:rsidR="00B90EB5" w:rsidRPr="00721B95">
        <w:rPr>
          <w:rFonts w:ascii="Arial" w:hAnsi="Arial" w:cs="Arial"/>
        </w:rPr>
        <w:t>bude vyžadovat důsledné dodržování předpisů bezpečnosti práce a provádění denního úklidu dotčených prostor.</w:t>
      </w:r>
    </w:p>
    <w:p w14:paraId="5D479FD9" w14:textId="105C755C" w:rsidR="00472E38" w:rsidRDefault="00EC4BD0" w:rsidP="00F9558A">
      <w:pPr>
        <w:pStyle w:val="StylZM"/>
        <w:numPr>
          <w:ilvl w:val="1"/>
          <w:numId w:val="8"/>
        </w:numPr>
        <w:spacing w:after="120"/>
        <w:ind w:left="567" w:hanging="567"/>
        <w:rPr>
          <w:rFonts w:ascii="Arial" w:hAnsi="Arial" w:cs="Arial"/>
          <w:sz w:val="18"/>
        </w:rPr>
      </w:pPr>
      <w:r>
        <w:rPr>
          <w:rFonts w:ascii="Arial" w:hAnsi="Arial" w:cs="Arial"/>
          <w:szCs w:val="22"/>
        </w:rPr>
        <w:t xml:space="preserve">Prodávající se zavazuje, že bude </w:t>
      </w:r>
      <w:r w:rsidR="00423D3D">
        <w:rPr>
          <w:rFonts w:ascii="Arial" w:hAnsi="Arial" w:cs="Arial"/>
          <w:szCs w:val="22"/>
        </w:rPr>
        <w:t xml:space="preserve">min. </w:t>
      </w:r>
      <w:r>
        <w:rPr>
          <w:rFonts w:ascii="Arial" w:hAnsi="Arial" w:cs="Arial"/>
          <w:szCs w:val="22"/>
        </w:rPr>
        <w:t xml:space="preserve">po </w:t>
      </w:r>
      <w:r w:rsidRPr="00EC4BD0">
        <w:rPr>
          <w:rFonts w:ascii="Arial" w:hAnsi="Arial" w:cs="Arial"/>
          <w:szCs w:val="22"/>
        </w:rPr>
        <w:t>dobu záruky (60 měsíců), provádě</w:t>
      </w:r>
      <w:r>
        <w:rPr>
          <w:rFonts w:ascii="Arial" w:hAnsi="Arial" w:cs="Arial"/>
          <w:szCs w:val="22"/>
        </w:rPr>
        <w:t>t</w:t>
      </w:r>
      <w:r w:rsidRPr="00EC4BD0">
        <w:rPr>
          <w:rFonts w:ascii="Arial" w:hAnsi="Arial" w:cs="Arial"/>
          <w:szCs w:val="22"/>
        </w:rPr>
        <w:t xml:space="preserve"> </w:t>
      </w:r>
      <w:r>
        <w:rPr>
          <w:rFonts w:ascii="Arial" w:hAnsi="Arial" w:cs="Arial"/>
          <w:szCs w:val="22"/>
        </w:rPr>
        <w:t xml:space="preserve">v Domově </w:t>
      </w:r>
      <w:r w:rsidRPr="00EC4BD0">
        <w:rPr>
          <w:rFonts w:ascii="Arial" w:hAnsi="Arial" w:cs="Arial"/>
          <w:szCs w:val="22"/>
        </w:rPr>
        <w:t>následn</w:t>
      </w:r>
      <w:r>
        <w:rPr>
          <w:rFonts w:ascii="Arial" w:hAnsi="Arial" w:cs="Arial"/>
          <w:szCs w:val="22"/>
        </w:rPr>
        <w:t>ý,</w:t>
      </w:r>
      <w:r w:rsidRPr="00EC4BD0">
        <w:rPr>
          <w:rFonts w:ascii="Arial" w:hAnsi="Arial" w:cs="Arial"/>
          <w:szCs w:val="22"/>
        </w:rPr>
        <w:t xml:space="preserve"> </w:t>
      </w:r>
      <w:r>
        <w:rPr>
          <w:rFonts w:ascii="Arial" w:hAnsi="Arial" w:cs="Arial"/>
          <w:szCs w:val="22"/>
        </w:rPr>
        <w:t xml:space="preserve">předepsaný </w:t>
      </w:r>
      <w:r w:rsidRPr="00EC4BD0">
        <w:rPr>
          <w:rFonts w:ascii="Arial" w:hAnsi="Arial" w:cs="Arial"/>
          <w:szCs w:val="22"/>
        </w:rPr>
        <w:t>p</w:t>
      </w:r>
      <w:r>
        <w:rPr>
          <w:rFonts w:ascii="Arial" w:hAnsi="Arial" w:cs="Arial"/>
          <w:szCs w:val="22"/>
        </w:rPr>
        <w:t>ravidelný servis, zkoušky a revize celého systému EPS.</w:t>
      </w:r>
      <w:r w:rsidRPr="00EC4BD0">
        <w:rPr>
          <w:rFonts w:ascii="Arial" w:hAnsi="Arial" w:cs="Arial"/>
          <w:szCs w:val="22"/>
        </w:rPr>
        <w:t xml:space="preserve"> Na tuto činnost bude uzavřena </w:t>
      </w:r>
      <w:r>
        <w:rPr>
          <w:rFonts w:ascii="Arial" w:hAnsi="Arial" w:cs="Arial"/>
          <w:szCs w:val="22"/>
        </w:rPr>
        <w:t xml:space="preserve">s kupujícím </w:t>
      </w:r>
      <w:r w:rsidRPr="00EC4BD0">
        <w:rPr>
          <w:rFonts w:ascii="Arial" w:hAnsi="Arial" w:cs="Arial"/>
          <w:szCs w:val="22"/>
        </w:rPr>
        <w:t>řádná servisní smlouva</w:t>
      </w:r>
      <w:r>
        <w:rPr>
          <w:rFonts w:ascii="Arial" w:hAnsi="Arial" w:cs="Arial"/>
          <w:szCs w:val="22"/>
        </w:rPr>
        <w:t>. Ceny za servisní práce budou účtovány dle platného aktuálního ceníku prodávajícího.</w:t>
      </w:r>
    </w:p>
    <w:p w14:paraId="460EF355" w14:textId="77777777" w:rsidR="00F9558A" w:rsidRPr="00F9558A" w:rsidRDefault="00F9558A" w:rsidP="00F9558A">
      <w:pPr>
        <w:pStyle w:val="StylZM"/>
        <w:numPr>
          <w:ilvl w:val="0"/>
          <w:numId w:val="0"/>
        </w:numPr>
        <w:spacing w:after="120"/>
        <w:ind w:left="567"/>
        <w:rPr>
          <w:rFonts w:ascii="Arial" w:hAnsi="Arial" w:cs="Arial"/>
          <w:sz w:val="18"/>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115A3FC3" w14:textId="5EE5D797" w:rsidR="000C2081" w:rsidRPr="000C2081" w:rsidRDefault="00DA3A0E" w:rsidP="0084431E">
      <w:pPr>
        <w:pStyle w:val="StylZM"/>
        <w:numPr>
          <w:ilvl w:val="1"/>
          <w:numId w:val="9"/>
        </w:numPr>
        <w:spacing w:after="120"/>
        <w:ind w:left="567" w:hanging="567"/>
        <w:rPr>
          <w:rFonts w:ascii="Arial" w:hAnsi="Arial" w:cs="Arial"/>
        </w:rPr>
      </w:pPr>
      <w:r>
        <w:rPr>
          <w:rFonts w:ascii="Arial" w:hAnsi="Arial" w:cs="Arial"/>
        </w:rPr>
        <w:t>Prodávající</w:t>
      </w:r>
      <w:r w:rsidR="000C2081" w:rsidRPr="000C2081">
        <w:rPr>
          <w:rFonts w:ascii="Arial" w:hAnsi="Arial" w:cs="Arial"/>
          <w:lang w:val="x-none"/>
        </w:rPr>
        <w:t xml:space="preserve"> poskytuje </w:t>
      </w:r>
      <w:r>
        <w:rPr>
          <w:rFonts w:ascii="Arial" w:hAnsi="Arial" w:cs="Arial"/>
        </w:rPr>
        <w:t>kupujícímu</w:t>
      </w:r>
      <w:r w:rsidR="000C2081" w:rsidRPr="000C2081">
        <w:rPr>
          <w:rFonts w:ascii="Arial" w:hAnsi="Arial" w:cs="Arial"/>
          <w:lang w:val="x-none"/>
        </w:rPr>
        <w:t xml:space="preserve"> záruku za jakost </w:t>
      </w:r>
      <w:r>
        <w:rPr>
          <w:rFonts w:ascii="Arial" w:hAnsi="Arial" w:cs="Arial"/>
        </w:rPr>
        <w:t>předmětu koupě jako celku</w:t>
      </w:r>
      <w:r w:rsidR="000C2081" w:rsidRPr="000C2081">
        <w:rPr>
          <w:rFonts w:ascii="Arial" w:hAnsi="Arial" w:cs="Arial"/>
          <w:lang w:val="x-none"/>
        </w:rPr>
        <w:t xml:space="preserve"> v délce </w:t>
      </w:r>
      <w:r w:rsidR="000C2081">
        <w:rPr>
          <w:rFonts w:ascii="Arial" w:hAnsi="Arial" w:cs="Arial"/>
        </w:rPr>
        <w:t xml:space="preserve">60 </w:t>
      </w:r>
      <w:r w:rsidR="000C2081" w:rsidRPr="000C2081">
        <w:rPr>
          <w:rFonts w:ascii="Arial" w:hAnsi="Arial" w:cs="Arial"/>
          <w:bCs/>
          <w:lang w:val="x-none"/>
        </w:rPr>
        <w:t xml:space="preserve">měsíců ode dne řádného protokolárního převzetí </w:t>
      </w:r>
      <w:r>
        <w:rPr>
          <w:rFonts w:ascii="Arial" w:hAnsi="Arial" w:cs="Arial"/>
          <w:bCs/>
        </w:rPr>
        <w:t>předmětu koupě</w:t>
      </w:r>
      <w:r w:rsidR="000C2081" w:rsidRPr="000C2081">
        <w:rPr>
          <w:rFonts w:ascii="Arial" w:hAnsi="Arial" w:cs="Arial"/>
          <w:b/>
          <w:bCs/>
          <w:lang w:val="x-none"/>
        </w:rPr>
        <w:t xml:space="preserve"> </w:t>
      </w:r>
      <w:r>
        <w:rPr>
          <w:rFonts w:ascii="Arial" w:hAnsi="Arial" w:cs="Arial"/>
          <w:bCs/>
        </w:rPr>
        <w:t>kupujícím</w:t>
      </w:r>
      <w:r w:rsidR="000C2081" w:rsidRPr="000C2081">
        <w:rPr>
          <w:rFonts w:ascii="Arial" w:hAnsi="Arial" w:cs="Arial"/>
          <w:b/>
          <w:bCs/>
          <w:lang w:val="x-none"/>
        </w:rPr>
        <w:t>.</w:t>
      </w:r>
      <w:r w:rsidR="000C2081" w:rsidRPr="000C2081">
        <w:rPr>
          <w:rFonts w:ascii="Arial" w:hAnsi="Arial" w:cs="Arial"/>
          <w:lang w:val="x-none"/>
        </w:rPr>
        <w:t xml:space="preserve"> U dodaných technologických zařízení, kde je výrobci a dodavateli poskytována záruka kratší, bude </w:t>
      </w:r>
      <w:r>
        <w:rPr>
          <w:rFonts w:ascii="Arial" w:hAnsi="Arial" w:cs="Arial"/>
        </w:rPr>
        <w:lastRenderedPageBreak/>
        <w:t>prodávajícím</w:t>
      </w:r>
      <w:r w:rsidR="000C2081" w:rsidRPr="000C2081">
        <w:rPr>
          <w:rFonts w:ascii="Arial" w:hAnsi="Arial" w:cs="Arial"/>
          <w:lang w:val="x-none"/>
        </w:rPr>
        <w:t xml:space="preserve"> poskytnuta záruka nejméně však v délce </w:t>
      </w:r>
      <w:r w:rsidR="000C2081">
        <w:rPr>
          <w:rFonts w:ascii="Arial" w:hAnsi="Arial" w:cs="Arial"/>
        </w:rPr>
        <w:t>24</w:t>
      </w:r>
      <w:r w:rsidR="000C2081" w:rsidRPr="000C2081">
        <w:rPr>
          <w:rFonts w:ascii="Arial" w:hAnsi="Arial" w:cs="Arial"/>
          <w:lang w:val="x-none"/>
        </w:rPr>
        <w:t xml:space="preserve"> </w:t>
      </w:r>
      <w:r w:rsidR="000C2081" w:rsidRPr="000C2081">
        <w:rPr>
          <w:rFonts w:ascii="Arial" w:hAnsi="Arial" w:cs="Arial"/>
          <w:bCs/>
          <w:lang w:val="x-none"/>
        </w:rPr>
        <w:t xml:space="preserve">měsíců ode dne řádného protokolárního převzetí </w:t>
      </w:r>
      <w:r>
        <w:rPr>
          <w:rFonts w:ascii="Arial" w:hAnsi="Arial" w:cs="Arial"/>
          <w:bCs/>
        </w:rPr>
        <w:t>předmětu koupě</w:t>
      </w:r>
      <w:r w:rsidR="000C2081" w:rsidRPr="000C2081">
        <w:rPr>
          <w:rFonts w:ascii="Arial" w:hAnsi="Arial" w:cs="Arial"/>
          <w:bCs/>
          <w:lang w:val="x-none"/>
        </w:rPr>
        <w:t xml:space="preserve"> </w:t>
      </w:r>
      <w:r>
        <w:rPr>
          <w:rFonts w:ascii="Arial" w:hAnsi="Arial" w:cs="Arial"/>
          <w:bCs/>
        </w:rPr>
        <w:t>kupujícím</w:t>
      </w:r>
      <w:r w:rsidR="000C2081">
        <w:rPr>
          <w:rFonts w:ascii="Arial" w:hAnsi="Arial" w:cs="Arial"/>
          <w:bCs/>
        </w:rPr>
        <w:t>.</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05A436BF"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C70B740" w14:textId="3464E5D1" w:rsidR="00C2320E" w:rsidRPr="00C2320E" w:rsidRDefault="00C2320E" w:rsidP="00D55B9F">
      <w:pPr>
        <w:pStyle w:val="StylZM"/>
        <w:numPr>
          <w:ilvl w:val="1"/>
          <w:numId w:val="9"/>
        </w:numPr>
        <w:ind w:left="567" w:hanging="567"/>
        <w:rPr>
          <w:rFonts w:ascii="Arial" w:hAnsi="Arial" w:cs="Arial"/>
        </w:rPr>
      </w:pPr>
      <w:r>
        <w:rPr>
          <w:rFonts w:ascii="Arial" w:hAnsi="Arial" w:cs="Arial"/>
        </w:rPr>
        <w:t>Kupující</w:t>
      </w:r>
      <w:r w:rsidRPr="00C2320E">
        <w:rPr>
          <w:rFonts w:ascii="Arial" w:hAnsi="Arial" w:cs="Arial"/>
        </w:rPr>
        <w:t xml:space="preserve"> je povinen vady díla písemně reklamovat u </w:t>
      </w:r>
      <w:r>
        <w:rPr>
          <w:rFonts w:ascii="Arial" w:hAnsi="Arial" w:cs="Arial"/>
        </w:rPr>
        <w:t>prodávajícího</w:t>
      </w:r>
      <w:r w:rsidRPr="00C2320E">
        <w:rPr>
          <w:rFonts w:ascii="Arial" w:hAnsi="Arial" w:cs="Arial"/>
        </w:rPr>
        <w:t xml:space="preserve"> bez zbytečného odkladu po jejich zjištění. V reklamaci musí být vady popsány a uvedeno, jak se projevují. Dále v reklamaci </w:t>
      </w:r>
      <w:r>
        <w:rPr>
          <w:rFonts w:ascii="Arial" w:hAnsi="Arial" w:cs="Arial"/>
        </w:rPr>
        <w:t>kupující</w:t>
      </w:r>
      <w:r w:rsidRPr="00C2320E">
        <w:rPr>
          <w:rFonts w:ascii="Arial" w:hAnsi="Arial" w:cs="Arial"/>
        </w:rPr>
        <w:t xml:space="preserve"> uvede, jakým způsobem požaduje sjednat nápravu. </w:t>
      </w:r>
      <w:r>
        <w:rPr>
          <w:rFonts w:ascii="Arial" w:hAnsi="Arial" w:cs="Arial"/>
        </w:rPr>
        <w:t>Kupující</w:t>
      </w:r>
      <w:r w:rsidRPr="00C2320E">
        <w:rPr>
          <w:rFonts w:ascii="Arial" w:hAnsi="Arial" w:cs="Arial"/>
        </w:rPr>
        <w:t xml:space="preserve"> je oprávněn v tomto pořadí požadovat:</w:t>
      </w:r>
    </w:p>
    <w:p w14:paraId="5B32DC81" w14:textId="77777777" w:rsidR="00C2320E" w:rsidRPr="00C2320E" w:rsidRDefault="00C2320E" w:rsidP="00D55B9F">
      <w:pPr>
        <w:pStyle w:val="StylZM"/>
        <w:numPr>
          <w:ilvl w:val="0"/>
          <w:numId w:val="35"/>
        </w:numPr>
        <w:ind w:left="851" w:hanging="284"/>
        <w:rPr>
          <w:rFonts w:ascii="Arial" w:hAnsi="Arial" w:cs="Arial"/>
        </w:rPr>
      </w:pPr>
      <w:r w:rsidRPr="00C2320E">
        <w:rPr>
          <w:rFonts w:ascii="Arial" w:hAnsi="Arial" w:cs="Arial"/>
        </w:rPr>
        <w:t>odstranění vady dodáním náhradního plnění (u vad materiálů apod.),</w:t>
      </w:r>
    </w:p>
    <w:p w14:paraId="49421AED" w14:textId="77777777" w:rsidR="00C2320E" w:rsidRPr="00C2320E" w:rsidRDefault="00C2320E" w:rsidP="00D55B9F">
      <w:pPr>
        <w:pStyle w:val="StylZM"/>
        <w:numPr>
          <w:ilvl w:val="0"/>
          <w:numId w:val="35"/>
        </w:numPr>
        <w:ind w:left="851" w:hanging="284"/>
        <w:rPr>
          <w:rFonts w:ascii="Arial" w:hAnsi="Arial" w:cs="Arial"/>
        </w:rPr>
      </w:pPr>
      <w:r w:rsidRPr="00C2320E">
        <w:rPr>
          <w:rFonts w:ascii="Arial" w:hAnsi="Arial" w:cs="Arial"/>
        </w:rPr>
        <w:t>odstranění vady opravou, je-li vada opravitelná,</w:t>
      </w:r>
    </w:p>
    <w:p w14:paraId="080FDCAE" w14:textId="77777777" w:rsidR="00C2320E" w:rsidRPr="00C2320E" w:rsidRDefault="00C2320E" w:rsidP="00D55B9F">
      <w:pPr>
        <w:pStyle w:val="StylZM"/>
        <w:numPr>
          <w:ilvl w:val="0"/>
          <w:numId w:val="35"/>
        </w:numPr>
        <w:spacing w:after="120"/>
        <w:ind w:left="851" w:hanging="284"/>
        <w:rPr>
          <w:rFonts w:ascii="Arial" w:hAnsi="Arial" w:cs="Arial"/>
        </w:rPr>
      </w:pPr>
      <w:r w:rsidRPr="00C2320E">
        <w:rPr>
          <w:rFonts w:ascii="Arial" w:hAnsi="Arial" w:cs="Arial"/>
        </w:rPr>
        <w:t>přiměřenou slevu ze sjednané ceny díla.</w:t>
      </w:r>
    </w:p>
    <w:p w14:paraId="6391A5DF" w14:textId="00638FC4" w:rsidR="00C2320E" w:rsidRPr="00C2320E" w:rsidRDefault="00D01D15" w:rsidP="00D55B9F">
      <w:pPr>
        <w:pStyle w:val="StylZM"/>
        <w:numPr>
          <w:ilvl w:val="1"/>
          <w:numId w:val="9"/>
        </w:numPr>
        <w:spacing w:after="120"/>
        <w:ind w:left="567" w:hanging="567"/>
        <w:rPr>
          <w:rFonts w:ascii="Arial" w:hAnsi="Arial" w:cs="Arial"/>
        </w:rPr>
      </w:pPr>
      <w:r>
        <w:rPr>
          <w:rFonts w:ascii="Arial" w:hAnsi="Arial" w:cs="Arial"/>
        </w:rPr>
        <w:t>Prodávající</w:t>
      </w:r>
      <w:r w:rsidR="00C2320E" w:rsidRPr="00C2320E">
        <w:rPr>
          <w:rFonts w:ascii="Arial" w:hAnsi="Arial" w:cs="Arial"/>
        </w:rPr>
        <w:t xml:space="preserve"> je povinen nejpozději do </w:t>
      </w:r>
      <w:r w:rsidR="00F3658E">
        <w:rPr>
          <w:rFonts w:ascii="Arial" w:hAnsi="Arial" w:cs="Arial"/>
        </w:rPr>
        <w:t>dvou</w:t>
      </w:r>
      <w:r>
        <w:rPr>
          <w:rFonts w:ascii="Arial" w:hAnsi="Arial" w:cs="Arial"/>
        </w:rPr>
        <w:t xml:space="preserve"> </w:t>
      </w:r>
      <w:r w:rsidR="00C2320E" w:rsidRPr="00C2320E">
        <w:rPr>
          <w:rFonts w:ascii="Arial" w:hAnsi="Arial" w:cs="Arial"/>
        </w:rPr>
        <w:t>dn</w:t>
      </w:r>
      <w:r w:rsidR="00F3658E">
        <w:rPr>
          <w:rFonts w:ascii="Arial" w:hAnsi="Arial" w:cs="Arial"/>
        </w:rPr>
        <w:t>ů</w:t>
      </w:r>
      <w:r w:rsidR="00C2320E" w:rsidRPr="00C2320E">
        <w:rPr>
          <w:rFonts w:ascii="Arial" w:hAnsi="Arial" w:cs="Arial"/>
        </w:rPr>
        <w:t xml:space="preserve"> po obdržení reklamace sdělit </w:t>
      </w:r>
      <w:r>
        <w:rPr>
          <w:rFonts w:ascii="Arial" w:hAnsi="Arial" w:cs="Arial"/>
        </w:rPr>
        <w:t>kupujícímu</w:t>
      </w:r>
      <w:r w:rsidR="00C2320E" w:rsidRPr="00C2320E">
        <w:rPr>
          <w:rFonts w:ascii="Arial" w:hAnsi="Arial" w:cs="Arial"/>
        </w:rPr>
        <w:t xml:space="preserve">, v jakém termínu začne s odstraňováním reklamované vady. Doba započetí s odstraňováním vady nesmí být delší než </w:t>
      </w:r>
      <w:r w:rsidR="00F3658E">
        <w:rPr>
          <w:rFonts w:ascii="Arial" w:hAnsi="Arial" w:cs="Arial"/>
        </w:rPr>
        <w:t>5</w:t>
      </w:r>
      <w:r w:rsidR="00C2320E" w:rsidRPr="00C2320E">
        <w:rPr>
          <w:rFonts w:ascii="Arial" w:hAnsi="Arial" w:cs="Arial"/>
        </w:rPr>
        <w:t xml:space="preserve"> dní od obdržení reklamace, pokud se smluvní strany nedohodnou jinak.  Současně </w:t>
      </w:r>
      <w:r>
        <w:rPr>
          <w:rFonts w:ascii="Arial" w:hAnsi="Arial" w:cs="Arial"/>
        </w:rPr>
        <w:t>prodávající</w:t>
      </w:r>
      <w:r w:rsidR="00C2320E" w:rsidRPr="00C2320E">
        <w:rPr>
          <w:rFonts w:ascii="Arial" w:hAnsi="Arial" w:cs="Arial"/>
        </w:rPr>
        <w:t xml:space="preserve"> písemně navrhne </w:t>
      </w:r>
      <w:r>
        <w:rPr>
          <w:rFonts w:ascii="Arial" w:hAnsi="Arial" w:cs="Arial"/>
        </w:rPr>
        <w:t>kupujícímu</w:t>
      </w:r>
      <w:r w:rsidR="00C2320E" w:rsidRPr="00C2320E">
        <w:rPr>
          <w:rFonts w:ascii="Arial" w:hAnsi="Arial" w:cs="Arial"/>
        </w:rPr>
        <w:t>, v jakém termínu vady odstraní. Tato doba však nesmí být delší, než je pro odstranění konkrétní vady technicky nezbytné, nejdéle však 1</w:t>
      </w:r>
      <w:r w:rsidR="00F3658E">
        <w:rPr>
          <w:rFonts w:ascii="Arial" w:hAnsi="Arial" w:cs="Arial"/>
        </w:rPr>
        <w:t>0</w:t>
      </w:r>
      <w:r w:rsidR="00C2320E" w:rsidRPr="00C2320E">
        <w:rPr>
          <w:rFonts w:ascii="Arial" w:hAnsi="Arial" w:cs="Arial"/>
        </w:rPr>
        <w:t xml:space="preserve"> kalendářních dnů od nahlášení vady. </w:t>
      </w:r>
      <w:r>
        <w:rPr>
          <w:rFonts w:ascii="Arial" w:hAnsi="Arial" w:cs="Arial"/>
        </w:rPr>
        <w:t>Prodávající</w:t>
      </w:r>
      <w:r w:rsidR="00C2320E" w:rsidRPr="00C2320E">
        <w:rPr>
          <w:rFonts w:ascii="Arial" w:hAnsi="Arial" w:cs="Arial"/>
        </w:rPr>
        <w:t xml:space="preserve"> je povinen ve stanovených termínech započít s odstraňováním vad, i když tvrdí, že uvedené vady díla nemají charakter záruční vady. Náklady na odstranění těchto vad nese </w:t>
      </w:r>
      <w:r>
        <w:rPr>
          <w:rFonts w:ascii="Arial" w:hAnsi="Arial" w:cs="Arial"/>
        </w:rPr>
        <w:t>prodávající</w:t>
      </w:r>
      <w:r w:rsidR="00C2320E" w:rsidRPr="00C2320E">
        <w:rPr>
          <w:rFonts w:ascii="Arial" w:hAnsi="Arial" w:cs="Arial"/>
        </w:rPr>
        <w:t xml:space="preserve">, nedohodnou-li se smluvní strany jinak. V případě, že bude následně prokázáno, že vada neměla charakter reklamační vady, je </w:t>
      </w:r>
      <w:r>
        <w:rPr>
          <w:rFonts w:ascii="Arial" w:hAnsi="Arial" w:cs="Arial"/>
        </w:rPr>
        <w:t>kupující</w:t>
      </w:r>
      <w:r w:rsidR="00C2320E" w:rsidRPr="00C2320E">
        <w:rPr>
          <w:rFonts w:ascii="Arial" w:hAnsi="Arial" w:cs="Arial"/>
        </w:rPr>
        <w:t xml:space="preserve"> povinen uhradit </w:t>
      </w:r>
      <w:r>
        <w:rPr>
          <w:rFonts w:ascii="Arial" w:hAnsi="Arial" w:cs="Arial"/>
        </w:rPr>
        <w:t>prodávajícímu</w:t>
      </w:r>
      <w:r w:rsidR="00C2320E" w:rsidRPr="00C2320E">
        <w:rPr>
          <w:rFonts w:ascii="Arial" w:hAnsi="Arial" w:cs="Arial"/>
        </w:rPr>
        <w:t xml:space="preserve"> nutné a účelně vynaložené náklady na odstranění této vady </w:t>
      </w:r>
      <w:r>
        <w:rPr>
          <w:rFonts w:ascii="Arial" w:hAnsi="Arial" w:cs="Arial"/>
        </w:rPr>
        <w:t>prodávajícím</w:t>
      </w:r>
      <w:r w:rsidR="00C2320E" w:rsidRPr="00C2320E">
        <w:rPr>
          <w:rFonts w:ascii="Arial" w:hAnsi="Arial" w:cs="Arial"/>
        </w:rPr>
        <w:t>.</w:t>
      </w:r>
    </w:p>
    <w:p w14:paraId="659551B9" w14:textId="6E06BA56" w:rsidR="00C2320E" w:rsidRPr="00C2320E" w:rsidRDefault="00C2320E" w:rsidP="00D55B9F">
      <w:pPr>
        <w:pStyle w:val="StylZM"/>
        <w:numPr>
          <w:ilvl w:val="1"/>
          <w:numId w:val="9"/>
        </w:numPr>
        <w:spacing w:after="120"/>
        <w:ind w:left="567" w:hanging="567"/>
        <w:rPr>
          <w:rFonts w:ascii="Arial" w:hAnsi="Arial" w:cs="Arial"/>
        </w:rPr>
      </w:pPr>
      <w:r w:rsidRPr="00C2320E">
        <w:rPr>
          <w:rFonts w:ascii="Arial" w:hAnsi="Arial" w:cs="Arial"/>
        </w:rPr>
        <w:t xml:space="preserve">Nezačne-li </w:t>
      </w:r>
      <w:r w:rsidR="00D01D15">
        <w:rPr>
          <w:rFonts w:ascii="Arial" w:hAnsi="Arial" w:cs="Arial"/>
        </w:rPr>
        <w:t>prodávající</w:t>
      </w:r>
      <w:r w:rsidRPr="00C2320E">
        <w:rPr>
          <w:rFonts w:ascii="Arial" w:hAnsi="Arial" w:cs="Arial"/>
        </w:rPr>
        <w:t xml:space="preserve"> s odstraňováním reklamované vady v termínu uvedeném v předchozím odstavci, je </w:t>
      </w:r>
      <w:r w:rsidR="00D01D15">
        <w:rPr>
          <w:rFonts w:ascii="Arial" w:hAnsi="Arial" w:cs="Arial"/>
        </w:rPr>
        <w:t>kupující</w:t>
      </w:r>
      <w:r w:rsidRPr="00C2320E">
        <w:rPr>
          <w:rFonts w:ascii="Arial" w:hAnsi="Arial" w:cs="Arial"/>
        </w:rPr>
        <w:t xml:space="preserve"> oprávněn nechat reklamovanou vadu odstranit jinou způsobilou právnickou nebo fyzickou osobu, a to na náklady </w:t>
      </w:r>
      <w:r w:rsidR="00D01D15">
        <w:rPr>
          <w:rFonts w:ascii="Arial" w:hAnsi="Arial" w:cs="Arial"/>
        </w:rPr>
        <w:t>prodávajícího</w:t>
      </w:r>
      <w:r w:rsidRPr="00C2320E">
        <w:rPr>
          <w:rFonts w:ascii="Arial" w:hAnsi="Arial" w:cs="Arial"/>
        </w:rPr>
        <w:t>.</w:t>
      </w:r>
    </w:p>
    <w:p w14:paraId="2C6D0DC2" w14:textId="0FADDA72" w:rsidR="00C2320E" w:rsidRPr="00C2320E" w:rsidRDefault="00C2320E" w:rsidP="00D55B9F">
      <w:pPr>
        <w:pStyle w:val="StylZM"/>
        <w:numPr>
          <w:ilvl w:val="1"/>
          <w:numId w:val="9"/>
        </w:numPr>
        <w:spacing w:after="120"/>
        <w:ind w:left="567" w:hanging="567"/>
        <w:rPr>
          <w:rFonts w:ascii="Arial" w:hAnsi="Arial" w:cs="Arial"/>
        </w:rPr>
      </w:pPr>
      <w:r w:rsidRPr="00C2320E">
        <w:rPr>
          <w:rFonts w:ascii="Arial" w:hAnsi="Arial" w:cs="Arial"/>
        </w:rPr>
        <w:t xml:space="preserve">Práva a povinnosti z </w:t>
      </w:r>
      <w:r w:rsidR="00D01D15">
        <w:rPr>
          <w:rFonts w:ascii="Arial" w:hAnsi="Arial" w:cs="Arial"/>
        </w:rPr>
        <w:t>prodávajícím</w:t>
      </w:r>
      <w:r w:rsidRPr="00C2320E">
        <w:rPr>
          <w:rFonts w:ascii="Arial" w:hAnsi="Arial" w:cs="Arial"/>
        </w:rPr>
        <w:t xml:space="preserve"> poskytnuté záruky nezanikají na předané části díla ani odstoupením kterékoli ze smluvních stran od smlouvy.</w:t>
      </w:r>
    </w:p>
    <w:p w14:paraId="07D500E7" w14:textId="38B22B02" w:rsidR="00C2320E" w:rsidRPr="00D01D15" w:rsidRDefault="00C2320E">
      <w:pPr>
        <w:pStyle w:val="StylZM"/>
        <w:numPr>
          <w:ilvl w:val="1"/>
          <w:numId w:val="9"/>
        </w:numPr>
        <w:spacing w:after="120"/>
        <w:ind w:left="567" w:hanging="567"/>
        <w:rPr>
          <w:rFonts w:ascii="Arial" w:hAnsi="Arial" w:cs="Arial"/>
        </w:rPr>
      </w:pPr>
      <w:r w:rsidRPr="00C2320E">
        <w:rPr>
          <w:rFonts w:ascii="Arial" w:hAnsi="Arial" w:cs="Arial"/>
        </w:rPr>
        <w:t xml:space="preserve">O reklamačním řízení budou </w:t>
      </w:r>
      <w:r w:rsidR="00D01D15">
        <w:rPr>
          <w:rFonts w:ascii="Arial" w:hAnsi="Arial" w:cs="Arial"/>
        </w:rPr>
        <w:t>kupujícím</w:t>
      </w:r>
      <w:r w:rsidRPr="00C2320E">
        <w:rPr>
          <w:rFonts w:ascii="Arial" w:hAnsi="Arial" w:cs="Arial"/>
        </w:rPr>
        <w:t xml:space="preserve"> pořizovány písemné zápisy ve dvojím vyhotovení, z nichž jeden stejnopis obdrží každá ze smluvních stran.</w:t>
      </w:r>
    </w:p>
    <w:p w14:paraId="605982B8" w14:textId="5903D59B"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 xml:space="preserve">V případě odstranění vady </w:t>
      </w:r>
      <w:r w:rsidR="008F4314">
        <w:rPr>
          <w:rFonts w:ascii="Arial" w:hAnsi="Arial" w:cs="Arial"/>
        </w:rPr>
        <w:t>předmětu koupě</w:t>
      </w:r>
      <w:r w:rsidR="008F4314" w:rsidRPr="00E551CD">
        <w:rPr>
          <w:rFonts w:ascii="Arial" w:hAnsi="Arial" w:cs="Arial"/>
        </w:rPr>
        <w:t xml:space="preserve"> </w:t>
      </w:r>
      <w:r w:rsidRPr="00E551CD">
        <w:rPr>
          <w:rFonts w:ascii="Arial" w:hAnsi="Arial" w:cs="Arial"/>
        </w:rPr>
        <w:t>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xml:space="preserve">, a to ode dne řádného protokolárního dodání a převzetí nového plnění (věci) prodávajícím. Po dobu od nahlášení vady </w:t>
      </w:r>
      <w:r w:rsidR="008F4314">
        <w:rPr>
          <w:rFonts w:ascii="Arial" w:hAnsi="Arial" w:cs="Arial"/>
        </w:rPr>
        <w:t>předmětu koupě</w:t>
      </w:r>
      <w:r w:rsidR="008F4314" w:rsidRPr="00E551CD">
        <w:rPr>
          <w:rFonts w:ascii="Arial" w:hAnsi="Arial" w:cs="Arial"/>
        </w:rPr>
        <w:t xml:space="preserve"> </w:t>
      </w:r>
      <w:r w:rsidRPr="00E551CD">
        <w:rPr>
          <w:rFonts w:ascii="Arial" w:hAnsi="Arial" w:cs="Arial"/>
        </w:rPr>
        <w:t xml:space="preserve">kupujícím prodávajícímu až do řádného odstranění vady </w:t>
      </w:r>
      <w:r w:rsidR="008F4314">
        <w:rPr>
          <w:rFonts w:ascii="Arial" w:hAnsi="Arial" w:cs="Arial"/>
        </w:rPr>
        <w:t>předmětu koupě</w:t>
      </w:r>
      <w:r w:rsidR="008F4314" w:rsidRPr="00E551CD">
        <w:rPr>
          <w:rFonts w:ascii="Arial" w:hAnsi="Arial" w:cs="Arial"/>
        </w:rPr>
        <w:t xml:space="preserve"> </w:t>
      </w:r>
      <w:r w:rsidRPr="00E551CD">
        <w:rPr>
          <w:rFonts w:ascii="Arial" w:hAnsi="Arial" w:cs="Arial"/>
        </w:rPr>
        <w:t>prodávajícím neběží záruční doba s tím, že doba přerušení běhu záruční lhůty bude počítána na celé dny a bude brán v úvahu každý započatý kalendářní den.</w:t>
      </w:r>
    </w:p>
    <w:p w14:paraId="03267EF8" w14:textId="63BE0E81" w:rsidR="00412FC8" w:rsidRDefault="00412FC8" w:rsidP="0084431E">
      <w:pPr>
        <w:pStyle w:val="StylZM"/>
        <w:numPr>
          <w:ilvl w:val="1"/>
          <w:numId w:val="9"/>
        </w:numPr>
        <w:spacing w:after="120"/>
        <w:ind w:left="567" w:hanging="567"/>
        <w:rPr>
          <w:rFonts w:ascii="Arial" w:hAnsi="Arial" w:cs="Arial"/>
        </w:rPr>
      </w:pPr>
      <w:r>
        <w:rPr>
          <w:rFonts w:ascii="Arial" w:hAnsi="Arial" w:cs="Arial"/>
        </w:rPr>
        <w:t xml:space="preserve">Prodávající poskytne kupujícímu po dobu záruky nepřetržitou pohotovostní telefonní linku pro hlášení případných poruch </w:t>
      </w:r>
      <w:r w:rsidR="00EB4BEB">
        <w:rPr>
          <w:rFonts w:ascii="Arial" w:hAnsi="Arial" w:cs="Arial"/>
        </w:rPr>
        <w:t xml:space="preserve">na </w:t>
      </w:r>
      <w:r>
        <w:rPr>
          <w:rFonts w:ascii="Arial" w:hAnsi="Arial" w:cs="Arial"/>
        </w:rPr>
        <w:t>instalované</w:t>
      </w:r>
      <w:r w:rsidR="00EB4BEB">
        <w:rPr>
          <w:rFonts w:ascii="Arial" w:hAnsi="Arial" w:cs="Arial"/>
        </w:rPr>
        <w:t>m</w:t>
      </w:r>
      <w:r>
        <w:rPr>
          <w:rFonts w:ascii="Arial" w:hAnsi="Arial" w:cs="Arial"/>
        </w:rPr>
        <w:t xml:space="preserve"> zařízení:</w:t>
      </w:r>
    </w:p>
    <w:p w14:paraId="6CB6257D" w14:textId="42D6C112" w:rsidR="00412FC8" w:rsidRPr="00E551CD" w:rsidRDefault="00DB6559" w:rsidP="00412FC8">
      <w:pPr>
        <w:pStyle w:val="StylZM"/>
        <w:numPr>
          <w:ilvl w:val="0"/>
          <w:numId w:val="0"/>
        </w:numPr>
        <w:spacing w:after="120"/>
        <w:ind w:left="567"/>
        <w:rPr>
          <w:rFonts w:ascii="Arial" w:hAnsi="Arial" w:cs="Arial"/>
        </w:rPr>
      </w:pPr>
      <w:r>
        <w:rPr>
          <w:rFonts w:ascii="Arial" w:hAnsi="Arial" w:cs="Arial"/>
        </w:rPr>
        <w:t>Pohotovostní</w:t>
      </w:r>
      <w:r w:rsidR="00412FC8">
        <w:rPr>
          <w:rFonts w:ascii="Arial" w:hAnsi="Arial" w:cs="Arial"/>
        </w:rPr>
        <w:t xml:space="preserve"> telefonní linka: +420 </w:t>
      </w:r>
      <w:r w:rsidR="00412FC8" w:rsidRPr="00412FC8">
        <w:rPr>
          <w:rFonts w:ascii="Arial" w:hAnsi="Arial" w:cs="Arial"/>
          <w:highlight w:val="lightGray"/>
        </w:rPr>
        <w:t>…………………………………</w:t>
      </w:r>
    </w:p>
    <w:p w14:paraId="5D54B534" w14:textId="6E052B60" w:rsidR="00E551CD" w:rsidRPr="00BA120F" w:rsidRDefault="00E551CD" w:rsidP="0084431E">
      <w:pPr>
        <w:pStyle w:val="StylZM"/>
        <w:numPr>
          <w:ilvl w:val="1"/>
          <w:numId w:val="9"/>
        </w:numPr>
        <w:spacing w:after="120"/>
        <w:ind w:left="567" w:hanging="567"/>
        <w:rPr>
          <w:rFonts w:ascii="Arial" w:hAnsi="Arial" w:cs="Arial"/>
        </w:rPr>
      </w:pPr>
      <w:r w:rsidRPr="00E551CD">
        <w:rPr>
          <w:rFonts w:ascii="Arial" w:hAnsi="Arial" w:cs="Arial"/>
        </w:rPr>
        <w:t xml:space="preserve">O reklamačním řízení budou kupujícím pořizovány písemné zápisy ve dvojím vyhotovení, z nichž jeden stejnopis obdrží každá </w:t>
      </w:r>
      <w:r w:rsidRPr="00BA120F">
        <w:rPr>
          <w:rFonts w:ascii="Arial" w:hAnsi="Arial" w:cs="Arial"/>
        </w:rPr>
        <w:t>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23567D67"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00D01D15">
        <w:rPr>
          <w:rFonts w:ascii="Arial" w:hAnsi="Arial" w:cs="Arial"/>
        </w:rPr>
        <w:t xml:space="preserve"> a čl. VI odst. 6.6</w:t>
      </w:r>
      <w:r w:rsidRPr="00254504">
        <w:rPr>
          <w:rFonts w:ascii="Arial" w:hAnsi="Arial" w:cs="Arial"/>
        </w:rPr>
        <w:t xml:space="preserve"> smlouvy prodávajícím, je kupující oprávněn uplatnit </w:t>
      </w:r>
      <w:r w:rsidR="00817D03" w:rsidRPr="00254504">
        <w:rPr>
          <w:rFonts w:ascii="Arial" w:hAnsi="Arial" w:cs="Arial"/>
        </w:rPr>
        <w:t>ve smyslu ustanovení § 2048 a násl. občansk</w:t>
      </w:r>
      <w:r w:rsidR="00A517C7">
        <w:rPr>
          <w:rFonts w:ascii="Arial" w:hAnsi="Arial" w:cs="Arial"/>
        </w:rPr>
        <w:t>ého</w:t>
      </w:r>
      <w:r w:rsidR="00817D03" w:rsidRPr="00254504">
        <w:rPr>
          <w:rFonts w:ascii="Arial" w:hAnsi="Arial" w:cs="Arial"/>
        </w:rPr>
        <w:t xml:space="preserve"> zákoník</w:t>
      </w:r>
      <w:r w:rsidR="00A517C7">
        <w:rPr>
          <w:rFonts w:ascii="Arial" w:hAnsi="Arial" w:cs="Arial"/>
        </w:rPr>
        <w:t>u</w:t>
      </w:r>
      <w:r w:rsidRPr="00254504">
        <w:rPr>
          <w:rFonts w:ascii="Arial" w:hAnsi="Arial" w:cs="Arial"/>
        </w:rPr>
        <w:t xml:space="preserve">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7DCCE00D"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w:t>
      </w:r>
      <w:r w:rsidR="00B23F72">
        <w:rPr>
          <w:rFonts w:ascii="Arial" w:hAnsi="Arial" w:cs="Arial"/>
        </w:rPr>
        <w:t>,</w:t>
      </w:r>
      <w:r w:rsidRPr="00254504">
        <w:rPr>
          <w:rFonts w:ascii="Arial" w:hAnsi="Arial" w:cs="Arial"/>
        </w:rPr>
        <w:t xml:space="preserve"> kdy kupující neuhradí bez zjevného důvodu kupní cenu do data splatnosti, může prodávající uplatnit </w:t>
      </w:r>
      <w:r w:rsidR="00817D03" w:rsidRPr="00254504">
        <w:rPr>
          <w:rFonts w:ascii="Arial" w:hAnsi="Arial" w:cs="Arial"/>
        </w:rPr>
        <w:t xml:space="preserve">ve smyslu ustanovení § 2048 a násl. </w:t>
      </w:r>
      <w:r w:rsidR="00A517C7" w:rsidRPr="00DF1F21">
        <w:rPr>
          <w:rFonts w:ascii="Arial" w:hAnsi="Arial" w:cs="Arial"/>
        </w:rPr>
        <w:t>občansk</w:t>
      </w:r>
      <w:r w:rsidR="00A517C7">
        <w:rPr>
          <w:rFonts w:ascii="Arial" w:hAnsi="Arial" w:cs="Arial"/>
        </w:rPr>
        <w:t>ého</w:t>
      </w:r>
      <w:r w:rsidR="00A517C7" w:rsidRPr="00DF1F21">
        <w:rPr>
          <w:rFonts w:ascii="Arial" w:hAnsi="Arial" w:cs="Arial"/>
        </w:rPr>
        <w:t xml:space="preserve"> zákoník</w:t>
      </w:r>
      <w:r w:rsidR="00A517C7">
        <w:rPr>
          <w:rFonts w:ascii="Arial" w:hAnsi="Arial" w:cs="Arial"/>
        </w:rPr>
        <w:t>u</w:t>
      </w:r>
      <w:r w:rsidRPr="00254504">
        <w:rPr>
          <w:rFonts w:ascii="Arial" w:hAnsi="Arial" w:cs="Arial"/>
        </w:rPr>
        <w:t xml:space="preserve"> smluvní pokutu ve výši 0,</w:t>
      </w:r>
      <w:r>
        <w:rPr>
          <w:rFonts w:ascii="Arial" w:hAnsi="Arial" w:cs="Arial"/>
        </w:rPr>
        <w:t xml:space="preserve">1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03CFAE50" w14:textId="4BCF41FC"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Pr>
          <w:rFonts w:ascii="Arial" w:hAnsi="Arial" w:cs="Arial"/>
        </w:rPr>
        <w:t>V</w:t>
      </w:r>
      <w:r w:rsidRPr="00254504">
        <w:rPr>
          <w:rFonts w:ascii="Arial" w:hAnsi="Arial" w:cs="Arial"/>
        </w:rPr>
        <w:t xml:space="preserve">. odst. </w:t>
      </w:r>
      <w:r w:rsidR="00BA120F">
        <w:rPr>
          <w:rFonts w:ascii="Arial" w:hAnsi="Arial" w:cs="Arial"/>
        </w:rPr>
        <w:t>5.3</w:t>
      </w:r>
      <w:r w:rsidRPr="00254504">
        <w:rPr>
          <w:rFonts w:ascii="Arial" w:hAnsi="Arial" w:cs="Arial"/>
        </w:rPr>
        <w:t>. 5.4</w:t>
      </w:r>
      <w:r w:rsidR="00E14EEC">
        <w:rPr>
          <w:rFonts w:ascii="Arial" w:hAnsi="Arial" w:cs="Arial"/>
        </w:rPr>
        <w:t xml:space="preserve">, </w:t>
      </w:r>
      <w:r w:rsidR="00C0211D">
        <w:rPr>
          <w:rFonts w:ascii="Arial" w:hAnsi="Arial" w:cs="Arial"/>
        </w:rPr>
        <w:t>5.9</w:t>
      </w:r>
      <w:r w:rsidR="00E14EEC">
        <w:rPr>
          <w:rFonts w:ascii="Arial" w:hAnsi="Arial" w:cs="Arial"/>
        </w:rPr>
        <w:t xml:space="preserve">, </w:t>
      </w:r>
      <w:r w:rsidR="00833793">
        <w:rPr>
          <w:rFonts w:ascii="Arial" w:hAnsi="Arial" w:cs="Arial"/>
        </w:rPr>
        <w:t>čl. XI.</w:t>
      </w:r>
      <w:r w:rsidR="00C0211D">
        <w:rPr>
          <w:rFonts w:ascii="Arial" w:hAnsi="Arial" w:cs="Arial"/>
        </w:rPr>
        <w:t xml:space="preserve"> </w:t>
      </w:r>
      <w:r w:rsidRPr="00254504">
        <w:rPr>
          <w:rFonts w:ascii="Arial" w:hAnsi="Arial" w:cs="Arial"/>
        </w:rPr>
        <w:t xml:space="preserve">smlouvy prodávajícím je kupující oprávněn </w:t>
      </w:r>
      <w:r w:rsidRPr="00254504">
        <w:rPr>
          <w:rFonts w:ascii="Arial" w:hAnsi="Arial" w:cs="Arial"/>
        </w:rPr>
        <w:lastRenderedPageBreak/>
        <w:t xml:space="preserve">uplatnit ve smyslu ustanovení § 2048 a násl. </w:t>
      </w:r>
      <w:r w:rsidR="00A517C7" w:rsidRPr="00DF1F21">
        <w:rPr>
          <w:rFonts w:ascii="Arial" w:hAnsi="Arial" w:cs="Arial"/>
        </w:rPr>
        <w:t>občansk</w:t>
      </w:r>
      <w:r w:rsidR="00A517C7">
        <w:rPr>
          <w:rFonts w:ascii="Arial" w:hAnsi="Arial" w:cs="Arial"/>
        </w:rPr>
        <w:t>ého</w:t>
      </w:r>
      <w:r w:rsidR="00A517C7" w:rsidRPr="00DF1F21">
        <w:rPr>
          <w:rFonts w:ascii="Arial" w:hAnsi="Arial" w:cs="Arial"/>
        </w:rPr>
        <w:t xml:space="preserve"> zákoník</w:t>
      </w:r>
      <w:r w:rsidR="00A517C7">
        <w:rPr>
          <w:rFonts w:ascii="Arial" w:hAnsi="Arial" w:cs="Arial"/>
        </w:rPr>
        <w:t>u</w:t>
      </w:r>
      <w:r w:rsidR="00817D03">
        <w:rPr>
          <w:rFonts w:ascii="Arial" w:hAnsi="Arial" w:cs="Arial"/>
        </w:rPr>
        <w:t xml:space="preserve"> </w:t>
      </w:r>
      <w:r w:rsidRPr="00254504">
        <w:rPr>
          <w:rFonts w:ascii="Arial" w:hAnsi="Arial" w:cs="Arial"/>
        </w:rPr>
        <w:t xml:space="preserve">smluvní pokutu ve výši </w:t>
      </w:r>
      <w:r w:rsidRPr="00544A97">
        <w:rPr>
          <w:rFonts w:ascii="Arial" w:hAnsi="Arial" w:cs="Arial"/>
        </w:rPr>
        <w:t>10.000,-</w:t>
      </w:r>
      <w:r w:rsidRPr="00254504">
        <w:rPr>
          <w:rFonts w:ascii="Arial" w:hAnsi="Arial" w:cs="Arial"/>
        </w:rPr>
        <w:t xml:space="preserve"> Kč, a to za každé porušení smlouvy zvlášť</w:t>
      </w:r>
      <w:r w:rsidR="00E14EEC">
        <w:rPr>
          <w:rFonts w:ascii="Arial" w:hAnsi="Arial" w:cs="Arial"/>
        </w:rPr>
        <w:t>,</w:t>
      </w:r>
      <w:r w:rsidRPr="00254504">
        <w:rPr>
          <w:rFonts w:ascii="Arial" w:hAnsi="Arial" w:cs="Arial"/>
        </w:rPr>
        <w:t xml:space="preserve"> a to i opakovaně.</w:t>
      </w:r>
    </w:p>
    <w:p w14:paraId="1F9A8C10" w14:textId="0A8EB698" w:rsidR="006D4937" w:rsidRPr="006D4937" w:rsidRDefault="006D4937" w:rsidP="00415EF2">
      <w:pPr>
        <w:pStyle w:val="StylZM"/>
        <w:numPr>
          <w:ilvl w:val="1"/>
          <w:numId w:val="10"/>
        </w:numPr>
        <w:spacing w:after="120"/>
        <w:ind w:left="567" w:hanging="567"/>
        <w:rPr>
          <w:rFonts w:ascii="Arial" w:hAnsi="Arial" w:cs="Arial"/>
        </w:rPr>
      </w:pPr>
      <w:r w:rsidRPr="006D4937">
        <w:rPr>
          <w:rFonts w:ascii="Arial" w:hAnsi="Arial" w:cs="Arial"/>
        </w:rPr>
        <w:t xml:space="preserve">Pro případ, že příslušný orgán veřejné moci (Státní úřad inspekce práce či Oblastní inspektorát práce, Krajská hygienická stanice, atd.) zjistí svým pravomocným rozhodnutím v souvislosti s realizací plnění dle této smlouvy porušení předpisů dle čl. </w:t>
      </w:r>
      <w:r>
        <w:rPr>
          <w:rFonts w:ascii="Arial" w:hAnsi="Arial" w:cs="Arial"/>
        </w:rPr>
        <w:t>V</w:t>
      </w:r>
      <w:r w:rsidRPr="006D4937">
        <w:rPr>
          <w:rFonts w:ascii="Arial" w:hAnsi="Arial" w:cs="Arial"/>
        </w:rPr>
        <w:t xml:space="preserve">. odst. </w:t>
      </w:r>
      <w:r>
        <w:rPr>
          <w:rFonts w:ascii="Arial" w:hAnsi="Arial" w:cs="Arial"/>
        </w:rPr>
        <w:t>5</w:t>
      </w:r>
      <w:r w:rsidRPr="006D4937">
        <w:rPr>
          <w:rFonts w:ascii="Arial" w:hAnsi="Arial" w:cs="Arial"/>
        </w:rPr>
        <w:t>.</w:t>
      </w:r>
      <w:r>
        <w:rPr>
          <w:rFonts w:ascii="Arial" w:hAnsi="Arial" w:cs="Arial"/>
        </w:rPr>
        <w:t>5</w:t>
      </w:r>
      <w:r w:rsidRPr="006D4937">
        <w:rPr>
          <w:rFonts w:ascii="Arial" w:hAnsi="Arial" w:cs="Arial"/>
        </w:rPr>
        <w:t xml:space="preserve"> smlouvy ze strany </w:t>
      </w:r>
      <w:r>
        <w:rPr>
          <w:rFonts w:ascii="Arial" w:hAnsi="Arial" w:cs="Arial"/>
        </w:rPr>
        <w:t>prodávajícího</w:t>
      </w:r>
      <w:r w:rsidRPr="006D4937">
        <w:rPr>
          <w:rFonts w:ascii="Arial" w:hAnsi="Arial" w:cs="Arial"/>
        </w:rPr>
        <w:t xml:space="preserve">, má </w:t>
      </w:r>
      <w:r>
        <w:rPr>
          <w:rFonts w:ascii="Arial" w:hAnsi="Arial" w:cs="Arial"/>
        </w:rPr>
        <w:t xml:space="preserve">kupující </w:t>
      </w:r>
      <w:r w:rsidRPr="006D4937">
        <w:rPr>
          <w:rFonts w:ascii="Arial" w:hAnsi="Arial" w:cs="Arial"/>
        </w:rPr>
        <w:t xml:space="preserve">právo </w:t>
      </w:r>
      <w:r w:rsidRPr="00254504">
        <w:rPr>
          <w:rFonts w:ascii="Arial" w:hAnsi="Arial" w:cs="Arial"/>
        </w:rPr>
        <w:t xml:space="preserve">uplatnit ve smyslu ustanovení § 2048 a násl. </w:t>
      </w:r>
      <w:r w:rsidR="00A517C7" w:rsidRPr="00DF1F21">
        <w:rPr>
          <w:rFonts w:ascii="Arial" w:hAnsi="Arial" w:cs="Arial"/>
        </w:rPr>
        <w:t>občansk</w:t>
      </w:r>
      <w:r w:rsidR="00A517C7">
        <w:rPr>
          <w:rFonts w:ascii="Arial" w:hAnsi="Arial" w:cs="Arial"/>
        </w:rPr>
        <w:t>ého</w:t>
      </w:r>
      <w:r w:rsidR="00A517C7" w:rsidRPr="00DF1F21">
        <w:rPr>
          <w:rFonts w:ascii="Arial" w:hAnsi="Arial" w:cs="Arial"/>
        </w:rPr>
        <w:t xml:space="preserve"> zákoník</w:t>
      </w:r>
      <w:r w:rsidR="00A517C7">
        <w:rPr>
          <w:rFonts w:ascii="Arial" w:hAnsi="Arial" w:cs="Arial"/>
        </w:rPr>
        <w:t>u</w:t>
      </w:r>
      <w:r w:rsidR="00A517C7" w:rsidRPr="00254504" w:rsidDel="00A517C7">
        <w:rPr>
          <w:rFonts w:ascii="Arial" w:hAnsi="Arial" w:cs="Arial"/>
        </w:rPr>
        <w:t xml:space="preserve"> </w:t>
      </w:r>
      <w:r>
        <w:rPr>
          <w:rFonts w:ascii="Arial" w:hAnsi="Arial" w:cs="Arial"/>
        </w:rPr>
        <w:t>ů</w:t>
      </w:r>
      <w:r w:rsidRPr="00254504">
        <w:rPr>
          <w:rFonts w:ascii="Arial" w:hAnsi="Arial" w:cs="Arial"/>
        </w:rPr>
        <w:t xml:space="preserve"> smluvní pokutu</w:t>
      </w:r>
      <w:r w:rsidRPr="006D4937">
        <w:rPr>
          <w:rFonts w:ascii="Arial" w:hAnsi="Arial" w:cs="Arial"/>
        </w:rPr>
        <w:t xml:space="preserve"> ve výši 10.000,- Kč (slovy: deset tisíc korun českých).</w:t>
      </w:r>
    </w:p>
    <w:p w14:paraId="06FC057A" w14:textId="6CB8CB84" w:rsidR="006D4937" w:rsidRPr="006D4937" w:rsidRDefault="006D4937" w:rsidP="00415EF2">
      <w:pPr>
        <w:pStyle w:val="StylZM"/>
        <w:numPr>
          <w:ilvl w:val="1"/>
          <w:numId w:val="10"/>
        </w:numPr>
        <w:spacing w:after="120"/>
        <w:ind w:left="567" w:hanging="567"/>
        <w:rPr>
          <w:rFonts w:ascii="Arial" w:hAnsi="Arial" w:cs="Arial"/>
        </w:rPr>
      </w:pPr>
      <w:r w:rsidRPr="006D4937">
        <w:rPr>
          <w:rFonts w:ascii="Arial" w:hAnsi="Arial" w:cs="Arial"/>
        </w:rPr>
        <w:t xml:space="preserve">Smluvní strany se dohodly, že v případě porušení ustanovení článku </w:t>
      </w:r>
      <w:r>
        <w:rPr>
          <w:rFonts w:ascii="Arial" w:hAnsi="Arial" w:cs="Arial"/>
        </w:rPr>
        <w:t>V</w:t>
      </w:r>
      <w:r w:rsidRPr="006D4937">
        <w:rPr>
          <w:rFonts w:ascii="Arial" w:hAnsi="Arial" w:cs="Arial"/>
        </w:rPr>
        <w:t xml:space="preserve">. odst. </w:t>
      </w:r>
      <w:r>
        <w:rPr>
          <w:rFonts w:ascii="Arial" w:hAnsi="Arial" w:cs="Arial"/>
        </w:rPr>
        <w:t>5</w:t>
      </w:r>
      <w:r w:rsidRPr="006D4937">
        <w:rPr>
          <w:rFonts w:ascii="Arial" w:hAnsi="Arial" w:cs="Arial"/>
        </w:rPr>
        <w:t>.</w:t>
      </w:r>
      <w:r>
        <w:rPr>
          <w:rFonts w:ascii="Arial" w:hAnsi="Arial" w:cs="Arial"/>
        </w:rPr>
        <w:t>6</w:t>
      </w:r>
      <w:r w:rsidRPr="006D4937">
        <w:rPr>
          <w:rFonts w:ascii="Arial" w:hAnsi="Arial" w:cs="Arial"/>
        </w:rPr>
        <w:t xml:space="preserve"> </w:t>
      </w:r>
      <w:r w:rsidR="00923229">
        <w:rPr>
          <w:rFonts w:ascii="Arial" w:hAnsi="Arial" w:cs="Arial"/>
        </w:rPr>
        <w:t xml:space="preserve">smlouvy </w:t>
      </w:r>
      <w:r>
        <w:rPr>
          <w:rFonts w:ascii="Arial" w:hAnsi="Arial" w:cs="Arial"/>
        </w:rPr>
        <w:t>prodávajícím</w:t>
      </w:r>
      <w:r w:rsidRPr="006D4937">
        <w:rPr>
          <w:rFonts w:ascii="Arial" w:hAnsi="Arial" w:cs="Arial"/>
        </w:rPr>
        <w:t xml:space="preserve">, je </w:t>
      </w:r>
      <w:r>
        <w:rPr>
          <w:rFonts w:ascii="Arial" w:hAnsi="Arial" w:cs="Arial"/>
        </w:rPr>
        <w:t>kupující</w:t>
      </w:r>
      <w:r w:rsidRPr="006D4937">
        <w:rPr>
          <w:rFonts w:ascii="Arial" w:hAnsi="Arial" w:cs="Arial"/>
        </w:rPr>
        <w:t xml:space="preserve"> oprávněn </w:t>
      </w:r>
      <w:r w:rsidRPr="00254504">
        <w:rPr>
          <w:rFonts w:ascii="Arial" w:hAnsi="Arial" w:cs="Arial"/>
        </w:rPr>
        <w:t xml:space="preserve">uplatnit ve smyslu ustanovení § 2048 a násl. </w:t>
      </w:r>
      <w:r w:rsidR="00A517C7" w:rsidRPr="00DF1F21">
        <w:rPr>
          <w:rFonts w:ascii="Arial" w:hAnsi="Arial" w:cs="Arial"/>
        </w:rPr>
        <w:t>občansk</w:t>
      </w:r>
      <w:r w:rsidR="00A517C7">
        <w:rPr>
          <w:rFonts w:ascii="Arial" w:hAnsi="Arial" w:cs="Arial"/>
        </w:rPr>
        <w:t>ého</w:t>
      </w:r>
      <w:r w:rsidR="00A517C7" w:rsidRPr="00DF1F21">
        <w:rPr>
          <w:rFonts w:ascii="Arial" w:hAnsi="Arial" w:cs="Arial"/>
        </w:rPr>
        <w:t xml:space="preserve"> zákoník</w:t>
      </w:r>
      <w:r w:rsidR="00A517C7">
        <w:rPr>
          <w:rFonts w:ascii="Arial" w:hAnsi="Arial" w:cs="Arial"/>
        </w:rPr>
        <w:t>u</w:t>
      </w:r>
      <w:r w:rsidRPr="00254504">
        <w:rPr>
          <w:rFonts w:ascii="Arial" w:hAnsi="Arial" w:cs="Arial"/>
        </w:rPr>
        <w:t xml:space="preserve"> smluvní pokutu</w:t>
      </w:r>
      <w:r w:rsidRPr="006D4937">
        <w:rPr>
          <w:rFonts w:ascii="Arial" w:hAnsi="Arial" w:cs="Arial"/>
        </w:rPr>
        <w:t xml:space="preserve"> ve výši 15.000,- Kč (slovy: patnáct tisíc korun českých).</w:t>
      </w:r>
    </w:p>
    <w:p w14:paraId="4BBB4987" w14:textId="141A95D9" w:rsidR="00423D3D" w:rsidRPr="00D0733F" w:rsidRDefault="006D4937" w:rsidP="00D0733F">
      <w:pPr>
        <w:pStyle w:val="StylZM"/>
        <w:numPr>
          <w:ilvl w:val="1"/>
          <w:numId w:val="10"/>
        </w:numPr>
        <w:spacing w:after="120"/>
        <w:ind w:left="567" w:hanging="567"/>
        <w:rPr>
          <w:rFonts w:ascii="Arial" w:hAnsi="Arial" w:cs="Arial"/>
        </w:rPr>
      </w:pPr>
      <w:r w:rsidRPr="006D4937">
        <w:rPr>
          <w:rFonts w:ascii="Arial" w:hAnsi="Arial" w:cs="Arial"/>
        </w:rPr>
        <w:t xml:space="preserve">Smluvní strany se dohodly, že v případě porušení ustanovení článku </w:t>
      </w:r>
      <w:r>
        <w:rPr>
          <w:rFonts w:ascii="Arial" w:hAnsi="Arial" w:cs="Arial"/>
        </w:rPr>
        <w:t>V</w:t>
      </w:r>
      <w:r w:rsidRPr="006D4937">
        <w:rPr>
          <w:rFonts w:ascii="Arial" w:hAnsi="Arial" w:cs="Arial"/>
        </w:rPr>
        <w:t xml:space="preserve">. odst. </w:t>
      </w:r>
      <w:r>
        <w:rPr>
          <w:rFonts w:ascii="Arial" w:hAnsi="Arial" w:cs="Arial"/>
        </w:rPr>
        <w:t>5</w:t>
      </w:r>
      <w:r w:rsidRPr="006D4937">
        <w:rPr>
          <w:rFonts w:ascii="Arial" w:hAnsi="Arial" w:cs="Arial"/>
        </w:rPr>
        <w:t>.</w:t>
      </w:r>
      <w:r>
        <w:rPr>
          <w:rFonts w:ascii="Arial" w:hAnsi="Arial" w:cs="Arial"/>
        </w:rPr>
        <w:t>7</w:t>
      </w:r>
      <w:r w:rsidRPr="006D4937">
        <w:rPr>
          <w:rFonts w:ascii="Arial" w:hAnsi="Arial" w:cs="Arial"/>
        </w:rPr>
        <w:t xml:space="preserve"> </w:t>
      </w:r>
      <w:r w:rsidR="00923229">
        <w:rPr>
          <w:rFonts w:ascii="Arial" w:hAnsi="Arial" w:cs="Arial"/>
        </w:rPr>
        <w:t xml:space="preserve">smlouvy </w:t>
      </w:r>
      <w:r>
        <w:rPr>
          <w:rFonts w:ascii="Arial" w:hAnsi="Arial" w:cs="Arial"/>
        </w:rPr>
        <w:t>prodávajícím</w:t>
      </w:r>
      <w:r w:rsidRPr="006D4937">
        <w:rPr>
          <w:rFonts w:ascii="Arial" w:hAnsi="Arial" w:cs="Arial"/>
        </w:rPr>
        <w:t xml:space="preserve">, je </w:t>
      </w:r>
      <w:r>
        <w:rPr>
          <w:rFonts w:ascii="Arial" w:hAnsi="Arial" w:cs="Arial"/>
        </w:rPr>
        <w:t>kupující</w:t>
      </w:r>
      <w:r w:rsidRPr="006D4937">
        <w:rPr>
          <w:rFonts w:ascii="Arial" w:hAnsi="Arial" w:cs="Arial"/>
        </w:rPr>
        <w:t xml:space="preserve"> oprávněn </w:t>
      </w:r>
      <w:r w:rsidRPr="00254504">
        <w:rPr>
          <w:rFonts w:ascii="Arial" w:hAnsi="Arial" w:cs="Arial"/>
        </w:rPr>
        <w:t xml:space="preserve">uplatnit ve smyslu ustanovení § 2048 a násl. </w:t>
      </w:r>
      <w:r w:rsidR="00A517C7" w:rsidRPr="00DF1F21">
        <w:rPr>
          <w:rFonts w:ascii="Arial" w:hAnsi="Arial" w:cs="Arial"/>
        </w:rPr>
        <w:t>občansk</w:t>
      </w:r>
      <w:r w:rsidR="00A517C7">
        <w:rPr>
          <w:rFonts w:ascii="Arial" w:hAnsi="Arial" w:cs="Arial"/>
        </w:rPr>
        <w:t>ého</w:t>
      </w:r>
      <w:r w:rsidR="00A517C7" w:rsidRPr="00DF1F21">
        <w:rPr>
          <w:rFonts w:ascii="Arial" w:hAnsi="Arial" w:cs="Arial"/>
        </w:rPr>
        <w:t xml:space="preserve"> zákoník</w:t>
      </w:r>
      <w:r w:rsidR="00A517C7">
        <w:rPr>
          <w:rFonts w:ascii="Arial" w:hAnsi="Arial" w:cs="Arial"/>
        </w:rPr>
        <w:t>u</w:t>
      </w:r>
      <w:r w:rsidRPr="00254504">
        <w:rPr>
          <w:rFonts w:ascii="Arial" w:hAnsi="Arial" w:cs="Arial"/>
        </w:rPr>
        <w:t xml:space="preserve"> smluvní pokutu</w:t>
      </w:r>
      <w:r w:rsidRPr="006D4937">
        <w:rPr>
          <w:rFonts w:ascii="Arial" w:hAnsi="Arial" w:cs="Arial"/>
        </w:rPr>
        <w:t xml:space="preserve"> ve výši 15.000,- Kč (slovy: patnáct tisíc korun českých).</w:t>
      </w:r>
    </w:p>
    <w:p w14:paraId="3EA2A61E" w14:textId="631390F5"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w:t>
      </w:r>
      <w:r w:rsidR="00817D03">
        <w:rPr>
          <w:rFonts w:ascii="Arial" w:hAnsi="Arial" w:cs="Arial"/>
        </w:rPr>
        <w:t xml:space="preserve">kalendářních </w:t>
      </w:r>
      <w:r w:rsidRPr="00254504">
        <w:rPr>
          <w:rFonts w:ascii="Arial" w:hAnsi="Arial" w:cs="Arial"/>
        </w:rPr>
        <w:t xml:space="preserve">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223E3698" w14:textId="50F997C6" w:rsidR="00254504" w:rsidRDefault="00254504" w:rsidP="00353D6B">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12405EF9" w14:textId="77777777" w:rsidR="00B90EB5" w:rsidRPr="00353D6B" w:rsidRDefault="00B90EB5" w:rsidP="00B90EB5">
      <w:pPr>
        <w:pStyle w:val="StylZM"/>
        <w:numPr>
          <w:ilvl w:val="0"/>
          <w:numId w:val="0"/>
        </w:numPr>
        <w:spacing w:after="120"/>
        <w:ind w:left="567"/>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495E43C0" w14:textId="37E07736" w:rsidR="008D0486" w:rsidRPr="00D0733F" w:rsidRDefault="0049166C" w:rsidP="002F4686">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w:t>
      </w:r>
      <w:r w:rsidR="00817D03">
        <w:rPr>
          <w:rFonts w:ascii="Arial" w:hAnsi="Arial" w:cs="Arial"/>
        </w:rPr>
        <w:t>ve smyslu ustanovení čl. II. odst. 2.5 smlouvy</w:t>
      </w:r>
      <w:r w:rsidRPr="002F4686">
        <w:rPr>
          <w:rFonts w:ascii="Arial" w:hAnsi="Arial" w:cs="Arial"/>
        </w:rPr>
        <w:t>.</w:t>
      </w:r>
    </w:p>
    <w:p w14:paraId="07959C90" w14:textId="228332FF" w:rsidR="0049166C" w:rsidRDefault="0049166C" w:rsidP="0049166C">
      <w:pPr>
        <w:rPr>
          <w:rFonts w:ascii="Tahoma" w:hAnsi="Tahoma" w:cs="Tahoma"/>
        </w:rPr>
      </w:pPr>
    </w:p>
    <w:p w14:paraId="1E4812B1" w14:textId="77777777" w:rsidR="009E2C3F" w:rsidRPr="00B4787C" w:rsidRDefault="009E2C3F"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5586ADC8" w:rsidR="00DF1F21" w:rsidRPr="0056713C"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adresa pro doručování kupujícímu je:</w:t>
      </w:r>
      <w:r w:rsidR="009931C8">
        <w:rPr>
          <w:rFonts w:ascii="Arial" w:hAnsi="Arial" w:cs="Arial"/>
        </w:rPr>
        <w:t xml:space="preserve"> </w:t>
      </w:r>
      <w:r w:rsidR="003320DA">
        <w:rPr>
          <w:rFonts w:ascii="Arial" w:hAnsi="Arial" w:cs="Arial"/>
        </w:rPr>
        <w:t xml:space="preserve">Domov pro seniory SPÁLENIŠTĚ, </w:t>
      </w:r>
      <w:r w:rsidR="00B14079">
        <w:rPr>
          <w:rFonts w:ascii="Arial" w:hAnsi="Arial" w:cs="Arial"/>
        </w:rPr>
        <w:t>Mírová 2273/6,</w:t>
      </w:r>
      <w:r w:rsidR="003320DA">
        <w:rPr>
          <w:rFonts w:ascii="Arial" w:hAnsi="Arial" w:cs="Arial"/>
        </w:rPr>
        <w:t xml:space="preserve">    </w:t>
      </w:r>
      <w:r w:rsidR="00B14079">
        <w:rPr>
          <w:rFonts w:ascii="Arial" w:hAnsi="Arial" w:cs="Arial"/>
        </w:rPr>
        <w:t>350 02 Cheb</w:t>
      </w:r>
      <w:r w:rsidRPr="0056713C">
        <w:rPr>
          <w:rFonts w:ascii="Arial" w:hAnsi="Arial" w:cs="Arial"/>
        </w:rPr>
        <w:t xml:space="preserve"> </w:t>
      </w:r>
      <w:r w:rsidRPr="0056713C">
        <w:rPr>
          <w:rFonts w:ascii="Arial" w:hAnsi="Arial" w:cs="Arial"/>
        </w:rPr>
        <w:tab/>
      </w:r>
    </w:p>
    <w:p w14:paraId="0A7AB524" w14:textId="4E91A33C" w:rsidR="00DF1F21" w:rsidRPr="0056713C"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 xml:space="preserve">adresa pro doručování prodávajícímu je: </w:t>
      </w:r>
      <w:r w:rsidRPr="008C6113">
        <w:rPr>
          <w:rFonts w:ascii="Arial" w:hAnsi="Arial" w:cs="Arial"/>
          <w:highlight w:val="lightGray"/>
        </w:rPr>
        <w:t>……………………</w:t>
      </w:r>
      <w:r w:rsidR="009931C8" w:rsidRPr="008C6113">
        <w:rPr>
          <w:rFonts w:ascii="Arial" w:hAnsi="Arial" w:cs="Arial"/>
          <w:highlight w:val="lightGray"/>
        </w:rPr>
        <w:t>…………………..</w:t>
      </w:r>
      <w:r w:rsidRPr="008C6113">
        <w:rPr>
          <w:rFonts w:ascii="Arial" w:hAnsi="Arial" w:cs="Arial"/>
          <w:highlight w:val="lightGray"/>
        </w:rPr>
        <w:t>………………</w:t>
      </w:r>
      <w:r w:rsidRPr="00D55B9F">
        <w:rPr>
          <w:rFonts w:ascii="Arial" w:hAnsi="Arial" w:cs="Arial"/>
        </w:rPr>
        <w:t>..</w:t>
      </w:r>
      <w:r w:rsidRPr="0056713C">
        <w:rPr>
          <w:rFonts w:ascii="Arial" w:hAnsi="Arial" w:cs="Arial"/>
        </w:rPr>
        <w:tab/>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lastRenderedPageBreak/>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35BDB1AF"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49565E9D"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795CF9AE" w14:textId="43F9B149" w:rsidR="00DF1F21" w:rsidRPr="00F9558A" w:rsidRDefault="00DF1F21" w:rsidP="00F9558A">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56E23BD9" w14:textId="394DA405" w:rsidR="001D7BBE" w:rsidRDefault="001D7BBE" w:rsidP="0056713C">
      <w:pPr>
        <w:pStyle w:val="StylZM"/>
        <w:numPr>
          <w:ilvl w:val="0"/>
          <w:numId w:val="0"/>
        </w:numPr>
        <w:spacing w:after="120"/>
        <w:ind w:left="567" w:hanging="567"/>
        <w:rPr>
          <w:rFonts w:ascii="Arial" w:hAnsi="Arial" w:cs="Arial"/>
        </w:rPr>
      </w:pPr>
    </w:p>
    <w:p w14:paraId="6446A996" w14:textId="77777777" w:rsidR="001D7BBE" w:rsidRPr="005231D6" w:rsidRDefault="001D7BBE" w:rsidP="001D7BBE">
      <w:pPr>
        <w:pStyle w:val="BodyText21"/>
        <w:widowControl/>
        <w:numPr>
          <w:ilvl w:val="0"/>
          <w:numId w:val="27"/>
        </w:numPr>
        <w:spacing w:after="120" w:line="276" w:lineRule="auto"/>
        <w:jc w:val="center"/>
        <w:rPr>
          <w:rFonts w:ascii="Arial" w:hAnsi="Arial" w:cs="Arial"/>
          <w:b/>
          <w:sz w:val="20"/>
        </w:rPr>
      </w:pPr>
      <w:r w:rsidRPr="005231D6">
        <w:rPr>
          <w:rFonts w:ascii="Arial" w:hAnsi="Arial" w:cs="Arial"/>
          <w:b/>
          <w:sz w:val="20"/>
        </w:rPr>
        <w:t>Pojištění</w:t>
      </w:r>
    </w:p>
    <w:p w14:paraId="05E4CDB7" w14:textId="08D43566" w:rsidR="001D7BBE" w:rsidRPr="005231D6" w:rsidRDefault="001D7BBE" w:rsidP="00E14EEC">
      <w:pPr>
        <w:spacing w:after="120"/>
        <w:ind w:left="624" w:hanging="624"/>
        <w:jc w:val="both"/>
        <w:rPr>
          <w:sz w:val="22"/>
        </w:rPr>
      </w:pPr>
      <w:r>
        <w:rPr>
          <w:rFonts w:ascii="Arial" w:hAnsi="Arial" w:cs="Arial"/>
        </w:rPr>
        <w:t>11.1</w:t>
      </w:r>
      <w:r>
        <w:rPr>
          <w:rFonts w:ascii="Arial" w:hAnsi="Arial" w:cs="Arial"/>
        </w:rPr>
        <w:tab/>
      </w: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5B4A060" w14:textId="56FA644C" w:rsidR="001D7BBE" w:rsidRPr="00C234E2" w:rsidRDefault="001D7BBE" w:rsidP="001D7BBE">
      <w:pPr>
        <w:pStyle w:val="Znaka"/>
        <w:widowControl/>
        <w:numPr>
          <w:ilvl w:val="0"/>
          <w:numId w:val="29"/>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w:t>
      </w:r>
      <w:r w:rsidR="00E14EEC">
        <w:rPr>
          <w:rFonts w:cs="Arial"/>
          <w:color w:val="auto"/>
          <w:sz w:val="20"/>
        </w:rPr>
        <w:t>y za provedení díla dle článku III.</w:t>
      </w:r>
      <w:r w:rsidR="002C043D">
        <w:rPr>
          <w:rFonts w:cs="Arial"/>
          <w:color w:val="auto"/>
          <w:sz w:val="20"/>
        </w:rPr>
        <w:t xml:space="preserve"> </w:t>
      </w:r>
      <w:r w:rsidRPr="00C234E2">
        <w:rPr>
          <w:rFonts w:cs="Arial"/>
          <w:color w:val="auto"/>
          <w:sz w:val="20"/>
        </w:rPr>
        <w:t xml:space="preserve">odst. </w:t>
      </w:r>
      <w:r w:rsidR="00E14EEC">
        <w:rPr>
          <w:rFonts w:cs="Arial"/>
          <w:color w:val="auto"/>
          <w:sz w:val="20"/>
        </w:rPr>
        <w:t>3</w:t>
      </w:r>
      <w:r w:rsidRPr="00C234E2">
        <w:rPr>
          <w:rFonts w:cs="Arial"/>
          <w:color w:val="auto"/>
          <w:sz w:val="20"/>
        </w:rPr>
        <w:t>.1 smlouvy; a</w:t>
      </w:r>
    </w:p>
    <w:p w14:paraId="729A2CAE" w14:textId="0FE10413" w:rsidR="001D7BBE" w:rsidRPr="00F9558A" w:rsidRDefault="001D7BBE" w:rsidP="00F9558A">
      <w:pPr>
        <w:pStyle w:val="Znaka"/>
        <w:widowControl/>
        <w:numPr>
          <w:ilvl w:val="0"/>
          <w:numId w:val="29"/>
        </w:numPr>
        <w:spacing w:after="120"/>
        <w:jc w:val="both"/>
        <w:rPr>
          <w:rFonts w:cs="Arial"/>
          <w:color w:val="auto"/>
          <w:sz w:val="18"/>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3320DA">
        <w:rPr>
          <w:rFonts w:cs="Arial"/>
          <w:color w:val="auto"/>
          <w:sz w:val="20"/>
        </w:rPr>
        <w:t>5</w:t>
      </w:r>
      <w:r>
        <w:rPr>
          <w:rFonts w:cs="Arial"/>
          <w:color w:val="auto"/>
          <w:sz w:val="20"/>
        </w:rPr>
        <w:t> 000 000</w:t>
      </w:r>
      <w:r w:rsidRPr="00C234E2">
        <w:rPr>
          <w:rFonts w:cs="Arial"/>
          <w:color w:val="auto"/>
          <w:sz w:val="20"/>
        </w:rPr>
        <w:t xml:space="preserve"> Kč (slovy: </w:t>
      </w:r>
      <w:r w:rsidR="003320DA">
        <w:rPr>
          <w:rFonts w:cs="Arial"/>
          <w:color w:val="auto"/>
          <w:sz w:val="20"/>
        </w:rPr>
        <w:t>pět</w:t>
      </w:r>
      <w:r>
        <w:rPr>
          <w:rFonts w:cs="Arial"/>
          <w:color w:val="auto"/>
          <w:sz w:val="20"/>
        </w:rPr>
        <w:t xml:space="preserve"> milion</w:t>
      </w:r>
      <w:r w:rsidR="003320DA">
        <w:rPr>
          <w:rFonts w:cs="Arial"/>
          <w:color w:val="auto"/>
          <w:sz w:val="20"/>
        </w:rPr>
        <w:t>ů</w:t>
      </w:r>
      <w:r>
        <w:rPr>
          <w:rFonts w:cs="Arial"/>
          <w:color w:val="auto"/>
          <w:sz w:val="20"/>
        </w:rPr>
        <w:t xml:space="preserve"> </w:t>
      </w:r>
      <w:r w:rsidRPr="00C234E2">
        <w:rPr>
          <w:rFonts w:cs="Arial"/>
          <w:color w:val="auto"/>
          <w:sz w:val="20"/>
        </w:rPr>
        <w:t>korun českých).</w:t>
      </w:r>
      <w:r w:rsidR="00E14EEC">
        <w:rPr>
          <w:rFonts w:cs="Arial"/>
          <w:color w:val="auto"/>
          <w:sz w:val="20"/>
        </w:rPr>
        <w:t xml:space="preserve"> </w:t>
      </w:r>
      <w:r w:rsidRPr="004A3A3A">
        <w:rPr>
          <w:rFonts w:cs="Arial"/>
          <w:sz w:val="20"/>
        </w:rPr>
        <w:t>Zhotovitel předloží a předá objednateli kopie platných a účinných pojistných smluv dle předchozího odstavce smlouvy nejpozději do sedmi (7) kalendářních dní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(7) kalendářních dní pojistnou smlouvu alespoň ve stejném rozsahu a tuto předloží v kopii objednateli nejpozději do tří (3) kalendářních dní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6660AF1" w14:textId="53BEA8AD" w:rsidR="00F9558A" w:rsidRDefault="00F9558A" w:rsidP="00F9558A">
      <w:pPr>
        <w:pStyle w:val="Znaka"/>
        <w:widowControl/>
        <w:spacing w:after="120"/>
        <w:ind w:left="1414"/>
        <w:jc w:val="both"/>
        <w:rPr>
          <w:rFonts w:cs="Arial"/>
          <w:color w:val="auto"/>
          <w:sz w:val="18"/>
        </w:rPr>
      </w:pPr>
    </w:p>
    <w:p w14:paraId="5459C89E" w14:textId="77777777" w:rsidR="00F9558A" w:rsidRPr="00F9558A" w:rsidRDefault="00F9558A" w:rsidP="00F9558A">
      <w:pPr>
        <w:pStyle w:val="Znaka"/>
        <w:widowControl/>
        <w:spacing w:after="120"/>
        <w:ind w:left="1414"/>
        <w:jc w:val="both"/>
        <w:rPr>
          <w:rFonts w:cs="Arial"/>
          <w:color w:val="auto"/>
          <w:sz w:val="18"/>
        </w:rPr>
      </w:pPr>
    </w:p>
    <w:p w14:paraId="156A53F9" w14:textId="483DB084" w:rsid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lastRenderedPageBreak/>
        <w:t>Závěrečná ustanovení</w:t>
      </w:r>
    </w:p>
    <w:p w14:paraId="13DB11BB" w14:textId="4B7FC313" w:rsidR="00B749B3" w:rsidRPr="00B749B3" w:rsidRDefault="0056713C" w:rsidP="00B749B3">
      <w:pPr>
        <w:pStyle w:val="BodyText21"/>
        <w:widowControl/>
        <w:numPr>
          <w:ilvl w:val="0"/>
          <w:numId w:val="30"/>
        </w:numPr>
        <w:spacing w:after="120"/>
        <w:ind w:left="567" w:hanging="567"/>
        <w:rPr>
          <w:rFonts w:ascii="Arial" w:hAnsi="Arial" w:cs="Arial"/>
          <w:b/>
          <w:sz w:val="20"/>
        </w:rPr>
      </w:pPr>
      <w:r w:rsidRPr="00B749B3">
        <w:rPr>
          <w:rFonts w:ascii="Arial" w:hAnsi="Arial" w:cs="Arial"/>
          <w:sz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B749B3">
        <w:rPr>
          <w:rFonts w:ascii="Arial" w:hAnsi="Arial" w:cs="Arial"/>
          <w:sz w:val="20"/>
        </w:rPr>
        <w:t>.</w:t>
      </w:r>
    </w:p>
    <w:p w14:paraId="0C1544D2" w14:textId="4CC4FD95" w:rsidR="0056713C" w:rsidRPr="00B749B3" w:rsidRDefault="0056713C" w:rsidP="00B749B3">
      <w:pPr>
        <w:pStyle w:val="BodyText21"/>
        <w:widowControl/>
        <w:numPr>
          <w:ilvl w:val="0"/>
          <w:numId w:val="30"/>
        </w:numPr>
        <w:spacing w:after="120"/>
        <w:ind w:left="567" w:hanging="567"/>
        <w:rPr>
          <w:rFonts w:ascii="Arial" w:hAnsi="Arial" w:cs="Arial"/>
          <w:b/>
          <w:sz w:val="20"/>
        </w:rPr>
      </w:pPr>
      <w:r w:rsidRPr="00B749B3">
        <w:rPr>
          <w:rFonts w:ascii="Arial" w:hAnsi="Arial" w:cs="Arial"/>
          <w:sz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3F77640E" w:rsidR="0056713C" w:rsidRPr="00B749B3" w:rsidRDefault="0056713C" w:rsidP="00B749B3">
      <w:pPr>
        <w:pStyle w:val="BodyText21"/>
        <w:widowControl/>
        <w:numPr>
          <w:ilvl w:val="0"/>
          <w:numId w:val="30"/>
        </w:numPr>
        <w:spacing w:after="120"/>
        <w:ind w:left="567" w:hanging="567"/>
        <w:rPr>
          <w:rFonts w:ascii="Arial" w:hAnsi="Arial" w:cs="Arial"/>
          <w:b/>
          <w:sz w:val="20"/>
        </w:rPr>
      </w:pPr>
      <w:r w:rsidRPr="00B749B3">
        <w:rPr>
          <w:rFonts w:ascii="Arial" w:hAnsi="Arial" w:cs="Arial"/>
          <w:sz w:val="20"/>
        </w:rPr>
        <w:t xml:space="preserve">Smluvní strany této smlouvy se dohodly, že právní vztahy založené touto smlouvou se budou řídit právním řádem České republiky. Tato smlouva jakož i právní vztahy touto smlouvou neupravené se řídí úpravou </w:t>
      </w:r>
      <w:r w:rsidR="00A517C7" w:rsidRPr="00F9558A">
        <w:rPr>
          <w:rFonts w:ascii="Arial" w:hAnsi="Arial" w:cs="Arial"/>
          <w:sz w:val="20"/>
        </w:rPr>
        <w:t>občanského zákoníku</w:t>
      </w:r>
      <w:r w:rsidR="00A517C7" w:rsidRPr="00B749B3" w:rsidDel="00A517C7">
        <w:rPr>
          <w:rFonts w:ascii="Arial" w:hAnsi="Arial" w:cs="Arial"/>
          <w:sz w:val="20"/>
        </w:rPr>
        <w:t xml:space="preserve"> </w:t>
      </w:r>
      <w:r w:rsidRPr="00B749B3">
        <w:rPr>
          <w:rFonts w:ascii="Arial" w:hAnsi="Arial" w:cs="Arial"/>
          <w:sz w:val="20"/>
        </w:rPr>
        <w:t>ů</w:t>
      </w:r>
      <w:r w:rsidRPr="00B749B3">
        <w:rPr>
          <w:rFonts w:ascii="Arial" w:hAnsi="Arial" w:cs="Arial"/>
        </w:rPr>
        <w:t>.</w:t>
      </w:r>
    </w:p>
    <w:p w14:paraId="56F89673" w14:textId="16DCD6A9" w:rsidR="0056713C" w:rsidRPr="00B749B3" w:rsidRDefault="0056713C" w:rsidP="00B749B3">
      <w:pPr>
        <w:pStyle w:val="BodyText21"/>
        <w:widowControl/>
        <w:numPr>
          <w:ilvl w:val="0"/>
          <w:numId w:val="30"/>
        </w:numPr>
        <w:spacing w:after="120"/>
        <w:ind w:left="567" w:hanging="567"/>
        <w:rPr>
          <w:rFonts w:ascii="Arial" w:hAnsi="Arial" w:cs="Arial"/>
          <w:b/>
          <w:sz w:val="18"/>
        </w:rPr>
      </w:pPr>
      <w:r w:rsidRPr="00B749B3">
        <w:rPr>
          <w:rFonts w:ascii="Arial" w:hAnsi="Arial" w:cs="Arial"/>
          <w:sz w:val="20"/>
        </w:rPr>
        <w:t xml:space="preserve">Případné spory vzniklé z této smlouvy budou řešeny dohodou smluvních stran a nebude-li </w:t>
      </w:r>
      <w:r w:rsidR="004A3A3A" w:rsidRPr="00B749B3">
        <w:rPr>
          <w:rFonts w:ascii="Arial" w:hAnsi="Arial" w:cs="Arial"/>
          <w:sz w:val="20"/>
        </w:rPr>
        <w:t xml:space="preserve">dohody, </w:t>
      </w:r>
      <w:r w:rsidRPr="00B749B3">
        <w:rPr>
          <w:rFonts w:ascii="Arial" w:hAnsi="Arial" w:cs="Arial"/>
          <w:sz w:val="20"/>
        </w:rPr>
        <w:t>pak podle platné právní úpravy věcně a místně příslušnými soudy České republiky.</w:t>
      </w:r>
    </w:p>
    <w:p w14:paraId="7666DDE3" w14:textId="63200C48" w:rsidR="0056713C" w:rsidRPr="004F78EA" w:rsidRDefault="0056713C" w:rsidP="00B749B3">
      <w:pPr>
        <w:pStyle w:val="BodyText21"/>
        <w:widowControl/>
        <w:numPr>
          <w:ilvl w:val="0"/>
          <w:numId w:val="30"/>
        </w:numPr>
        <w:spacing w:after="120"/>
        <w:ind w:left="567" w:hanging="567"/>
        <w:rPr>
          <w:rFonts w:ascii="Arial" w:hAnsi="Arial" w:cs="Arial"/>
          <w:b/>
          <w:sz w:val="18"/>
        </w:rPr>
      </w:pPr>
      <w:r w:rsidRPr="00B749B3">
        <w:rPr>
          <w:rFonts w:ascii="Arial" w:hAnsi="Arial" w:cs="Arial"/>
          <w:sz w:val="20"/>
        </w:rPr>
        <w:t>V případě neplatnosti nebo neúčinnosti některého ustanovení této smlouvy nebudou dotčena ostatní ustanovení této smlouvy</w:t>
      </w:r>
      <w:r w:rsidRPr="00B749B3">
        <w:rPr>
          <w:rFonts w:ascii="Arial" w:hAnsi="Arial" w:cs="Arial"/>
        </w:rPr>
        <w:t>.</w:t>
      </w:r>
    </w:p>
    <w:p w14:paraId="441EE572" w14:textId="2682E504" w:rsidR="0056713C" w:rsidRPr="004F78EA" w:rsidRDefault="0056713C" w:rsidP="004F78EA">
      <w:pPr>
        <w:pStyle w:val="BodyText21"/>
        <w:widowControl/>
        <w:numPr>
          <w:ilvl w:val="0"/>
          <w:numId w:val="30"/>
        </w:numPr>
        <w:spacing w:after="120"/>
        <w:ind w:left="567" w:hanging="567"/>
        <w:rPr>
          <w:rFonts w:ascii="Arial" w:hAnsi="Arial" w:cs="Arial"/>
          <w:b/>
          <w:sz w:val="18"/>
        </w:rPr>
      </w:pPr>
      <w:r w:rsidRPr="004F78EA">
        <w:rPr>
          <w:rFonts w:ascii="Arial" w:hAnsi="Arial" w:cs="Arial"/>
          <w:sz w:val="20"/>
        </w:rPr>
        <w:t xml:space="preserve">Smluvní strany prohlašují, že skutečnosti uvedené v této smlouvě nepovažují za obchodní tajemství ve smyslu ustanovení § 504 </w:t>
      </w:r>
      <w:r w:rsidR="00A517C7" w:rsidRPr="00F9558A">
        <w:rPr>
          <w:rFonts w:ascii="Arial" w:hAnsi="Arial" w:cs="Arial"/>
          <w:sz w:val="20"/>
        </w:rPr>
        <w:t>občanského zákoníku</w:t>
      </w:r>
      <w:r w:rsidRPr="004F78EA">
        <w:rPr>
          <w:rFonts w:ascii="Arial" w:hAnsi="Arial" w:cs="Arial"/>
        </w:rPr>
        <w:t>.</w:t>
      </w:r>
    </w:p>
    <w:p w14:paraId="546A6039" w14:textId="7D836294" w:rsidR="0056713C" w:rsidRPr="004F78EA" w:rsidRDefault="0056713C" w:rsidP="004F78EA">
      <w:pPr>
        <w:pStyle w:val="BodyText21"/>
        <w:widowControl/>
        <w:numPr>
          <w:ilvl w:val="0"/>
          <w:numId w:val="30"/>
        </w:numPr>
        <w:spacing w:after="120"/>
        <w:ind w:left="567" w:hanging="567"/>
        <w:rPr>
          <w:rFonts w:ascii="Arial" w:hAnsi="Arial" w:cs="Arial"/>
          <w:b/>
          <w:sz w:val="16"/>
        </w:rPr>
      </w:pPr>
      <w:r w:rsidRPr="004F78EA">
        <w:rPr>
          <w:rFonts w:ascii="Arial" w:hAnsi="Arial" w:cs="Arial"/>
          <w:sz w:val="20"/>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2E02047E" w14:textId="65ACFC00" w:rsidR="00891254" w:rsidRPr="004F78EA" w:rsidRDefault="0056713C" w:rsidP="004F78EA">
      <w:pPr>
        <w:pStyle w:val="BodyText21"/>
        <w:widowControl/>
        <w:numPr>
          <w:ilvl w:val="0"/>
          <w:numId w:val="30"/>
        </w:numPr>
        <w:spacing w:after="120"/>
        <w:ind w:left="567" w:hanging="567"/>
        <w:rPr>
          <w:rFonts w:ascii="Arial" w:hAnsi="Arial" w:cs="Arial"/>
          <w:b/>
          <w:sz w:val="16"/>
        </w:rPr>
      </w:pPr>
      <w:r w:rsidRPr="004F78EA">
        <w:rPr>
          <w:rFonts w:ascii="Arial" w:hAnsi="Arial" w:cs="Arial"/>
          <w:sz w:val="20"/>
        </w:rPr>
        <w:t>Tuto smlouvu lze měnit, doplňovat a upřesňovat pouze oboustranně odsouhlasenými, písemnými a průběžně číslovanými dodatky, podepsanými oprávněnými zástupci obou smluvních stran, které mus</w:t>
      </w:r>
      <w:r w:rsidR="00891254" w:rsidRPr="004F78EA">
        <w:rPr>
          <w:rFonts w:ascii="Arial" w:hAnsi="Arial" w:cs="Arial"/>
          <w:sz w:val="20"/>
        </w:rPr>
        <w:t>í být obsaženy na jedné listině</w:t>
      </w:r>
      <w:r w:rsidR="00891254" w:rsidRPr="004F78EA">
        <w:rPr>
          <w:rFonts w:ascii="Arial" w:hAnsi="Arial" w:cs="Arial"/>
        </w:rPr>
        <w:t>.</w:t>
      </w:r>
    </w:p>
    <w:p w14:paraId="043656C4" w14:textId="792E85CA" w:rsidR="00891254" w:rsidRPr="004F78EA" w:rsidRDefault="0056713C" w:rsidP="004F78EA">
      <w:pPr>
        <w:pStyle w:val="BodyText21"/>
        <w:widowControl/>
        <w:numPr>
          <w:ilvl w:val="0"/>
          <w:numId w:val="30"/>
        </w:numPr>
        <w:spacing w:after="120"/>
        <w:ind w:left="567" w:hanging="567"/>
        <w:rPr>
          <w:rFonts w:ascii="Arial" w:hAnsi="Arial" w:cs="Arial"/>
          <w:b/>
          <w:sz w:val="14"/>
        </w:rPr>
      </w:pPr>
      <w:r w:rsidRPr="004F78EA">
        <w:rPr>
          <w:rFonts w:ascii="Arial" w:hAnsi="Arial" w:cs="Arial"/>
          <w:sz w:val="20"/>
        </w:rPr>
        <w:t>Smlouva je vyhotovena ve třech stejnopisech, z nichž kupující obdrží dva výtisky a prodávající jeden výtisk. Každý stejnopis této smlouvy má právní sílu originálu.</w:t>
      </w:r>
    </w:p>
    <w:p w14:paraId="45ECB726" w14:textId="77777777" w:rsidR="00891254" w:rsidRPr="00AF6742" w:rsidRDefault="00891254" w:rsidP="00891254">
      <w:pPr>
        <w:pStyle w:val="StylZM"/>
        <w:numPr>
          <w:ilvl w:val="0"/>
          <w:numId w:val="0"/>
        </w:numPr>
        <w:tabs>
          <w:tab w:val="left" w:pos="567"/>
        </w:tabs>
        <w:spacing w:after="120"/>
        <w:ind w:left="360"/>
        <w:rPr>
          <w:rFonts w:ascii="Arial" w:hAnsi="Arial" w:cs="Arial"/>
          <w:i/>
          <w:color w:val="000000" w:themeColor="text1"/>
        </w:rPr>
      </w:pPr>
      <w:r w:rsidRPr="00AF6742">
        <w:rPr>
          <w:rFonts w:ascii="Arial" w:hAnsi="Arial" w:cs="Arial"/>
          <w:i/>
          <w:color w:val="000000" w:themeColor="text1"/>
        </w:rPr>
        <w:t>Alternativně (před podpisem smlouvy se ponechá relevantní alternativa):</w:t>
      </w:r>
    </w:p>
    <w:p w14:paraId="164EFFEE" w14:textId="503BE817" w:rsidR="004F78EA" w:rsidRPr="0056713C" w:rsidRDefault="00891254" w:rsidP="00891254">
      <w:pPr>
        <w:pStyle w:val="Zkladntext2"/>
        <w:tabs>
          <w:tab w:val="left" w:pos="5387"/>
        </w:tabs>
        <w:spacing w:line="259" w:lineRule="exact"/>
        <w:ind w:left="567"/>
        <w:rPr>
          <w:rFonts w:ascii="Arial" w:hAnsi="Arial" w:cs="Arial"/>
        </w:rPr>
      </w:pPr>
      <w:r w:rsidRPr="00AF6742">
        <w:rPr>
          <w:rFonts w:ascii="Arial" w:hAnsi="Arial" w:cs="Arial"/>
        </w:rPr>
        <w:t>Tato smlouva je</w:t>
      </w:r>
      <w:r w:rsidR="00E33FEF">
        <w:rPr>
          <w:rFonts w:ascii="Arial" w:hAnsi="Arial" w:cs="Arial"/>
        </w:rPr>
        <w:t xml:space="preserve"> uzavřena elektronicky</w:t>
      </w:r>
      <w:r w:rsidRPr="00AF6742">
        <w:rPr>
          <w:rFonts w:ascii="Arial" w:hAnsi="Arial" w:cs="Arial"/>
        </w:rPr>
        <w:t>.</w:t>
      </w:r>
    </w:p>
    <w:p w14:paraId="30BA9E53" w14:textId="3361EE21" w:rsidR="00ED1855" w:rsidRDefault="004A3A3A" w:rsidP="004A3A3A">
      <w:pPr>
        <w:pStyle w:val="StylZM"/>
        <w:numPr>
          <w:ilvl w:val="0"/>
          <w:numId w:val="0"/>
        </w:numPr>
        <w:spacing w:after="120"/>
        <w:ind w:left="567" w:hanging="567"/>
        <w:rPr>
          <w:rFonts w:ascii="Arial" w:hAnsi="Arial" w:cs="Arial"/>
        </w:rPr>
      </w:pPr>
      <w:r>
        <w:rPr>
          <w:rFonts w:ascii="Arial" w:hAnsi="Arial" w:cs="Arial"/>
        </w:rPr>
        <w:t xml:space="preserve">12.10 </w:t>
      </w:r>
      <w:r w:rsidR="0056713C" w:rsidRPr="0056713C">
        <w:rPr>
          <w:rFonts w:ascii="Arial" w:hAnsi="Arial" w:cs="Arial"/>
        </w:rPr>
        <w:t>Tato smlouva nabývá platnosti dnem jejího podpisu oprávněnými zástupci obou smluvních stran a účinnosti dnem uveřejnění v registru smluv.</w:t>
      </w:r>
    </w:p>
    <w:p w14:paraId="4EF94892" w14:textId="7E9901D1" w:rsidR="00B35EC0" w:rsidRDefault="00B35EC0" w:rsidP="004A3A3A">
      <w:pPr>
        <w:pStyle w:val="StylZM"/>
        <w:numPr>
          <w:ilvl w:val="0"/>
          <w:numId w:val="0"/>
        </w:numPr>
        <w:spacing w:after="120"/>
        <w:ind w:left="567" w:hanging="567"/>
        <w:rPr>
          <w:rFonts w:ascii="Arial" w:hAnsi="Arial" w:cs="Arial"/>
        </w:rPr>
      </w:pPr>
      <w:r>
        <w:rPr>
          <w:rFonts w:ascii="Arial" w:hAnsi="Arial" w:cs="Arial"/>
        </w:rPr>
        <w:t>12.11 Nedílnou součástí smlouvy jsou následující přílohy:</w:t>
      </w:r>
    </w:p>
    <w:p w14:paraId="4EE797FA" w14:textId="5E3184DA" w:rsidR="00B35EC0" w:rsidRPr="00B2198F" w:rsidRDefault="00B35EC0" w:rsidP="004A3A3A">
      <w:pPr>
        <w:pStyle w:val="StylZM"/>
        <w:numPr>
          <w:ilvl w:val="0"/>
          <w:numId w:val="0"/>
        </w:numPr>
        <w:spacing w:after="120"/>
        <w:ind w:left="567" w:hanging="567"/>
        <w:rPr>
          <w:rFonts w:ascii="Arial" w:hAnsi="Arial" w:cs="Arial"/>
        </w:rPr>
      </w:pPr>
      <w:r>
        <w:rPr>
          <w:rFonts w:ascii="Arial" w:hAnsi="Arial" w:cs="Arial"/>
        </w:rPr>
        <w:tab/>
      </w:r>
      <w:r>
        <w:rPr>
          <w:rFonts w:ascii="Arial" w:hAnsi="Arial" w:cs="Arial"/>
        </w:rPr>
        <w:tab/>
        <w:t>Příloha č. 1 – Výkaz výměr</w:t>
      </w:r>
    </w:p>
    <w:p w14:paraId="3B04481D" w14:textId="15953C51" w:rsidR="0056713C" w:rsidRPr="0056713C" w:rsidRDefault="004A3A3A" w:rsidP="004A3A3A">
      <w:pPr>
        <w:pStyle w:val="StylZM"/>
        <w:numPr>
          <w:ilvl w:val="0"/>
          <w:numId w:val="0"/>
        </w:numPr>
        <w:spacing w:after="120"/>
        <w:ind w:left="567" w:hanging="567"/>
        <w:rPr>
          <w:rFonts w:ascii="Arial" w:hAnsi="Arial" w:cs="Arial"/>
        </w:rPr>
      </w:pPr>
      <w:r>
        <w:rPr>
          <w:rFonts w:ascii="Arial" w:hAnsi="Arial" w:cs="Arial"/>
        </w:rPr>
        <w:t>12.1</w:t>
      </w:r>
      <w:r w:rsidR="00B35EC0">
        <w:rPr>
          <w:rFonts w:ascii="Arial" w:hAnsi="Arial" w:cs="Arial"/>
        </w:rPr>
        <w:t>2</w:t>
      </w:r>
      <w:r>
        <w:rPr>
          <w:rFonts w:ascii="Arial" w:hAnsi="Arial" w:cs="Arial"/>
        </w:rPr>
        <w:t xml:space="preserve"> </w:t>
      </w:r>
      <w:r w:rsidR="0056713C"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33CD91" w14:textId="75CDF650" w:rsidR="00440112" w:rsidRDefault="00440112" w:rsidP="00472E38">
      <w:pPr>
        <w:pStyle w:val="StylZM"/>
        <w:numPr>
          <w:ilvl w:val="0"/>
          <w:numId w:val="0"/>
        </w:numPr>
        <w:spacing w:after="120"/>
        <w:ind w:left="644" w:hanging="360"/>
        <w:rPr>
          <w:rFonts w:ascii="Arial" w:hAnsi="Arial" w:cs="Arial"/>
        </w:rPr>
      </w:pPr>
    </w:p>
    <w:p w14:paraId="796F5DCF" w14:textId="77777777" w:rsidR="00F9558A" w:rsidRDefault="00F9558A" w:rsidP="00472E38">
      <w:pPr>
        <w:pStyle w:val="StylZM"/>
        <w:numPr>
          <w:ilvl w:val="0"/>
          <w:numId w:val="0"/>
        </w:numPr>
        <w:spacing w:after="120"/>
        <w:ind w:left="644" w:hanging="360"/>
        <w:rPr>
          <w:rFonts w:ascii="Arial" w:hAnsi="Arial" w:cs="Arial"/>
        </w:rPr>
      </w:pPr>
    </w:p>
    <w:p w14:paraId="4397DC85" w14:textId="75646888" w:rsidR="00440112" w:rsidRPr="000E4CD3" w:rsidRDefault="00440112" w:rsidP="00440112">
      <w:pPr>
        <w:jc w:val="both"/>
        <w:rPr>
          <w:rFonts w:ascii="Arial" w:hAnsi="Arial" w:cs="Arial"/>
          <w:b/>
        </w:rPr>
      </w:pPr>
      <w:r>
        <w:rPr>
          <w:rFonts w:ascii="Arial" w:hAnsi="Arial" w:cs="Arial"/>
        </w:rPr>
        <w:t xml:space="preserve">V </w:t>
      </w:r>
      <w:r w:rsidR="00EC4420">
        <w:rPr>
          <w:rFonts w:ascii="Arial" w:hAnsi="Arial" w:cs="Arial"/>
        </w:rPr>
        <w:t>…………………….</w:t>
      </w:r>
      <w:r w:rsidRPr="000E4CD3">
        <w:rPr>
          <w:rFonts w:ascii="Arial" w:hAnsi="Arial" w:cs="Arial"/>
        </w:rPr>
        <w:t xml:space="preserve"> dne ………</w:t>
      </w:r>
      <w:r>
        <w:rPr>
          <w:rFonts w:ascii="Arial" w:hAnsi="Arial" w:cs="Arial"/>
        </w:rPr>
        <w:t>…..</w:t>
      </w:r>
      <w:r>
        <w:rPr>
          <w:rFonts w:ascii="Arial" w:hAnsi="Arial" w:cs="Arial"/>
        </w:rPr>
        <w:tab/>
      </w:r>
      <w:r>
        <w:rPr>
          <w:rFonts w:ascii="Arial" w:hAnsi="Arial" w:cs="Arial"/>
        </w:rPr>
        <w:tab/>
      </w:r>
      <w:r>
        <w:rPr>
          <w:rFonts w:ascii="Arial" w:hAnsi="Arial" w:cs="Arial"/>
        </w:rPr>
        <w:tab/>
        <w:t>V</w:t>
      </w:r>
      <w:r w:rsidR="004A3A3A">
        <w:rPr>
          <w:rFonts w:ascii="Arial" w:hAnsi="Arial" w:cs="Arial"/>
        </w:rPr>
        <w:t> </w:t>
      </w:r>
      <w:r w:rsidR="00E33FEF">
        <w:rPr>
          <w:rFonts w:ascii="Arial" w:hAnsi="Arial" w:cs="Arial"/>
        </w:rPr>
        <w:t>Chebu</w:t>
      </w:r>
      <w:r w:rsidR="004A3A3A">
        <w:rPr>
          <w:rFonts w:ascii="Arial" w:hAnsi="Arial" w:cs="Arial"/>
        </w:rPr>
        <w:t xml:space="preserve"> </w:t>
      </w:r>
      <w:r>
        <w:rPr>
          <w:rFonts w:ascii="Arial" w:hAnsi="Arial" w:cs="Arial"/>
        </w:rPr>
        <w:t>dne ……</w:t>
      </w:r>
      <w:r w:rsidR="00E33FEF">
        <w:rPr>
          <w:rFonts w:ascii="Arial" w:hAnsi="Arial" w:cs="Arial"/>
        </w:rPr>
        <w:t>…………...</w:t>
      </w:r>
      <w:r>
        <w:rPr>
          <w:rFonts w:ascii="Arial" w:hAnsi="Arial" w:cs="Arial"/>
        </w:rPr>
        <w:t>……..</w:t>
      </w:r>
    </w:p>
    <w:p w14:paraId="37353C1D" w14:textId="104FEE0B" w:rsidR="00440112" w:rsidRDefault="00440112" w:rsidP="00440112">
      <w:pPr>
        <w:jc w:val="both"/>
        <w:rPr>
          <w:rFonts w:ascii="Arial" w:hAnsi="Arial" w:cs="Arial"/>
          <w:b/>
        </w:rPr>
      </w:pPr>
    </w:p>
    <w:p w14:paraId="656BD6BD" w14:textId="13723216" w:rsidR="00440112" w:rsidRDefault="00440112" w:rsidP="00440112">
      <w:pPr>
        <w:jc w:val="both"/>
        <w:rPr>
          <w:rFonts w:ascii="Arial" w:hAnsi="Arial" w:cs="Arial"/>
          <w:b/>
        </w:rPr>
      </w:pPr>
    </w:p>
    <w:p w14:paraId="1EF843EC" w14:textId="3552649D" w:rsidR="00F9558A" w:rsidRDefault="00F9558A" w:rsidP="00440112">
      <w:pPr>
        <w:jc w:val="both"/>
        <w:rPr>
          <w:rFonts w:ascii="Arial" w:hAnsi="Arial" w:cs="Arial"/>
          <w:b/>
        </w:rPr>
      </w:pPr>
    </w:p>
    <w:p w14:paraId="34EAB77F" w14:textId="77777777" w:rsidR="00F9558A" w:rsidRPr="000E4CD3" w:rsidRDefault="00F9558A" w:rsidP="00440112">
      <w:pPr>
        <w:jc w:val="both"/>
        <w:rPr>
          <w:rFonts w:ascii="Arial" w:hAnsi="Arial" w:cs="Arial"/>
          <w:b/>
        </w:rPr>
      </w:pPr>
      <w:bookmarkStart w:id="2" w:name="_GoBack"/>
      <w:bookmarkEnd w:id="2"/>
    </w:p>
    <w:p w14:paraId="6A25A3FC" w14:textId="515D270C" w:rsidR="00440112" w:rsidRPr="0048714B" w:rsidRDefault="00440112" w:rsidP="00BD5DF6">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r w:rsidR="003D3B22">
        <w:rPr>
          <w:rFonts w:ascii="Arial" w:hAnsi="Arial" w:cs="Arial"/>
          <w:sz w:val="20"/>
        </w:rPr>
        <w:t>prodávající</w:t>
      </w:r>
      <w:r w:rsidRPr="000E4CD3">
        <w:rPr>
          <w:rFonts w:ascii="Arial" w:hAnsi="Arial" w:cs="Arial"/>
          <w:sz w:val="20"/>
        </w:rPr>
        <w:t xml:space="preserve">                        </w:t>
      </w:r>
      <w:r w:rsidR="00BD5DF6">
        <w:rPr>
          <w:rFonts w:ascii="Arial" w:hAnsi="Arial" w:cs="Arial"/>
          <w:sz w:val="20"/>
        </w:rPr>
        <w:t xml:space="preserve">                   </w:t>
      </w:r>
      <w:r w:rsidR="0048714B">
        <w:rPr>
          <w:rFonts w:ascii="Arial" w:hAnsi="Arial" w:cs="Arial"/>
          <w:sz w:val="20"/>
        </w:rPr>
        <w:t xml:space="preserve">         </w:t>
      </w:r>
      <w:r w:rsidR="00E33FEF">
        <w:rPr>
          <w:rFonts w:ascii="Arial" w:hAnsi="Arial" w:cs="Arial"/>
          <w:sz w:val="20"/>
        </w:rPr>
        <w:t xml:space="preserve">   </w:t>
      </w:r>
      <w:r w:rsidR="003320DA">
        <w:rPr>
          <w:rFonts w:ascii="Arial" w:hAnsi="Arial" w:cs="Arial"/>
          <w:sz w:val="20"/>
        </w:rPr>
        <w:t>Mgr. Simona Hechtová</w:t>
      </w:r>
      <w:r w:rsidR="00AA1CF6" w:rsidRPr="0048714B">
        <w:rPr>
          <w:rFonts w:ascii="Arial" w:hAnsi="Arial" w:cs="Arial"/>
          <w:sz w:val="20"/>
        </w:rPr>
        <w:t xml:space="preserve"> </w:t>
      </w:r>
      <w:r w:rsidRPr="0048714B">
        <w:rPr>
          <w:rFonts w:ascii="Arial" w:hAnsi="Arial" w:cs="Arial"/>
          <w:sz w:val="20"/>
        </w:rPr>
        <w:t xml:space="preserve">                                  </w:t>
      </w:r>
    </w:p>
    <w:p w14:paraId="43EC4B67" w14:textId="4602938D" w:rsidR="00AA1CF6" w:rsidRPr="0048714B" w:rsidRDefault="00886D8D" w:rsidP="0048714B">
      <w:pPr>
        <w:pStyle w:val="BodyText21"/>
        <w:widowControl/>
        <w:rPr>
          <w:rFonts w:ascii="Arial" w:hAnsi="Arial" w:cs="Arial"/>
          <w:sz w:val="20"/>
        </w:rPr>
      </w:pPr>
      <w:r w:rsidRPr="0048714B">
        <w:rPr>
          <w:rFonts w:ascii="Arial" w:hAnsi="Arial" w:cs="Arial"/>
          <w:sz w:val="20"/>
        </w:rPr>
        <w:tab/>
      </w:r>
      <w:r w:rsidRPr="0048714B">
        <w:rPr>
          <w:rFonts w:ascii="Arial" w:hAnsi="Arial" w:cs="Arial"/>
          <w:sz w:val="20"/>
        </w:rPr>
        <w:tab/>
      </w:r>
      <w:r w:rsidRPr="0048714B">
        <w:rPr>
          <w:rFonts w:ascii="Arial" w:hAnsi="Arial" w:cs="Arial"/>
          <w:sz w:val="20"/>
        </w:rPr>
        <w:tab/>
      </w:r>
      <w:r w:rsidRPr="0048714B">
        <w:rPr>
          <w:rFonts w:ascii="Arial" w:hAnsi="Arial" w:cs="Arial"/>
          <w:sz w:val="20"/>
        </w:rPr>
        <w:tab/>
      </w:r>
      <w:r w:rsidRPr="0048714B">
        <w:rPr>
          <w:rFonts w:ascii="Arial" w:hAnsi="Arial" w:cs="Arial"/>
          <w:sz w:val="20"/>
        </w:rPr>
        <w:tab/>
      </w:r>
      <w:r w:rsidR="00BD5DF6">
        <w:rPr>
          <w:rFonts w:ascii="Arial" w:hAnsi="Arial" w:cs="Arial"/>
          <w:sz w:val="20"/>
        </w:rPr>
        <w:tab/>
      </w:r>
      <w:r w:rsidR="00BD5DF6">
        <w:rPr>
          <w:rFonts w:ascii="Arial" w:hAnsi="Arial" w:cs="Arial"/>
          <w:sz w:val="20"/>
        </w:rPr>
        <w:tab/>
        <w:t xml:space="preserve">             </w:t>
      </w:r>
      <w:r w:rsidR="00E33FEF">
        <w:rPr>
          <w:rFonts w:ascii="Arial" w:hAnsi="Arial" w:cs="Arial"/>
          <w:sz w:val="20"/>
        </w:rPr>
        <w:t xml:space="preserve">    </w:t>
      </w:r>
      <w:r w:rsidR="00BD5DF6">
        <w:rPr>
          <w:rFonts w:ascii="Arial" w:hAnsi="Arial" w:cs="Arial"/>
          <w:sz w:val="20"/>
        </w:rPr>
        <w:t xml:space="preserve"> </w:t>
      </w:r>
      <w:r w:rsidR="00E33FEF">
        <w:rPr>
          <w:rFonts w:ascii="Arial" w:hAnsi="Arial" w:cs="Arial"/>
          <w:sz w:val="20"/>
        </w:rPr>
        <w:t xml:space="preserve"> </w:t>
      </w:r>
      <w:r w:rsidR="00BD5DF6">
        <w:rPr>
          <w:rFonts w:ascii="Arial" w:hAnsi="Arial" w:cs="Arial"/>
          <w:sz w:val="20"/>
        </w:rPr>
        <w:t xml:space="preserve">ředitelka </w:t>
      </w:r>
    </w:p>
    <w:p w14:paraId="4110DB21" w14:textId="6701AACE" w:rsidR="00440112" w:rsidRPr="0048714B" w:rsidRDefault="00E33FEF" w:rsidP="00440112">
      <w:pPr>
        <w:pStyle w:val="Normlnodsazen1"/>
        <w:spacing w:after="120"/>
        <w:ind w:left="1434"/>
        <w:jc w:val="both"/>
        <w:rPr>
          <w:rFonts w:ascii="Arial" w:hAnsi="Arial" w:cs="Arial"/>
          <w:sz w:val="18"/>
        </w:rPr>
      </w:pPr>
      <w:r>
        <w:rPr>
          <w:rFonts w:ascii="Arial" w:hAnsi="Arial" w:cs="Arial"/>
          <w:sz w:val="18"/>
        </w:rPr>
        <w:lastRenderedPageBreak/>
        <w:t xml:space="preserve"> </w:t>
      </w: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rsidSect="007C086C">
      <w:footerReference w:type="default" r:id="rId7"/>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ED259" w16cex:dateUtc="2020-10-12T11:02:00Z"/>
  <w16cex:commentExtensible w16cex:durableId="232EAE87" w16cex:dateUtc="2020-10-12T08:29:00Z"/>
  <w16cex:commentExtensible w16cex:durableId="232EAEB7" w16cex:dateUtc="2020-10-12T08:30:00Z"/>
  <w16cex:commentExtensible w16cex:durableId="232EAEE4" w16cex:dateUtc="2020-10-12T08: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00963" w14:textId="77777777" w:rsidR="00084378" w:rsidRDefault="00084378" w:rsidP="00440112">
      <w:r>
        <w:separator/>
      </w:r>
    </w:p>
  </w:endnote>
  <w:endnote w:type="continuationSeparator" w:id="0">
    <w:p w14:paraId="782AF01C" w14:textId="77777777" w:rsidR="00084378" w:rsidRDefault="00084378"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947863"/>
      <w:docPartObj>
        <w:docPartGallery w:val="Page Numbers (Bottom of Page)"/>
        <w:docPartUnique/>
      </w:docPartObj>
    </w:sdtPr>
    <w:sdtEndPr/>
    <w:sdtContent>
      <w:p w14:paraId="1A5614AE" w14:textId="7D8D4AD7" w:rsidR="00440112" w:rsidRDefault="00440112">
        <w:pPr>
          <w:pStyle w:val="Zpat"/>
          <w:jc w:val="center"/>
        </w:pPr>
        <w:r>
          <w:fldChar w:fldCharType="begin"/>
        </w:r>
        <w:r>
          <w:instrText>PAGE   \* MERGEFORMAT</w:instrText>
        </w:r>
        <w:r>
          <w:fldChar w:fldCharType="separate"/>
        </w:r>
        <w:r w:rsidR="008B2C93">
          <w:rPr>
            <w:noProof/>
          </w:rPr>
          <w:t>8</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964C8" w14:textId="77777777" w:rsidR="00084378" w:rsidRDefault="00084378" w:rsidP="00440112">
      <w:r>
        <w:separator/>
      </w:r>
    </w:p>
  </w:footnote>
  <w:footnote w:type="continuationSeparator" w:id="0">
    <w:p w14:paraId="3EB518C0" w14:textId="77777777" w:rsidR="00084378" w:rsidRDefault="00084378"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45900AB"/>
    <w:multiLevelType w:val="multilevel"/>
    <w:tmpl w:val="D258F90E"/>
    <w:lvl w:ilvl="0">
      <w:start w:val="1"/>
      <w:numFmt w:val="decimal"/>
      <w:lvlText w:val="12.%1"/>
      <w:lvlJc w:val="left"/>
      <w:pPr>
        <w:ind w:left="1571" w:hanging="360"/>
      </w:pPr>
      <w:rPr>
        <w:rFonts w:hint="default"/>
        <w:b w:val="0"/>
        <w:sz w:val="2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A40645"/>
    <w:multiLevelType w:val="hybridMultilevel"/>
    <w:tmpl w:val="83C80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CB31F1"/>
    <w:multiLevelType w:val="hybridMultilevel"/>
    <w:tmpl w:val="81FC26D8"/>
    <w:lvl w:ilvl="0" w:tplc="D65867EC">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3"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094EA6"/>
    <w:multiLevelType w:val="hybridMultilevel"/>
    <w:tmpl w:val="9614EAB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3E8F32EC"/>
    <w:multiLevelType w:val="hybridMultilevel"/>
    <w:tmpl w:val="6FF0BC42"/>
    <w:lvl w:ilvl="0" w:tplc="BE4283E8">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EA87C90"/>
    <w:multiLevelType w:val="hybridMultilevel"/>
    <w:tmpl w:val="EC6EF5EC"/>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0"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6BFA1DB8"/>
    <w:multiLevelType w:val="multilevel"/>
    <w:tmpl w:val="CED2C6AE"/>
    <w:lvl w:ilvl="0">
      <w:start w:val="1"/>
      <w:numFmt w:val="decimal"/>
      <w:lvlText w:val="%12.1"/>
      <w:lvlJc w:val="left"/>
      <w:pPr>
        <w:ind w:left="1571" w:hanging="360"/>
      </w:pPr>
      <w:rPr>
        <w:rFonts w:hint="default"/>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81135D"/>
    <w:multiLevelType w:val="hybridMultilevel"/>
    <w:tmpl w:val="04B85418"/>
    <w:lvl w:ilvl="0" w:tplc="D0B8B2F0">
      <w:start w:val="1"/>
      <w:numFmt w:val="decimal"/>
      <w:lvlText w:val="2.%1"/>
      <w:lvlJc w:val="left"/>
      <w:pPr>
        <w:ind w:left="1287" w:hanging="360"/>
      </w:pPr>
      <w:rPr>
        <w:rFonts w:ascii="Arial" w:hAnsi="Arial" w:cs="Arial" w:hint="default"/>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3"/>
  </w:num>
  <w:num w:numId="2">
    <w:abstractNumId w:val="21"/>
  </w:num>
  <w:num w:numId="3">
    <w:abstractNumId w:val="11"/>
  </w:num>
  <w:num w:numId="4">
    <w:abstractNumId w:val="5"/>
  </w:num>
  <w:num w:numId="5">
    <w:abstractNumId w:val="13"/>
  </w:num>
  <w:num w:numId="6">
    <w:abstractNumId w:val="19"/>
  </w:num>
  <w:num w:numId="7">
    <w:abstractNumId w:val="10"/>
  </w:num>
  <w:num w:numId="8">
    <w:abstractNumId w:val="26"/>
  </w:num>
  <w:num w:numId="9">
    <w:abstractNumId w:val="8"/>
  </w:num>
  <w:num w:numId="10">
    <w:abstractNumId w:val="6"/>
  </w:num>
  <w:num w:numId="11">
    <w:abstractNumId w:val="16"/>
  </w:num>
  <w:num w:numId="12">
    <w:abstractNumId w:val="9"/>
  </w:num>
  <w:num w:numId="13">
    <w:abstractNumId w:val="20"/>
  </w:num>
  <w:num w:numId="14">
    <w:abstractNumId w:val="24"/>
  </w:num>
  <w:num w:numId="15">
    <w:abstractNumId w:val="0"/>
  </w:num>
  <w:num w:numId="16">
    <w:abstractNumId w:val="28"/>
  </w:num>
  <w:num w:numId="17">
    <w:abstractNumId w:val="22"/>
  </w:num>
  <w:num w:numId="18">
    <w:abstractNumId w:val="11"/>
  </w:num>
  <w:num w:numId="19">
    <w:abstractNumId w:val="7"/>
  </w:num>
  <w:num w:numId="20">
    <w:abstractNumId w:val="10"/>
  </w:num>
  <w:num w:numId="21">
    <w:abstractNumId w:val="27"/>
  </w:num>
  <w:num w:numId="22">
    <w:abstractNumId w:val="2"/>
  </w:num>
  <w:num w:numId="23">
    <w:abstractNumId w:val="10"/>
  </w:num>
  <w:num w:numId="24">
    <w:abstractNumId w:val="10"/>
  </w:num>
  <w:num w:numId="25">
    <w:abstractNumId w:val="3"/>
  </w:num>
  <w:num w:numId="26">
    <w:abstractNumId w:val="14"/>
  </w:num>
  <w:num w:numId="27">
    <w:abstractNumId w:val="21"/>
    <w:lvlOverride w:ilvl="0">
      <w:lvl w:ilvl="0" w:tplc="58AAF398">
        <w:start w:val="1"/>
        <w:numFmt w:val="upperRoman"/>
        <w:suff w:val="space"/>
        <w:lvlText w:val="%1."/>
        <w:lvlJc w:val="left"/>
        <w:pPr>
          <w:ind w:left="1080" w:hanging="720"/>
        </w:pPr>
        <w:rPr>
          <w:rFonts w:hint="default"/>
        </w:rPr>
      </w:lvl>
    </w:lvlOverride>
    <w:lvlOverride w:ilvl="1">
      <w:lvl w:ilvl="1" w:tplc="DE5CECE2">
        <w:start w:val="1"/>
        <w:numFmt w:val="lowerLetter"/>
        <w:lvlText w:val="%2."/>
        <w:lvlJc w:val="left"/>
        <w:pPr>
          <w:ind w:left="1440" w:hanging="360"/>
        </w:pPr>
      </w:lvl>
    </w:lvlOverride>
    <w:lvlOverride w:ilvl="2">
      <w:lvl w:ilvl="2" w:tplc="0405001B">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8">
    <w:abstractNumId w:val="17"/>
  </w:num>
  <w:num w:numId="29">
    <w:abstractNumId w:val="12"/>
  </w:num>
  <w:num w:numId="30">
    <w:abstractNumId w:val="1"/>
  </w:num>
  <w:num w:numId="31">
    <w:abstractNumId w:val="29"/>
  </w:num>
  <w:num w:numId="32">
    <w:abstractNumId w:val="25"/>
  </w:num>
  <w:num w:numId="33">
    <w:abstractNumId w:val="4"/>
  </w:num>
  <w:num w:numId="34">
    <w:abstractNumId w:val="18"/>
  </w:num>
  <w:num w:numId="3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15824"/>
    <w:rsid w:val="000208C7"/>
    <w:rsid w:val="000228AA"/>
    <w:rsid w:val="00064FF8"/>
    <w:rsid w:val="00075F71"/>
    <w:rsid w:val="00081756"/>
    <w:rsid w:val="00084378"/>
    <w:rsid w:val="0008513A"/>
    <w:rsid w:val="000C2081"/>
    <w:rsid w:val="000E2A13"/>
    <w:rsid w:val="00115958"/>
    <w:rsid w:val="00122315"/>
    <w:rsid w:val="00133826"/>
    <w:rsid w:val="001A0B9E"/>
    <w:rsid w:val="001D0B4C"/>
    <w:rsid w:val="001D7BBE"/>
    <w:rsid w:val="001D7D45"/>
    <w:rsid w:val="001F4608"/>
    <w:rsid w:val="002222F5"/>
    <w:rsid w:val="00254504"/>
    <w:rsid w:val="002625E5"/>
    <w:rsid w:val="00286299"/>
    <w:rsid w:val="00287CD8"/>
    <w:rsid w:val="002B172B"/>
    <w:rsid w:val="002B6528"/>
    <w:rsid w:val="002C043D"/>
    <w:rsid w:val="002C6979"/>
    <w:rsid w:val="002D20DC"/>
    <w:rsid w:val="002D6D44"/>
    <w:rsid w:val="002E61D9"/>
    <w:rsid w:val="002F4686"/>
    <w:rsid w:val="003320DA"/>
    <w:rsid w:val="00333CF2"/>
    <w:rsid w:val="00345B08"/>
    <w:rsid w:val="00353D6B"/>
    <w:rsid w:val="00360E7D"/>
    <w:rsid w:val="003A5E8A"/>
    <w:rsid w:val="003D3B22"/>
    <w:rsid w:val="003E5528"/>
    <w:rsid w:val="00412FC8"/>
    <w:rsid w:val="00415EF2"/>
    <w:rsid w:val="00423D3D"/>
    <w:rsid w:val="00440112"/>
    <w:rsid w:val="00457352"/>
    <w:rsid w:val="00472E38"/>
    <w:rsid w:val="0048714B"/>
    <w:rsid w:val="0049166C"/>
    <w:rsid w:val="004A3A3A"/>
    <w:rsid w:val="004B70AA"/>
    <w:rsid w:val="004E2041"/>
    <w:rsid w:val="004E2800"/>
    <w:rsid w:val="004F78EA"/>
    <w:rsid w:val="00544A97"/>
    <w:rsid w:val="0055063F"/>
    <w:rsid w:val="0056713C"/>
    <w:rsid w:val="00596632"/>
    <w:rsid w:val="005A75CD"/>
    <w:rsid w:val="00611FEA"/>
    <w:rsid w:val="00630430"/>
    <w:rsid w:val="006840DC"/>
    <w:rsid w:val="006A1D40"/>
    <w:rsid w:val="006B3814"/>
    <w:rsid w:val="006D4937"/>
    <w:rsid w:val="006E3A1D"/>
    <w:rsid w:val="006F5236"/>
    <w:rsid w:val="00706D5E"/>
    <w:rsid w:val="00721B95"/>
    <w:rsid w:val="007613E4"/>
    <w:rsid w:val="00774824"/>
    <w:rsid w:val="00785987"/>
    <w:rsid w:val="007B6791"/>
    <w:rsid w:val="007B6FB2"/>
    <w:rsid w:val="007C086C"/>
    <w:rsid w:val="007F06E7"/>
    <w:rsid w:val="0080759C"/>
    <w:rsid w:val="00817D03"/>
    <w:rsid w:val="00833793"/>
    <w:rsid w:val="0084431E"/>
    <w:rsid w:val="00857ADC"/>
    <w:rsid w:val="00876D53"/>
    <w:rsid w:val="00886D8D"/>
    <w:rsid w:val="00891254"/>
    <w:rsid w:val="00892524"/>
    <w:rsid w:val="008B2C93"/>
    <w:rsid w:val="008C20D7"/>
    <w:rsid w:val="008C4FF1"/>
    <w:rsid w:val="008C6113"/>
    <w:rsid w:val="008D0486"/>
    <w:rsid w:val="008F4314"/>
    <w:rsid w:val="00904949"/>
    <w:rsid w:val="00920C49"/>
    <w:rsid w:val="00923229"/>
    <w:rsid w:val="00941158"/>
    <w:rsid w:val="00953745"/>
    <w:rsid w:val="00955409"/>
    <w:rsid w:val="00961A0F"/>
    <w:rsid w:val="009832C2"/>
    <w:rsid w:val="009931C8"/>
    <w:rsid w:val="009E2C3F"/>
    <w:rsid w:val="00A05340"/>
    <w:rsid w:val="00A45CCC"/>
    <w:rsid w:val="00A517C7"/>
    <w:rsid w:val="00A55D9B"/>
    <w:rsid w:val="00A5779E"/>
    <w:rsid w:val="00A943CA"/>
    <w:rsid w:val="00AA1CF6"/>
    <w:rsid w:val="00AC202C"/>
    <w:rsid w:val="00AD08FD"/>
    <w:rsid w:val="00AD4305"/>
    <w:rsid w:val="00AE20E0"/>
    <w:rsid w:val="00AE27BB"/>
    <w:rsid w:val="00AE414A"/>
    <w:rsid w:val="00AF7D64"/>
    <w:rsid w:val="00B14079"/>
    <w:rsid w:val="00B21382"/>
    <w:rsid w:val="00B2198F"/>
    <w:rsid w:val="00B23F72"/>
    <w:rsid w:val="00B35EC0"/>
    <w:rsid w:val="00B54750"/>
    <w:rsid w:val="00B749B3"/>
    <w:rsid w:val="00B757F5"/>
    <w:rsid w:val="00B90EB5"/>
    <w:rsid w:val="00BA120F"/>
    <w:rsid w:val="00BC0481"/>
    <w:rsid w:val="00BC0F70"/>
    <w:rsid w:val="00BC7C75"/>
    <w:rsid w:val="00BD5DF6"/>
    <w:rsid w:val="00BE24B2"/>
    <w:rsid w:val="00C0211D"/>
    <w:rsid w:val="00C04D4B"/>
    <w:rsid w:val="00C2320E"/>
    <w:rsid w:val="00C424D2"/>
    <w:rsid w:val="00C4295E"/>
    <w:rsid w:val="00CC189A"/>
    <w:rsid w:val="00CF69E4"/>
    <w:rsid w:val="00D01D15"/>
    <w:rsid w:val="00D0733F"/>
    <w:rsid w:val="00D14D4E"/>
    <w:rsid w:val="00D46C52"/>
    <w:rsid w:val="00D51241"/>
    <w:rsid w:val="00D55A90"/>
    <w:rsid w:val="00D55B9F"/>
    <w:rsid w:val="00D7043F"/>
    <w:rsid w:val="00D77C72"/>
    <w:rsid w:val="00D8214A"/>
    <w:rsid w:val="00D94670"/>
    <w:rsid w:val="00DA3A0E"/>
    <w:rsid w:val="00DB6559"/>
    <w:rsid w:val="00DB7DDA"/>
    <w:rsid w:val="00DC78DE"/>
    <w:rsid w:val="00DD3B2E"/>
    <w:rsid w:val="00DF1F21"/>
    <w:rsid w:val="00E14EEC"/>
    <w:rsid w:val="00E33FEF"/>
    <w:rsid w:val="00E35ED4"/>
    <w:rsid w:val="00E531B0"/>
    <w:rsid w:val="00E551CD"/>
    <w:rsid w:val="00EB311A"/>
    <w:rsid w:val="00EB4BEB"/>
    <w:rsid w:val="00EC382B"/>
    <w:rsid w:val="00EC39A6"/>
    <w:rsid w:val="00EC4420"/>
    <w:rsid w:val="00EC4BD0"/>
    <w:rsid w:val="00ED1855"/>
    <w:rsid w:val="00EE1DC1"/>
    <w:rsid w:val="00EE76F2"/>
    <w:rsid w:val="00EF3F00"/>
    <w:rsid w:val="00EF7041"/>
    <w:rsid w:val="00F029A3"/>
    <w:rsid w:val="00F04A17"/>
    <w:rsid w:val="00F06210"/>
    <w:rsid w:val="00F33078"/>
    <w:rsid w:val="00F3658E"/>
    <w:rsid w:val="00F9558A"/>
    <w:rsid w:val="00FA724D"/>
    <w:rsid w:val="00FB434D"/>
    <w:rsid w:val="00FB791F"/>
    <w:rsid w:val="00FC3915"/>
    <w:rsid w:val="00FF2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paragraph" w:styleId="Zkladntext2">
    <w:name w:val="Body Text 2"/>
    <w:basedOn w:val="Normln"/>
    <w:link w:val="Zkladntext2Char"/>
    <w:uiPriority w:val="99"/>
    <w:unhideWhenUsed/>
    <w:rsid w:val="00891254"/>
    <w:pPr>
      <w:spacing w:after="120" w:line="480" w:lineRule="auto"/>
    </w:pPr>
  </w:style>
  <w:style w:type="character" w:customStyle="1" w:styleId="Zkladntext2Char">
    <w:name w:val="Základní text 2 Char"/>
    <w:basedOn w:val="Standardnpsmoodstavce"/>
    <w:link w:val="Zkladntext2"/>
    <w:uiPriority w:val="99"/>
    <w:rsid w:val="00891254"/>
    <w:rPr>
      <w:rFonts w:ascii="Times New Roman" w:eastAsia="Times New Roman" w:hAnsi="Times New Roman" w:cs="Times New Roman"/>
      <w:lang w:eastAsia="cs-CZ"/>
    </w:rPr>
  </w:style>
  <w:style w:type="paragraph" w:styleId="Zkladntextodsazen3">
    <w:name w:val="Body Text Indent 3"/>
    <w:basedOn w:val="Normln"/>
    <w:link w:val="Zkladntextodsazen3Char"/>
    <w:uiPriority w:val="99"/>
    <w:semiHidden/>
    <w:unhideWhenUsed/>
    <w:rsid w:val="008F431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F4314"/>
    <w:rPr>
      <w:rFonts w:ascii="Times New Roman" w:eastAsia="Times New Roman" w:hAnsi="Times New Roman" w:cs="Times New Roman"/>
      <w:sz w:val="16"/>
      <w:szCs w:val="16"/>
      <w:lang w:eastAsia="cs-CZ"/>
    </w:rPr>
  </w:style>
  <w:style w:type="paragraph" w:customStyle="1" w:styleId="Znaka">
    <w:name w:val="Značka"/>
    <w:rsid w:val="001D7BBE"/>
    <w:pPr>
      <w:widowControl w:val="0"/>
      <w:spacing w:after="0" w:line="240" w:lineRule="auto"/>
      <w:ind w:left="720"/>
    </w:pPr>
    <w:rPr>
      <w:rFonts w:eastAsia="Times New Roman" w:cs="Times New Roman"/>
      <w:snapToGrid w:val="0"/>
      <w:color w:val="000000"/>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9</Pages>
  <Words>3832</Words>
  <Characters>22613</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Štěpán Jaroslav</cp:lastModifiedBy>
  <cp:revision>24</cp:revision>
  <cp:lastPrinted>2025-03-28T10:40:00Z</cp:lastPrinted>
  <dcterms:created xsi:type="dcterms:W3CDTF">2022-04-28T12:17:00Z</dcterms:created>
  <dcterms:modified xsi:type="dcterms:W3CDTF">2025-09-15T13:10:00Z</dcterms:modified>
</cp:coreProperties>
</file>