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D95F15" w:rsidRPr="00D95F15" w:rsidRDefault="00D95F15" w:rsidP="00D95F15">
            <w:pPr>
              <w:spacing w:line="276" w:lineRule="auto"/>
              <w:rPr>
                <w:b/>
              </w:rPr>
            </w:pPr>
            <w:r w:rsidRPr="00C657D3">
              <w:rPr>
                <w:rFonts w:ascii="TimesNewRomanPS-BoldItalicMT" w:hAnsi="TimesNewRomanPS-BoldItalicMT" w:cs="TimesNewRomanPS-BoldItalicMT"/>
                <w:b/>
                <w:bCs/>
                <w:iCs/>
              </w:rPr>
              <w:t>„</w:t>
            </w:r>
            <w:bookmarkStart w:id="9" w:name="_Hlk207694999"/>
            <w:r w:rsidRPr="00D95F15">
              <w:rPr>
                <w:b/>
              </w:rPr>
              <w:t>Kancelářské potřeby pro rok 2026-2027</w:t>
            </w:r>
            <w:bookmarkEnd w:id="9"/>
            <w:r w:rsidRPr="00D95F15">
              <w:rPr>
                <w:b/>
              </w:rPr>
              <w:t xml:space="preserve">“ </w:t>
            </w:r>
          </w:p>
          <w:p w:rsidR="005F24A4" w:rsidRPr="00D75F3F" w:rsidRDefault="005F24A4" w:rsidP="008F713B">
            <w:pPr>
              <w:pStyle w:val="Tab"/>
              <w:rPr>
                <w:b/>
                <w:bCs/>
              </w:rPr>
            </w:pP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lastRenderedPageBreak/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:rsidR="006E05E2" w:rsidRPr="00980222" w:rsidRDefault="006E05E2" w:rsidP="006E05E2">
      <w:pPr>
        <w:pStyle w:val="Nadpis1"/>
        <w:rPr>
          <w:color w:val="auto"/>
        </w:rPr>
      </w:pPr>
      <w:r w:rsidRPr="00980222">
        <w:rPr>
          <w:color w:val="auto"/>
        </w:rPr>
        <w:t>prohlášení k sociálně odpovědnému Plnění veřejné zakázky</w:t>
      </w:r>
    </w:p>
    <w:p w:rsidR="00DA590E" w:rsidRPr="00DA590E" w:rsidRDefault="006E05E2" w:rsidP="00DA590E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</w:t>
      </w:r>
      <w:r w:rsidR="00DA590E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že </w:t>
      </w:r>
      <w:r w:rsidR="00DA590E" w:rsidRPr="00DA590E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dodávky realizované v této veřejné zakázce budou poskytnuty v rámci náhradního plnění ve smyslu § 81 odst. 2 písm. b) zákona č. 435/2004 Sb., o zaměstnanosti, ve znění pozdějších předpisů.</w:t>
      </w:r>
    </w:p>
    <w:p w:rsidR="003B0CF9" w:rsidRPr="00F01509" w:rsidRDefault="003B0CF9" w:rsidP="00DA590E">
      <w:pPr>
        <w:pStyle w:val="Nadpis1"/>
        <w:keepNext w:val="0"/>
        <w:keepLines w:val="0"/>
        <w:numPr>
          <w:ilvl w:val="0"/>
          <w:numId w:val="0"/>
        </w:numPr>
        <w:rPr>
          <w:color w:val="auto"/>
        </w:rPr>
      </w:pPr>
      <w:r w:rsidRPr="00F01509">
        <w:rPr>
          <w:color w:val="auto"/>
        </w:rPr>
        <w:t>prohlášení ke střetu zájmů</w:t>
      </w:r>
    </w:p>
    <w:p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0"/>
    <w:p w:rsidR="003B0CF9" w:rsidRPr="00980222" w:rsidRDefault="003B0CF9" w:rsidP="003B0CF9">
      <w:pPr>
        <w:pStyle w:val="Tab"/>
        <w:jc w:val="both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lastRenderedPageBreak/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DA590E" w:rsidRPr="00DA590E" w:rsidRDefault="00DA590E" w:rsidP="00DA590E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DA590E">
        <w:rPr>
          <w:rFonts w:eastAsiaTheme="minorHAnsi" w:cstheme="minorBidi"/>
          <w:b w:val="0"/>
          <w:bCs w:val="0"/>
          <w:caps w:val="0"/>
          <w:color w:val="auto"/>
          <w:sz w:val="20"/>
        </w:rPr>
        <w:t>jsme provedli kontrolu úplnosti podmínek výběrového řízení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DA590E" w:rsidRDefault="00DA590E" w:rsidP="0024299F">
      <w:pPr>
        <w:pStyle w:val="Tab"/>
        <w:rPr>
          <w:bCs/>
          <w:szCs w:val="20"/>
        </w:rPr>
      </w:pPr>
    </w:p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  <w:bookmarkStart w:id="22" w:name="_GoBack"/>
      <w:bookmarkEnd w:id="22"/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A4" w:rsidRDefault="005F24A4" w:rsidP="005F24A4">
      <w:pPr>
        <w:spacing w:after="0"/>
      </w:pPr>
      <w:r>
        <w:separator/>
      </w:r>
    </w:p>
  </w:endnote>
  <w:endnote w:type="continuationSeparator" w:id="0">
    <w:p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:rsidTr="00564D18">
      <w:trPr>
        <w:trHeight w:val="57"/>
        <w:jc w:val="center"/>
      </w:trPr>
      <w:tc>
        <w:tcPr>
          <w:tcW w:w="9638" w:type="dxa"/>
        </w:tcPr>
        <w:p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E53B00" w:rsidRPr="006A43A6" w:rsidRDefault="00DA590E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A4" w:rsidRDefault="005F24A4" w:rsidP="005F24A4">
      <w:pPr>
        <w:spacing w:after="0"/>
      </w:pPr>
      <w:r>
        <w:separator/>
      </w:r>
    </w:p>
  </w:footnote>
  <w:footnote w:type="continuationSeparator" w:id="0">
    <w:p w:rsidR="005F24A4" w:rsidRDefault="005F24A4" w:rsidP="005F24A4">
      <w:pPr>
        <w:spacing w:after="0"/>
      </w:pPr>
      <w:r>
        <w:continuationSeparator/>
      </w:r>
    </w:p>
  </w:footnote>
  <w:footnote w:id="1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:rsidTr="003E45DD">
      <w:trPr>
        <w:trHeight w:val="57"/>
      </w:trPr>
      <w:tc>
        <w:tcPr>
          <w:tcW w:w="7937" w:type="dxa"/>
        </w:tcPr>
        <w:p w:rsidR="00D95F15" w:rsidRPr="00D95F15" w:rsidRDefault="00D95F15" w:rsidP="00D95F15">
          <w:pPr>
            <w:rPr>
              <w:sz w:val="16"/>
              <w:szCs w:val="16"/>
            </w:rPr>
          </w:pPr>
          <w:r w:rsidRPr="00D95F15">
            <w:rPr>
              <w:sz w:val="16"/>
              <w:szCs w:val="16"/>
            </w:rPr>
            <w:t xml:space="preserve">„Kancelářské potřeby pro rok 2026-2027“ </w:t>
          </w:r>
        </w:p>
        <w:p w:rsidR="003E45DD" w:rsidRPr="003B0CF9" w:rsidRDefault="00DA590E" w:rsidP="00CD4ECA">
          <w:pPr>
            <w:pStyle w:val="Zhlav"/>
            <w:rPr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53B00" w:rsidRPr="00CD4ECA" w:rsidRDefault="00DA590E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C18D6"/>
    <w:rsid w:val="0012306A"/>
    <w:rsid w:val="001836E0"/>
    <w:rsid w:val="00187809"/>
    <w:rsid w:val="00224A4E"/>
    <w:rsid w:val="0024299F"/>
    <w:rsid w:val="00244D76"/>
    <w:rsid w:val="002A2DAD"/>
    <w:rsid w:val="00366C77"/>
    <w:rsid w:val="003A2815"/>
    <w:rsid w:val="003B0CF9"/>
    <w:rsid w:val="003F0839"/>
    <w:rsid w:val="004E2D00"/>
    <w:rsid w:val="00581FB1"/>
    <w:rsid w:val="00583704"/>
    <w:rsid w:val="005E420C"/>
    <w:rsid w:val="005F24A4"/>
    <w:rsid w:val="00637C7E"/>
    <w:rsid w:val="006E05E2"/>
    <w:rsid w:val="006F16AA"/>
    <w:rsid w:val="0074203A"/>
    <w:rsid w:val="007E2F5D"/>
    <w:rsid w:val="00844482"/>
    <w:rsid w:val="009D4D1F"/>
    <w:rsid w:val="009E6AAF"/>
    <w:rsid w:val="00A10004"/>
    <w:rsid w:val="00A179CC"/>
    <w:rsid w:val="00A7001A"/>
    <w:rsid w:val="00A90233"/>
    <w:rsid w:val="00B15D63"/>
    <w:rsid w:val="00B87A2F"/>
    <w:rsid w:val="00C51929"/>
    <w:rsid w:val="00C63E2B"/>
    <w:rsid w:val="00CF2AE5"/>
    <w:rsid w:val="00D15B19"/>
    <w:rsid w:val="00D23668"/>
    <w:rsid w:val="00D32861"/>
    <w:rsid w:val="00D95F15"/>
    <w:rsid w:val="00DA590E"/>
    <w:rsid w:val="00DB027B"/>
    <w:rsid w:val="00DB4C21"/>
    <w:rsid w:val="00ED6879"/>
    <w:rsid w:val="00EF0A5A"/>
    <w:rsid w:val="00F01509"/>
    <w:rsid w:val="00F36525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904454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31290"/>
    <w:rsid w:val="00AC402A"/>
    <w:rsid w:val="00B86EA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459DF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9EFF-18E4-4F6E-9A80-664F4122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4</cp:revision>
  <dcterms:created xsi:type="dcterms:W3CDTF">2025-09-02T18:31:00Z</dcterms:created>
  <dcterms:modified xsi:type="dcterms:W3CDTF">2025-09-07T14:25:00Z</dcterms:modified>
</cp:coreProperties>
</file>