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77D07DF1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6F02CC">
        <w:rPr>
          <w:rFonts w:asciiTheme="minorHAnsi" w:hAnsiTheme="minorHAnsi" w:cstheme="minorHAnsi"/>
          <w:b/>
          <w:bCs/>
          <w:u w:val="single"/>
        </w:rPr>
        <w:t>Operativní leasing na služební vozy</w:t>
      </w:r>
      <w:r w:rsidR="00653034">
        <w:rPr>
          <w:rFonts w:asciiTheme="minorHAnsi" w:hAnsiTheme="minorHAnsi" w:cstheme="minorHAnsi"/>
          <w:b/>
          <w:bCs/>
          <w:u w:val="single"/>
        </w:rPr>
        <w:t xml:space="preserve"> – opakované výběrové řízení</w:t>
      </w:r>
      <w:r w:rsidR="002A4599">
        <w:rPr>
          <w:rFonts w:asciiTheme="minorHAnsi" w:hAnsiTheme="minorHAnsi" w:cstheme="minorHAnsi"/>
          <w:b/>
          <w:bCs/>
          <w:u w:val="single"/>
        </w:rPr>
        <w:t xml:space="preserve"> I</w:t>
      </w:r>
      <w:r w:rsidR="00A9402A">
        <w:rPr>
          <w:rFonts w:asciiTheme="minorHAnsi" w:hAnsiTheme="minorHAnsi" w:cstheme="minorHAnsi"/>
          <w:b/>
          <w:bCs/>
          <w:u w:val="single"/>
        </w:rPr>
        <w:t>I</w:t>
      </w:r>
      <w:r w:rsidR="002A4599">
        <w:rPr>
          <w:rFonts w:asciiTheme="minorHAnsi" w:hAnsiTheme="minorHAnsi" w:cstheme="minorHAnsi"/>
          <w:b/>
          <w:bCs/>
          <w:u w:val="single"/>
        </w:rPr>
        <w:t>I.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2CFD8E88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A72E2">
        <w:rPr>
          <w:rFonts w:asciiTheme="minorHAnsi" w:hAnsiTheme="minorHAnsi" w:cstheme="minorHAnsi"/>
          <w:sz w:val="22"/>
          <w:szCs w:val="22"/>
        </w:rPr>
        <w:t>7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1F3308FE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53034" w:rsidRPr="00653034">
        <w:rPr>
          <w:rFonts w:asciiTheme="minorHAnsi" w:hAnsiTheme="minorHAnsi" w:cstheme="minorHAnsi"/>
          <w:b/>
          <w:bCs/>
          <w:sz w:val="22"/>
          <w:szCs w:val="22"/>
          <w:u w:val="single"/>
        </w:rPr>
        <w:t>Operativní leasing na služební vozy – opakované výběrové řízení</w:t>
      </w:r>
      <w:r w:rsidR="002A45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II</w:t>
      </w:r>
      <w:r w:rsidR="00A9402A">
        <w:rPr>
          <w:rFonts w:asciiTheme="minorHAnsi" w:hAnsiTheme="minorHAnsi" w:cstheme="minorHAnsi"/>
          <w:b/>
          <w:bCs/>
          <w:sz w:val="22"/>
          <w:szCs w:val="22"/>
          <w:u w:val="single"/>
        </w:rPr>
        <w:t>I.“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16D60E2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203A312C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653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653034" w:rsidRPr="0065303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Operativní leasing na služební vozy – opakované výběrové řízení</w:t>
            </w:r>
            <w:r w:rsidR="002A459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II</w:t>
            </w:r>
            <w:r w:rsidR="00A9402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</w:t>
            </w:r>
            <w:r w:rsidR="002A459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.</w:t>
            </w:r>
            <w:r w:rsidR="00653034" w:rsidRPr="006530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B8FF" w14:textId="77777777" w:rsidR="00417EC1" w:rsidRDefault="00417EC1" w:rsidP="00DB12C8">
      <w:r>
        <w:separator/>
      </w:r>
    </w:p>
  </w:endnote>
  <w:endnote w:type="continuationSeparator" w:id="0">
    <w:p w14:paraId="1AFD8855" w14:textId="77777777" w:rsidR="00417EC1" w:rsidRDefault="00417EC1" w:rsidP="00DB12C8">
      <w:r>
        <w:continuationSeparator/>
      </w:r>
    </w:p>
  </w:endnote>
  <w:endnote w:type="continuationNotice" w:id="1">
    <w:p w14:paraId="516040EB" w14:textId="77777777" w:rsidR="00B35F34" w:rsidRDefault="00B3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461C" w14:textId="77777777" w:rsidR="00417EC1" w:rsidRDefault="00417EC1" w:rsidP="00DB12C8">
      <w:r>
        <w:separator/>
      </w:r>
    </w:p>
  </w:footnote>
  <w:footnote w:type="continuationSeparator" w:id="0">
    <w:p w14:paraId="6922019B" w14:textId="77777777" w:rsidR="00417EC1" w:rsidRDefault="00417EC1" w:rsidP="00DB12C8">
      <w:r>
        <w:continuationSeparator/>
      </w:r>
    </w:p>
  </w:footnote>
  <w:footnote w:type="continuationNotice" w:id="1">
    <w:p w14:paraId="3F74457E" w14:textId="77777777" w:rsidR="00B35F34" w:rsidRDefault="00B3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2838" w14:textId="0925B39C" w:rsidR="000F6802" w:rsidRDefault="000F6802" w:rsidP="000F6802">
    <w:pPr>
      <w:pStyle w:val="Zhlav"/>
      <w:tabs>
        <w:tab w:val="center" w:pos="4678"/>
        <w:tab w:val="left" w:pos="6857"/>
      </w:tabs>
    </w:pPr>
    <w:r w:rsidRPr="00FB195E">
      <w:rPr>
        <w:noProof/>
      </w:rPr>
      <w:drawing>
        <wp:inline distT="0" distB="0" distL="0" distR="0" wp14:anchorId="27689D24" wp14:editId="3E9C318D">
          <wp:extent cx="5760720" cy="418465"/>
          <wp:effectExtent l="0" t="0" r="0" b="635"/>
          <wp:docPr id="10719843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E701" w14:textId="07A6DC93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028D6670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6E610E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–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0F6802"/>
    <w:rsid w:val="001063FF"/>
    <w:rsid w:val="00115D26"/>
    <w:rsid w:val="001326AB"/>
    <w:rsid w:val="001457B2"/>
    <w:rsid w:val="001C14DA"/>
    <w:rsid w:val="001F55DE"/>
    <w:rsid w:val="00212E4B"/>
    <w:rsid w:val="0022339E"/>
    <w:rsid w:val="00234EB7"/>
    <w:rsid w:val="0027163D"/>
    <w:rsid w:val="0027388E"/>
    <w:rsid w:val="002A2E32"/>
    <w:rsid w:val="002A4599"/>
    <w:rsid w:val="002B15EE"/>
    <w:rsid w:val="002C33CA"/>
    <w:rsid w:val="002E58D5"/>
    <w:rsid w:val="00307656"/>
    <w:rsid w:val="00313890"/>
    <w:rsid w:val="003166BF"/>
    <w:rsid w:val="00317B22"/>
    <w:rsid w:val="0035201F"/>
    <w:rsid w:val="003A72E2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520D9A"/>
    <w:rsid w:val="005341B7"/>
    <w:rsid w:val="0054603D"/>
    <w:rsid w:val="00547208"/>
    <w:rsid w:val="0054731A"/>
    <w:rsid w:val="005518C9"/>
    <w:rsid w:val="0057474B"/>
    <w:rsid w:val="005876D9"/>
    <w:rsid w:val="005B4E42"/>
    <w:rsid w:val="005D79C1"/>
    <w:rsid w:val="006417A0"/>
    <w:rsid w:val="00653034"/>
    <w:rsid w:val="006C5F1E"/>
    <w:rsid w:val="006E610E"/>
    <w:rsid w:val="006F02CC"/>
    <w:rsid w:val="00704028"/>
    <w:rsid w:val="007131F5"/>
    <w:rsid w:val="00731FAA"/>
    <w:rsid w:val="007A2386"/>
    <w:rsid w:val="007E0D9A"/>
    <w:rsid w:val="007F5A72"/>
    <w:rsid w:val="008307F5"/>
    <w:rsid w:val="0084705B"/>
    <w:rsid w:val="00851142"/>
    <w:rsid w:val="00856A44"/>
    <w:rsid w:val="008720F3"/>
    <w:rsid w:val="008C2BCC"/>
    <w:rsid w:val="00943AC9"/>
    <w:rsid w:val="00944812"/>
    <w:rsid w:val="009763E5"/>
    <w:rsid w:val="00985301"/>
    <w:rsid w:val="009A1B05"/>
    <w:rsid w:val="009F29F5"/>
    <w:rsid w:val="00A05072"/>
    <w:rsid w:val="00A54508"/>
    <w:rsid w:val="00A758A6"/>
    <w:rsid w:val="00A91ECA"/>
    <w:rsid w:val="00A9402A"/>
    <w:rsid w:val="00AB3719"/>
    <w:rsid w:val="00AE2F6E"/>
    <w:rsid w:val="00B0289B"/>
    <w:rsid w:val="00B219ED"/>
    <w:rsid w:val="00B2601E"/>
    <w:rsid w:val="00B35F34"/>
    <w:rsid w:val="00B8100C"/>
    <w:rsid w:val="00BB17E9"/>
    <w:rsid w:val="00BC4B0D"/>
    <w:rsid w:val="00C83801"/>
    <w:rsid w:val="00CC4B7C"/>
    <w:rsid w:val="00CC6903"/>
    <w:rsid w:val="00CD4625"/>
    <w:rsid w:val="00CF3A6F"/>
    <w:rsid w:val="00D537E2"/>
    <w:rsid w:val="00D56FC2"/>
    <w:rsid w:val="00D759A3"/>
    <w:rsid w:val="00D8620C"/>
    <w:rsid w:val="00D9447C"/>
    <w:rsid w:val="00DA374F"/>
    <w:rsid w:val="00DB12C8"/>
    <w:rsid w:val="00DD1311"/>
    <w:rsid w:val="00DF3D84"/>
    <w:rsid w:val="00DF6D93"/>
    <w:rsid w:val="00E12084"/>
    <w:rsid w:val="00E50B9B"/>
    <w:rsid w:val="00E74E71"/>
    <w:rsid w:val="00EB542E"/>
    <w:rsid w:val="00EC4B46"/>
    <w:rsid w:val="00EE62EA"/>
    <w:rsid w:val="00F108E4"/>
    <w:rsid w:val="00F12A65"/>
    <w:rsid w:val="00F261EA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8CFA37F2-1848-4155-95E2-467C93CFB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4</cp:revision>
  <cp:lastPrinted>2023-01-05T06:32:00Z</cp:lastPrinted>
  <dcterms:created xsi:type="dcterms:W3CDTF">2023-01-05T06:33:00Z</dcterms:created>
  <dcterms:modified xsi:type="dcterms:W3CDTF">2025-08-27T12:02:00Z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