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492" w:rsidRPr="007C3492" w:rsidRDefault="007C3492" w:rsidP="00222AAA">
      <w:pPr>
        <w:widowControl w:val="0"/>
        <w:autoSpaceDE w:val="0"/>
        <w:autoSpaceDN w:val="0"/>
        <w:adjustRightInd w:val="0"/>
        <w:spacing w:after="0" w:line="240" w:lineRule="auto"/>
        <w:jc w:val="both"/>
        <w:rPr>
          <w:rFonts w:ascii="Times New Roman" w:hAnsi="Times New Roman" w:cs="Times New Roman"/>
          <w:b/>
          <w:color w:val="000000"/>
        </w:rPr>
      </w:pPr>
      <w:r w:rsidRPr="007C3492">
        <w:rPr>
          <w:rFonts w:ascii="Times New Roman" w:hAnsi="Times New Roman" w:cs="Times New Roman"/>
          <w:b/>
          <w:color w:val="000000"/>
        </w:rPr>
        <w:t>Příloha č. 2: Specifikace předmětu plnění</w:t>
      </w:r>
    </w:p>
    <w:p w:rsidR="008205C9" w:rsidRPr="002F390E" w:rsidRDefault="00F963D9" w:rsidP="00222AAA">
      <w:pPr>
        <w:widowControl w:val="0"/>
        <w:autoSpaceDE w:val="0"/>
        <w:autoSpaceDN w:val="0"/>
        <w:adjustRightInd w:val="0"/>
        <w:spacing w:after="0" w:line="240" w:lineRule="auto"/>
        <w:jc w:val="both"/>
        <w:rPr>
          <w:rFonts w:ascii="Times New Roman" w:hAnsi="Times New Roman" w:cs="Times New Roman"/>
          <w:color w:val="000000"/>
        </w:rPr>
      </w:pPr>
      <w:r w:rsidRPr="002F390E">
        <w:rPr>
          <w:rFonts w:ascii="Times New Roman" w:hAnsi="Times New Roman" w:cs="Times New Roman"/>
          <w:color w:val="000000"/>
        </w:rPr>
        <w:t xml:space="preserve">Poptáváme </w:t>
      </w:r>
      <w:r w:rsidR="00C17D64">
        <w:rPr>
          <w:rFonts w:ascii="Times New Roman" w:hAnsi="Times New Roman" w:cs="Times New Roman"/>
          <w:color w:val="000000"/>
        </w:rPr>
        <w:t xml:space="preserve">v rámci </w:t>
      </w:r>
      <w:r w:rsidR="00C17D64">
        <w:rPr>
          <w:rFonts w:ascii="Times New Roman" w:hAnsi="Times New Roman" w:cs="Times New Roman"/>
        </w:rPr>
        <w:t xml:space="preserve">Dynamického nákupního systému na péči o zvláště chráněné území a o území soustavy Natura 2000 v Karlovarském kraji </w:t>
      </w:r>
      <w:r w:rsidR="00C17D64" w:rsidRPr="00A957C6">
        <w:rPr>
          <w:rFonts w:ascii="Times New Roman" w:hAnsi="Times New Roman" w:cs="Times New Roman"/>
          <w:color w:val="000000"/>
        </w:rPr>
        <w:t xml:space="preserve">následující managementové práce </w:t>
      </w:r>
      <w:r w:rsidR="00FA240A">
        <w:rPr>
          <w:rFonts w:ascii="Times New Roman" w:hAnsi="Times New Roman" w:cs="Times New Roman"/>
          <w:color w:val="000000"/>
        </w:rPr>
        <w:t xml:space="preserve">v navržené Přírodní památce a Evropsky významné lokalitě </w:t>
      </w:r>
      <w:r w:rsidR="006265BA" w:rsidRPr="006265BA">
        <w:rPr>
          <w:rFonts w:ascii="Times New Roman" w:hAnsi="Times New Roman" w:cs="Times New Roman"/>
          <w:color w:val="000000"/>
        </w:rPr>
        <w:t xml:space="preserve">Mokřady u </w:t>
      </w:r>
      <w:r w:rsidR="00706085" w:rsidRPr="006265BA">
        <w:rPr>
          <w:rFonts w:ascii="Times New Roman" w:hAnsi="Times New Roman" w:cs="Times New Roman"/>
          <w:color w:val="000000"/>
        </w:rPr>
        <w:t xml:space="preserve">Těšetic – </w:t>
      </w:r>
      <w:r w:rsidR="00BB5C13">
        <w:rPr>
          <w:rFonts w:ascii="Times New Roman" w:hAnsi="Times New Roman" w:cs="Times New Roman"/>
          <w:color w:val="000000"/>
        </w:rPr>
        <w:t>kosení u rybníka</w:t>
      </w:r>
      <w:r w:rsidR="008205C9" w:rsidRPr="002F390E">
        <w:rPr>
          <w:rFonts w:ascii="Times New Roman" w:hAnsi="Times New Roman" w:cs="Times New Roman"/>
          <w:color w:val="000000"/>
        </w:rPr>
        <w:t>:</w:t>
      </w:r>
    </w:p>
    <w:p w:rsidR="00CC580B" w:rsidRPr="00CC580B" w:rsidRDefault="00CC580B" w:rsidP="00222AAA">
      <w:pPr>
        <w:spacing w:line="240" w:lineRule="auto"/>
        <w:jc w:val="both"/>
        <w:rPr>
          <w:rFonts w:ascii="Times New Roman" w:eastAsia="Times New Roman" w:hAnsi="Times New Roman" w:cs="Times New Roman"/>
          <w:color w:val="000000"/>
        </w:rPr>
      </w:pPr>
    </w:p>
    <w:p w:rsidR="00FA240A" w:rsidRDefault="0036641C" w:rsidP="00FA72C1">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rPr>
        <w:t>Jednorázové p</w:t>
      </w:r>
      <w:r>
        <w:rPr>
          <w:rFonts w:ascii="Times New Roman" w:hAnsi="Times New Roman" w:cs="Times New Roman"/>
          <w:color w:val="000000"/>
        </w:rPr>
        <w:t>okosení</w:t>
      </w:r>
      <w:r w:rsidR="000231F8" w:rsidRPr="00EA3712">
        <w:rPr>
          <w:rFonts w:ascii="Times New Roman" w:hAnsi="Times New Roman" w:cs="Times New Roman"/>
          <w:color w:val="000000"/>
        </w:rPr>
        <w:t xml:space="preserve"> </w:t>
      </w:r>
      <w:r w:rsidR="00B751D0" w:rsidRPr="00EA3712">
        <w:rPr>
          <w:rFonts w:ascii="Times New Roman" w:hAnsi="Times New Roman" w:cs="Times New Roman"/>
          <w:color w:val="000000"/>
        </w:rPr>
        <w:t xml:space="preserve">(lehká mechanizace, křovinořez) </w:t>
      </w:r>
      <w:r w:rsidR="000231F8" w:rsidRPr="00EA3712">
        <w:rPr>
          <w:rFonts w:ascii="Times New Roman" w:hAnsi="Times New Roman" w:cs="Times New Roman"/>
          <w:color w:val="000000"/>
        </w:rPr>
        <w:t>ploch</w:t>
      </w:r>
      <w:r w:rsidR="00B751D0">
        <w:rPr>
          <w:rFonts w:ascii="Times New Roman" w:hAnsi="Times New Roman" w:cs="Times New Roman"/>
          <w:color w:val="000000"/>
        </w:rPr>
        <w:t xml:space="preserve"> č. 1 až 3 </w:t>
      </w:r>
      <w:r w:rsidR="000231F8" w:rsidRPr="00EA3712">
        <w:rPr>
          <w:rFonts w:ascii="Times New Roman" w:hAnsi="Times New Roman" w:cs="Times New Roman"/>
          <w:color w:val="000000"/>
        </w:rPr>
        <w:t xml:space="preserve">v rozsahu cca </w:t>
      </w:r>
      <w:r w:rsidR="00B751D0" w:rsidRPr="00B751D0">
        <w:rPr>
          <w:rFonts w:ascii="Times New Roman" w:hAnsi="Times New Roman" w:cs="Times New Roman"/>
          <w:color w:val="000000"/>
        </w:rPr>
        <w:t>6.442 m</w:t>
      </w:r>
      <w:r w:rsidR="00B751D0" w:rsidRPr="00B751D0">
        <w:rPr>
          <w:rFonts w:ascii="Times New Roman" w:hAnsi="Times New Roman" w:cs="Times New Roman"/>
          <w:color w:val="000000"/>
          <w:vertAlign w:val="superscript"/>
        </w:rPr>
        <w:t>2</w:t>
      </w:r>
      <w:r w:rsidR="00EA3712" w:rsidRPr="00EA3712">
        <w:rPr>
          <w:rFonts w:ascii="Times New Roman" w:hAnsi="Times New Roman" w:cs="Times New Roman"/>
          <w:color w:val="000000"/>
        </w:rPr>
        <w:t>.</w:t>
      </w:r>
    </w:p>
    <w:p w:rsidR="00B751D0" w:rsidRDefault="00B751D0" w:rsidP="00FA72C1">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rPr>
        <w:t>Na plochách č. 1 a č. 2 se vyskytuje třtina křovištní, která bude beze zbytku zlikvidována.</w:t>
      </w:r>
    </w:p>
    <w:p w:rsidR="00B751D0" w:rsidRPr="00B751D0" w:rsidRDefault="00EA3712" w:rsidP="00FA72C1">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sidRPr="00EA3712">
        <w:rPr>
          <w:rFonts w:ascii="Times New Roman" w:hAnsi="Times New Roman" w:cs="Times New Roman"/>
          <w:color w:val="000000"/>
        </w:rPr>
        <w:t>Části ploch s výskytem čertkusu lučního (Succisa pratensis) budou obsekány a ponechány bez</w:t>
      </w:r>
      <w:r w:rsidR="00FA72C1">
        <w:rPr>
          <w:rFonts w:ascii="Times New Roman" w:hAnsi="Times New Roman" w:cs="Times New Roman"/>
          <w:color w:val="000000"/>
        </w:rPr>
        <w:t xml:space="preserve"> </w:t>
      </w:r>
      <w:r w:rsidRPr="00EA3712">
        <w:rPr>
          <w:rFonts w:ascii="Times New Roman" w:hAnsi="Times New Roman" w:cs="Times New Roman"/>
          <w:color w:val="000000"/>
        </w:rPr>
        <w:t>posekání.</w:t>
      </w:r>
    </w:p>
    <w:p w:rsidR="000231F8" w:rsidRPr="000231F8" w:rsidRDefault="00B751D0" w:rsidP="00FA72C1">
      <w:pPr>
        <w:pStyle w:val="Odstavecseseznamem"/>
        <w:widowControl w:val="0"/>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T</w:t>
      </w:r>
      <w:r w:rsidR="000231F8" w:rsidRPr="00201D0F">
        <w:rPr>
          <w:rFonts w:ascii="Times New Roman" w:hAnsi="Times New Roman" w:cs="Times New Roman"/>
          <w:color w:val="000000"/>
        </w:rPr>
        <w:t>ravní hmot</w:t>
      </w:r>
      <w:r>
        <w:rPr>
          <w:rFonts w:ascii="Times New Roman" w:hAnsi="Times New Roman" w:cs="Times New Roman"/>
          <w:color w:val="000000"/>
        </w:rPr>
        <w:t>a bude deponována</w:t>
      </w:r>
      <w:r w:rsidR="000231F8" w:rsidRPr="00201D0F">
        <w:rPr>
          <w:rFonts w:ascii="Times New Roman" w:hAnsi="Times New Roman" w:cs="Times New Roman"/>
          <w:color w:val="000000"/>
        </w:rPr>
        <w:t xml:space="preserve"> na vhodná místa mimo plochu zásahu </w:t>
      </w:r>
      <w:r w:rsidR="000231F8">
        <w:rPr>
          <w:rFonts w:ascii="Times New Roman" w:hAnsi="Times New Roman" w:cs="Times New Roman"/>
          <w:color w:val="000000"/>
        </w:rPr>
        <w:t>(mimo</w:t>
      </w:r>
      <w:r w:rsidR="000231F8" w:rsidRPr="00201D0F">
        <w:rPr>
          <w:rFonts w:ascii="Times New Roman" w:hAnsi="Times New Roman" w:cs="Times New Roman"/>
          <w:color w:val="000000"/>
        </w:rPr>
        <w:t xml:space="preserve"> </w:t>
      </w:r>
      <w:r w:rsidR="000231F8">
        <w:rPr>
          <w:rFonts w:ascii="Times New Roman" w:hAnsi="Times New Roman" w:cs="Times New Roman"/>
          <w:color w:val="000000"/>
        </w:rPr>
        <w:t>obhospodařované</w:t>
      </w:r>
      <w:r w:rsidR="000231F8" w:rsidRPr="00201D0F">
        <w:rPr>
          <w:rFonts w:ascii="Times New Roman" w:hAnsi="Times New Roman" w:cs="Times New Roman"/>
          <w:color w:val="000000"/>
        </w:rPr>
        <w:t xml:space="preserve"> ploch</w:t>
      </w:r>
      <w:r w:rsidR="000231F8">
        <w:rPr>
          <w:rFonts w:ascii="Times New Roman" w:hAnsi="Times New Roman" w:cs="Times New Roman"/>
          <w:color w:val="000000"/>
        </w:rPr>
        <w:t>y</w:t>
      </w:r>
      <w:r w:rsidR="000231F8" w:rsidRPr="00201D0F">
        <w:rPr>
          <w:rFonts w:ascii="Times New Roman" w:hAnsi="Times New Roman" w:cs="Times New Roman"/>
          <w:color w:val="000000"/>
        </w:rPr>
        <w:t>)</w:t>
      </w:r>
      <w:r>
        <w:rPr>
          <w:rFonts w:ascii="Times New Roman" w:hAnsi="Times New Roman" w:cs="Times New Roman"/>
          <w:color w:val="000000"/>
        </w:rPr>
        <w:t xml:space="preserve"> např. ke stěně dřevitých porostů</w:t>
      </w:r>
      <w:r w:rsidR="000231F8" w:rsidRPr="00201D0F">
        <w:rPr>
          <w:rFonts w:ascii="Times New Roman" w:hAnsi="Times New Roman" w:cs="Times New Roman"/>
          <w:color w:val="000000"/>
        </w:rPr>
        <w:t>.</w:t>
      </w:r>
    </w:p>
    <w:p w:rsidR="006D1B78" w:rsidRDefault="006D1B78" w:rsidP="006D1B78">
      <w:pPr>
        <w:widowControl w:val="0"/>
        <w:autoSpaceDE w:val="0"/>
        <w:autoSpaceDN w:val="0"/>
        <w:adjustRightInd w:val="0"/>
        <w:spacing w:after="0" w:line="240" w:lineRule="auto"/>
        <w:jc w:val="both"/>
        <w:rPr>
          <w:rFonts w:ascii="Times New Roman" w:hAnsi="Times New Roman" w:cs="Times New Roman"/>
          <w:color w:val="000000"/>
        </w:rPr>
      </w:pPr>
    </w:p>
    <w:p w:rsidR="000231F8" w:rsidRPr="006D1B78" w:rsidRDefault="000231F8" w:rsidP="006D1B78">
      <w:pPr>
        <w:widowControl w:val="0"/>
        <w:autoSpaceDE w:val="0"/>
        <w:autoSpaceDN w:val="0"/>
        <w:adjustRightInd w:val="0"/>
        <w:spacing w:after="0" w:line="240" w:lineRule="auto"/>
        <w:jc w:val="both"/>
        <w:rPr>
          <w:rFonts w:ascii="Times New Roman" w:hAnsi="Times New Roman" w:cs="Times New Roman"/>
          <w:color w:val="000000"/>
        </w:rPr>
      </w:pPr>
      <w:r w:rsidRPr="006D1B78">
        <w:rPr>
          <w:rFonts w:ascii="Times New Roman" w:hAnsi="Times New Roman" w:cs="Times New Roman"/>
          <w:color w:val="000000"/>
        </w:rPr>
        <w:t xml:space="preserve">Termín provedení </w:t>
      </w:r>
      <w:r w:rsidRPr="006D1B78">
        <w:rPr>
          <w:rFonts w:ascii="Times New Roman" w:hAnsi="Times New Roman" w:cs="Times New Roman"/>
          <w:b/>
          <w:color w:val="000000"/>
        </w:rPr>
        <w:t xml:space="preserve">od </w:t>
      </w:r>
      <w:r w:rsidR="00C756BE" w:rsidRPr="006D1B78">
        <w:rPr>
          <w:rFonts w:ascii="Times New Roman" w:hAnsi="Times New Roman" w:cs="Times New Roman"/>
          <w:b/>
          <w:color w:val="000000"/>
        </w:rPr>
        <w:t xml:space="preserve">1. </w:t>
      </w:r>
      <w:r w:rsidR="00C92BF1" w:rsidRPr="006D1B78">
        <w:rPr>
          <w:rFonts w:ascii="Times New Roman" w:hAnsi="Times New Roman" w:cs="Times New Roman"/>
          <w:b/>
          <w:color w:val="000000"/>
        </w:rPr>
        <w:t>srpna</w:t>
      </w:r>
      <w:r w:rsidR="008558F5" w:rsidRPr="006D1B78">
        <w:rPr>
          <w:rFonts w:ascii="Times New Roman" w:hAnsi="Times New Roman" w:cs="Times New Roman"/>
          <w:b/>
          <w:color w:val="000000"/>
        </w:rPr>
        <w:t xml:space="preserve"> 202</w:t>
      </w:r>
      <w:r w:rsidR="00C756BE" w:rsidRPr="006D1B78">
        <w:rPr>
          <w:rFonts w:ascii="Times New Roman" w:hAnsi="Times New Roman" w:cs="Times New Roman"/>
          <w:b/>
          <w:color w:val="000000"/>
        </w:rPr>
        <w:t>5</w:t>
      </w:r>
      <w:r w:rsidRPr="006D1B78">
        <w:rPr>
          <w:rFonts w:ascii="Times New Roman" w:hAnsi="Times New Roman" w:cs="Times New Roman"/>
          <w:b/>
          <w:color w:val="000000"/>
        </w:rPr>
        <w:t xml:space="preserve"> do 3</w:t>
      </w:r>
      <w:r w:rsidR="00EA3712" w:rsidRPr="006D1B78">
        <w:rPr>
          <w:rFonts w:ascii="Times New Roman" w:hAnsi="Times New Roman" w:cs="Times New Roman"/>
          <w:b/>
          <w:color w:val="000000"/>
        </w:rPr>
        <w:t>1</w:t>
      </w:r>
      <w:r w:rsidRPr="006D1B78">
        <w:rPr>
          <w:rFonts w:ascii="Times New Roman" w:hAnsi="Times New Roman" w:cs="Times New Roman"/>
          <w:b/>
          <w:color w:val="000000"/>
        </w:rPr>
        <w:t xml:space="preserve">. </w:t>
      </w:r>
      <w:r w:rsidR="00EA3712" w:rsidRPr="006D1B78">
        <w:rPr>
          <w:rFonts w:ascii="Times New Roman" w:hAnsi="Times New Roman" w:cs="Times New Roman"/>
          <w:b/>
          <w:color w:val="000000"/>
        </w:rPr>
        <w:t>října</w:t>
      </w:r>
      <w:r w:rsidRPr="006D1B78">
        <w:rPr>
          <w:rFonts w:ascii="Times New Roman" w:hAnsi="Times New Roman" w:cs="Times New Roman"/>
          <w:b/>
          <w:color w:val="000000"/>
        </w:rPr>
        <w:t xml:space="preserve"> 202</w:t>
      </w:r>
      <w:r w:rsidR="00C756BE" w:rsidRPr="006D1B78">
        <w:rPr>
          <w:rFonts w:ascii="Times New Roman" w:hAnsi="Times New Roman" w:cs="Times New Roman"/>
          <w:b/>
          <w:color w:val="000000"/>
        </w:rPr>
        <w:t>5</w:t>
      </w:r>
      <w:r w:rsidRPr="006D1B78">
        <w:rPr>
          <w:rFonts w:ascii="Times New Roman" w:hAnsi="Times New Roman" w:cs="Times New Roman"/>
          <w:color w:val="000000"/>
        </w:rPr>
        <w:t>.</w:t>
      </w:r>
    </w:p>
    <w:p w:rsidR="000231F8" w:rsidRPr="006D1B78" w:rsidRDefault="0036641C" w:rsidP="006D1B78">
      <w:pPr>
        <w:widowControl w:val="0"/>
        <w:autoSpaceDE w:val="0"/>
        <w:autoSpaceDN w:val="0"/>
        <w:adjustRightInd w:val="0"/>
        <w:spacing w:after="0" w:line="240" w:lineRule="auto"/>
        <w:jc w:val="both"/>
        <w:rPr>
          <w:rFonts w:ascii="Times New Roman" w:hAnsi="Times New Roman" w:cs="Times New Roman"/>
          <w:color w:val="000000"/>
        </w:rPr>
      </w:pPr>
      <w:r w:rsidRPr="006D1B78">
        <w:rPr>
          <w:rFonts w:ascii="Times New Roman" w:hAnsi="Times New Roman" w:cs="Times New Roman"/>
          <w:color w:val="000000"/>
        </w:rPr>
        <w:t>Rozsah – viz</w:t>
      </w:r>
      <w:r w:rsidR="000231F8" w:rsidRPr="006D1B78">
        <w:rPr>
          <w:rFonts w:ascii="Times New Roman" w:hAnsi="Times New Roman" w:cs="Times New Roman"/>
          <w:color w:val="000000"/>
        </w:rPr>
        <w:t xml:space="preserve"> </w:t>
      </w:r>
      <w:r w:rsidR="006E54EB" w:rsidRPr="006D1B78">
        <w:rPr>
          <w:rFonts w:ascii="Times New Roman" w:hAnsi="Times New Roman" w:cs="Times New Roman"/>
          <w:color w:val="000000"/>
        </w:rPr>
        <w:t>příloha č. 3 (Mapa)</w:t>
      </w:r>
      <w:r w:rsidR="00B751D0" w:rsidRPr="006D1B78">
        <w:rPr>
          <w:rFonts w:ascii="Times New Roman" w:hAnsi="Times New Roman" w:cs="Times New Roman"/>
          <w:color w:val="000000"/>
        </w:rPr>
        <w:t xml:space="preserve"> – plochy č. 1 až č. 3.</w:t>
      </w:r>
    </w:p>
    <w:p w:rsidR="004A07D4" w:rsidRPr="002B1F3D" w:rsidRDefault="004A07D4" w:rsidP="00222AAA">
      <w:pPr>
        <w:widowControl w:val="0"/>
        <w:autoSpaceDE w:val="0"/>
        <w:autoSpaceDN w:val="0"/>
        <w:adjustRightInd w:val="0"/>
        <w:spacing w:after="0" w:line="240" w:lineRule="auto"/>
        <w:jc w:val="both"/>
        <w:rPr>
          <w:rFonts w:ascii="Times New Roman" w:hAnsi="Times New Roman" w:cs="Times New Roman"/>
          <w:color w:val="000000"/>
        </w:rPr>
      </w:pPr>
    </w:p>
    <w:p w:rsidR="00CF7A0B" w:rsidRPr="006E54EB" w:rsidRDefault="00CF7A0B" w:rsidP="00222AAA">
      <w:pPr>
        <w:spacing w:after="0" w:line="240" w:lineRule="auto"/>
        <w:jc w:val="both"/>
        <w:rPr>
          <w:rFonts w:ascii="Times New Roman" w:hAnsi="Times New Roman" w:cs="Times New Roman"/>
          <w:b/>
          <w:color w:val="000000"/>
        </w:rPr>
      </w:pPr>
      <w:r w:rsidRPr="006E54EB">
        <w:rPr>
          <w:rFonts w:ascii="Times New Roman" w:hAnsi="Times New Roman" w:cs="Times New Roman"/>
          <w:b/>
        </w:rPr>
        <w:t>Upozornění – dotčen</w:t>
      </w:r>
      <w:r w:rsidR="000231F8" w:rsidRPr="006E54EB">
        <w:rPr>
          <w:rFonts w:ascii="Times New Roman" w:hAnsi="Times New Roman" w:cs="Times New Roman"/>
          <w:b/>
        </w:rPr>
        <w:t>á</w:t>
      </w:r>
      <w:r w:rsidRPr="006E54EB">
        <w:rPr>
          <w:rFonts w:ascii="Times New Roman" w:hAnsi="Times New Roman" w:cs="Times New Roman"/>
          <w:b/>
        </w:rPr>
        <w:t xml:space="preserve"> ploch</w:t>
      </w:r>
      <w:r w:rsidR="000231F8" w:rsidRPr="006E54EB">
        <w:rPr>
          <w:rFonts w:ascii="Times New Roman" w:hAnsi="Times New Roman" w:cs="Times New Roman"/>
          <w:b/>
        </w:rPr>
        <w:t>a</w:t>
      </w:r>
      <w:r w:rsidRPr="006E54EB">
        <w:rPr>
          <w:rFonts w:ascii="Times New Roman" w:hAnsi="Times New Roman" w:cs="Times New Roman"/>
          <w:b/>
        </w:rPr>
        <w:t xml:space="preserve"> </w:t>
      </w:r>
      <w:r w:rsidR="000231F8" w:rsidRPr="006E54EB">
        <w:rPr>
          <w:rFonts w:ascii="Times New Roman" w:hAnsi="Times New Roman" w:cs="Times New Roman"/>
          <w:b/>
        </w:rPr>
        <w:t>je částečně zamokřená</w:t>
      </w:r>
      <w:r w:rsidR="00554FD8" w:rsidRPr="006E54EB">
        <w:rPr>
          <w:rFonts w:ascii="Times New Roman" w:hAnsi="Times New Roman" w:cs="Times New Roman"/>
          <w:b/>
        </w:rPr>
        <w:t xml:space="preserve"> </w:t>
      </w:r>
      <w:r w:rsidRPr="006E54EB">
        <w:rPr>
          <w:rFonts w:ascii="Times New Roman" w:hAnsi="Times New Roman" w:cs="Times New Roman"/>
          <w:b/>
        </w:rPr>
        <w:t xml:space="preserve">a </w:t>
      </w:r>
      <w:r w:rsidR="00332505" w:rsidRPr="006E54EB">
        <w:rPr>
          <w:rFonts w:ascii="Times New Roman" w:hAnsi="Times New Roman" w:cs="Times New Roman"/>
          <w:b/>
        </w:rPr>
        <w:t>v nerovném</w:t>
      </w:r>
      <w:r w:rsidRPr="006E54EB">
        <w:rPr>
          <w:rFonts w:ascii="Times New Roman" w:hAnsi="Times New Roman" w:cs="Times New Roman"/>
          <w:b/>
        </w:rPr>
        <w:t xml:space="preserve"> </w:t>
      </w:r>
      <w:r w:rsidR="00DF1BFF" w:rsidRPr="006E54EB">
        <w:rPr>
          <w:rFonts w:ascii="Times New Roman" w:hAnsi="Times New Roman" w:cs="Times New Roman"/>
          <w:b/>
        </w:rPr>
        <w:t xml:space="preserve">– bultovitém </w:t>
      </w:r>
      <w:r w:rsidRPr="006E54EB">
        <w:rPr>
          <w:rFonts w:ascii="Times New Roman" w:hAnsi="Times New Roman" w:cs="Times New Roman"/>
          <w:b/>
        </w:rPr>
        <w:t>terénu.</w:t>
      </w:r>
    </w:p>
    <w:p w:rsidR="00B751D0" w:rsidRPr="00365EAE" w:rsidRDefault="00B751D0" w:rsidP="00222AAA">
      <w:pPr>
        <w:widowControl w:val="0"/>
        <w:autoSpaceDE w:val="0"/>
        <w:autoSpaceDN w:val="0"/>
        <w:adjustRightInd w:val="0"/>
        <w:spacing w:after="0" w:line="240" w:lineRule="auto"/>
        <w:jc w:val="both"/>
        <w:rPr>
          <w:rFonts w:ascii="Times New Roman" w:hAnsi="Times New Roman" w:cs="Times New Roman"/>
          <w:color w:val="000000"/>
        </w:rPr>
      </w:pPr>
    </w:p>
    <w:p w:rsidR="00C40F27" w:rsidRPr="00C13B31" w:rsidRDefault="00C40F27" w:rsidP="00C40F27">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Provedené práce budou předány odbor</w:t>
      </w:r>
      <w:bookmarkStart w:id="0" w:name="_GoBack"/>
      <w:bookmarkEnd w:id="0"/>
      <w:r w:rsidRPr="00C13B31">
        <w:rPr>
          <w:rFonts w:ascii="Times New Roman" w:hAnsi="Times New Roman" w:cs="Times New Roman"/>
          <w:color w:val="000000"/>
        </w:rPr>
        <w:t>u životního prostředí a zemědělství Krajského úřadu Karlovarského kraje a o předání bude vyhotoven protokol.</w:t>
      </w:r>
    </w:p>
    <w:p w:rsidR="00C40F27" w:rsidRPr="00C13B31" w:rsidRDefault="00C40F27" w:rsidP="00C40F27">
      <w:pPr>
        <w:spacing w:after="0" w:line="240" w:lineRule="auto"/>
        <w:jc w:val="both"/>
        <w:rPr>
          <w:rFonts w:ascii="Times New Roman" w:hAnsi="Times New Roman" w:cs="Times New Roman"/>
          <w:color w:val="000000"/>
        </w:rPr>
      </w:pPr>
    </w:p>
    <w:p w:rsidR="00C40F27" w:rsidRPr="00C13B31" w:rsidRDefault="00C40F27" w:rsidP="00C40F27">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C40F27" w:rsidRPr="00C13B31" w:rsidRDefault="00C40F27" w:rsidP="00C40F27">
      <w:pPr>
        <w:spacing w:after="0" w:line="240" w:lineRule="auto"/>
        <w:jc w:val="both"/>
        <w:rPr>
          <w:rFonts w:ascii="Times New Roman" w:hAnsi="Times New Roman" w:cs="Times New Roman"/>
          <w:color w:val="000000"/>
        </w:rPr>
      </w:pPr>
    </w:p>
    <w:p w:rsidR="00C40F27" w:rsidRDefault="00C40F27" w:rsidP="00C40F27">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DA6D28" w:rsidRDefault="00DA6D28" w:rsidP="00DA6D28">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br/>
      </w:r>
    </w:p>
    <w:p w:rsidR="00E20377" w:rsidRPr="002F390E" w:rsidRDefault="006D1B78" w:rsidP="00DA6D28">
      <w:pPr>
        <w:jc w:val="both"/>
        <w:rPr>
          <w:rFonts w:ascii="Times New Roman" w:hAnsi="Times New Roman" w:cs="Times New Roman"/>
        </w:rPr>
      </w:pPr>
    </w:p>
    <w:sectPr w:rsidR="00E20377" w:rsidRPr="002F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2" w15:restartNumberingAfterBreak="0">
    <w:nsid w:val="06D96C82"/>
    <w:multiLevelType w:val="hybridMultilevel"/>
    <w:tmpl w:val="098A48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9E75CBE"/>
    <w:multiLevelType w:val="hybridMultilevel"/>
    <w:tmpl w:val="5DB422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8547AC"/>
    <w:multiLevelType w:val="hybridMultilevel"/>
    <w:tmpl w:val="9DCAD05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0960DEE"/>
    <w:multiLevelType w:val="hybridMultilevel"/>
    <w:tmpl w:val="B0D6B0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27467F0"/>
    <w:multiLevelType w:val="hybridMultilevel"/>
    <w:tmpl w:val="6A42EE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8263766"/>
    <w:multiLevelType w:val="hybridMultilevel"/>
    <w:tmpl w:val="0DBEA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0D49B4"/>
    <w:multiLevelType w:val="hybridMultilevel"/>
    <w:tmpl w:val="A87665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04E34A6"/>
    <w:multiLevelType w:val="hybridMultilevel"/>
    <w:tmpl w:val="17E4C4D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10"/>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231F8"/>
    <w:rsid w:val="00023C14"/>
    <w:rsid w:val="00032BE9"/>
    <w:rsid w:val="00084297"/>
    <w:rsid w:val="00090DB3"/>
    <w:rsid w:val="000E61BD"/>
    <w:rsid w:val="00101A29"/>
    <w:rsid w:val="00176250"/>
    <w:rsid w:val="001F5F2B"/>
    <w:rsid w:val="00222AAA"/>
    <w:rsid w:val="00225F08"/>
    <w:rsid w:val="00255944"/>
    <w:rsid w:val="00266803"/>
    <w:rsid w:val="00290353"/>
    <w:rsid w:val="002B1F3D"/>
    <w:rsid w:val="002D512C"/>
    <w:rsid w:val="002F390E"/>
    <w:rsid w:val="003055A2"/>
    <w:rsid w:val="00332505"/>
    <w:rsid w:val="003401C4"/>
    <w:rsid w:val="00365EAE"/>
    <w:rsid w:val="0036641C"/>
    <w:rsid w:val="00443F81"/>
    <w:rsid w:val="00450806"/>
    <w:rsid w:val="004773E2"/>
    <w:rsid w:val="004A07D4"/>
    <w:rsid w:val="004C6D4F"/>
    <w:rsid w:val="004E6BA9"/>
    <w:rsid w:val="00553536"/>
    <w:rsid w:val="00553F1D"/>
    <w:rsid w:val="00554FD8"/>
    <w:rsid w:val="005A44CA"/>
    <w:rsid w:val="005B4855"/>
    <w:rsid w:val="005C4FF2"/>
    <w:rsid w:val="005F7937"/>
    <w:rsid w:val="00621C03"/>
    <w:rsid w:val="006265BA"/>
    <w:rsid w:val="00681B44"/>
    <w:rsid w:val="0069779B"/>
    <w:rsid w:val="006D1B78"/>
    <w:rsid w:val="006E54EB"/>
    <w:rsid w:val="00706085"/>
    <w:rsid w:val="007916B0"/>
    <w:rsid w:val="007C3492"/>
    <w:rsid w:val="008205C9"/>
    <w:rsid w:val="00852295"/>
    <w:rsid w:val="008558F5"/>
    <w:rsid w:val="008B0246"/>
    <w:rsid w:val="009154F3"/>
    <w:rsid w:val="00970308"/>
    <w:rsid w:val="009C0AA3"/>
    <w:rsid w:val="009C4F8F"/>
    <w:rsid w:val="009F6707"/>
    <w:rsid w:val="00A66C68"/>
    <w:rsid w:val="00B2673A"/>
    <w:rsid w:val="00B423EE"/>
    <w:rsid w:val="00B5268B"/>
    <w:rsid w:val="00B751D0"/>
    <w:rsid w:val="00B83FA9"/>
    <w:rsid w:val="00BB5C13"/>
    <w:rsid w:val="00C17D64"/>
    <w:rsid w:val="00C40F27"/>
    <w:rsid w:val="00C5364D"/>
    <w:rsid w:val="00C756BE"/>
    <w:rsid w:val="00C92BF1"/>
    <w:rsid w:val="00CC580B"/>
    <w:rsid w:val="00CD332F"/>
    <w:rsid w:val="00CF7A0B"/>
    <w:rsid w:val="00D0269E"/>
    <w:rsid w:val="00D17895"/>
    <w:rsid w:val="00D548B8"/>
    <w:rsid w:val="00D83627"/>
    <w:rsid w:val="00DA254E"/>
    <w:rsid w:val="00DA6D28"/>
    <w:rsid w:val="00DD4A2F"/>
    <w:rsid w:val="00DF1BFF"/>
    <w:rsid w:val="00EA3712"/>
    <w:rsid w:val="00EB6EE9"/>
    <w:rsid w:val="00EF2C86"/>
    <w:rsid w:val="00F027F1"/>
    <w:rsid w:val="00F3189C"/>
    <w:rsid w:val="00F71B7B"/>
    <w:rsid w:val="00F827FD"/>
    <w:rsid w:val="00F963D9"/>
    <w:rsid w:val="00FA240A"/>
    <w:rsid w:val="00FA72C1"/>
    <w:rsid w:val="00FC5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67AA"/>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5C9"/>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119881171">
      <w:bodyDiv w:val="1"/>
      <w:marLeft w:val="0"/>
      <w:marRight w:val="0"/>
      <w:marTop w:val="0"/>
      <w:marBottom w:val="0"/>
      <w:divBdr>
        <w:top w:val="none" w:sz="0" w:space="0" w:color="auto"/>
        <w:left w:val="none" w:sz="0" w:space="0" w:color="auto"/>
        <w:bottom w:val="none" w:sz="0" w:space="0" w:color="auto"/>
        <w:right w:val="none" w:sz="0" w:space="0" w:color="auto"/>
      </w:divBdr>
    </w:div>
    <w:div w:id="144469039">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193273802">
      <w:bodyDiv w:val="1"/>
      <w:marLeft w:val="0"/>
      <w:marRight w:val="0"/>
      <w:marTop w:val="0"/>
      <w:marBottom w:val="0"/>
      <w:divBdr>
        <w:top w:val="none" w:sz="0" w:space="0" w:color="auto"/>
        <w:left w:val="none" w:sz="0" w:space="0" w:color="auto"/>
        <w:bottom w:val="none" w:sz="0" w:space="0" w:color="auto"/>
        <w:right w:val="none" w:sz="0" w:space="0" w:color="auto"/>
      </w:divBdr>
    </w:div>
    <w:div w:id="281886786">
      <w:bodyDiv w:val="1"/>
      <w:marLeft w:val="0"/>
      <w:marRight w:val="0"/>
      <w:marTop w:val="0"/>
      <w:marBottom w:val="0"/>
      <w:divBdr>
        <w:top w:val="none" w:sz="0" w:space="0" w:color="auto"/>
        <w:left w:val="none" w:sz="0" w:space="0" w:color="auto"/>
        <w:bottom w:val="none" w:sz="0" w:space="0" w:color="auto"/>
        <w:right w:val="none" w:sz="0" w:space="0" w:color="auto"/>
      </w:divBdr>
    </w:div>
    <w:div w:id="287249719">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11969658">
      <w:bodyDiv w:val="1"/>
      <w:marLeft w:val="0"/>
      <w:marRight w:val="0"/>
      <w:marTop w:val="0"/>
      <w:marBottom w:val="0"/>
      <w:divBdr>
        <w:top w:val="none" w:sz="0" w:space="0" w:color="auto"/>
        <w:left w:val="none" w:sz="0" w:space="0" w:color="auto"/>
        <w:bottom w:val="none" w:sz="0" w:space="0" w:color="auto"/>
        <w:right w:val="none" w:sz="0" w:space="0" w:color="auto"/>
      </w:divBdr>
    </w:div>
    <w:div w:id="415706327">
      <w:bodyDiv w:val="1"/>
      <w:marLeft w:val="0"/>
      <w:marRight w:val="0"/>
      <w:marTop w:val="0"/>
      <w:marBottom w:val="0"/>
      <w:divBdr>
        <w:top w:val="none" w:sz="0" w:space="0" w:color="auto"/>
        <w:left w:val="none" w:sz="0" w:space="0" w:color="auto"/>
        <w:bottom w:val="none" w:sz="0" w:space="0" w:color="auto"/>
        <w:right w:val="none" w:sz="0" w:space="0" w:color="auto"/>
      </w:divBdr>
    </w:div>
    <w:div w:id="507449335">
      <w:bodyDiv w:val="1"/>
      <w:marLeft w:val="0"/>
      <w:marRight w:val="0"/>
      <w:marTop w:val="0"/>
      <w:marBottom w:val="0"/>
      <w:divBdr>
        <w:top w:val="none" w:sz="0" w:space="0" w:color="auto"/>
        <w:left w:val="none" w:sz="0" w:space="0" w:color="auto"/>
        <w:bottom w:val="none" w:sz="0" w:space="0" w:color="auto"/>
        <w:right w:val="none" w:sz="0" w:space="0" w:color="auto"/>
      </w:divBdr>
    </w:div>
    <w:div w:id="554319681">
      <w:bodyDiv w:val="1"/>
      <w:marLeft w:val="0"/>
      <w:marRight w:val="0"/>
      <w:marTop w:val="0"/>
      <w:marBottom w:val="0"/>
      <w:divBdr>
        <w:top w:val="none" w:sz="0" w:space="0" w:color="auto"/>
        <w:left w:val="none" w:sz="0" w:space="0" w:color="auto"/>
        <w:bottom w:val="none" w:sz="0" w:space="0" w:color="auto"/>
        <w:right w:val="none" w:sz="0" w:space="0" w:color="auto"/>
      </w:divBdr>
    </w:div>
    <w:div w:id="609749977">
      <w:bodyDiv w:val="1"/>
      <w:marLeft w:val="0"/>
      <w:marRight w:val="0"/>
      <w:marTop w:val="0"/>
      <w:marBottom w:val="0"/>
      <w:divBdr>
        <w:top w:val="none" w:sz="0" w:space="0" w:color="auto"/>
        <w:left w:val="none" w:sz="0" w:space="0" w:color="auto"/>
        <w:bottom w:val="none" w:sz="0" w:space="0" w:color="auto"/>
        <w:right w:val="none" w:sz="0" w:space="0" w:color="auto"/>
      </w:divBdr>
    </w:div>
    <w:div w:id="709692941">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5885481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77401437">
      <w:bodyDiv w:val="1"/>
      <w:marLeft w:val="0"/>
      <w:marRight w:val="0"/>
      <w:marTop w:val="0"/>
      <w:marBottom w:val="0"/>
      <w:divBdr>
        <w:top w:val="none" w:sz="0" w:space="0" w:color="auto"/>
        <w:left w:val="none" w:sz="0" w:space="0" w:color="auto"/>
        <w:bottom w:val="none" w:sz="0" w:space="0" w:color="auto"/>
        <w:right w:val="none" w:sz="0" w:space="0" w:color="auto"/>
      </w:divBdr>
    </w:div>
    <w:div w:id="947929956">
      <w:bodyDiv w:val="1"/>
      <w:marLeft w:val="0"/>
      <w:marRight w:val="0"/>
      <w:marTop w:val="0"/>
      <w:marBottom w:val="0"/>
      <w:divBdr>
        <w:top w:val="none" w:sz="0" w:space="0" w:color="auto"/>
        <w:left w:val="none" w:sz="0" w:space="0" w:color="auto"/>
        <w:bottom w:val="none" w:sz="0" w:space="0" w:color="auto"/>
        <w:right w:val="none" w:sz="0" w:space="0" w:color="auto"/>
      </w:divBdr>
    </w:div>
    <w:div w:id="1039008301">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550529171">
      <w:bodyDiv w:val="1"/>
      <w:marLeft w:val="0"/>
      <w:marRight w:val="0"/>
      <w:marTop w:val="0"/>
      <w:marBottom w:val="0"/>
      <w:divBdr>
        <w:top w:val="none" w:sz="0" w:space="0" w:color="auto"/>
        <w:left w:val="none" w:sz="0" w:space="0" w:color="auto"/>
        <w:bottom w:val="none" w:sz="0" w:space="0" w:color="auto"/>
        <w:right w:val="none" w:sz="0" w:space="0" w:color="auto"/>
      </w:divBdr>
    </w:div>
    <w:div w:id="1581913254">
      <w:bodyDiv w:val="1"/>
      <w:marLeft w:val="0"/>
      <w:marRight w:val="0"/>
      <w:marTop w:val="0"/>
      <w:marBottom w:val="0"/>
      <w:divBdr>
        <w:top w:val="none" w:sz="0" w:space="0" w:color="auto"/>
        <w:left w:val="none" w:sz="0" w:space="0" w:color="auto"/>
        <w:bottom w:val="none" w:sz="0" w:space="0" w:color="auto"/>
        <w:right w:val="none" w:sz="0" w:space="0" w:color="auto"/>
      </w:divBdr>
    </w:div>
    <w:div w:id="1849713784">
      <w:bodyDiv w:val="1"/>
      <w:marLeft w:val="0"/>
      <w:marRight w:val="0"/>
      <w:marTop w:val="0"/>
      <w:marBottom w:val="0"/>
      <w:divBdr>
        <w:top w:val="none" w:sz="0" w:space="0" w:color="auto"/>
        <w:left w:val="none" w:sz="0" w:space="0" w:color="auto"/>
        <w:bottom w:val="none" w:sz="0" w:space="0" w:color="auto"/>
        <w:right w:val="none" w:sz="0" w:space="0" w:color="auto"/>
      </w:divBdr>
    </w:div>
    <w:div w:id="18923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268</Words>
  <Characters>1585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9</cp:revision>
  <cp:lastPrinted>2023-01-13T08:46:00Z</cp:lastPrinted>
  <dcterms:created xsi:type="dcterms:W3CDTF">2024-07-15T10:03:00Z</dcterms:created>
  <dcterms:modified xsi:type="dcterms:W3CDTF">2025-07-11T06:05:00Z</dcterms:modified>
</cp:coreProperties>
</file>