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19816" w14:textId="77777777" w:rsidR="001F65D7" w:rsidRDefault="001F65D7">
      <w:pPr>
        <w:jc w:val="center"/>
        <w:rPr>
          <w:sz w:val="22"/>
          <w:szCs w:val="22"/>
        </w:rPr>
      </w:pPr>
    </w:p>
    <w:p w14:paraId="7506D553" w14:textId="4DD298AC" w:rsidR="00CE71BE" w:rsidRPr="0048201D" w:rsidRDefault="0088615C">
      <w:pPr>
        <w:jc w:val="center"/>
        <w:rPr>
          <w:sz w:val="22"/>
          <w:szCs w:val="22"/>
        </w:rPr>
      </w:pPr>
      <w:r w:rsidRPr="0048201D">
        <w:rPr>
          <w:sz w:val="22"/>
          <w:szCs w:val="22"/>
        </w:rPr>
        <w:t xml:space="preserve">Zadavatel </w:t>
      </w:r>
      <w:r w:rsidR="00CE71BE" w:rsidRPr="0048201D">
        <w:rPr>
          <w:sz w:val="22"/>
          <w:szCs w:val="22"/>
        </w:rPr>
        <w:t>ve smyslu</w:t>
      </w:r>
      <w:r w:rsidR="00C03A8D" w:rsidRPr="0048201D">
        <w:rPr>
          <w:sz w:val="22"/>
          <w:szCs w:val="22"/>
        </w:rPr>
        <w:t xml:space="preserve"> ustanovení</w:t>
      </w:r>
      <w:r w:rsidR="00CE71BE" w:rsidRPr="0048201D">
        <w:rPr>
          <w:sz w:val="22"/>
          <w:szCs w:val="22"/>
        </w:rPr>
        <w:t xml:space="preserve"> §</w:t>
      </w:r>
      <w:r w:rsidR="00D2560E" w:rsidRPr="0048201D">
        <w:rPr>
          <w:sz w:val="22"/>
          <w:szCs w:val="22"/>
        </w:rPr>
        <w:t xml:space="preserve"> 6</w:t>
      </w:r>
      <w:r w:rsidR="00C03A8D" w:rsidRPr="0048201D">
        <w:rPr>
          <w:sz w:val="22"/>
          <w:szCs w:val="22"/>
        </w:rPr>
        <w:t>, 27 a 31</w:t>
      </w:r>
      <w:r w:rsidR="00D2560E" w:rsidRPr="0048201D">
        <w:rPr>
          <w:sz w:val="22"/>
          <w:szCs w:val="22"/>
        </w:rPr>
        <w:t xml:space="preserve"> </w:t>
      </w:r>
      <w:r w:rsidR="00CE71BE" w:rsidRPr="0048201D">
        <w:rPr>
          <w:sz w:val="22"/>
          <w:szCs w:val="22"/>
        </w:rPr>
        <w:t>zák</w:t>
      </w:r>
      <w:r w:rsidR="00257F93" w:rsidRPr="0048201D">
        <w:rPr>
          <w:sz w:val="22"/>
          <w:szCs w:val="22"/>
        </w:rPr>
        <w:t>ona</w:t>
      </w:r>
      <w:r w:rsidR="00CE71BE" w:rsidRPr="0048201D">
        <w:rPr>
          <w:sz w:val="22"/>
          <w:szCs w:val="22"/>
        </w:rPr>
        <w:t xml:space="preserve"> č. </w:t>
      </w:r>
      <w:r w:rsidR="00F71EBA" w:rsidRPr="0048201D">
        <w:rPr>
          <w:sz w:val="22"/>
          <w:szCs w:val="22"/>
        </w:rPr>
        <w:t>13</w:t>
      </w:r>
      <w:r w:rsidR="007C57C7" w:rsidRPr="0048201D">
        <w:rPr>
          <w:sz w:val="22"/>
          <w:szCs w:val="22"/>
        </w:rPr>
        <w:t>4</w:t>
      </w:r>
      <w:r w:rsidR="00F71EBA" w:rsidRPr="0048201D">
        <w:rPr>
          <w:sz w:val="22"/>
          <w:szCs w:val="22"/>
        </w:rPr>
        <w:t>/20</w:t>
      </w:r>
      <w:r w:rsidR="007C57C7" w:rsidRPr="0048201D">
        <w:rPr>
          <w:sz w:val="22"/>
          <w:szCs w:val="22"/>
        </w:rPr>
        <w:t>16</w:t>
      </w:r>
      <w:r w:rsidR="00CE71BE" w:rsidRPr="0048201D">
        <w:rPr>
          <w:sz w:val="22"/>
          <w:szCs w:val="22"/>
        </w:rPr>
        <w:t xml:space="preserve"> Sb.</w:t>
      </w:r>
      <w:r w:rsidR="00B903CF" w:rsidRPr="0048201D">
        <w:rPr>
          <w:sz w:val="22"/>
          <w:szCs w:val="22"/>
        </w:rPr>
        <w:t>, o zadávání veřejných zakázek, v</w:t>
      </w:r>
      <w:r w:rsidR="00E431DC" w:rsidRPr="002C5E3B">
        <w:rPr>
          <w:sz w:val="22"/>
          <w:szCs w:val="22"/>
        </w:rPr>
        <w:t>e znění pozdějších předpisů</w:t>
      </w:r>
      <w:r w:rsidR="00E431DC" w:rsidRPr="0048201D">
        <w:rPr>
          <w:sz w:val="22"/>
          <w:szCs w:val="22"/>
        </w:rPr>
        <w:t> </w:t>
      </w:r>
      <w:r w:rsidR="00CE71BE" w:rsidRPr="0048201D">
        <w:rPr>
          <w:sz w:val="22"/>
          <w:szCs w:val="22"/>
        </w:rPr>
        <w:t>(dále jen</w:t>
      </w:r>
      <w:r w:rsidR="00F5074C" w:rsidRPr="0048201D">
        <w:rPr>
          <w:sz w:val="22"/>
          <w:szCs w:val="22"/>
        </w:rPr>
        <w:t xml:space="preserve"> </w:t>
      </w:r>
      <w:r w:rsidR="00B903CF" w:rsidRPr="0048201D">
        <w:rPr>
          <w:sz w:val="22"/>
          <w:szCs w:val="22"/>
        </w:rPr>
        <w:t>“ZZVZ“</w:t>
      </w:r>
      <w:r w:rsidR="00CE71BE" w:rsidRPr="0048201D">
        <w:rPr>
          <w:sz w:val="22"/>
          <w:szCs w:val="22"/>
        </w:rPr>
        <w:t>)</w:t>
      </w:r>
    </w:p>
    <w:p w14:paraId="2232D674" w14:textId="77777777" w:rsidR="00CE71BE" w:rsidRDefault="00CE71BE">
      <w:pPr>
        <w:jc w:val="center"/>
      </w:pPr>
    </w:p>
    <w:p w14:paraId="1359D904" w14:textId="77777777" w:rsidR="00CE71BE" w:rsidRPr="004E2BC4" w:rsidRDefault="00CE71BE">
      <w:pPr>
        <w:jc w:val="center"/>
        <w:rPr>
          <w:b/>
          <w:sz w:val="32"/>
          <w:szCs w:val="32"/>
          <w:u w:val="single"/>
        </w:rPr>
      </w:pPr>
      <w:r w:rsidRPr="004E2BC4">
        <w:rPr>
          <w:b/>
          <w:sz w:val="32"/>
          <w:szCs w:val="32"/>
          <w:u w:val="single"/>
        </w:rPr>
        <w:t>tímto vyzývá k podání nabídky na veřejnou zakázku</w:t>
      </w:r>
    </w:p>
    <w:p w14:paraId="78E71CC1" w14:textId="77777777" w:rsidR="00CE71BE" w:rsidRDefault="00CE71BE"/>
    <w:p w14:paraId="5547220E" w14:textId="5CF74369" w:rsidR="00A849F9" w:rsidRPr="0048201D" w:rsidRDefault="008D29FA" w:rsidP="0013023D">
      <w:pPr>
        <w:spacing w:after="60"/>
        <w:jc w:val="center"/>
        <w:rPr>
          <w:b/>
          <w:sz w:val="22"/>
          <w:szCs w:val="22"/>
        </w:rPr>
      </w:pPr>
      <w:r w:rsidRPr="0048201D">
        <w:rPr>
          <w:b/>
          <w:sz w:val="22"/>
          <w:szCs w:val="22"/>
        </w:rPr>
        <w:t xml:space="preserve">V tomto </w:t>
      </w:r>
      <w:r w:rsidR="004E2BC4" w:rsidRPr="0048201D">
        <w:rPr>
          <w:b/>
          <w:sz w:val="22"/>
          <w:szCs w:val="22"/>
        </w:rPr>
        <w:t>výběrovém</w:t>
      </w:r>
      <w:r w:rsidRPr="0048201D">
        <w:rPr>
          <w:b/>
          <w:sz w:val="22"/>
          <w:szCs w:val="22"/>
        </w:rPr>
        <w:t xml:space="preserve"> říz</w:t>
      </w:r>
      <w:r w:rsidR="003864B7" w:rsidRPr="0048201D">
        <w:rPr>
          <w:b/>
          <w:sz w:val="22"/>
          <w:szCs w:val="22"/>
        </w:rPr>
        <w:t>ení se zadavatel neřídí</w:t>
      </w:r>
      <w:r w:rsidR="00F5074C" w:rsidRPr="0048201D">
        <w:rPr>
          <w:b/>
          <w:sz w:val="22"/>
          <w:szCs w:val="22"/>
        </w:rPr>
        <w:t xml:space="preserve"> </w:t>
      </w:r>
      <w:r w:rsidR="00B063FD" w:rsidRPr="0048201D">
        <w:rPr>
          <w:b/>
          <w:sz w:val="22"/>
          <w:szCs w:val="22"/>
        </w:rPr>
        <w:t>ZZVZ</w:t>
      </w:r>
      <w:r w:rsidR="00A849F9" w:rsidRPr="0048201D">
        <w:rPr>
          <w:b/>
          <w:sz w:val="22"/>
          <w:szCs w:val="22"/>
        </w:rPr>
        <w:t>,</w:t>
      </w:r>
      <w:r w:rsidRPr="0048201D">
        <w:rPr>
          <w:b/>
          <w:sz w:val="22"/>
          <w:szCs w:val="22"/>
        </w:rPr>
        <w:t xml:space="preserve"> </w:t>
      </w:r>
    </w:p>
    <w:p w14:paraId="24F25C5D" w14:textId="328B5856" w:rsidR="009605A4" w:rsidRPr="0048201D" w:rsidRDefault="008D29FA" w:rsidP="0013023D">
      <w:pPr>
        <w:spacing w:after="60"/>
        <w:jc w:val="center"/>
        <w:rPr>
          <w:b/>
          <w:sz w:val="22"/>
          <w:szCs w:val="22"/>
        </w:rPr>
      </w:pPr>
      <w:r w:rsidRPr="0048201D">
        <w:rPr>
          <w:b/>
          <w:sz w:val="22"/>
          <w:szCs w:val="22"/>
        </w:rPr>
        <w:t xml:space="preserve">vyjma </w:t>
      </w:r>
      <w:r w:rsidR="004217FD" w:rsidRPr="0048201D">
        <w:rPr>
          <w:b/>
          <w:sz w:val="22"/>
          <w:szCs w:val="22"/>
        </w:rPr>
        <w:t xml:space="preserve">ustanovení </w:t>
      </w:r>
      <w:r w:rsidR="00A849F9" w:rsidRPr="0048201D">
        <w:rPr>
          <w:b/>
          <w:sz w:val="22"/>
          <w:szCs w:val="22"/>
        </w:rPr>
        <w:t xml:space="preserve">v </w:t>
      </w:r>
      <w:r w:rsidR="004217FD" w:rsidRPr="0048201D">
        <w:rPr>
          <w:b/>
          <w:sz w:val="22"/>
          <w:szCs w:val="22"/>
        </w:rPr>
        <w:t>zadávací dokumentac</w:t>
      </w:r>
      <w:r w:rsidR="00A849F9" w:rsidRPr="0048201D">
        <w:rPr>
          <w:b/>
          <w:sz w:val="22"/>
          <w:szCs w:val="22"/>
        </w:rPr>
        <w:t>i</w:t>
      </w:r>
      <w:r w:rsidRPr="0048201D">
        <w:rPr>
          <w:b/>
          <w:sz w:val="22"/>
          <w:szCs w:val="22"/>
        </w:rPr>
        <w:t xml:space="preserve">, kde zadavatel upozorní na </w:t>
      </w:r>
      <w:r w:rsidR="0060243D" w:rsidRPr="0048201D">
        <w:rPr>
          <w:b/>
          <w:sz w:val="22"/>
          <w:szCs w:val="22"/>
        </w:rPr>
        <w:t xml:space="preserve">citaci či </w:t>
      </w:r>
      <w:r w:rsidRPr="0048201D">
        <w:rPr>
          <w:b/>
          <w:sz w:val="22"/>
          <w:szCs w:val="22"/>
        </w:rPr>
        <w:t xml:space="preserve">odkaz </w:t>
      </w:r>
      <w:r w:rsidR="00FC1BD5" w:rsidRPr="0048201D">
        <w:rPr>
          <w:b/>
          <w:sz w:val="22"/>
          <w:szCs w:val="22"/>
        </w:rPr>
        <w:t>ZZVZ</w:t>
      </w:r>
      <w:r w:rsidRPr="0048201D">
        <w:rPr>
          <w:b/>
          <w:sz w:val="22"/>
          <w:szCs w:val="22"/>
        </w:rPr>
        <w:t>.</w:t>
      </w:r>
    </w:p>
    <w:p w14:paraId="7C68CD1A" w14:textId="77777777" w:rsidR="00F47302" w:rsidRDefault="00F47302" w:rsidP="0013023D">
      <w:pPr>
        <w:spacing w:after="60"/>
        <w:jc w:val="both"/>
        <w:rPr>
          <w:b/>
          <w:bCs/>
          <w:sz w:val="20"/>
          <w:szCs w:val="22"/>
        </w:rPr>
      </w:pPr>
      <w:r>
        <w:rPr>
          <w:b/>
          <w:bCs/>
          <w:sz w:val="22"/>
        </w:rPr>
        <w:t>Veškerá komunikace, která se týká výběrového řízení, probíhá výhradně elektronicky. Nabídky musí být podány prostřednictvím elektronického nástroje pro zadávání veřejných zakázek E-ZAK.</w:t>
      </w:r>
    </w:p>
    <w:p w14:paraId="70707480" w14:textId="77777777" w:rsidR="00F47302" w:rsidRDefault="00F47302" w:rsidP="0013023D">
      <w:pPr>
        <w:spacing w:after="60"/>
        <w:jc w:val="both"/>
        <w:rPr>
          <w:b/>
          <w:bCs/>
          <w:sz w:val="22"/>
        </w:rPr>
      </w:pPr>
      <w:r>
        <w:rPr>
          <w:b/>
          <w:bCs/>
          <w:sz w:val="22"/>
        </w:rPr>
        <w:t>Zadavatel nevyžaduje elektronické podepsání podané nabídky.</w:t>
      </w:r>
    </w:p>
    <w:p w14:paraId="15794247" w14:textId="77777777" w:rsidR="00F47302" w:rsidRDefault="00F47302" w:rsidP="0013023D">
      <w:pPr>
        <w:spacing w:after="60"/>
        <w:jc w:val="both"/>
        <w:rPr>
          <w:b/>
          <w:bCs/>
          <w:color w:val="0000FF"/>
          <w:sz w:val="22"/>
          <w:u w:val="single"/>
        </w:rPr>
      </w:pPr>
      <w:r>
        <w:rPr>
          <w:b/>
          <w:bCs/>
          <w:sz w:val="22"/>
        </w:rPr>
        <w:t xml:space="preserve">Dodavatel či účastník řízení, který není registrovaný v elektronickém </w:t>
      </w:r>
      <w:proofErr w:type="gramStart"/>
      <w:r>
        <w:rPr>
          <w:b/>
          <w:bCs/>
          <w:sz w:val="22"/>
        </w:rPr>
        <w:t>nástroji  E</w:t>
      </w:r>
      <w:proofErr w:type="gramEnd"/>
      <w:r>
        <w:rPr>
          <w:b/>
          <w:bCs/>
          <w:sz w:val="22"/>
        </w:rPr>
        <w:t>-ZAK, je povinen provést registraci a ověření dodavatele v Centrální databázi dodavatelů platformy FEN (</w:t>
      </w:r>
      <w:hyperlink r:id="rId11" w:anchor="/" w:history="1">
        <w:r>
          <w:rPr>
            <w:rStyle w:val="Hypertextovodkaz"/>
            <w:b/>
            <w:bCs/>
            <w:sz w:val="22"/>
          </w:rPr>
          <w:t>https://fen.cz/#/</w:t>
        </w:r>
      </w:hyperlink>
      <w:r>
        <w:rPr>
          <w:b/>
          <w:bCs/>
          <w:sz w:val="22"/>
        </w:rPr>
        <w:t>), kde probíhá registrace a administrace dodavatelských účtů. Elektronický nástroj E-ZAK je na uvedenou databázi napojen.</w:t>
      </w:r>
    </w:p>
    <w:p w14:paraId="0A92A86C" w14:textId="77777777" w:rsidR="00F47302" w:rsidRDefault="00F47302" w:rsidP="0013023D">
      <w:pPr>
        <w:spacing w:after="60"/>
        <w:jc w:val="center"/>
        <w:rPr>
          <w:b/>
          <w:bCs/>
          <w:color w:val="0000FF"/>
          <w:sz w:val="22"/>
          <w:u w:val="single"/>
        </w:rPr>
      </w:pPr>
      <w:r>
        <w:rPr>
          <w:b/>
          <w:bCs/>
          <w:sz w:val="22"/>
        </w:rPr>
        <w:t xml:space="preserve">Veškeré podmínky a informace týkající se elektronického nástroje E-ZAK jsou dostupné na: </w:t>
      </w:r>
      <w:hyperlink r:id="rId12" w:history="1">
        <w:r>
          <w:rPr>
            <w:rStyle w:val="Hypertextovodkaz"/>
            <w:b/>
            <w:bCs/>
            <w:sz w:val="22"/>
          </w:rPr>
          <w:t>https://ezak.kr-karlovarsky.cz</w:t>
        </w:r>
      </w:hyperlink>
      <w:r>
        <w:rPr>
          <w:b/>
          <w:bCs/>
          <w:color w:val="0000FF"/>
          <w:sz w:val="22"/>
          <w:u w:val="single"/>
        </w:rPr>
        <w:t>.</w:t>
      </w:r>
    </w:p>
    <w:p w14:paraId="3753E7CA" w14:textId="77777777" w:rsidR="00F47302" w:rsidRDefault="00F47302" w:rsidP="0013023D">
      <w:pPr>
        <w:spacing w:after="60"/>
        <w:jc w:val="center"/>
        <w:rPr>
          <w:sz w:val="22"/>
        </w:rPr>
      </w:pPr>
    </w:p>
    <w:p w14:paraId="28EFFED6" w14:textId="77777777" w:rsidR="00F47302" w:rsidRDefault="00F47302" w:rsidP="00F47302">
      <w:pPr>
        <w:jc w:val="both"/>
        <w:rPr>
          <w:sz w:val="22"/>
        </w:rPr>
      </w:pPr>
      <w:r>
        <w:rPr>
          <w:sz w:val="22"/>
        </w:rPr>
        <w:t xml:space="preserve">V případě jakýchkoli otázek týkajících se uživatelského ovládání elektronického nástroje dostupného na výše uvedené webové stránce, nebo v případě jakýchkoli otázek týkajících se technického nastavení kontaktujte, prosím, provozovatele elektronického nástroje E-ZAK na e-mailu: </w:t>
      </w:r>
      <w:bookmarkStart w:id="0" w:name="_Hlt283614479"/>
      <w:bookmarkStart w:id="1" w:name="_Hlt283614478"/>
      <w:r>
        <w:rPr>
          <w:sz w:val="22"/>
        </w:rPr>
        <w:fldChar w:fldCharType="begin"/>
      </w:r>
      <w:r>
        <w:rPr>
          <w:sz w:val="22"/>
        </w:rPr>
        <w:instrText xml:space="preserve"> HYPERLINK "mailto:podpora@ezak.cz"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rStyle w:val="Hypertextovodkaz"/>
          <w:sz w:val="22"/>
        </w:rPr>
        <w:t>podpora@ezak.cz</w:t>
      </w:r>
      <w:bookmarkEnd w:id="0"/>
      <w:bookmarkEnd w:id="1"/>
      <w:r>
        <w:rPr>
          <w:sz w:val="22"/>
        </w:rPr>
        <w:fldChar w:fldCharType="end"/>
      </w:r>
      <w:r>
        <w:rPr>
          <w:sz w:val="22"/>
        </w:rPr>
        <w:t>, tel. 538 702 719.</w:t>
      </w:r>
    </w:p>
    <w:p w14:paraId="68A5D0BC" w14:textId="77777777" w:rsidR="007C57C7" w:rsidRPr="00CA71E3" w:rsidRDefault="007C57C7">
      <w:pPr>
        <w:jc w:val="both"/>
        <w:rPr>
          <w:bCs/>
          <w:iCs/>
        </w:rPr>
      </w:pPr>
    </w:p>
    <w:p w14:paraId="5A2C6E5E" w14:textId="77777777" w:rsidR="00CE71BE" w:rsidRDefault="00CE71BE" w:rsidP="00990FA9">
      <w:pPr>
        <w:numPr>
          <w:ilvl w:val="0"/>
          <w:numId w:val="15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Název zakázky</w:t>
      </w:r>
    </w:p>
    <w:p w14:paraId="7593053B" w14:textId="77777777" w:rsidR="00CE71BE" w:rsidRPr="00990FA9" w:rsidRDefault="00CE71BE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14:paraId="243C96A8" w14:textId="61AEEA89" w:rsidR="00CE71BE" w:rsidRPr="001F65D7" w:rsidRDefault="00CE71BE" w:rsidP="001F65D7">
      <w:pPr>
        <w:ind w:left="360"/>
        <w:jc w:val="center"/>
        <w:rPr>
          <w:sz w:val="28"/>
          <w:szCs w:val="28"/>
        </w:rPr>
      </w:pPr>
      <w:r w:rsidRPr="001F65D7">
        <w:rPr>
          <w:b/>
          <w:sz w:val="28"/>
          <w:szCs w:val="28"/>
        </w:rPr>
        <w:t>„</w:t>
      </w:r>
      <w:r w:rsidR="001F65D7" w:rsidRPr="001F65D7">
        <w:rPr>
          <w:b/>
          <w:sz w:val="28"/>
          <w:szCs w:val="28"/>
        </w:rPr>
        <w:t>Výměna obvodových prosklených stěn u schodišť budovy A</w:t>
      </w:r>
      <w:r w:rsidRPr="001F65D7">
        <w:rPr>
          <w:b/>
          <w:sz w:val="28"/>
          <w:szCs w:val="28"/>
        </w:rPr>
        <w:t>“</w:t>
      </w:r>
    </w:p>
    <w:p w14:paraId="37B5A06B" w14:textId="72535B5E" w:rsidR="005D3F4E" w:rsidRDefault="005D3F4E">
      <w:pPr>
        <w:ind w:left="705"/>
        <w:rPr>
          <w:sz w:val="28"/>
          <w:szCs w:val="28"/>
        </w:rPr>
      </w:pPr>
    </w:p>
    <w:p w14:paraId="68301802" w14:textId="6A4A93F0" w:rsidR="00CE71BE" w:rsidRDefault="00CE71BE" w:rsidP="00990FA9">
      <w:pPr>
        <w:numPr>
          <w:ilvl w:val="0"/>
          <w:numId w:val="15"/>
        </w:numPr>
        <w:rPr>
          <w:b/>
          <w:sz w:val="28"/>
        </w:rPr>
      </w:pPr>
      <w:r>
        <w:rPr>
          <w:b/>
          <w:sz w:val="28"/>
          <w:u w:val="single"/>
        </w:rPr>
        <w:t>Vymezení</w:t>
      </w:r>
      <w:r w:rsidR="006A5358">
        <w:rPr>
          <w:b/>
          <w:sz w:val="28"/>
          <w:u w:val="single"/>
        </w:rPr>
        <w:t xml:space="preserve"> předmětu</w:t>
      </w:r>
      <w:r>
        <w:rPr>
          <w:b/>
          <w:sz w:val="28"/>
          <w:u w:val="single"/>
        </w:rPr>
        <w:t xml:space="preserve"> plnění veřejné zakázky</w:t>
      </w:r>
    </w:p>
    <w:p w14:paraId="1815F86B" w14:textId="77777777" w:rsidR="00CE71BE" w:rsidRPr="0048201D" w:rsidRDefault="00CE71BE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1DE7E5BC" w14:textId="60D03566" w:rsidR="00CE71BE" w:rsidRPr="00257F93" w:rsidRDefault="00CE71BE">
      <w:pPr>
        <w:pStyle w:val="Zkladntextodsazen"/>
        <w:numPr>
          <w:ilvl w:val="12"/>
          <w:numId w:val="0"/>
        </w:numPr>
        <w:rPr>
          <w:sz w:val="22"/>
          <w:szCs w:val="22"/>
        </w:rPr>
      </w:pPr>
      <w:r w:rsidRPr="00257F93">
        <w:rPr>
          <w:sz w:val="22"/>
          <w:szCs w:val="22"/>
        </w:rPr>
        <w:t xml:space="preserve">Předmětem plnění veřejné zakázky v rámci tohoto </w:t>
      </w:r>
      <w:r w:rsidR="004E2BC4">
        <w:rPr>
          <w:sz w:val="22"/>
          <w:szCs w:val="22"/>
        </w:rPr>
        <w:t>výběrového</w:t>
      </w:r>
      <w:r w:rsidRPr="00257F93">
        <w:rPr>
          <w:sz w:val="22"/>
          <w:szCs w:val="22"/>
        </w:rPr>
        <w:t xml:space="preserve"> řízení je provedení a obstarání veškerých prací a zhotovení děl nutných k úplnému dokončení </w:t>
      </w:r>
      <w:r w:rsidR="00BF3C43" w:rsidRPr="00257F93">
        <w:rPr>
          <w:sz w:val="22"/>
          <w:szCs w:val="22"/>
        </w:rPr>
        <w:t xml:space="preserve">a zprovoznění </w:t>
      </w:r>
      <w:r w:rsidR="007E73D7" w:rsidRPr="00257F93">
        <w:rPr>
          <w:sz w:val="22"/>
          <w:szCs w:val="22"/>
        </w:rPr>
        <w:t>stavby: „</w:t>
      </w:r>
      <w:r w:rsidR="001F65D7" w:rsidRPr="001F65D7">
        <w:rPr>
          <w:b/>
          <w:sz w:val="22"/>
          <w:szCs w:val="22"/>
        </w:rPr>
        <w:t>Výměna obvodových prosklených stěn u schodišť budovy A</w:t>
      </w:r>
      <w:r w:rsidR="007E73D7" w:rsidRPr="00257F93">
        <w:rPr>
          <w:sz w:val="22"/>
          <w:szCs w:val="22"/>
        </w:rPr>
        <w:t xml:space="preserve">“, v rozsahu specifikovaném </w:t>
      </w:r>
      <w:r w:rsidRPr="00257F93">
        <w:rPr>
          <w:sz w:val="22"/>
          <w:szCs w:val="22"/>
        </w:rPr>
        <w:t xml:space="preserve">projektovou dokumentací a touto </w:t>
      </w:r>
      <w:r w:rsidR="00FB423A" w:rsidRPr="00257F93">
        <w:rPr>
          <w:sz w:val="22"/>
          <w:szCs w:val="22"/>
        </w:rPr>
        <w:t>zadávací dokumentací</w:t>
      </w:r>
      <w:r w:rsidRPr="00257F93">
        <w:rPr>
          <w:sz w:val="22"/>
          <w:szCs w:val="22"/>
        </w:rPr>
        <w:t xml:space="preserve">. </w:t>
      </w:r>
    </w:p>
    <w:p w14:paraId="64650E00" w14:textId="77777777" w:rsidR="00C73550" w:rsidRPr="00257F93" w:rsidRDefault="00C73550">
      <w:pPr>
        <w:pStyle w:val="Zkladntextodsazen"/>
        <w:numPr>
          <w:ilvl w:val="12"/>
          <w:numId w:val="0"/>
        </w:numPr>
        <w:rPr>
          <w:sz w:val="22"/>
          <w:szCs w:val="22"/>
        </w:rPr>
      </w:pPr>
    </w:p>
    <w:p w14:paraId="13D6F264" w14:textId="77777777" w:rsidR="00CE71BE" w:rsidRPr="00257F93" w:rsidRDefault="00CE71BE">
      <w:pPr>
        <w:pStyle w:val="Zkladntextodsazen"/>
        <w:numPr>
          <w:ilvl w:val="12"/>
          <w:numId w:val="0"/>
        </w:numPr>
        <w:rPr>
          <w:sz w:val="22"/>
          <w:szCs w:val="22"/>
        </w:rPr>
      </w:pPr>
      <w:r w:rsidRPr="00257F93">
        <w:rPr>
          <w:sz w:val="22"/>
          <w:szCs w:val="22"/>
          <w:u w:val="single"/>
        </w:rPr>
        <w:t>V rámci předmětu plnění bude zajištěno zejména</w:t>
      </w:r>
      <w:r w:rsidRPr="00257F93">
        <w:rPr>
          <w:sz w:val="22"/>
          <w:szCs w:val="22"/>
        </w:rPr>
        <w:t>:</w:t>
      </w:r>
    </w:p>
    <w:p w14:paraId="381D9862" w14:textId="77777777" w:rsidR="00CE71BE" w:rsidRPr="00257F93" w:rsidRDefault="00CE71BE">
      <w:pPr>
        <w:pStyle w:val="Zkladntextodsazen"/>
        <w:numPr>
          <w:ilvl w:val="12"/>
          <w:numId w:val="0"/>
        </w:numPr>
        <w:rPr>
          <w:sz w:val="22"/>
          <w:szCs w:val="22"/>
        </w:rPr>
      </w:pPr>
    </w:p>
    <w:p w14:paraId="626BA7F7" w14:textId="72D3B6FD" w:rsidR="00CE71BE" w:rsidRDefault="001F65D7" w:rsidP="001F65D7">
      <w:pPr>
        <w:pStyle w:val="Zkladntextodsazen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Vybourání /odstranění stávajících výplní stavebních otvorů u schodišť budovy A ze stran budovy a likvidace tohoto materiálu;</w:t>
      </w:r>
    </w:p>
    <w:p w14:paraId="3A64B5BC" w14:textId="68450DAF" w:rsidR="001F65D7" w:rsidRPr="00257F93" w:rsidRDefault="001F65D7" w:rsidP="001F65D7">
      <w:pPr>
        <w:pStyle w:val="Zkladntextodsazen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Osazení novými </w:t>
      </w:r>
      <w:r w:rsidR="00560EF9">
        <w:rPr>
          <w:sz w:val="22"/>
          <w:szCs w:val="22"/>
        </w:rPr>
        <w:t xml:space="preserve">prosklenými </w:t>
      </w:r>
      <w:r>
        <w:rPr>
          <w:sz w:val="22"/>
          <w:szCs w:val="22"/>
        </w:rPr>
        <w:t xml:space="preserve">stěnami, které splňují podmínky </w:t>
      </w:r>
      <w:r w:rsidR="00560EF9">
        <w:rPr>
          <w:sz w:val="22"/>
          <w:szCs w:val="22"/>
        </w:rPr>
        <w:t>stanovené zákonem o požární ochraně a vyhlášky o technických podmínkách požární ochrany staveb – podrobněji viz projektová dokumentace v příloze výzvy.</w:t>
      </w:r>
    </w:p>
    <w:p w14:paraId="52EE913A" w14:textId="77777777" w:rsidR="00CE71BE" w:rsidRPr="00257F93" w:rsidRDefault="00CE71BE">
      <w:pPr>
        <w:pStyle w:val="Zkladntextodsazen"/>
        <w:ind w:left="0"/>
        <w:rPr>
          <w:sz w:val="22"/>
          <w:szCs w:val="22"/>
          <w:u w:val="single"/>
        </w:rPr>
      </w:pPr>
    </w:p>
    <w:p w14:paraId="25464F37" w14:textId="77777777" w:rsidR="00CE71BE" w:rsidRPr="00257F93" w:rsidRDefault="00CE71BE">
      <w:pPr>
        <w:pStyle w:val="Zkladntextodsazen"/>
        <w:ind w:left="0"/>
        <w:rPr>
          <w:sz w:val="22"/>
          <w:szCs w:val="22"/>
        </w:rPr>
      </w:pPr>
      <w:r w:rsidRPr="00257F93">
        <w:rPr>
          <w:sz w:val="22"/>
          <w:szCs w:val="22"/>
          <w:u w:val="single"/>
        </w:rPr>
        <w:t>Předpokládané podmínky plnění veřejné zakázky</w:t>
      </w:r>
      <w:r w:rsidRPr="00257F93">
        <w:rPr>
          <w:sz w:val="22"/>
          <w:szCs w:val="22"/>
        </w:rPr>
        <w:t>:</w:t>
      </w:r>
    </w:p>
    <w:p w14:paraId="1559AF19" w14:textId="77777777" w:rsidR="00CE71BE" w:rsidRPr="00257F93" w:rsidRDefault="00CE71BE">
      <w:pPr>
        <w:pStyle w:val="Zkladntextodsazen"/>
        <w:ind w:left="0"/>
        <w:jc w:val="left"/>
        <w:rPr>
          <w:sz w:val="22"/>
          <w:szCs w:val="22"/>
        </w:rPr>
      </w:pPr>
    </w:p>
    <w:p w14:paraId="2F7B1E91" w14:textId="38E10D74" w:rsidR="00560EF9" w:rsidRPr="00560EF9" w:rsidRDefault="00CE71BE" w:rsidP="00201D1B">
      <w:pPr>
        <w:pStyle w:val="Zkladntextodsazen"/>
        <w:numPr>
          <w:ilvl w:val="0"/>
          <w:numId w:val="10"/>
        </w:numPr>
        <w:jc w:val="left"/>
        <w:rPr>
          <w:sz w:val="22"/>
          <w:szCs w:val="22"/>
        </w:rPr>
      </w:pPr>
      <w:r w:rsidRPr="00560EF9">
        <w:rPr>
          <w:sz w:val="22"/>
          <w:szCs w:val="22"/>
        </w:rPr>
        <w:t xml:space="preserve">realizace veřejné zakázky bude probíhat za plného provozu </w:t>
      </w:r>
      <w:r w:rsidR="00560EF9" w:rsidRPr="00560EF9">
        <w:rPr>
          <w:sz w:val="22"/>
          <w:szCs w:val="22"/>
        </w:rPr>
        <w:t>zařízení poskytujícího pobytové sociální služby;</w:t>
      </w:r>
    </w:p>
    <w:p w14:paraId="262C56AE" w14:textId="2CCDF5E1" w:rsidR="00CE71BE" w:rsidRPr="00560EF9" w:rsidRDefault="00CE71BE" w:rsidP="00201D1B">
      <w:pPr>
        <w:pStyle w:val="Zkladntextodsazen"/>
        <w:numPr>
          <w:ilvl w:val="0"/>
          <w:numId w:val="10"/>
        </w:numPr>
        <w:jc w:val="left"/>
        <w:rPr>
          <w:sz w:val="22"/>
          <w:szCs w:val="22"/>
        </w:rPr>
      </w:pPr>
      <w:r w:rsidRPr="00560EF9">
        <w:rPr>
          <w:sz w:val="22"/>
          <w:szCs w:val="22"/>
        </w:rPr>
        <w:t>realizace prací bude probíhat v pracovní dny v</w:t>
      </w:r>
      <w:r w:rsidR="00640D69" w:rsidRPr="00560EF9">
        <w:rPr>
          <w:sz w:val="22"/>
          <w:szCs w:val="22"/>
        </w:rPr>
        <w:t> </w:t>
      </w:r>
      <w:r w:rsidRPr="00560EF9">
        <w:rPr>
          <w:sz w:val="22"/>
          <w:szCs w:val="22"/>
        </w:rPr>
        <w:t>časech</w:t>
      </w:r>
      <w:r w:rsidR="00640D69" w:rsidRPr="00560EF9">
        <w:rPr>
          <w:sz w:val="22"/>
          <w:szCs w:val="22"/>
        </w:rPr>
        <w:t xml:space="preserve"> </w:t>
      </w:r>
      <w:r w:rsidR="00560EF9" w:rsidRPr="00560EF9">
        <w:rPr>
          <w:sz w:val="22"/>
          <w:szCs w:val="22"/>
        </w:rPr>
        <w:t>od 8 hod do 18 hod</w:t>
      </w:r>
      <w:r w:rsidR="00640D69" w:rsidRPr="00560EF9">
        <w:rPr>
          <w:sz w:val="22"/>
          <w:szCs w:val="22"/>
        </w:rPr>
        <w:t xml:space="preserve">, </w:t>
      </w:r>
      <w:r w:rsidRPr="00560EF9">
        <w:rPr>
          <w:sz w:val="22"/>
          <w:szCs w:val="22"/>
        </w:rPr>
        <w:t xml:space="preserve">o sobotách a nedělích v časech </w:t>
      </w:r>
      <w:r w:rsidR="00560EF9" w:rsidRPr="00560EF9">
        <w:rPr>
          <w:sz w:val="22"/>
          <w:szCs w:val="22"/>
        </w:rPr>
        <w:t>8 hod do 17 hod.</w:t>
      </w:r>
    </w:p>
    <w:p w14:paraId="1B63FDC8" w14:textId="77777777" w:rsidR="00CE71BE" w:rsidRPr="00257F93" w:rsidRDefault="00CE71BE" w:rsidP="004048E9">
      <w:pPr>
        <w:pStyle w:val="Zkladntextodsazen"/>
        <w:ind w:left="0"/>
        <w:jc w:val="left"/>
        <w:rPr>
          <w:i/>
          <w:iCs/>
          <w:sz w:val="22"/>
          <w:szCs w:val="22"/>
        </w:rPr>
      </w:pPr>
    </w:p>
    <w:p w14:paraId="0F68F55B" w14:textId="77777777" w:rsidR="0013023D" w:rsidRDefault="00CE71BE" w:rsidP="0013023D">
      <w:pPr>
        <w:pStyle w:val="Zkladntextodsazen"/>
        <w:ind w:left="0"/>
        <w:rPr>
          <w:sz w:val="22"/>
          <w:szCs w:val="22"/>
        </w:rPr>
      </w:pPr>
      <w:r w:rsidRPr="00257F93">
        <w:rPr>
          <w:sz w:val="22"/>
          <w:szCs w:val="22"/>
        </w:rPr>
        <w:t>Podkladem pro zpracování nabídky je dokumentace</w:t>
      </w:r>
      <w:r w:rsidR="0013023D">
        <w:rPr>
          <w:sz w:val="22"/>
          <w:szCs w:val="22"/>
        </w:rPr>
        <w:t xml:space="preserve"> pro provedení stavby</w:t>
      </w:r>
      <w:r w:rsidRPr="00257F93">
        <w:rPr>
          <w:sz w:val="22"/>
          <w:szCs w:val="22"/>
        </w:rPr>
        <w:t xml:space="preserve"> „</w:t>
      </w:r>
      <w:r w:rsidR="0063703E" w:rsidRPr="001F65D7">
        <w:rPr>
          <w:b/>
          <w:sz w:val="22"/>
          <w:szCs w:val="22"/>
        </w:rPr>
        <w:t>Výměna obvodových prosklených stěn u schodišť budovy A</w:t>
      </w:r>
      <w:r w:rsidRPr="00257F93">
        <w:rPr>
          <w:sz w:val="22"/>
          <w:szCs w:val="22"/>
        </w:rPr>
        <w:t xml:space="preserve">“, zpracovaná </w:t>
      </w:r>
      <w:r w:rsidR="0063703E">
        <w:rPr>
          <w:sz w:val="22"/>
          <w:szCs w:val="22"/>
        </w:rPr>
        <w:t xml:space="preserve">Ing. Štěpánem </w:t>
      </w:r>
      <w:proofErr w:type="spellStart"/>
      <w:r w:rsidR="0063703E">
        <w:rPr>
          <w:sz w:val="22"/>
          <w:szCs w:val="22"/>
        </w:rPr>
        <w:t>Moslerem</w:t>
      </w:r>
      <w:proofErr w:type="spellEnd"/>
      <w:r w:rsidR="0013023D">
        <w:rPr>
          <w:sz w:val="22"/>
          <w:szCs w:val="22"/>
        </w:rPr>
        <w:t>,</w:t>
      </w:r>
      <w:r w:rsidRPr="00257F93">
        <w:rPr>
          <w:sz w:val="22"/>
          <w:szCs w:val="22"/>
        </w:rPr>
        <w:t xml:space="preserve"> </w:t>
      </w:r>
      <w:r w:rsidR="00BD5C74" w:rsidRPr="00BD5C74">
        <w:rPr>
          <w:sz w:val="22"/>
          <w:szCs w:val="22"/>
        </w:rPr>
        <w:t>ČKAIT 0301536</w:t>
      </w:r>
      <w:r w:rsidR="0013023D">
        <w:rPr>
          <w:sz w:val="22"/>
          <w:szCs w:val="22"/>
        </w:rPr>
        <w:t xml:space="preserve">, </w:t>
      </w:r>
    </w:p>
    <w:p w14:paraId="660B9162" w14:textId="29D5F01B" w:rsidR="00CE71BE" w:rsidRPr="00257F93" w:rsidRDefault="0013023D" w:rsidP="0013023D">
      <w:pPr>
        <w:pStyle w:val="Zkladntextodsazen"/>
        <w:spacing w:after="60"/>
        <w:ind w:left="0"/>
        <w:rPr>
          <w:sz w:val="22"/>
          <w:szCs w:val="22"/>
        </w:rPr>
      </w:pPr>
      <w:r>
        <w:rPr>
          <w:sz w:val="22"/>
          <w:szCs w:val="22"/>
        </w:rPr>
        <w:t>U Koupaliště 874/18, Rybáře, 360 05 Karlovy Vary</w:t>
      </w:r>
      <w:r w:rsidR="00CE71BE" w:rsidRPr="00257F93">
        <w:rPr>
          <w:sz w:val="22"/>
          <w:szCs w:val="22"/>
        </w:rPr>
        <w:t xml:space="preserve"> a tato výzva.</w:t>
      </w:r>
    </w:p>
    <w:p w14:paraId="64D5517D" w14:textId="77777777" w:rsidR="00C86E0A" w:rsidRPr="00257F93" w:rsidRDefault="00C86E0A" w:rsidP="00BD5C74">
      <w:pPr>
        <w:spacing w:after="120"/>
        <w:jc w:val="both"/>
        <w:rPr>
          <w:sz w:val="22"/>
          <w:szCs w:val="22"/>
        </w:rPr>
      </w:pPr>
      <w:r w:rsidRPr="00257F93">
        <w:rPr>
          <w:sz w:val="22"/>
          <w:szCs w:val="22"/>
        </w:rPr>
        <w:lastRenderedPageBreak/>
        <w:t xml:space="preserve">Dílo bude realizováno v nejvyšší normové jakosti kvality v souladu s platnými zákony ČR a ČSN a dle obecně závazných a doporučených předpisů a metodik. Vybraný </w:t>
      </w:r>
      <w:r w:rsidR="006665AE" w:rsidRPr="00257F93">
        <w:rPr>
          <w:sz w:val="22"/>
          <w:szCs w:val="22"/>
        </w:rPr>
        <w:t>dodavatel</w:t>
      </w:r>
      <w:r w:rsidRPr="00257F93">
        <w:rPr>
          <w:sz w:val="22"/>
          <w:szCs w:val="22"/>
        </w:rPr>
        <w:t xml:space="preserve"> předloží před zahájením prací detailní návrh postupu prací včetně uvedení návrhu opatření k minimalizaci negativních vlivů souvisejících s realizací zakázky. </w:t>
      </w:r>
    </w:p>
    <w:p w14:paraId="329FAD02" w14:textId="6E2A5F8B" w:rsidR="00CE71BE" w:rsidRPr="00257F93" w:rsidRDefault="00C86E0A" w:rsidP="00BD5C74">
      <w:pPr>
        <w:spacing w:after="120"/>
        <w:jc w:val="both"/>
        <w:rPr>
          <w:sz w:val="22"/>
          <w:szCs w:val="22"/>
        </w:rPr>
      </w:pPr>
      <w:r w:rsidRPr="00257F93">
        <w:rPr>
          <w:sz w:val="22"/>
          <w:szCs w:val="22"/>
        </w:rPr>
        <w:t>V případě, kdy jsou v zadávací dokumentaci specifikovány jako příklad konkrétní materiály a výrobky jedná se o vzorové, ale nikoli jediné zadavatelem požadované řešení. Uvedené materiály a výrobky je proto možné nahradit ekvivalenty, jejichž vlastnosti a technické parametry bude možné doložitelným způsobem hodnotit jako srovnatelné úrovně (nebo vyšší) se vzory navrženými</w:t>
      </w:r>
      <w:r w:rsidR="007E73D7" w:rsidRPr="00257F93">
        <w:rPr>
          <w:sz w:val="22"/>
          <w:szCs w:val="22"/>
        </w:rPr>
        <w:t xml:space="preserve"> v zadávací dokumentaci. Je-li </w:t>
      </w:r>
      <w:r w:rsidRPr="00257F93">
        <w:rPr>
          <w:sz w:val="22"/>
          <w:szCs w:val="22"/>
        </w:rPr>
        <w:t xml:space="preserve">tedy v zadávací dokumentaci definován konkrétní výrobek (nebo technologie), má se za to, že je tím definován minimální požadovaný standard a </w:t>
      </w:r>
      <w:r w:rsidR="007C57C7" w:rsidRPr="00257F93">
        <w:rPr>
          <w:sz w:val="22"/>
          <w:szCs w:val="22"/>
        </w:rPr>
        <w:t>účastník</w:t>
      </w:r>
      <w:r w:rsidRPr="00257F93">
        <w:rPr>
          <w:sz w:val="22"/>
          <w:szCs w:val="22"/>
        </w:rPr>
        <w:t xml:space="preserve"> může nabídnout obdobné výrobky (nebo technologie) ve stejné nebo vyšší kvalitě (alternativní výrobky). V tomto případě musí </w:t>
      </w:r>
      <w:r w:rsidR="006665AE" w:rsidRPr="00257F93">
        <w:rPr>
          <w:sz w:val="22"/>
          <w:szCs w:val="22"/>
        </w:rPr>
        <w:t>účastník</w:t>
      </w:r>
      <w:r w:rsidRPr="00257F93">
        <w:rPr>
          <w:sz w:val="22"/>
          <w:szCs w:val="22"/>
        </w:rPr>
        <w:t xml:space="preserve"> doložit srovnatelné vlastnosti těchto výrobků příslušnými doklady. Pokud by mělo použití alternativních výrobků za následek změny v projektové dokumentaci, ponese náklady spojené se změnou zhotovitel. Zadavatel si vyhrazuje právo odsouhlasit veškeré postupy prací a dále použité materiály a povrchové úpravy.</w:t>
      </w:r>
    </w:p>
    <w:p w14:paraId="681B5979" w14:textId="7F6B7ADA" w:rsidR="00640D69" w:rsidRPr="00257F93" w:rsidRDefault="00640D69" w:rsidP="00640D69">
      <w:pPr>
        <w:pStyle w:val="Zkladntextodsazen"/>
        <w:ind w:left="0"/>
        <w:rPr>
          <w:b/>
          <w:sz w:val="22"/>
          <w:szCs w:val="22"/>
        </w:rPr>
      </w:pPr>
      <w:r w:rsidRPr="00257F93">
        <w:rPr>
          <w:b/>
          <w:sz w:val="22"/>
          <w:szCs w:val="22"/>
        </w:rPr>
        <w:t xml:space="preserve">Zadavatel stanovuje, že technický dozor u této stavby nesmí provádět dodavatel ani osoba s ním propojená. </w:t>
      </w:r>
    </w:p>
    <w:p w14:paraId="66F2F037" w14:textId="77777777" w:rsidR="007C57C7" w:rsidRDefault="007C57C7">
      <w:pPr>
        <w:ind w:left="340"/>
        <w:rPr>
          <w:b/>
          <w:sz w:val="28"/>
          <w:szCs w:val="28"/>
        </w:rPr>
      </w:pPr>
    </w:p>
    <w:p w14:paraId="10F6590E" w14:textId="77777777" w:rsidR="00CE71BE" w:rsidRDefault="00CE71BE" w:rsidP="00990FA9">
      <w:pPr>
        <w:numPr>
          <w:ilvl w:val="0"/>
          <w:numId w:val="15"/>
        </w:numPr>
        <w:jc w:val="both"/>
        <w:rPr>
          <w:b/>
          <w:sz w:val="28"/>
        </w:rPr>
      </w:pPr>
      <w:r>
        <w:rPr>
          <w:b/>
          <w:sz w:val="28"/>
          <w:u w:val="single"/>
        </w:rPr>
        <w:t>Doba a místo plnění veřejné zakázky</w:t>
      </w:r>
    </w:p>
    <w:p w14:paraId="55C33737" w14:textId="77777777" w:rsidR="00CE71BE" w:rsidRPr="00257F93" w:rsidRDefault="00CE71BE">
      <w:pPr>
        <w:rPr>
          <w:sz w:val="22"/>
          <w:szCs w:val="22"/>
        </w:rPr>
      </w:pPr>
    </w:p>
    <w:p w14:paraId="3D2A1D9C" w14:textId="2BE0F34C" w:rsidR="00CE71BE" w:rsidRPr="00257F93" w:rsidRDefault="00E431DC">
      <w:pPr>
        <w:jc w:val="both"/>
        <w:rPr>
          <w:sz w:val="22"/>
          <w:szCs w:val="22"/>
        </w:rPr>
      </w:pPr>
      <w:r w:rsidRPr="00466C53">
        <w:rPr>
          <w:sz w:val="22"/>
          <w:szCs w:val="22"/>
        </w:rPr>
        <w:t>Předpokládan</w:t>
      </w:r>
      <w:r>
        <w:rPr>
          <w:sz w:val="22"/>
          <w:szCs w:val="22"/>
        </w:rPr>
        <w:t>ý termín</w:t>
      </w:r>
      <w:r w:rsidR="004E2BC4">
        <w:rPr>
          <w:sz w:val="22"/>
          <w:szCs w:val="22"/>
        </w:rPr>
        <w:t xml:space="preserve"> zahájení prací je </w:t>
      </w:r>
      <w:r w:rsidR="00BD5C74" w:rsidRPr="0013023D">
        <w:rPr>
          <w:b/>
          <w:bCs/>
          <w:sz w:val="22"/>
          <w:szCs w:val="22"/>
        </w:rPr>
        <w:t>od 1. 8. 2025</w:t>
      </w:r>
      <w:r w:rsidR="00BD5C74">
        <w:rPr>
          <w:sz w:val="22"/>
          <w:szCs w:val="22"/>
        </w:rPr>
        <w:t>.</w:t>
      </w:r>
      <w:r w:rsidR="00CE71BE" w:rsidRPr="00257F93">
        <w:rPr>
          <w:sz w:val="22"/>
          <w:szCs w:val="22"/>
        </w:rPr>
        <w:t xml:space="preserve">  </w:t>
      </w:r>
    </w:p>
    <w:p w14:paraId="180BEE04" w14:textId="7F07ECE9" w:rsidR="00CE71BE" w:rsidRPr="00257F93" w:rsidRDefault="00CE71BE" w:rsidP="0013023D">
      <w:pPr>
        <w:spacing w:after="120"/>
        <w:rPr>
          <w:sz w:val="22"/>
          <w:szCs w:val="22"/>
        </w:rPr>
      </w:pPr>
      <w:r w:rsidRPr="00257F93">
        <w:rPr>
          <w:sz w:val="22"/>
          <w:szCs w:val="22"/>
        </w:rPr>
        <w:t>Ukončení zadavatel</w:t>
      </w:r>
      <w:r w:rsidR="004E2BC4">
        <w:rPr>
          <w:sz w:val="22"/>
          <w:szCs w:val="22"/>
        </w:rPr>
        <w:t xml:space="preserve"> požaduje nejpozději </w:t>
      </w:r>
      <w:r w:rsidR="004E2BC4" w:rsidRPr="0013023D">
        <w:rPr>
          <w:b/>
          <w:bCs/>
          <w:sz w:val="22"/>
          <w:szCs w:val="22"/>
        </w:rPr>
        <w:t xml:space="preserve">do </w:t>
      </w:r>
      <w:r w:rsidR="00BD5C74" w:rsidRPr="0013023D">
        <w:rPr>
          <w:b/>
          <w:bCs/>
          <w:sz w:val="22"/>
          <w:szCs w:val="22"/>
        </w:rPr>
        <w:t>14. 11. 2025</w:t>
      </w:r>
      <w:r w:rsidR="00BD5C74">
        <w:rPr>
          <w:sz w:val="22"/>
          <w:szCs w:val="22"/>
        </w:rPr>
        <w:t>.</w:t>
      </w:r>
    </w:p>
    <w:p w14:paraId="1E03CB90" w14:textId="3204E914" w:rsidR="007C57C7" w:rsidRDefault="00CE71BE" w:rsidP="00ED2CC8">
      <w:pPr>
        <w:rPr>
          <w:sz w:val="22"/>
          <w:szCs w:val="22"/>
        </w:rPr>
      </w:pPr>
      <w:r w:rsidRPr="00257F93">
        <w:rPr>
          <w:sz w:val="22"/>
          <w:szCs w:val="22"/>
        </w:rPr>
        <w:t>Místem plnění</w:t>
      </w:r>
      <w:r w:rsidR="00EF4F0B" w:rsidRPr="00257F93">
        <w:rPr>
          <w:sz w:val="22"/>
          <w:szCs w:val="22"/>
        </w:rPr>
        <w:t xml:space="preserve"> veřejné zakázky</w:t>
      </w:r>
      <w:r w:rsidRPr="00257F93">
        <w:rPr>
          <w:sz w:val="22"/>
          <w:szCs w:val="22"/>
        </w:rPr>
        <w:t xml:space="preserve"> je </w:t>
      </w:r>
      <w:r w:rsidR="00ED2CC8">
        <w:rPr>
          <w:sz w:val="22"/>
          <w:szCs w:val="22"/>
        </w:rPr>
        <w:t xml:space="preserve">budova č. p. 56 </w:t>
      </w:r>
      <w:r w:rsidR="0013023D">
        <w:rPr>
          <w:sz w:val="22"/>
          <w:szCs w:val="22"/>
        </w:rPr>
        <w:t xml:space="preserve">(pavilon A organizace) </w:t>
      </w:r>
      <w:r w:rsidR="00ED2CC8">
        <w:rPr>
          <w:sz w:val="22"/>
          <w:szCs w:val="22"/>
        </w:rPr>
        <w:t xml:space="preserve">stojící na </w:t>
      </w:r>
      <w:r w:rsidRPr="00257F93">
        <w:rPr>
          <w:sz w:val="22"/>
          <w:szCs w:val="22"/>
        </w:rPr>
        <w:t>p</w:t>
      </w:r>
      <w:r w:rsidR="00760889" w:rsidRPr="00257F93">
        <w:rPr>
          <w:sz w:val="22"/>
          <w:szCs w:val="22"/>
        </w:rPr>
        <w:t>arcel</w:t>
      </w:r>
      <w:r w:rsidR="00ED2CC8">
        <w:rPr>
          <w:sz w:val="22"/>
          <w:szCs w:val="22"/>
        </w:rPr>
        <w:t>e</w:t>
      </w:r>
      <w:r w:rsidR="00760889" w:rsidRPr="00257F93">
        <w:rPr>
          <w:sz w:val="22"/>
          <w:szCs w:val="22"/>
        </w:rPr>
        <w:t xml:space="preserve"> </w:t>
      </w:r>
      <w:r w:rsidRPr="00257F93">
        <w:rPr>
          <w:sz w:val="22"/>
          <w:szCs w:val="22"/>
        </w:rPr>
        <w:t>p.</w:t>
      </w:r>
      <w:r w:rsidR="006A5358">
        <w:rPr>
          <w:sz w:val="22"/>
          <w:szCs w:val="22"/>
        </w:rPr>
        <w:t xml:space="preserve"> </w:t>
      </w:r>
      <w:r w:rsidRPr="00257F93">
        <w:rPr>
          <w:sz w:val="22"/>
          <w:szCs w:val="22"/>
        </w:rPr>
        <w:t xml:space="preserve">č. </w:t>
      </w:r>
      <w:r w:rsidR="00ED2CC8">
        <w:rPr>
          <w:sz w:val="22"/>
          <w:szCs w:val="22"/>
        </w:rPr>
        <w:t>3 a přilehlá parcela č 4/1</w:t>
      </w:r>
      <w:r w:rsidRPr="00257F93">
        <w:rPr>
          <w:sz w:val="22"/>
          <w:szCs w:val="22"/>
        </w:rPr>
        <w:t>, k.</w:t>
      </w:r>
      <w:r w:rsidR="00ED2CC8">
        <w:rPr>
          <w:sz w:val="22"/>
          <w:szCs w:val="22"/>
        </w:rPr>
        <w:t xml:space="preserve"> </w:t>
      </w:r>
      <w:proofErr w:type="spellStart"/>
      <w:r w:rsidRPr="00257F93">
        <w:rPr>
          <w:sz w:val="22"/>
          <w:szCs w:val="22"/>
        </w:rPr>
        <w:t>ú.</w:t>
      </w:r>
      <w:proofErr w:type="spellEnd"/>
      <w:r w:rsidRPr="00257F93">
        <w:rPr>
          <w:sz w:val="22"/>
          <w:szCs w:val="22"/>
        </w:rPr>
        <w:t xml:space="preserve"> </w:t>
      </w:r>
      <w:r w:rsidR="00ED2CC8">
        <w:rPr>
          <w:sz w:val="22"/>
          <w:szCs w:val="22"/>
        </w:rPr>
        <w:t>Dolní Pochlovice.</w:t>
      </w:r>
    </w:p>
    <w:p w14:paraId="735038FE" w14:textId="77777777" w:rsidR="00ED2CC8" w:rsidRDefault="00ED2CC8" w:rsidP="00ED2CC8">
      <w:pPr>
        <w:rPr>
          <w:b/>
          <w:sz w:val="28"/>
          <w:szCs w:val="28"/>
        </w:rPr>
      </w:pPr>
    </w:p>
    <w:p w14:paraId="0391C8C2" w14:textId="14CFB12F" w:rsidR="00E8299D" w:rsidRDefault="00E8299D" w:rsidP="00686BB5">
      <w:pPr>
        <w:numPr>
          <w:ilvl w:val="0"/>
          <w:numId w:val="15"/>
        </w:numPr>
        <w:spacing w:after="60"/>
        <w:ind w:left="357" w:hanging="35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Obchodní podmínky</w:t>
      </w:r>
    </w:p>
    <w:p w14:paraId="608D1818" w14:textId="77777777" w:rsidR="0013023D" w:rsidRDefault="00E8299D" w:rsidP="0013023D">
      <w:pPr>
        <w:pStyle w:val="Style11"/>
        <w:widowControl/>
        <w:spacing w:after="120" w:line="240" w:lineRule="auto"/>
        <w:rPr>
          <w:rStyle w:val="FontStyle50"/>
          <w:sz w:val="22"/>
          <w:szCs w:val="22"/>
        </w:rPr>
      </w:pPr>
      <w:r>
        <w:rPr>
          <w:rStyle w:val="FontStyle50"/>
          <w:sz w:val="22"/>
          <w:szCs w:val="22"/>
        </w:rPr>
        <w:t xml:space="preserve">Přílohou č. </w:t>
      </w:r>
      <w:r w:rsidR="00030116" w:rsidRPr="00030116">
        <w:rPr>
          <w:rStyle w:val="FontStyle50"/>
          <w:sz w:val="22"/>
          <w:szCs w:val="22"/>
          <w:shd w:val="clear" w:color="auto" w:fill="FFFFFF" w:themeFill="background1"/>
        </w:rPr>
        <w:t>2</w:t>
      </w:r>
      <w:r>
        <w:rPr>
          <w:rStyle w:val="FontStyle50"/>
          <w:sz w:val="22"/>
          <w:szCs w:val="22"/>
        </w:rPr>
        <w:t xml:space="preserve"> této výzvy je vzorová podoba</w:t>
      </w:r>
      <w:r w:rsidRPr="00A80598">
        <w:rPr>
          <w:rStyle w:val="FontStyle50"/>
          <w:sz w:val="22"/>
          <w:szCs w:val="22"/>
        </w:rPr>
        <w:t xml:space="preserve"> </w:t>
      </w:r>
      <w:r>
        <w:rPr>
          <w:rStyle w:val="FontStyle50"/>
          <w:sz w:val="22"/>
          <w:szCs w:val="22"/>
        </w:rPr>
        <w:t>smlouvy, která bude</w:t>
      </w:r>
      <w:r w:rsidRPr="00A80598">
        <w:rPr>
          <w:rStyle w:val="FontStyle50"/>
          <w:sz w:val="22"/>
          <w:szCs w:val="22"/>
        </w:rPr>
        <w:t xml:space="preserve"> sloužit k uzavření smluvního vztahu s</w:t>
      </w:r>
      <w:r>
        <w:rPr>
          <w:rStyle w:val="FontStyle50"/>
          <w:sz w:val="22"/>
          <w:szCs w:val="22"/>
        </w:rPr>
        <w:t> vybraným dodavatelem</w:t>
      </w:r>
      <w:r w:rsidRPr="00A80598">
        <w:rPr>
          <w:rStyle w:val="FontStyle50"/>
          <w:sz w:val="22"/>
          <w:szCs w:val="22"/>
        </w:rPr>
        <w:t xml:space="preserve">. </w:t>
      </w:r>
    </w:p>
    <w:p w14:paraId="426AC2EA" w14:textId="77777777" w:rsidR="0013023D" w:rsidRDefault="00E8299D" w:rsidP="0013023D">
      <w:pPr>
        <w:pStyle w:val="Style11"/>
        <w:widowControl/>
        <w:spacing w:after="120" w:line="240" w:lineRule="auto"/>
        <w:rPr>
          <w:rStyle w:val="FontStyle50"/>
          <w:sz w:val="22"/>
          <w:szCs w:val="22"/>
        </w:rPr>
      </w:pPr>
      <w:r w:rsidRPr="00A80598">
        <w:rPr>
          <w:rStyle w:val="FontStyle50"/>
          <w:sz w:val="22"/>
          <w:szCs w:val="22"/>
        </w:rPr>
        <w:t>Zadavatel připouští pouze dále specifikované úpravy vzo</w:t>
      </w:r>
      <w:r>
        <w:rPr>
          <w:rStyle w:val="FontStyle50"/>
          <w:sz w:val="22"/>
          <w:szCs w:val="22"/>
        </w:rPr>
        <w:t>rové smlouvy</w:t>
      </w:r>
      <w:r w:rsidRPr="00A80598">
        <w:rPr>
          <w:rStyle w:val="FontStyle50"/>
          <w:sz w:val="22"/>
          <w:szCs w:val="22"/>
        </w:rPr>
        <w:t xml:space="preserve"> úča</w:t>
      </w:r>
      <w:r>
        <w:rPr>
          <w:rStyle w:val="FontStyle50"/>
          <w:sz w:val="22"/>
          <w:szCs w:val="22"/>
        </w:rPr>
        <w:t xml:space="preserve">stníkem v rámci přípravy návrhu smlouvy, </w:t>
      </w:r>
      <w:r w:rsidRPr="00A80598">
        <w:rPr>
          <w:rStyle w:val="FontStyle50"/>
          <w:sz w:val="22"/>
          <w:szCs w:val="22"/>
        </w:rPr>
        <w:t>který musí být přílohou nabídky</w:t>
      </w:r>
      <w:r>
        <w:rPr>
          <w:rStyle w:val="FontStyle50"/>
          <w:sz w:val="22"/>
          <w:szCs w:val="22"/>
        </w:rPr>
        <w:t>. Tento</w:t>
      </w:r>
      <w:r w:rsidRPr="00A80598">
        <w:rPr>
          <w:rStyle w:val="FontStyle50"/>
          <w:sz w:val="22"/>
          <w:szCs w:val="22"/>
        </w:rPr>
        <w:t xml:space="preserve"> návrh</w:t>
      </w:r>
      <w:r>
        <w:rPr>
          <w:rStyle w:val="FontStyle50"/>
          <w:sz w:val="22"/>
          <w:szCs w:val="22"/>
        </w:rPr>
        <w:t xml:space="preserve"> smlouvy</w:t>
      </w:r>
      <w:r w:rsidRPr="00A80598">
        <w:rPr>
          <w:rStyle w:val="FontStyle50"/>
          <w:sz w:val="22"/>
          <w:szCs w:val="22"/>
        </w:rPr>
        <w:t xml:space="preserve"> musí v plném rozsahu respektovat podmínky uvedené v této zadávací dokumentaci.</w:t>
      </w:r>
      <w:r w:rsidR="0013023D">
        <w:rPr>
          <w:rStyle w:val="FontStyle50"/>
          <w:sz w:val="22"/>
          <w:szCs w:val="22"/>
        </w:rPr>
        <w:t xml:space="preserve"> </w:t>
      </w:r>
    </w:p>
    <w:p w14:paraId="5843774E" w14:textId="1FE229D0" w:rsidR="00E8299D" w:rsidRPr="00FF2E61" w:rsidRDefault="00E8299D" w:rsidP="0013023D">
      <w:pPr>
        <w:pStyle w:val="Style11"/>
        <w:widowControl/>
        <w:spacing w:after="120" w:line="240" w:lineRule="auto"/>
        <w:rPr>
          <w:rStyle w:val="FontStyle50"/>
          <w:iCs/>
          <w:sz w:val="22"/>
          <w:szCs w:val="22"/>
        </w:rPr>
      </w:pPr>
      <w:r w:rsidRPr="00FF2E61">
        <w:rPr>
          <w:rStyle w:val="FontStyle50"/>
          <w:iCs/>
          <w:sz w:val="22"/>
          <w:szCs w:val="22"/>
        </w:rPr>
        <w:t>Zadavatel připouští pouze následující úpravy vzorové smlouvy:</w:t>
      </w:r>
    </w:p>
    <w:p w14:paraId="57191FAF" w14:textId="672FB853" w:rsidR="00E8299D" w:rsidRPr="00FF2E61" w:rsidRDefault="00E8299D" w:rsidP="0013023D">
      <w:pPr>
        <w:pStyle w:val="Style27"/>
        <w:widowControl/>
        <w:shd w:val="clear" w:color="auto" w:fill="FFFFFF" w:themeFill="background1"/>
        <w:tabs>
          <w:tab w:val="left" w:pos="461"/>
        </w:tabs>
        <w:spacing w:after="120" w:line="240" w:lineRule="auto"/>
        <w:rPr>
          <w:iCs/>
          <w:sz w:val="22"/>
          <w:szCs w:val="22"/>
        </w:rPr>
      </w:pPr>
      <w:r w:rsidRPr="00FF2E61">
        <w:rPr>
          <w:rStyle w:val="FontStyle50"/>
          <w:iCs/>
          <w:sz w:val="22"/>
          <w:szCs w:val="22"/>
        </w:rPr>
        <w:t>-</w:t>
      </w:r>
      <w:r w:rsidRPr="00FF2E61">
        <w:rPr>
          <w:rStyle w:val="FontStyle50"/>
          <w:iCs/>
          <w:sz w:val="22"/>
          <w:szCs w:val="22"/>
        </w:rPr>
        <w:tab/>
        <w:t>doplnění identifikačních údajů účastníka, finančních částek smluvní ceny a termínů plnění, bez možnosti upravovat znění jednotlivých ustanovení smlouvy</w:t>
      </w:r>
      <w:r w:rsidR="0013023D">
        <w:rPr>
          <w:rStyle w:val="FontStyle50"/>
          <w:iCs/>
          <w:sz w:val="22"/>
          <w:szCs w:val="22"/>
        </w:rPr>
        <w:t>.</w:t>
      </w:r>
    </w:p>
    <w:p w14:paraId="5272EE0C" w14:textId="23322DF0" w:rsidR="00E8299D" w:rsidRPr="00FF2E61" w:rsidRDefault="00E8299D" w:rsidP="0013023D">
      <w:pPr>
        <w:widowControl w:val="0"/>
        <w:shd w:val="clear" w:color="auto" w:fill="FFFFFF" w:themeFill="background1"/>
        <w:autoSpaceDE w:val="0"/>
        <w:autoSpaceDN w:val="0"/>
        <w:adjustRightInd w:val="0"/>
        <w:spacing w:after="120"/>
        <w:jc w:val="both"/>
        <w:rPr>
          <w:iCs/>
          <w:sz w:val="22"/>
          <w:szCs w:val="22"/>
        </w:rPr>
      </w:pPr>
      <w:r w:rsidRPr="00FF2E61">
        <w:rPr>
          <w:iCs/>
          <w:sz w:val="22"/>
          <w:szCs w:val="22"/>
        </w:rPr>
        <w:t>Vybraný dodavatel před podpisem smlouvy dodá rovněž elektronickou verzi smlouvy ve formátu*.doc.</w:t>
      </w:r>
    </w:p>
    <w:p w14:paraId="3EB093BF" w14:textId="77777777" w:rsidR="00E8299D" w:rsidRPr="002654EA" w:rsidRDefault="00E8299D" w:rsidP="00E8299D">
      <w:pPr>
        <w:pStyle w:val="Style27"/>
        <w:widowControl/>
        <w:tabs>
          <w:tab w:val="left" w:pos="461"/>
        </w:tabs>
        <w:spacing w:line="240" w:lineRule="auto"/>
        <w:rPr>
          <w:rStyle w:val="FontStyle50"/>
          <w:i/>
          <w:sz w:val="22"/>
          <w:szCs w:val="22"/>
        </w:rPr>
      </w:pPr>
    </w:p>
    <w:p w14:paraId="12A50D63" w14:textId="7B838212" w:rsidR="00A469EA" w:rsidRPr="00E8299D" w:rsidRDefault="00A469EA" w:rsidP="00E8299D">
      <w:pPr>
        <w:pStyle w:val="Odstavecseseznamem"/>
        <w:numPr>
          <w:ilvl w:val="0"/>
          <w:numId w:val="15"/>
        </w:numPr>
        <w:rPr>
          <w:b/>
          <w:sz w:val="28"/>
        </w:rPr>
      </w:pPr>
      <w:r w:rsidRPr="00E8299D">
        <w:rPr>
          <w:b/>
          <w:sz w:val="28"/>
          <w:u w:val="single"/>
        </w:rPr>
        <w:t>Pravidla pro hodnocení nabídek</w:t>
      </w:r>
    </w:p>
    <w:p w14:paraId="60FF39AC" w14:textId="77777777" w:rsidR="00A469EA" w:rsidRPr="005B37FD" w:rsidRDefault="00A469EA" w:rsidP="00A469EA">
      <w:pPr>
        <w:numPr>
          <w:ilvl w:val="12"/>
          <w:numId w:val="0"/>
        </w:numPr>
        <w:jc w:val="both"/>
        <w:rPr>
          <w:b/>
          <w:color w:val="FF0000"/>
          <w:sz w:val="20"/>
        </w:rPr>
      </w:pPr>
    </w:p>
    <w:p w14:paraId="25ABAFAF" w14:textId="77777777" w:rsidR="00F123C4" w:rsidRPr="00F123C4" w:rsidRDefault="00F123C4" w:rsidP="0013023D">
      <w:pPr>
        <w:spacing w:after="60"/>
        <w:jc w:val="both"/>
        <w:rPr>
          <w:iCs/>
          <w:sz w:val="22"/>
          <w:szCs w:val="22"/>
        </w:rPr>
      </w:pPr>
      <w:r w:rsidRPr="00F123C4">
        <w:rPr>
          <w:iCs/>
          <w:sz w:val="22"/>
          <w:szCs w:val="22"/>
        </w:rPr>
        <w:t>Podané nabídky budou v rámci každé části veřejné zakázky posuzovány a hodnoceny samostatně.</w:t>
      </w:r>
    </w:p>
    <w:p w14:paraId="24660423" w14:textId="6615278B" w:rsidR="00F123C4" w:rsidRDefault="00F123C4" w:rsidP="0013023D">
      <w:pPr>
        <w:spacing w:after="60"/>
        <w:jc w:val="both"/>
        <w:rPr>
          <w:sz w:val="22"/>
          <w:szCs w:val="22"/>
        </w:rPr>
      </w:pPr>
      <w:r w:rsidRPr="00F123C4">
        <w:rPr>
          <w:sz w:val="22"/>
          <w:szCs w:val="22"/>
        </w:rPr>
        <w:t xml:space="preserve">Nabídky budou hodnoceny podle jejich ekonomické výhodnosti. Ekonomickou výhodnost nabídek bude zadavatel hodnotit podle celkové </w:t>
      </w:r>
      <w:r w:rsidRPr="00F123C4">
        <w:rPr>
          <w:b/>
          <w:bCs/>
          <w:sz w:val="22"/>
          <w:szCs w:val="22"/>
        </w:rPr>
        <w:t>nejnižší nabídkové ceny v Kč včetně DPH</w:t>
      </w:r>
      <w:r w:rsidRPr="00F123C4">
        <w:rPr>
          <w:sz w:val="22"/>
          <w:szCs w:val="22"/>
        </w:rPr>
        <w:t>.</w:t>
      </w:r>
      <w:r w:rsidR="00D82A50">
        <w:rPr>
          <w:sz w:val="22"/>
          <w:szCs w:val="22"/>
        </w:rPr>
        <w:t xml:space="preserve"> </w:t>
      </w:r>
    </w:p>
    <w:p w14:paraId="57D1F8E6" w14:textId="72329E14" w:rsidR="00D82A50" w:rsidRPr="00F123C4" w:rsidRDefault="00D82A50" w:rsidP="0013023D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Sazba DPH </w:t>
      </w:r>
      <w:proofErr w:type="gramStart"/>
      <w:r>
        <w:rPr>
          <w:sz w:val="22"/>
          <w:szCs w:val="22"/>
        </w:rPr>
        <w:t>snížená - jedná</w:t>
      </w:r>
      <w:proofErr w:type="gramEnd"/>
      <w:r>
        <w:rPr>
          <w:sz w:val="22"/>
          <w:szCs w:val="22"/>
        </w:rPr>
        <w:t xml:space="preserve"> se o</w:t>
      </w:r>
      <w:r w:rsidRPr="00D82A50">
        <w:rPr>
          <w:sz w:val="22"/>
          <w:szCs w:val="22"/>
        </w:rPr>
        <w:t> stavbu pro sociální bydlení</w:t>
      </w:r>
      <w:r>
        <w:rPr>
          <w:sz w:val="22"/>
          <w:szCs w:val="22"/>
        </w:rPr>
        <w:t>, za kterou</w:t>
      </w:r>
      <w:r w:rsidRPr="00D82A50">
        <w:rPr>
          <w:sz w:val="22"/>
          <w:szCs w:val="22"/>
        </w:rPr>
        <w:t xml:space="preserve"> se pro účely daně z přidané hodnoty považuje také</w:t>
      </w:r>
      <w:r>
        <w:rPr>
          <w:sz w:val="22"/>
          <w:szCs w:val="22"/>
        </w:rPr>
        <w:t xml:space="preserve"> </w:t>
      </w:r>
      <w:r w:rsidRPr="00D82A50">
        <w:rPr>
          <w:sz w:val="22"/>
          <w:szCs w:val="22"/>
          <w:u w:val="single"/>
        </w:rPr>
        <w:t>zařízení sociálních služeb poskytující pobytové služby</w:t>
      </w:r>
      <w:r w:rsidRPr="00D82A50">
        <w:rPr>
          <w:sz w:val="22"/>
          <w:szCs w:val="22"/>
        </w:rPr>
        <w:t xml:space="preserve"> podle zákona upravujícího sociální služby</w:t>
      </w:r>
      <w:r>
        <w:rPr>
          <w:sz w:val="22"/>
          <w:szCs w:val="22"/>
        </w:rPr>
        <w:t>.</w:t>
      </w:r>
      <w:r>
        <w:rPr>
          <w:rStyle w:val="Znakapoznpodarou"/>
          <w:sz w:val="22"/>
          <w:szCs w:val="22"/>
        </w:rPr>
        <w:footnoteReference w:id="1"/>
      </w:r>
      <w:r>
        <w:rPr>
          <w:sz w:val="22"/>
          <w:szCs w:val="22"/>
        </w:rPr>
        <w:t xml:space="preserve"> </w:t>
      </w:r>
      <w:r w:rsidRPr="00D82A50">
        <w:rPr>
          <w:sz w:val="22"/>
          <w:szCs w:val="22"/>
        </w:rPr>
        <w:t xml:space="preserve">Snížená sazba daně se uplatní při poskytnutí stavebních nebo montážních prací provedených </w:t>
      </w:r>
      <w:r>
        <w:rPr>
          <w:sz w:val="22"/>
          <w:szCs w:val="22"/>
        </w:rPr>
        <w:br/>
      </w:r>
      <w:r w:rsidRPr="00D82A50">
        <w:rPr>
          <w:sz w:val="22"/>
          <w:szCs w:val="22"/>
        </w:rPr>
        <w:t>na dokončené stavbě pro bydlení nebo pro sociální bydlení.</w:t>
      </w:r>
      <w:r>
        <w:rPr>
          <w:rStyle w:val="Znakapoznpodarou"/>
          <w:sz w:val="22"/>
          <w:szCs w:val="22"/>
        </w:rPr>
        <w:footnoteReference w:id="2"/>
      </w:r>
      <w:r w:rsidRPr="00D82A50">
        <w:rPr>
          <w:sz w:val="22"/>
          <w:szCs w:val="22"/>
        </w:rPr>
        <w:t xml:space="preserve"> </w:t>
      </w:r>
    </w:p>
    <w:p w14:paraId="00048444" w14:textId="77777777" w:rsidR="00F123C4" w:rsidRPr="00F123C4" w:rsidRDefault="00F123C4" w:rsidP="0013023D">
      <w:pPr>
        <w:spacing w:after="60"/>
        <w:jc w:val="both"/>
        <w:rPr>
          <w:b/>
          <w:iCs/>
          <w:sz w:val="22"/>
          <w:szCs w:val="22"/>
        </w:rPr>
      </w:pPr>
      <w:r w:rsidRPr="00F123C4">
        <w:rPr>
          <w:b/>
          <w:iCs/>
          <w:sz w:val="22"/>
          <w:szCs w:val="22"/>
        </w:rPr>
        <w:t>Hodnotící kritérium, na jehož základě budou nabídky hodnoceny:</w:t>
      </w:r>
    </w:p>
    <w:p w14:paraId="2A175299" w14:textId="77777777" w:rsidR="00F123C4" w:rsidRPr="00F123C4" w:rsidRDefault="00F123C4" w:rsidP="0013023D">
      <w:pPr>
        <w:spacing w:after="60"/>
        <w:jc w:val="both"/>
        <w:rPr>
          <w:b/>
          <w:sz w:val="22"/>
          <w:szCs w:val="22"/>
        </w:rPr>
      </w:pPr>
      <w:r w:rsidRPr="00F123C4">
        <w:rPr>
          <w:b/>
          <w:sz w:val="22"/>
          <w:szCs w:val="22"/>
        </w:rPr>
        <w:t>Nejnižší nabídková cena včetně DPH</w:t>
      </w:r>
      <w:r w:rsidRPr="00F123C4">
        <w:rPr>
          <w:b/>
          <w:sz w:val="22"/>
          <w:szCs w:val="22"/>
        </w:rPr>
        <w:tab/>
      </w:r>
      <w:r w:rsidRPr="00F123C4">
        <w:rPr>
          <w:b/>
          <w:sz w:val="22"/>
          <w:szCs w:val="22"/>
        </w:rPr>
        <w:tab/>
      </w:r>
      <w:r w:rsidRPr="00F123C4">
        <w:rPr>
          <w:b/>
          <w:sz w:val="22"/>
          <w:szCs w:val="22"/>
        </w:rPr>
        <w:tab/>
        <w:t>(váha kritéria – 100 %)</w:t>
      </w:r>
    </w:p>
    <w:p w14:paraId="5BC139CF" w14:textId="3B0946C3" w:rsidR="00891902" w:rsidRPr="00F123C4" w:rsidRDefault="00891902" w:rsidP="0013023D">
      <w:pPr>
        <w:spacing w:after="60"/>
        <w:jc w:val="both"/>
        <w:rPr>
          <w:iCs/>
          <w:sz w:val="22"/>
          <w:szCs w:val="22"/>
        </w:rPr>
      </w:pPr>
      <w:r w:rsidRPr="00F123C4">
        <w:rPr>
          <w:iCs/>
          <w:sz w:val="22"/>
          <w:szCs w:val="22"/>
        </w:rPr>
        <w:t>Překročení stanovené maximální možné a nepřekročitelné nabídkové ceny je důvodem pr</w:t>
      </w:r>
      <w:r w:rsidR="00080659" w:rsidRPr="00F123C4">
        <w:rPr>
          <w:iCs/>
          <w:sz w:val="22"/>
          <w:szCs w:val="22"/>
        </w:rPr>
        <w:t>o vyloučení účastníka výběrového</w:t>
      </w:r>
      <w:r w:rsidRPr="00F123C4">
        <w:rPr>
          <w:iCs/>
          <w:sz w:val="22"/>
          <w:szCs w:val="22"/>
        </w:rPr>
        <w:t xml:space="preserve"> řízení.</w:t>
      </w:r>
    </w:p>
    <w:p w14:paraId="773008D0" w14:textId="77777777" w:rsidR="00F80566" w:rsidRDefault="00F80566" w:rsidP="00F80566">
      <w:pPr>
        <w:ind w:left="360"/>
        <w:jc w:val="both"/>
        <w:rPr>
          <w:b/>
          <w:sz w:val="28"/>
          <w:u w:val="single"/>
        </w:rPr>
      </w:pPr>
    </w:p>
    <w:p w14:paraId="65227A7C" w14:textId="30B3A790" w:rsidR="00445632" w:rsidRPr="00E479E1" w:rsidRDefault="00445632" w:rsidP="00E479E1">
      <w:pPr>
        <w:numPr>
          <w:ilvl w:val="0"/>
          <w:numId w:val="15"/>
        </w:numPr>
        <w:jc w:val="both"/>
        <w:rPr>
          <w:b/>
          <w:sz w:val="28"/>
          <w:u w:val="single"/>
        </w:rPr>
      </w:pPr>
      <w:r w:rsidRPr="00AF760C">
        <w:rPr>
          <w:b/>
          <w:sz w:val="28"/>
          <w:u w:val="single"/>
        </w:rPr>
        <w:t xml:space="preserve">Rozsah požadavku zadavatele na kvalifikaci účastníka </w:t>
      </w:r>
    </w:p>
    <w:p w14:paraId="4CBD76CA" w14:textId="77777777" w:rsidR="00917E4B" w:rsidRPr="0048201D" w:rsidRDefault="00917E4B" w:rsidP="00445632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5DCBB6DF" w14:textId="577F71C5" w:rsidR="00445632" w:rsidRPr="00257F93" w:rsidRDefault="00445632" w:rsidP="00F37E8F">
      <w:pPr>
        <w:pStyle w:val="Zkladntextodsazen"/>
        <w:spacing w:after="120"/>
        <w:ind w:left="0"/>
        <w:rPr>
          <w:sz w:val="22"/>
          <w:szCs w:val="22"/>
        </w:rPr>
      </w:pPr>
      <w:r w:rsidRPr="00257F93">
        <w:rPr>
          <w:bCs/>
          <w:iCs/>
          <w:sz w:val="22"/>
          <w:szCs w:val="22"/>
          <w:u w:val="single"/>
        </w:rPr>
        <w:t xml:space="preserve">Profesní způsobilost </w:t>
      </w:r>
    </w:p>
    <w:p w14:paraId="785684DF" w14:textId="5A1ED00E" w:rsidR="006125A4" w:rsidRPr="0048201D" w:rsidRDefault="006125A4" w:rsidP="00F123C4">
      <w:pPr>
        <w:widowControl w:val="0"/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48201D">
        <w:rPr>
          <w:sz w:val="22"/>
          <w:szCs w:val="22"/>
        </w:rPr>
        <w:t xml:space="preserve">Dodavatel prokazuje splnění profesní způsobilosti ve vztahu k České republice předložením výpisu </w:t>
      </w:r>
      <w:r w:rsidR="0013023D">
        <w:rPr>
          <w:sz w:val="22"/>
          <w:szCs w:val="22"/>
        </w:rPr>
        <w:br/>
      </w:r>
      <w:r w:rsidRPr="0048201D">
        <w:rPr>
          <w:sz w:val="22"/>
          <w:szCs w:val="22"/>
        </w:rPr>
        <w:t xml:space="preserve">z obchodního rejstříku, </w:t>
      </w:r>
      <w:r w:rsidRPr="0048201D">
        <w:rPr>
          <w:bCs/>
          <w:iCs/>
          <w:sz w:val="22"/>
          <w:szCs w:val="22"/>
        </w:rPr>
        <w:t>pokud je do něj účastník zapsán</w:t>
      </w:r>
      <w:r w:rsidRPr="0048201D">
        <w:rPr>
          <w:sz w:val="22"/>
          <w:szCs w:val="22"/>
        </w:rPr>
        <w:t>,</w:t>
      </w:r>
      <w:r w:rsidRPr="0048201D">
        <w:rPr>
          <w:bCs/>
          <w:iCs/>
          <w:sz w:val="22"/>
          <w:szCs w:val="22"/>
        </w:rPr>
        <w:t xml:space="preserve"> nebo jiné obdobné evidence, pokud jiný právní předpis zápis do takové evidence vyžaduje.</w:t>
      </w:r>
    </w:p>
    <w:p w14:paraId="4E4E46F6" w14:textId="64CD0948" w:rsidR="00445632" w:rsidRPr="00257F93" w:rsidRDefault="00445632" w:rsidP="00021F12">
      <w:pPr>
        <w:widowControl w:val="0"/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257F93">
        <w:rPr>
          <w:sz w:val="22"/>
          <w:szCs w:val="22"/>
        </w:rPr>
        <w:t>Dále zadavatel požaduje předložit doklad</w:t>
      </w:r>
      <w:r w:rsidR="007334A7" w:rsidRPr="00257F93">
        <w:rPr>
          <w:sz w:val="22"/>
          <w:szCs w:val="22"/>
        </w:rPr>
        <w:t xml:space="preserve">, </w:t>
      </w:r>
      <w:r w:rsidRPr="00257F93">
        <w:rPr>
          <w:sz w:val="22"/>
          <w:szCs w:val="22"/>
        </w:rPr>
        <w:t>že dodavatel je oprávněn podnikat v rozsahu odpovídajícímu předmětu veřejné zakázky</w:t>
      </w:r>
      <w:r w:rsidR="00021F12">
        <w:rPr>
          <w:sz w:val="22"/>
          <w:szCs w:val="22"/>
        </w:rPr>
        <w:t>.</w:t>
      </w:r>
      <w:r w:rsidRPr="00257F93">
        <w:rPr>
          <w:sz w:val="22"/>
          <w:szCs w:val="22"/>
        </w:rPr>
        <w:t xml:space="preserve"> </w:t>
      </w:r>
    </w:p>
    <w:p w14:paraId="7F281A76" w14:textId="4B988149" w:rsidR="006125A4" w:rsidRPr="00830AFC" w:rsidRDefault="006125A4" w:rsidP="0048201D">
      <w:pPr>
        <w:pStyle w:val="Default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Účastník doloží splnění p</w:t>
      </w:r>
      <w:r w:rsidRPr="00D424AA">
        <w:rPr>
          <w:color w:val="auto"/>
          <w:sz w:val="22"/>
          <w:szCs w:val="22"/>
        </w:rPr>
        <w:t>rofesní způsobilost</w:t>
      </w:r>
      <w:r>
        <w:rPr>
          <w:color w:val="auto"/>
          <w:sz w:val="22"/>
          <w:szCs w:val="22"/>
        </w:rPr>
        <w:t>i</w:t>
      </w:r>
      <w:r w:rsidRPr="00D424AA">
        <w:rPr>
          <w:bCs/>
          <w:iCs/>
          <w:color w:val="auto"/>
          <w:sz w:val="22"/>
          <w:szCs w:val="22"/>
        </w:rPr>
        <w:t xml:space="preserve"> </w:t>
      </w:r>
      <w:r w:rsidRPr="00830AFC">
        <w:rPr>
          <w:bCs/>
          <w:iCs/>
          <w:color w:val="auto"/>
          <w:sz w:val="22"/>
          <w:szCs w:val="22"/>
          <w:u w:val="single"/>
        </w:rPr>
        <w:t>čestným prohlášením</w:t>
      </w:r>
      <w:r>
        <w:rPr>
          <w:bCs/>
          <w:iCs/>
          <w:color w:val="auto"/>
          <w:sz w:val="22"/>
          <w:szCs w:val="22"/>
        </w:rPr>
        <w:t xml:space="preserve"> případně doložením dokumentů </w:t>
      </w:r>
      <w:r w:rsidRPr="00D424AA">
        <w:rPr>
          <w:bCs/>
          <w:iCs/>
          <w:color w:val="auto"/>
          <w:sz w:val="22"/>
          <w:szCs w:val="22"/>
        </w:rPr>
        <w:t>v</w:t>
      </w:r>
      <w:r>
        <w:rPr>
          <w:bCs/>
          <w:iCs/>
          <w:color w:val="auto"/>
          <w:sz w:val="22"/>
          <w:szCs w:val="22"/>
        </w:rPr>
        <w:t> </w:t>
      </w:r>
      <w:r w:rsidRPr="00D424AA">
        <w:rPr>
          <w:bCs/>
          <w:iCs/>
          <w:color w:val="auto"/>
          <w:sz w:val="22"/>
          <w:szCs w:val="22"/>
        </w:rPr>
        <w:t>kopiích</w:t>
      </w:r>
      <w:r>
        <w:rPr>
          <w:bCs/>
          <w:iCs/>
          <w:color w:val="auto"/>
          <w:sz w:val="22"/>
          <w:szCs w:val="22"/>
        </w:rPr>
        <w:t xml:space="preserve">. </w:t>
      </w:r>
      <w:r w:rsidRPr="00674424">
        <w:rPr>
          <w:bCs/>
          <w:iCs/>
          <w:color w:val="auto"/>
          <w:sz w:val="22"/>
          <w:szCs w:val="22"/>
        </w:rPr>
        <w:t xml:space="preserve">Výpis z obchodního rejstříku stáří max. 3 měsíce. </w:t>
      </w:r>
      <w:r w:rsidRPr="00830AFC">
        <w:rPr>
          <w:sz w:val="22"/>
          <w:szCs w:val="22"/>
        </w:rPr>
        <w:t xml:space="preserve">Výpisy z veřejných seznamů je také možné nahradit </w:t>
      </w:r>
      <w:proofErr w:type="spellStart"/>
      <w:r w:rsidRPr="00830AFC">
        <w:rPr>
          <w:sz w:val="22"/>
          <w:szCs w:val="22"/>
        </w:rPr>
        <w:t>url</w:t>
      </w:r>
      <w:proofErr w:type="spellEnd"/>
      <w:r w:rsidRPr="00830AFC">
        <w:rPr>
          <w:sz w:val="22"/>
          <w:szCs w:val="22"/>
        </w:rPr>
        <w:t xml:space="preserve"> odkazem na zápis v příslušné evidenci. </w:t>
      </w:r>
    </w:p>
    <w:p w14:paraId="2B4E3AC8" w14:textId="77777777" w:rsidR="00445632" w:rsidRPr="00257F93" w:rsidRDefault="00445632" w:rsidP="004456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2C816DD" w14:textId="4576F7DC" w:rsidR="00CE71BE" w:rsidRPr="00E479E1" w:rsidRDefault="00CE71BE" w:rsidP="00E479E1">
      <w:pPr>
        <w:numPr>
          <w:ilvl w:val="0"/>
          <w:numId w:val="15"/>
        </w:numPr>
        <w:jc w:val="both"/>
        <w:rPr>
          <w:b/>
          <w:sz w:val="28"/>
          <w:u w:val="single"/>
        </w:rPr>
      </w:pPr>
      <w:r w:rsidRPr="00E479E1">
        <w:rPr>
          <w:b/>
          <w:sz w:val="28"/>
          <w:u w:val="single"/>
        </w:rPr>
        <w:t>Způsob zpracování na</w:t>
      </w:r>
      <w:r w:rsidR="00917E4B">
        <w:rPr>
          <w:b/>
          <w:sz w:val="28"/>
          <w:u w:val="single"/>
        </w:rPr>
        <w:t>bídkové ceny</w:t>
      </w:r>
    </w:p>
    <w:p w14:paraId="1121EB30" w14:textId="77777777" w:rsidR="00CE71BE" w:rsidRPr="00257F93" w:rsidRDefault="00CE71BE">
      <w:pPr>
        <w:jc w:val="both"/>
        <w:rPr>
          <w:sz w:val="22"/>
          <w:szCs w:val="22"/>
        </w:rPr>
      </w:pPr>
    </w:p>
    <w:p w14:paraId="5D484E2D" w14:textId="225C5F1F" w:rsidR="00091D58" w:rsidRPr="00257F93" w:rsidRDefault="00091D58" w:rsidP="00091D58">
      <w:pPr>
        <w:jc w:val="both"/>
        <w:rPr>
          <w:sz w:val="22"/>
          <w:szCs w:val="22"/>
        </w:rPr>
      </w:pPr>
      <w:r w:rsidRPr="00257F93">
        <w:rPr>
          <w:sz w:val="22"/>
          <w:szCs w:val="22"/>
        </w:rPr>
        <w:t>Nabídková cena bude stanovena pro danou dobu plnění jako cena nejvýše přípustná se započtením veškerých nákladů, rizik, zisku a finančních vlivů (např. inflace); po celou dobu realizace zakázky v souladu s podmínkami uvedenými v zadávací dokumentaci.</w:t>
      </w:r>
    </w:p>
    <w:p w14:paraId="39EC07F6" w14:textId="77777777" w:rsidR="00091D58" w:rsidRPr="00257F93" w:rsidRDefault="00091D58" w:rsidP="00091D58">
      <w:pPr>
        <w:jc w:val="both"/>
        <w:rPr>
          <w:sz w:val="22"/>
          <w:szCs w:val="22"/>
        </w:rPr>
      </w:pPr>
    </w:p>
    <w:p w14:paraId="2EFA4C9F" w14:textId="77777777" w:rsidR="00091D58" w:rsidRPr="00257F93" w:rsidRDefault="00091D58" w:rsidP="0013023D">
      <w:pPr>
        <w:numPr>
          <w:ilvl w:val="12"/>
          <w:numId w:val="0"/>
        </w:numPr>
        <w:shd w:val="clear" w:color="auto" w:fill="FFFFFF" w:themeFill="background1"/>
        <w:spacing w:after="120"/>
        <w:jc w:val="both"/>
        <w:rPr>
          <w:sz w:val="22"/>
          <w:szCs w:val="22"/>
        </w:rPr>
      </w:pPr>
      <w:r w:rsidRPr="00257F93">
        <w:rPr>
          <w:sz w:val="22"/>
          <w:szCs w:val="22"/>
          <w:u w:val="single"/>
        </w:rPr>
        <w:t>Požadavky na jednotný způsob doložení nabídkové ceny</w:t>
      </w:r>
      <w:r w:rsidRPr="00257F93">
        <w:rPr>
          <w:sz w:val="22"/>
          <w:szCs w:val="22"/>
        </w:rPr>
        <w:t>:</w:t>
      </w:r>
    </w:p>
    <w:p w14:paraId="49FA284A" w14:textId="2BD0B577" w:rsidR="00091D58" w:rsidRPr="00257F93" w:rsidRDefault="00091D58" w:rsidP="00D82A50">
      <w:pPr>
        <w:shd w:val="clear" w:color="auto" w:fill="FFFFFF" w:themeFill="background1"/>
        <w:spacing w:after="60"/>
        <w:jc w:val="both"/>
        <w:rPr>
          <w:sz w:val="22"/>
          <w:szCs w:val="22"/>
        </w:rPr>
      </w:pPr>
      <w:r w:rsidRPr="00257F93">
        <w:rPr>
          <w:sz w:val="22"/>
          <w:szCs w:val="22"/>
        </w:rPr>
        <w:t xml:space="preserve">Celková </w:t>
      </w:r>
      <w:r w:rsidR="005B19A4">
        <w:rPr>
          <w:sz w:val="22"/>
          <w:szCs w:val="22"/>
        </w:rPr>
        <w:t xml:space="preserve">nabídková </w:t>
      </w:r>
      <w:r w:rsidRPr="00257F93">
        <w:rPr>
          <w:sz w:val="22"/>
          <w:szCs w:val="22"/>
        </w:rPr>
        <w:t xml:space="preserve">cena </w:t>
      </w:r>
      <w:r w:rsidR="005B19A4">
        <w:rPr>
          <w:sz w:val="22"/>
          <w:szCs w:val="22"/>
        </w:rPr>
        <w:t>veřejné zakázky</w:t>
      </w:r>
      <w:r w:rsidRPr="00257F93">
        <w:rPr>
          <w:sz w:val="22"/>
          <w:szCs w:val="22"/>
        </w:rPr>
        <w:t xml:space="preserve"> v Kč bez DP</w:t>
      </w:r>
      <w:r w:rsidR="00E922C9" w:rsidRPr="00257F93">
        <w:rPr>
          <w:sz w:val="22"/>
          <w:szCs w:val="22"/>
        </w:rPr>
        <w:t xml:space="preserve">H, </w:t>
      </w:r>
      <w:r w:rsidRPr="00257F93">
        <w:rPr>
          <w:sz w:val="22"/>
          <w:szCs w:val="22"/>
        </w:rPr>
        <w:t xml:space="preserve">vyčíslení DPH (z ceny bez DPH) a celková cena </w:t>
      </w:r>
      <w:r w:rsidR="005B19A4">
        <w:rPr>
          <w:sz w:val="22"/>
          <w:szCs w:val="22"/>
        </w:rPr>
        <w:t>veřejné zakázky</w:t>
      </w:r>
      <w:r w:rsidRPr="00257F93">
        <w:rPr>
          <w:sz w:val="22"/>
          <w:szCs w:val="22"/>
        </w:rPr>
        <w:t xml:space="preserve"> včetně DPH. </w:t>
      </w:r>
    </w:p>
    <w:p w14:paraId="3A50B342" w14:textId="77777777" w:rsidR="00DA7754" w:rsidRPr="0013023D" w:rsidRDefault="00DA7754" w:rsidP="0013023D">
      <w:pPr>
        <w:shd w:val="clear" w:color="auto" w:fill="FFFFFF" w:themeFill="background1"/>
        <w:spacing w:after="60"/>
        <w:contextualSpacing/>
        <w:jc w:val="both"/>
        <w:rPr>
          <w:iCs/>
          <w:sz w:val="22"/>
        </w:rPr>
      </w:pPr>
      <w:r w:rsidRPr="0013023D">
        <w:rPr>
          <w:iCs/>
          <w:sz w:val="22"/>
        </w:rPr>
        <w:t>Nabídkové ceny budou zahrnovat veškeré práce, dodávky a činnosti vyplývající ze zadávacích podkladů a o kterých by dodavatel podle svých odborných znalostí vědět měl, že jsou k řádnému a kvalitnímu provedení, dokončení a zprovoznění předmětu plnění veřejné zakázky třeba. Podkladem pro zpracování cenové nabídky je tato zadávací dokumentace.</w:t>
      </w:r>
    </w:p>
    <w:p w14:paraId="0FC4FFC7" w14:textId="77777777" w:rsidR="005B19A4" w:rsidRPr="0013023D" w:rsidRDefault="005B19A4" w:rsidP="0013023D">
      <w:pPr>
        <w:pStyle w:val="Odstavecseseznamem"/>
        <w:shd w:val="clear" w:color="auto" w:fill="FFFFFF" w:themeFill="background1"/>
        <w:spacing w:after="60"/>
        <w:ind w:left="0"/>
        <w:jc w:val="both"/>
        <w:rPr>
          <w:iCs/>
          <w:sz w:val="22"/>
          <w:szCs w:val="22"/>
        </w:rPr>
      </w:pPr>
      <w:r w:rsidRPr="0013023D">
        <w:rPr>
          <w:iCs/>
          <w:sz w:val="22"/>
          <w:szCs w:val="22"/>
        </w:rPr>
        <w:t>Při zpracování cenové nabídky je nutno dodržet výše stanovené maximální nabídkové ceny.</w:t>
      </w:r>
    </w:p>
    <w:p w14:paraId="17FDE07C" w14:textId="77777777" w:rsidR="005B19A4" w:rsidRPr="00990FA9" w:rsidRDefault="005B19A4">
      <w:pPr>
        <w:jc w:val="both"/>
        <w:rPr>
          <w:b/>
          <w:sz w:val="28"/>
          <w:szCs w:val="28"/>
        </w:rPr>
      </w:pPr>
    </w:p>
    <w:p w14:paraId="4B28E5A7" w14:textId="0B30CD87" w:rsidR="00840196" w:rsidRDefault="00411E9B" w:rsidP="00840196">
      <w:pPr>
        <w:numPr>
          <w:ilvl w:val="0"/>
          <w:numId w:val="15"/>
        </w:num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Podání nabídek</w:t>
      </w:r>
    </w:p>
    <w:p w14:paraId="38732B41" w14:textId="77777777" w:rsidR="00411E9B" w:rsidRPr="0048201D" w:rsidRDefault="00411E9B" w:rsidP="00411E9B">
      <w:pPr>
        <w:jc w:val="both"/>
        <w:rPr>
          <w:b/>
          <w:sz w:val="22"/>
          <w:szCs w:val="22"/>
          <w:u w:val="single"/>
        </w:rPr>
      </w:pPr>
    </w:p>
    <w:p w14:paraId="1EA3796A" w14:textId="77777777" w:rsidR="00D176A5" w:rsidRPr="00A3737E" w:rsidRDefault="00D176A5" w:rsidP="00D176A5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A3737E">
        <w:rPr>
          <w:sz w:val="22"/>
        </w:rPr>
        <w:t>Nabídky budou podávány výhradně prostřednictvím certifikovaného elektronického nástroje E-ZAK.</w:t>
      </w:r>
    </w:p>
    <w:p w14:paraId="00758751" w14:textId="77777777" w:rsidR="00D176A5" w:rsidRPr="00A3737E" w:rsidRDefault="00D176A5" w:rsidP="00D176A5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14:paraId="37D4DD8E" w14:textId="4A075D91" w:rsidR="00D176A5" w:rsidRPr="00A3737E" w:rsidRDefault="00D176A5" w:rsidP="00D176A5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A3737E">
        <w:rPr>
          <w:sz w:val="22"/>
        </w:rPr>
        <w:t xml:space="preserve">Nabídky musí být doručeny zadavateli do </w:t>
      </w:r>
      <w:r w:rsidR="00021F12" w:rsidRPr="00021F12">
        <w:rPr>
          <w:b/>
          <w:sz w:val="22"/>
          <w:shd w:val="clear" w:color="auto" w:fill="FFFF00"/>
        </w:rPr>
        <w:t>24. 7. 2025</w:t>
      </w:r>
      <w:r w:rsidR="00B01080" w:rsidRPr="00021F12">
        <w:rPr>
          <w:b/>
          <w:sz w:val="22"/>
          <w:shd w:val="clear" w:color="auto" w:fill="FFFF00"/>
        </w:rPr>
        <w:t xml:space="preserve"> </w:t>
      </w:r>
      <w:r w:rsidR="00411E9B" w:rsidRPr="00021F12">
        <w:rPr>
          <w:b/>
          <w:sz w:val="22"/>
          <w:shd w:val="clear" w:color="auto" w:fill="FFFF00"/>
        </w:rPr>
        <w:t xml:space="preserve">do </w:t>
      </w:r>
      <w:r w:rsidR="00021F12" w:rsidRPr="00021F12">
        <w:rPr>
          <w:b/>
          <w:sz w:val="22"/>
          <w:shd w:val="clear" w:color="auto" w:fill="FFFF00"/>
        </w:rPr>
        <w:t>10:00</w:t>
      </w:r>
      <w:r w:rsidR="00411E9B" w:rsidRPr="00021F12">
        <w:rPr>
          <w:b/>
          <w:sz w:val="22"/>
          <w:shd w:val="clear" w:color="auto" w:fill="FFFF00"/>
        </w:rPr>
        <w:t xml:space="preserve"> hod</w:t>
      </w:r>
      <w:r w:rsidR="00B01080" w:rsidRPr="00021F12">
        <w:rPr>
          <w:b/>
          <w:sz w:val="22"/>
          <w:shd w:val="clear" w:color="auto" w:fill="FFFF00"/>
        </w:rPr>
        <w:t>in</w:t>
      </w:r>
      <w:r w:rsidR="00411E9B" w:rsidRPr="00021F12">
        <w:rPr>
          <w:sz w:val="22"/>
        </w:rPr>
        <w:t>.</w:t>
      </w:r>
    </w:p>
    <w:p w14:paraId="7C447417" w14:textId="77777777" w:rsidR="00D176A5" w:rsidRPr="00A3737E" w:rsidRDefault="00D176A5" w:rsidP="00D176A5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14:paraId="6926840C" w14:textId="640F1EA7" w:rsidR="00D176A5" w:rsidRPr="00A3737E" w:rsidRDefault="00D176A5" w:rsidP="00D176A5">
      <w:pPr>
        <w:pStyle w:val="Zkladntext2"/>
        <w:rPr>
          <w:sz w:val="22"/>
        </w:rPr>
      </w:pPr>
      <w:r w:rsidRPr="00A3737E">
        <w:rPr>
          <w:sz w:val="22"/>
        </w:rPr>
        <w:t xml:space="preserve">Jelikož nabídky mohou být doručeny výhradně elektronickými prostředky, otevírání </w:t>
      </w:r>
      <w:r>
        <w:rPr>
          <w:sz w:val="22"/>
        </w:rPr>
        <w:t>nabídek</w:t>
      </w:r>
      <w:r w:rsidRPr="00A3737E">
        <w:rPr>
          <w:sz w:val="22"/>
        </w:rPr>
        <w:t xml:space="preserve"> se nekoná za přítomnosti účastníků </w:t>
      </w:r>
      <w:r w:rsidR="00411E9B">
        <w:rPr>
          <w:sz w:val="22"/>
        </w:rPr>
        <w:t>výběrového</w:t>
      </w:r>
      <w:r w:rsidRPr="00A3737E">
        <w:rPr>
          <w:sz w:val="22"/>
        </w:rPr>
        <w:t xml:space="preserve"> řízení.</w:t>
      </w:r>
    </w:p>
    <w:p w14:paraId="69883762" w14:textId="77777777" w:rsidR="00840196" w:rsidRPr="005B37FD" w:rsidRDefault="00840196" w:rsidP="00840196">
      <w:pPr>
        <w:pStyle w:val="Zkladntext2"/>
        <w:rPr>
          <w:color w:val="FF0000"/>
          <w:sz w:val="28"/>
          <w:szCs w:val="28"/>
        </w:rPr>
      </w:pPr>
    </w:p>
    <w:p w14:paraId="29C19A2C" w14:textId="4740294E" w:rsidR="00840196" w:rsidRPr="00E479E1" w:rsidRDefault="00840196" w:rsidP="00E479E1">
      <w:pPr>
        <w:numPr>
          <w:ilvl w:val="0"/>
          <w:numId w:val="15"/>
        </w:numPr>
        <w:jc w:val="both"/>
        <w:rPr>
          <w:b/>
          <w:sz w:val="28"/>
          <w:u w:val="single"/>
        </w:rPr>
      </w:pPr>
      <w:r w:rsidRPr="00E479E1">
        <w:rPr>
          <w:b/>
          <w:sz w:val="28"/>
          <w:u w:val="single"/>
        </w:rPr>
        <w:t>Prohlídka místa plnění veřejné zakázky</w:t>
      </w:r>
      <w:r w:rsidRPr="005D34E4">
        <w:rPr>
          <w:b/>
          <w:sz w:val="28"/>
          <w:u w:val="single"/>
        </w:rPr>
        <w:t xml:space="preserve"> a kontaktní osoby</w:t>
      </w:r>
    </w:p>
    <w:p w14:paraId="03444F39" w14:textId="77777777" w:rsidR="00840196" w:rsidRPr="0048201D" w:rsidRDefault="00840196" w:rsidP="00840196">
      <w:pPr>
        <w:pStyle w:val="Zkladntext2"/>
        <w:rPr>
          <w:sz w:val="22"/>
          <w:szCs w:val="22"/>
        </w:rPr>
      </w:pPr>
    </w:p>
    <w:p w14:paraId="4510662F" w14:textId="18EAD522" w:rsidR="00021F12" w:rsidRPr="00962F20" w:rsidRDefault="00021F12" w:rsidP="00021F12">
      <w:pPr>
        <w:numPr>
          <w:ilvl w:val="12"/>
          <w:numId w:val="0"/>
        </w:numPr>
        <w:jc w:val="both"/>
        <w:rPr>
          <w:iCs/>
          <w:sz w:val="22"/>
        </w:rPr>
      </w:pPr>
      <w:r w:rsidRPr="002C0965">
        <w:rPr>
          <w:b/>
          <w:bCs/>
          <w:iCs/>
          <w:sz w:val="22"/>
        </w:rPr>
        <w:t xml:space="preserve">Prohlídka místa plnění proběhne </w:t>
      </w:r>
      <w:r>
        <w:rPr>
          <w:b/>
          <w:bCs/>
          <w:iCs/>
          <w:sz w:val="22"/>
        </w:rPr>
        <w:t>v </w:t>
      </w:r>
      <w:r w:rsidR="004116F3">
        <w:rPr>
          <w:b/>
          <w:bCs/>
          <w:iCs/>
          <w:sz w:val="22"/>
        </w:rPr>
        <w:t>pondělí</w:t>
      </w:r>
      <w:r>
        <w:rPr>
          <w:b/>
          <w:bCs/>
          <w:iCs/>
          <w:sz w:val="22"/>
        </w:rPr>
        <w:t xml:space="preserve"> </w:t>
      </w:r>
      <w:r w:rsidR="004116F3">
        <w:rPr>
          <w:b/>
          <w:bCs/>
          <w:iCs/>
          <w:sz w:val="22"/>
        </w:rPr>
        <w:t>14</w:t>
      </w:r>
      <w:r>
        <w:rPr>
          <w:b/>
          <w:bCs/>
          <w:iCs/>
          <w:sz w:val="22"/>
        </w:rPr>
        <w:t>. července</w:t>
      </w:r>
      <w:r w:rsidR="0013023D">
        <w:rPr>
          <w:b/>
          <w:bCs/>
          <w:iCs/>
          <w:sz w:val="22"/>
        </w:rPr>
        <w:t xml:space="preserve"> a 15. července 2025 vždy</w:t>
      </w:r>
      <w:r>
        <w:rPr>
          <w:b/>
          <w:bCs/>
          <w:iCs/>
          <w:sz w:val="22"/>
        </w:rPr>
        <w:t xml:space="preserve"> od 9:30 </w:t>
      </w:r>
      <w:r w:rsidRPr="002C0965">
        <w:rPr>
          <w:b/>
          <w:bCs/>
          <w:iCs/>
          <w:sz w:val="22"/>
        </w:rPr>
        <w:t>hodin.</w:t>
      </w:r>
      <w:r w:rsidRPr="00962F20">
        <w:rPr>
          <w:iCs/>
          <w:sz w:val="22"/>
        </w:rPr>
        <w:t xml:space="preserve"> Kontaktní osobou je </w:t>
      </w:r>
      <w:r w:rsidR="004116F3">
        <w:rPr>
          <w:iCs/>
          <w:sz w:val="22"/>
        </w:rPr>
        <w:t>Zdeněk Vebr</w:t>
      </w:r>
      <w:r w:rsidRPr="00962F20">
        <w:rPr>
          <w:iCs/>
          <w:sz w:val="22"/>
        </w:rPr>
        <w:t>, tel. 73</w:t>
      </w:r>
      <w:r w:rsidR="004116F3">
        <w:rPr>
          <w:iCs/>
          <w:sz w:val="22"/>
        </w:rPr>
        <w:t>6</w:t>
      </w:r>
      <w:r w:rsidRPr="00962F20">
        <w:rPr>
          <w:iCs/>
          <w:sz w:val="22"/>
        </w:rPr>
        <w:t> </w:t>
      </w:r>
      <w:r w:rsidR="004116F3">
        <w:rPr>
          <w:iCs/>
          <w:sz w:val="22"/>
        </w:rPr>
        <w:t>600 606</w:t>
      </w:r>
      <w:r w:rsidRPr="00962F20">
        <w:rPr>
          <w:iCs/>
          <w:sz w:val="22"/>
        </w:rPr>
        <w:t xml:space="preserve">, e-mail </w:t>
      </w:r>
      <w:r w:rsidR="004116F3">
        <w:rPr>
          <w:iCs/>
          <w:sz w:val="22"/>
        </w:rPr>
        <w:t>vebr</w:t>
      </w:r>
      <w:r w:rsidRPr="00962F20">
        <w:rPr>
          <w:iCs/>
          <w:sz w:val="22"/>
        </w:rPr>
        <w:t xml:space="preserve">@ss-po.cz. </w:t>
      </w:r>
    </w:p>
    <w:p w14:paraId="212CF5EA" w14:textId="77777777" w:rsidR="00021F12" w:rsidRDefault="00021F12" w:rsidP="00021F12">
      <w:pPr>
        <w:numPr>
          <w:ilvl w:val="12"/>
          <w:numId w:val="0"/>
        </w:numPr>
        <w:jc w:val="both"/>
        <w:rPr>
          <w:i/>
          <w:sz w:val="22"/>
          <w:szCs w:val="22"/>
          <w:highlight w:val="lightGray"/>
        </w:rPr>
      </w:pPr>
    </w:p>
    <w:p w14:paraId="54E2C781" w14:textId="7B8F9EE3" w:rsidR="00021F12" w:rsidRDefault="00021F12" w:rsidP="00021F12">
      <w:pPr>
        <w:numPr>
          <w:ilvl w:val="12"/>
          <w:numId w:val="0"/>
        </w:numPr>
        <w:jc w:val="both"/>
        <w:rPr>
          <w:sz w:val="22"/>
          <w:szCs w:val="22"/>
        </w:rPr>
      </w:pPr>
      <w:r w:rsidRPr="00466C53">
        <w:rPr>
          <w:sz w:val="22"/>
          <w:szCs w:val="22"/>
        </w:rPr>
        <w:t xml:space="preserve">Kontaktní osobou ve věcech formální stránky </w:t>
      </w:r>
      <w:r>
        <w:rPr>
          <w:sz w:val="22"/>
          <w:szCs w:val="22"/>
        </w:rPr>
        <w:t>výběrového</w:t>
      </w:r>
      <w:r w:rsidRPr="00466C53">
        <w:rPr>
          <w:sz w:val="22"/>
          <w:szCs w:val="22"/>
        </w:rPr>
        <w:t xml:space="preserve"> řízení je </w:t>
      </w:r>
      <w:r>
        <w:rPr>
          <w:sz w:val="22"/>
          <w:szCs w:val="22"/>
        </w:rPr>
        <w:t>Zdeněk Vebr</w:t>
      </w:r>
      <w:r w:rsidRPr="00466C53">
        <w:rPr>
          <w:sz w:val="22"/>
          <w:szCs w:val="22"/>
        </w:rPr>
        <w:t>,</w:t>
      </w:r>
      <w:r>
        <w:rPr>
          <w:sz w:val="22"/>
          <w:szCs w:val="22"/>
        </w:rPr>
        <w:t xml:space="preserve"> e-mail</w:t>
      </w:r>
      <w:r w:rsidRPr="005F28B9">
        <w:rPr>
          <w:sz w:val="22"/>
          <w:szCs w:val="22"/>
        </w:rPr>
        <w:t xml:space="preserve">: </w:t>
      </w:r>
      <w:r>
        <w:rPr>
          <w:sz w:val="22"/>
          <w:szCs w:val="22"/>
        </w:rPr>
        <w:t>vebr@ss-po.cz</w:t>
      </w:r>
    </w:p>
    <w:p w14:paraId="7D8290E2" w14:textId="77777777" w:rsidR="00D176A5" w:rsidRDefault="00D176A5" w:rsidP="00840196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60672A92" w14:textId="6228CCB3" w:rsidR="003E1F3B" w:rsidRDefault="003E1F3B" w:rsidP="00E479E1">
      <w:pPr>
        <w:numPr>
          <w:ilvl w:val="0"/>
          <w:numId w:val="15"/>
        </w:num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Vysvětlení dokumentace výběrového řízení</w:t>
      </w:r>
    </w:p>
    <w:p w14:paraId="3ACC310D" w14:textId="079B8B36" w:rsidR="003E1F3B" w:rsidRDefault="003E1F3B" w:rsidP="003E1F3B">
      <w:pPr>
        <w:ind w:left="360"/>
        <w:jc w:val="both"/>
        <w:rPr>
          <w:b/>
          <w:sz w:val="28"/>
          <w:u w:val="single"/>
        </w:rPr>
      </w:pPr>
    </w:p>
    <w:p w14:paraId="25F83EC8" w14:textId="77777777" w:rsidR="003E1F3B" w:rsidRPr="003E1F3B" w:rsidRDefault="003E1F3B" w:rsidP="00F37E8F">
      <w:pPr>
        <w:spacing w:after="60"/>
        <w:jc w:val="both"/>
        <w:rPr>
          <w:sz w:val="22"/>
          <w:szCs w:val="22"/>
        </w:rPr>
      </w:pPr>
      <w:r w:rsidRPr="003E1F3B">
        <w:rPr>
          <w:sz w:val="22"/>
          <w:szCs w:val="22"/>
        </w:rPr>
        <w:t>Zadavatel může poskytnout dodavatelům vysvětlení dokumentace výběrového řízení i bez jejich předchozí žádosti, a to pomocí profilu zadavatele.</w:t>
      </w:r>
    </w:p>
    <w:p w14:paraId="3F8D3F8B" w14:textId="70EE8119" w:rsidR="003E1F3B" w:rsidRPr="003E1F3B" w:rsidRDefault="003E1F3B" w:rsidP="00F37E8F">
      <w:pPr>
        <w:spacing w:after="60"/>
        <w:jc w:val="both"/>
        <w:rPr>
          <w:sz w:val="22"/>
          <w:szCs w:val="22"/>
        </w:rPr>
      </w:pPr>
      <w:r w:rsidRPr="003E1F3B">
        <w:rPr>
          <w:sz w:val="22"/>
          <w:szCs w:val="22"/>
        </w:rPr>
        <w:t xml:space="preserve">Vysvětlení dokumentace výběrového řízení zadavatel uveřejní u veřejné zakázky nejméně </w:t>
      </w:r>
      <w:r w:rsidR="0013023D" w:rsidRPr="0013023D">
        <w:rPr>
          <w:b/>
          <w:bCs/>
          <w:sz w:val="22"/>
          <w:szCs w:val="22"/>
        </w:rPr>
        <w:t>3</w:t>
      </w:r>
      <w:r w:rsidRPr="003E1F3B">
        <w:rPr>
          <w:b/>
          <w:sz w:val="22"/>
          <w:szCs w:val="22"/>
        </w:rPr>
        <w:t xml:space="preserve"> pracovní dny </w:t>
      </w:r>
      <w:r w:rsidRPr="003E1F3B">
        <w:rPr>
          <w:sz w:val="22"/>
          <w:szCs w:val="22"/>
        </w:rPr>
        <w:t>před skončením lhůty pro podání nabídek na profilu zadavatele.</w:t>
      </w:r>
    </w:p>
    <w:p w14:paraId="28CB9CE0" w14:textId="68755764" w:rsidR="003E1F3B" w:rsidRPr="003E1F3B" w:rsidRDefault="003E1F3B" w:rsidP="00F37E8F">
      <w:pPr>
        <w:spacing w:after="60"/>
        <w:jc w:val="both"/>
        <w:rPr>
          <w:sz w:val="22"/>
          <w:szCs w:val="22"/>
        </w:rPr>
      </w:pPr>
      <w:r w:rsidRPr="003E1F3B">
        <w:rPr>
          <w:sz w:val="22"/>
          <w:szCs w:val="22"/>
        </w:rPr>
        <w:t xml:space="preserve">Dodavatel je oprávněn (pomocí elektronického nástroje E-ZAK pro zadávání veřejných zakázek na </w:t>
      </w:r>
      <w:r w:rsidRPr="003E1F3B">
        <w:rPr>
          <w:rStyle w:val="Hypertextovodkaz"/>
          <w:sz w:val="22"/>
          <w:szCs w:val="22"/>
        </w:rPr>
        <w:t>https://ezak.kr-karlovarsky.cz</w:t>
      </w:r>
      <w:r w:rsidRPr="003E1F3B">
        <w:rPr>
          <w:sz w:val="22"/>
          <w:szCs w:val="22"/>
        </w:rPr>
        <w:t xml:space="preserve">) požadovat po zadavateli vysvětlení dokumentace výběrového řízení. Žádost je </w:t>
      </w:r>
      <w:r w:rsidRPr="003E1F3B">
        <w:rPr>
          <w:sz w:val="22"/>
          <w:szCs w:val="22"/>
        </w:rPr>
        <w:lastRenderedPageBreak/>
        <w:t xml:space="preserve">nutno doručit v elektronické podobě nejpozději ve lhůtě </w:t>
      </w:r>
      <w:r w:rsidR="0013023D">
        <w:rPr>
          <w:b/>
          <w:sz w:val="22"/>
          <w:szCs w:val="22"/>
        </w:rPr>
        <w:t>5</w:t>
      </w:r>
      <w:r w:rsidRPr="003E1F3B">
        <w:rPr>
          <w:b/>
          <w:sz w:val="22"/>
          <w:szCs w:val="22"/>
        </w:rPr>
        <w:t xml:space="preserve"> pracovních dnů</w:t>
      </w:r>
      <w:r w:rsidRPr="003E1F3B">
        <w:rPr>
          <w:sz w:val="22"/>
          <w:szCs w:val="22"/>
        </w:rPr>
        <w:t xml:space="preserve"> před uplynutím lhůty, která je stanovena v předchozím odstavci.</w:t>
      </w:r>
    </w:p>
    <w:p w14:paraId="264E0E00" w14:textId="77777777" w:rsidR="003E1F3B" w:rsidRDefault="003E1F3B" w:rsidP="003E1F3B">
      <w:pPr>
        <w:jc w:val="both"/>
        <w:rPr>
          <w:sz w:val="22"/>
          <w:szCs w:val="22"/>
        </w:rPr>
      </w:pPr>
      <w:r w:rsidRPr="003E1F3B">
        <w:rPr>
          <w:sz w:val="22"/>
          <w:szCs w:val="22"/>
        </w:rPr>
        <w:t>Pokud by spolu s vysvětlením dokumentace výběrového řízení zadavatel provedl i změnu zadávacích podmínek výběrového řízení, bude dále postupovat podle § 99 ZZVZ.</w:t>
      </w:r>
    </w:p>
    <w:p w14:paraId="70B4E6EB" w14:textId="77777777" w:rsidR="0013023D" w:rsidRDefault="0013023D" w:rsidP="003E1F3B">
      <w:pPr>
        <w:jc w:val="both"/>
        <w:rPr>
          <w:sz w:val="22"/>
          <w:szCs w:val="22"/>
        </w:rPr>
      </w:pPr>
    </w:p>
    <w:p w14:paraId="467CCE9E" w14:textId="77777777" w:rsidR="0013023D" w:rsidRPr="003E1F3B" w:rsidRDefault="0013023D" w:rsidP="003E1F3B">
      <w:pPr>
        <w:jc w:val="both"/>
        <w:rPr>
          <w:sz w:val="22"/>
          <w:szCs w:val="22"/>
        </w:rPr>
      </w:pPr>
    </w:p>
    <w:p w14:paraId="6BBCC9F1" w14:textId="77777777" w:rsidR="003E1F3B" w:rsidRDefault="003E1F3B" w:rsidP="003E1F3B">
      <w:pPr>
        <w:ind w:left="360"/>
        <w:jc w:val="both"/>
        <w:rPr>
          <w:b/>
          <w:sz w:val="28"/>
          <w:u w:val="single"/>
        </w:rPr>
      </w:pPr>
    </w:p>
    <w:p w14:paraId="4FC14BD4" w14:textId="5D4BAA2C" w:rsidR="00840196" w:rsidRPr="00E479E1" w:rsidRDefault="00840196" w:rsidP="00E479E1">
      <w:pPr>
        <w:numPr>
          <w:ilvl w:val="0"/>
          <w:numId w:val="15"/>
        </w:numPr>
        <w:jc w:val="both"/>
        <w:rPr>
          <w:b/>
          <w:sz w:val="28"/>
          <w:u w:val="single"/>
        </w:rPr>
      </w:pPr>
      <w:r w:rsidRPr="002D02D2">
        <w:rPr>
          <w:b/>
          <w:sz w:val="28"/>
          <w:u w:val="single"/>
        </w:rPr>
        <w:t>Požadavek na formální úpravu, strukturu a obsah nabídky</w:t>
      </w:r>
    </w:p>
    <w:p w14:paraId="4586D6A9" w14:textId="77777777" w:rsidR="00840196" w:rsidRPr="00257F93" w:rsidRDefault="00840196" w:rsidP="00840196">
      <w:pPr>
        <w:numPr>
          <w:ilvl w:val="12"/>
          <w:numId w:val="0"/>
        </w:numPr>
        <w:rPr>
          <w:b/>
          <w:sz w:val="22"/>
          <w:szCs w:val="22"/>
        </w:rPr>
      </w:pPr>
    </w:p>
    <w:p w14:paraId="001A1958" w14:textId="77777777" w:rsidR="00D176A5" w:rsidRPr="00CC42B8" w:rsidRDefault="00D176A5" w:rsidP="00D176A5">
      <w:pPr>
        <w:numPr>
          <w:ilvl w:val="12"/>
          <w:numId w:val="0"/>
        </w:numPr>
        <w:jc w:val="both"/>
        <w:rPr>
          <w:sz w:val="22"/>
          <w:szCs w:val="22"/>
        </w:rPr>
      </w:pPr>
      <w:r w:rsidRPr="00CC42B8">
        <w:rPr>
          <w:sz w:val="22"/>
          <w:szCs w:val="22"/>
        </w:rPr>
        <w:t xml:space="preserve">Nabídka bude zpracována v českém jazyce a </w:t>
      </w:r>
      <w:r>
        <w:rPr>
          <w:sz w:val="22"/>
          <w:szCs w:val="22"/>
        </w:rPr>
        <w:t>podána</w:t>
      </w:r>
      <w:r w:rsidRPr="00CC42B8">
        <w:rPr>
          <w:sz w:val="22"/>
          <w:szCs w:val="22"/>
        </w:rPr>
        <w:t xml:space="preserve"> výhradně v elektronické formě prostřednictvím elektronického nástroje E-ZAK. Šifrování a zabezpečení nabídky obstarává systém elektronického nástroje. </w:t>
      </w:r>
    </w:p>
    <w:p w14:paraId="044AEABD" w14:textId="0DB2064A" w:rsidR="00D176A5" w:rsidRDefault="00D176A5" w:rsidP="00D176A5">
      <w:pPr>
        <w:numPr>
          <w:ilvl w:val="12"/>
          <w:numId w:val="0"/>
        </w:numPr>
        <w:jc w:val="both"/>
        <w:rPr>
          <w:b/>
          <w:color w:val="FF0000"/>
          <w:sz w:val="22"/>
          <w:szCs w:val="22"/>
        </w:rPr>
      </w:pPr>
    </w:p>
    <w:p w14:paraId="5B41C811" w14:textId="77777777" w:rsidR="00840196" w:rsidRPr="00257F93" w:rsidRDefault="00840196" w:rsidP="00840196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257F93">
        <w:rPr>
          <w:sz w:val="22"/>
          <w:szCs w:val="22"/>
          <w:u w:val="single"/>
        </w:rPr>
        <w:t xml:space="preserve">Zadavatel </w:t>
      </w:r>
      <w:r w:rsidRPr="00F37E8F">
        <w:rPr>
          <w:b/>
          <w:bCs/>
          <w:sz w:val="22"/>
          <w:szCs w:val="22"/>
          <w:u w:val="single"/>
        </w:rPr>
        <w:t>doporučuje</w:t>
      </w:r>
      <w:r w:rsidRPr="00257F93">
        <w:rPr>
          <w:sz w:val="22"/>
          <w:szCs w:val="22"/>
          <w:u w:val="single"/>
        </w:rPr>
        <w:t xml:space="preserve"> seřazení nabídky do těchto oddílů</w:t>
      </w:r>
      <w:r w:rsidRPr="00257F93">
        <w:rPr>
          <w:sz w:val="22"/>
          <w:szCs w:val="22"/>
        </w:rPr>
        <w:t>:</w:t>
      </w:r>
    </w:p>
    <w:p w14:paraId="05A515D0" w14:textId="77777777" w:rsidR="00840196" w:rsidRPr="00257F93" w:rsidRDefault="00840196" w:rsidP="00840196">
      <w:pPr>
        <w:numPr>
          <w:ilvl w:val="12"/>
          <w:numId w:val="0"/>
        </w:numPr>
        <w:jc w:val="both"/>
        <w:rPr>
          <w:b/>
          <w:color w:val="FF0000"/>
          <w:sz w:val="22"/>
          <w:szCs w:val="22"/>
        </w:rPr>
      </w:pPr>
    </w:p>
    <w:p w14:paraId="755C86A4" w14:textId="77777777" w:rsidR="00840196" w:rsidRPr="00257F93" w:rsidRDefault="00840196" w:rsidP="00840196">
      <w:pPr>
        <w:numPr>
          <w:ilvl w:val="0"/>
          <w:numId w:val="23"/>
        </w:numPr>
        <w:jc w:val="both"/>
        <w:rPr>
          <w:sz w:val="22"/>
          <w:szCs w:val="22"/>
        </w:rPr>
      </w:pPr>
      <w:r w:rsidRPr="00257F93">
        <w:rPr>
          <w:sz w:val="22"/>
          <w:szCs w:val="22"/>
        </w:rPr>
        <w:t>Obsah nabídky</w:t>
      </w:r>
    </w:p>
    <w:p w14:paraId="3CBD5FBB" w14:textId="0562AFF8" w:rsidR="00652630" w:rsidRPr="0048201D" w:rsidRDefault="00652630" w:rsidP="0013023D">
      <w:pPr>
        <w:numPr>
          <w:ilvl w:val="0"/>
          <w:numId w:val="23"/>
        </w:numPr>
        <w:shd w:val="clear" w:color="auto" w:fill="FFFFFF" w:themeFill="background1"/>
        <w:jc w:val="both"/>
        <w:rPr>
          <w:b/>
          <w:sz w:val="22"/>
          <w:szCs w:val="22"/>
        </w:rPr>
      </w:pPr>
      <w:r w:rsidRPr="00456E46">
        <w:rPr>
          <w:sz w:val="22"/>
          <w:szCs w:val="22"/>
        </w:rPr>
        <w:t xml:space="preserve">Čestné prohlášení k podmínkám </w:t>
      </w:r>
      <w:r>
        <w:rPr>
          <w:sz w:val="22"/>
          <w:szCs w:val="22"/>
        </w:rPr>
        <w:t>výběrového</w:t>
      </w:r>
      <w:r w:rsidRPr="00456E46">
        <w:rPr>
          <w:sz w:val="22"/>
          <w:szCs w:val="22"/>
        </w:rPr>
        <w:t xml:space="preserve"> řízení a čestné prohlášení o pravdivosti údajů</w:t>
      </w:r>
      <w:r w:rsidR="00E47CB6">
        <w:rPr>
          <w:sz w:val="22"/>
          <w:szCs w:val="22"/>
        </w:rPr>
        <w:t xml:space="preserve"> </w:t>
      </w:r>
      <w:r w:rsidR="00E47CB6" w:rsidRPr="00830AFC">
        <w:rPr>
          <w:sz w:val="22"/>
          <w:szCs w:val="22"/>
        </w:rPr>
        <w:t>(příloha zadávací dokumentace)</w:t>
      </w:r>
    </w:p>
    <w:p w14:paraId="0E44C62C" w14:textId="09F2629A" w:rsidR="00652630" w:rsidRPr="00CA004C" w:rsidRDefault="00840196" w:rsidP="0013023D">
      <w:pPr>
        <w:numPr>
          <w:ilvl w:val="0"/>
          <w:numId w:val="23"/>
        </w:numPr>
        <w:shd w:val="clear" w:color="auto" w:fill="FFFFFF" w:themeFill="background1"/>
        <w:jc w:val="both"/>
        <w:rPr>
          <w:b/>
          <w:sz w:val="22"/>
          <w:szCs w:val="22"/>
        </w:rPr>
      </w:pPr>
      <w:r w:rsidRPr="00257F93">
        <w:rPr>
          <w:sz w:val="22"/>
          <w:szCs w:val="22"/>
        </w:rPr>
        <w:t>Cenová nabídka</w:t>
      </w:r>
      <w:r w:rsidR="00652630">
        <w:rPr>
          <w:sz w:val="22"/>
          <w:szCs w:val="22"/>
        </w:rPr>
        <w:t xml:space="preserve"> (</w:t>
      </w:r>
      <w:r w:rsidR="00652630" w:rsidRPr="00CA004C">
        <w:rPr>
          <w:sz w:val="22"/>
          <w:szCs w:val="22"/>
        </w:rPr>
        <w:t>Přílohou tohoto oddílu nabídky bude vyčíslení celkové ceny díla, rekapitulace nákladů po ucelených částech a náklady jednotlivých částí ve formě nabídkových rozpočtů</w:t>
      </w:r>
      <w:r w:rsidR="00652630">
        <w:rPr>
          <w:sz w:val="22"/>
          <w:szCs w:val="22"/>
        </w:rPr>
        <w:t>)</w:t>
      </w:r>
    </w:p>
    <w:p w14:paraId="4CD996A5" w14:textId="637ED09D" w:rsidR="00840196" w:rsidRPr="0048201D" w:rsidRDefault="00D176A5" w:rsidP="0013023D">
      <w:pPr>
        <w:numPr>
          <w:ilvl w:val="0"/>
          <w:numId w:val="23"/>
        </w:numPr>
        <w:shd w:val="clear" w:color="auto" w:fill="FFFFFF" w:themeFill="background1"/>
        <w:jc w:val="both"/>
        <w:rPr>
          <w:b/>
          <w:sz w:val="22"/>
          <w:szCs w:val="22"/>
        </w:rPr>
      </w:pPr>
      <w:r>
        <w:rPr>
          <w:sz w:val="22"/>
          <w:szCs w:val="22"/>
        </w:rPr>
        <w:t>Návrh smlouvy</w:t>
      </w:r>
    </w:p>
    <w:p w14:paraId="0C6CC5A6" w14:textId="77777777" w:rsidR="00840196" w:rsidRPr="00257F93" w:rsidRDefault="00840196" w:rsidP="00840196">
      <w:pPr>
        <w:jc w:val="both"/>
        <w:rPr>
          <w:b/>
          <w:color w:val="FF0000"/>
          <w:sz w:val="22"/>
          <w:szCs w:val="22"/>
        </w:rPr>
      </w:pPr>
    </w:p>
    <w:p w14:paraId="7FAA96E9" w14:textId="2BB56098" w:rsidR="003E1F3B" w:rsidRDefault="003E1F3B" w:rsidP="00E479E1">
      <w:pPr>
        <w:numPr>
          <w:ilvl w:val="0"/>
          <w:numId w:val="15"/>
        </w:num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Zohlednění zásady sociálně odpovědného zadávání, environmentálně odpovědného zadávání a inovací</w:t>
      </w:r>
    </w:p>
    <w:p w14:paraId="70E75D16" w14:textId="40F18DB2" w:rsidR="003E1F3B" w:rsidRDefault="003E1F3B" w:rsidP="003E1F3B">
      <w:pPr>
        <w:ind w:left="360"/>
        <w:jc w:val="both"/>
        <w:rPr>
          <w:b/>
          <w:sz w:val="28"/>
          <w:u w:val="single"/>
        </w:rPr>
      </w:pPr>
    </w:p>
    <w:p w14:paraId="2B8F73F3" w14:textId="77777777" w:rsidR="00F37E8F" w:rsidRPr="005F28B9" w:rsidRDefault="00F37E8F" w:rsidP="00F37E8F">
      <w:pPr>
        <w:jc w:val="both"/>
        <w:rPr>
          <w:iCs/>
          <w:sz w:val="22"/>
          <w:szCs w:val="22"/>
        </w:rPr>
      </w:pPr>
      <w:r w:rsidRPr="005F28B9">
        <w:rPr>
          <w:iCs/>
          <w:sz w:val="22"/>
          <w:szCs w:val="22"/>
        </w:rPr>
        <w:t xml:space="preserve">Vzhledem ke krátké době realizace veřejné zakázky a její nízké předpokládané hodnotě nepřinese požadavek na odpovědné zadávání patřičnou přidanou hodnotu, z tohoto důvodu zadavatel nestanovuje podmínky </w:t>
      </w:r>
      <w:r>
        <w:rPr>
          <w:iCs/>
          <w:sz w:val="22"/>
          <w:szCs w:val="22"/>
        </w:rPr>
        <w:br/>
      </w:r>
      <w:r w:rsidRPr="005F28B9">
        <w:rPr>
          <w:iCs/>
          <w:sz w:val="22"/>
          <w:szCs w:val="22"/>
        </w:rPr>
        <w:t>pro odpovědné zadávání.</w:t>
      </w:r>
    </w:p>
    <w:p w14:paraId="0DD5ADAC" w14:textId="078EF245" w:rsidR="003E1F3B" w:rsidRDefault="003E1F3B" w:rsidP="003E1F3B">
      <w:pPr>
        <w:ind w:left="360"/>
        <w:jc w:val="both"/>
        <w:rPr>
          <w:b/>
          <w:sz w:val="28"/>
          <w:u w:val="single"/>
        </w:rPr>
      </w:pPr>
    </w:p>
    <w:p w14:paraId="371D8524" w14:textId="4A09B165" w:rsidR="00840196" w:rsidRPr="00E479E1" w:rsidRDefault="00840196" w:rsidP="00E479E1">
      <w:pPr>
        <w:numPr>
          <w:ilvl w:val="0"/>
          <w:numId w:val="15"/>
        </w:numPr>
        <w:jc w:val="both"/>
        <w:rPr>
          <w:b/>
          <w:sz w:val="28"/>
          <w:u w:val="single"/>
        </w:rPr>
      </w:pPr>
      <w:r w:rsidRPr="0015727C">
        <w:rPr>
          <w:b/>
          <w:sz w:val="28"/>
          <w:u w:val="single"/>
        </w:rPr>
        <w:t>Práva zadavatele</w:t>
      </w:r>
    </w:p>
    <w:p w14:paraId="02899070" w14:textId="77777777" w:rsidR="00840196" w:rsidRPr="00257F93" w:rsidRDefault="00840196" w:rsidP="00840196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15E5AB2B" w14:textId="77777777" w:rsidR="00BC5750" w:rsidRPr="00173125" w:rsidRDefault="00BC5750" w:rsidP="00BC5750">
      <w:pPr>
        <w:rPr>
          <w:sz w:val="22"/>
          <w:szCs w:val="22"/>
        </w:rPr>
      </w:pPr>
      <w:r w:rsidRPr="00173125">
        <w:rPr>
          <w:sz w:val="22"/>
          <w:szCs w:val="22"/>
          <w:u w:val="single"/>
        </w:rPr>
        <w:t>Zadavatel si vyhrazuje právo</w:t>
      </w:r>
      <w:r w:rsidRPr="00173125">
        <w:rPr>
          <w:sz w:val="22"/>
          <w:szCs w:val="22"/>
        </w:rPr>
        <w:t>:</w:t>
      </w:r>
    </w:p>
    <w:p w14:paraId="26E45D93" w14:textId="77777777" w:rsidR="00BC5750" w:rsidRPr="00173125" w:rsidRDefault="00BC5750" w:rsidP="00BC5750">
      <w:pPr>
        <w:rPr>
          <w:sz w:val="22"/>
          <w:szCs w:val="22"/>
        </w:rPr>
      </w:pPr>
    </w:p>
    <w:p w14:paraId="26801C55" w14:textId="2C3BBFE3" w:rsidR="00BC5750" w:rsidRPr="00173125" w:rsidRDefault="00BC5750" w:rsidP="00F37E8F">
      <w:pPr>
        <w:numPr>
          <w:ilvl w:val="0"/>
          <w:numId w:val="1"/>
        </w:numPr>
        <w:jc w:val="both"/>
        <w:rPr>
          <w:sz w:val="22"/>
          <w:szCs w:val="22"/>
        </w:rPr>
      </w:pPr>
      <w:r w:rsidRPr="00173125">
        <w:rPr>
          <w:sz w:val="22"/>
          <w:szCs w:val="22"/>
        </w:rPr>
        <w:t>nepřipouštět variantní řešení</w:t>
      </w:r>
    </w:p>
    <w:p w14:paraId="1BCB9D08" w14:textId="77777777" w:rsidR="00BC5750" w:rsidRPr="00173125" w:rsidRDefault="00BC5750" w:rsidP="00F37E8F">
      <w:pPr>
        <w:numPr>
          <w:ilvl w:val="0"/>
          <w:numId w:val="1"/>
        </w:numPr>
        <w:jc w:val="both"/>
        <w:rPr>
          <w:sz w:val="22"/>
          <w:szCs w:val="22"/>
        </w:rPr>
      </w:pPr>
      <w:r w:rsidRPr="00173125">
        <w:rPr>
          <w:sz w:val="22"/>
          <w:szCs w:val="22"/>
        </w:rPr>
        <w:t>vybraný dodavatel nesmí zakázku postoupit jinému subjektu, přičemž po uzavření smlouvy nesmí bez předchozího písemného souhlasu zadavatele postoupit práva a povinnosti plynoucí z uzavřené smlouvy třetí osobě</w:t>
      </w:r>
    </w:p>
    <w:p w14:paraId="6D53FF90" w14:textId="71DCC80F" w:rsidR="00BC5750" w:rsidRPr="00173125" w:rsidRDefault="00BC5750" w:rsidP="00F37E8F">
      <w:pPr>
        <w:pStyle w:val="Zkladntextodsazen"/>
        <w:numPr>
          <w:ilvl w:val="0"/>
          <w:numId w:val="1"/>
        </w:numPr>
        <w:rPr>
          <w:sz w:val="22"/>
          <w:szCs w:val="22"/>
        </w:rPr>
      </w:pPr>
      <w:r w:rsidRPr="00173125">
        <w:rPr>
          <w:sz w:val="22"/>
          <w:szCs w:val="22"/>
        </w:rPr>
        <w:t xml:space="preserve">uveřejnit na profilu zadavatele oznámení o výběru dodavatele, oznámení se považuje za doručené všem účastníkům </w:t>
      </w:r>
      <w:r w:rsidR="0012497C">
        <w:rPr>
          <w:sz w:val="22"/>
          <w:szCs w:val="22"/>
        </w:rPr>
        <w:t>výběrového</w:t>
      </w:r>
      <w:r w:rsidRPr="00173125">
        <w:rPr>
          <w:sz w:val="22"/>
          <w:szCs w:val="22"/>
        </w:rPr>
        <w:t xml:space="preserve"> řízení okamžikem jejich uveřejnění</w:t>
      </w:r>
    </w:p>
    <w:p w14:paraId="4A803857" w14:textId="557836AA" w:rsidR="00BC5750" w:rsidRPr="00173125" w:rsidRDefault="00BC5750" w:rsidP="00F37E8F">
      <w:pPr>
        <w:pStyle w:val="Zkladntextodsazen"/>
        <w:numPr>
          <w:ilvl w:val="0"/>
          <w:numId w:val="1"/>
        </w:numPr>
        <w:rPr>
          <w:sz w:val="22"/>
          <w:szCs w:val="22"/>
        </w:rPr>
      </w:pPr>
      <w:r w:rsidRPr="00173125">
        <w:rPr>
          <w:sz w:val="22"/>
          <w:szCs w:val="22"/>
        </w:rPr>
        <w:t xml:space="preserve">uveřejnit na profilu zadavatele oznámení o vyloučení účastníka </w:t>
      </w:r>
      <w:r w:rsidR="0012497C">
        <w:rPr>
          <w:sz w:val="22"/>
          <w:szCs w:val="22"/>
        </w:rPr>
        <w:t>výběrového</w:t>
      </w:r>
      <w:r w:rsidRPr="00173125">
        <w:rPr>
          <w:sz w:val="22"/>
          <w:szCs w:val="22"/>
        </w:rPr>
        <w:t xml:space="preserve"> řízení, oznámení se považuje za doručené všem účastníkům </w:t>
      </w:r>
      <w:r w:rsidR="0012497C">
        <w:rPr>
          <w:sz w:val="22"/>
          <w:szCs w:val="22"/>
        </w:rPr>
        <w:t>výběrového</w:t>
      </w:r>
      <w:r w:rsidRPr="00173125">
        <w:rPr>
          <w:sz w:val="22"/>
          <w:szCs w:val="22"/>
        </w:rPr>
        <w:t xml:space="preserve"> řízení okamžikem jejich uveřejnění</w:t>
      </w:r>
    </w:p>
    <w:p w14:paraId="33FE335A" w14:textId="49281853" w:rsidR="00BC5750" w:rsidRPr="00173125" w:rsidRDefault="00BC5750" w:rsidP="00F37E8F">
      <w:pPr>
        <w:pStyle w:val="Zkladntextodsazen"/>
        <w:numPr>
          <w:ilvl w:val="0"/>
          <w:numId w:val="1"/>
        </w:numPr>
        <w:rPr>
          <w:sz w:val="22"/>
          <w:szCs w:val="22"/>
        </w:rPr>
      </w:pPr>
      <w:r w:rsidRPr="00173125">
        <w:rPr>
          <w:sz w:val="22"/>
          <w:szCs w:val="22"/>
        </w:rPr>
        <w:t xml:space="preserve">uveřejnit na profilu zadavatele oznámení o zrušení </w:t>
      </w:r>
      <w:r w:rsidR="0012497C">
        <w:rPr>
          <w:sz w:val="22"/>
          <w:szCs w:val="22"/>
        </w:rPr>
        <w:t xml:space="preserve">výběrového </w:t>
      </w:r>
      <w:r w:rsidRPr="00173125">
        <w:rPr>
          <w:sz w:val="22"/>
          <w:szCs w:val="22"/>
        </w:rPr>
        <w:t xml:space="preserve">řízení, oznámení se považuje za doručené všem účastníkům </w:t>
      </w:r>
      <w:r w:rsidR="0012497C">
        <w:rPr>
          <w:sz w:val="22"/>
          <w:szCs w:val="22"/>
        </w:rPr>
        <w:t>výběrového</w:t>
      </w:r>
      <w:r w:rsidRPr="00173125">
        <w:rPr>
          <w:sz w:val="22"/>
          <w:szCs w:val="22"/>
        </w:rPr>
        <w:t xml:space="preserve"> řízení okamžikem jejich uveřejnění </w:t>
      </w:r>
    </w:p>
    <w:p w14:paraId="3A04E40E" w14:textId="77777777" w:rsidR="00BC5750" w:rsidRPr="00456E46" w:rsidRDefault="00BC5750" w:rsidP="00BC5750">
      <w:pPr>
        <w:jc w:val="both"/>
        <w:rPr>
          <w:b/>
          <w:color w:val="FF0000"/>
          <w:sz w:val="22"/>
          <w:szCs w:val="22"/>
        </w:rPr>
      </w:pPr>
    </w:p>
    <w:p w14:paraId="68ADB730" w14:textId="114BD8A6" w:rsidR="00BC5750" w:rsidRPr="00456E46" w:rsidRDefault="00BC5750" w:rsidP="00BC5750">
      <w:pPr>
        <w:jc w:val="both"/>
        <w:rPr>
          <w:sz w:val="22"/>
          <w:szCs w:val="22"/>
        </w:rPr>
      </w:pPr>
      <w:r w:rsidRPr="00456E46">
        <w:rPr>
          <w:sz w:val="22"/>
          <w:szCs w:val="22"/>
        </w:rPr>
        <w:t>Veškeré náklady související s přípravou, podáním nabídky a účastí v tomto řízení nese účastník</w:t>
      </w:r>
      <w:r w:rsidR="003748C8">
        <w:rPr>
          <w:sz w:val="22"/>
          <w:szCs w:val="22"/>
        </w:rPr>
        <w:t>.</w:t>
      </w:r>
      <w:r w:rsidRPr="00456E46">
        <w:rPr>
          <w:sz w:val="22"/>
          <w:szCs w:val="22"/>
        </w:rPr>
        <w:t xml:space="preserve"> </w:t>
      </w:r>
    </w:p>
    <w:p w14:paraId="3D28A190" w14:textId="677BD3F4" w:rsidR="00144F2B" w:rsidRPr="00257F93" w:rsidRDefault="00144F2B" w:rsidP="00840196">
      <w:pPr>
        <w:jc w:val="both"/>
        <w:rPr>
          <w:sz w:val="22"/>
          <w:szCs w:val="22"/>
        </w:rPr>
      </w:pPr>
    </w:p>
    <w:p w14:paraId="51769B3C" w14:textId="77777777" w:rsidR="00BF3135" w:rsidRDefault="00144F2B" w:rsidP="00BF3135">
      <w:pPr>
        <w:jc w:val="both"/>
        <w:rPr>
          <w:sz w:val="22"/>
          <w:szCs w:val="22"/>
        </w:rPr>
      </w:pPr>
      <w:r w:rsidRPr="00257F93">
        <w:rPr>
          <w:sz w:val="22"/>
          <w:szCs w:val="22"/>
        </w:rPr>
        <w:t>Tato výzva k podání nabídek včetně příloh je uveřejněna a k dispozici ke stažení na:</w:t>
      </w:r>
      <w:r w:rsidR="00BF3135">
        <w:rPr>
          <w:sz w:val="22"/>
          <w:szCs w:val="22"/>
        </w:rPr>
        <w:t xml:space="preserve"> </w:t>
      </w:r>
    </w:p>
    <w:p w14:paraId="22285C7D" w14:textId="13241686" w:rsidR="00144F2B" w:rsidRDefault="00724AAB" w:rsidP="00BF3135">
      <w:pPr>
        <w:jc w:val="both"/>
        <w:rPr>
          <w:sz w:val="22"/>
          <w:szCs w:val="22"/>
        </w:rPr>
      </w:pPr>
      <w:hyperlink r:id="rId13" w:history="1">
        <w:r w:rsidRPr="00724AAB">
          <w:rPr>
            <w:rStyle w:val="Hypertextovodkaz"/>
            <w:sz w:val="22"/>
            <w:szCs w:val="22"/>
            <w:highlight w:val="lightGray"/>
          </w:rPr>
          <w:t>https://ezak.kr-karlovarsky.cz/</w:t>
        </w:r>
      </w:hyperlink>
    </w:p>
    <w:p w14:paraId="3A132C88" w14:textId="2514BB02" w:rsidR="00D176A5" w:rsidRPr="005B37FD" w:rsidRDefault="00D176A5" w:rsidP="00840196">
      <w:pPr>
        <w:rPr>
          <w:b/>
          <w:color w:val="FF0000"/>
          <w:sz w:val="28"/>
        </w:rPr>
      </w:pPr>
    </w:p>
    <w:p w14:paraId="4C10D96A" w14:textId="2357E2AC" w:rsidR="00840196" w:rsidRDefault="003E1F3B" w:rsidP="00FA29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16</w:t>
      </w:r>
      <w:r w:rsidR="00C40B93">
        <w:rPr>
          <w:b/>
          <w:sz w:val="28"/>
          <w:u w:val="single"/>
        </w:rPr>
        <w:t xml:space="preserve">) </w:t>
      </w:r>
      <w:r w:rsidR="00840196" w:rsidRPr="002142F5">
        <w:rPr>
          <w:b/>
          <w:sz w:val="28"/>
          <w:u w:val="single"/>
        </w:rPr>
        <w:t>Identifikační údaje zadavatele</w:t>
      </w:r>
    </w:p>
    <w:p w14:paraId="4A1E06C7" w14:textId="77777777" w:rsidR="00840196" w:rsidRPr="002142F5" w:rsidRDefault="00840196" w:rsidP="00840196">
      <w:pPr>
        <w:rPr>
          <w:sz w:val="20"/>
          <w:szCs w:val="20"/>
        </w:rPr>
      </w:pPr>
    </w:p>
    <w:p w14:paraId="265CE0B8" w14:textId="77777777" w:rsidR="00F37E8F" w:rsidRPr="00A65F6E" w:rsidRDefault="00F37E8F" w:rsidP="00F37E8F">
      <w:pPr>
        <w:rPr>
          <w:sz w:val="22"/>
          <w:szCs w:val="22"/>
        </w:rPr>
      </w:pPr>
      <w:r w:rsidRPr="00A65F6E">
        <w:rPr>
          <w:sz w:val="22"/>
          <w:szCs w:val="22"/>
        </w:rPr>
        <w:t xml:space="preserve">Název: </w:t>
      </w:r>
      <w:r w:rsidRPr="00A65F6E">
        <w:rPr>
          <w:sz w:val="22"/>
          <w:szCs w:val="22"/>
        </w:rPr>
        <w:tab/>
      </w:r>
      <w:r w:rsidRPr="00A65F6E">
        <w:rPr>
          <w:sz w:val="22"/>
          <w:szCs w:val="22"/>
        </w:rPr>
        <w:tab/>
      </w:r>
      <w:r>
        <w:rPr>
          <w:sz w:val="22"/>
          <w:szCs w:val="22"/>
        </w:rPr>
        <w:t>Sociální služby v Kynšperku nad Ohří, p. o.</w:t>
      </w:r>
    </w:p>
    <w:p w14:paraId="5425C890" w14:textId="77777777" w:rsidR="00F37E8F" w:rsidRPr="00A65F6E" w:rsidRDefault="00F37E8F" w:rsidP="00F37E8F">
      <w:pPr>
        <w:rPr>
          <w:sz w:val="22"/>
          <w:szCs w:val="22"/>
        </w:rPr>
      </w:pPr>
      <w:r w:rsidRPr="00A65F6E">
        <w:rPr>
          <w:sz w:val="22"/>
          <w:szCs w:val="22"/>
        </w:rPr>
        <w:t xml:space="preserve">Sídlo: </w:t>
      </w:r>
      <w:r w:rsidRPr="00A65F6E">
        <w:rPr>
          <w:sz w:val="22"/>
          <w:szCs w:val="22"/>
        </w:rPr>
        <w:tab/>
      </w:r>
      <w:r w:rsidRPr="00A65F6E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Pochlovická</w:t>
      </w:r>
      <w:proofErr w:type="spellEnd"/>
      <w:r>
        <w:rPr>
          <w:sz w:val="22"/>
          <w:szCs w:val="22"/>
        </w:rPr>
        <w:t xml:space="preserve"> 57, Dolní Pochlovice, 357 51 Kynšperk nad Ohří</w:t>
      </w:r>
    </w:p>
    <w:p w14:paraId="488C0E5C" w14:textId="77777777" w:rsidR="00F37E8F" w:rsidRPr="00A65F6E" w:rsidRDefault="00F37E8F" w:rsidP="00F37E8F">
      <w:pPr>
        <w:rPr>
          <w:sz w:val="22"/>
          <w:szCs w:val="22"/>
        </w:rPr>
      </w:pPr>
      <w:r w:rsidRPr="00A65F6E">
        <w:rPr>
          <w:sz w:val="22"/>
          <w:szCs w:val="22"/>
        </w:rPr>
        <w:t xml:space="preserve">Právní forma: </w:t>
      </w:r>
      <w:r w:rsidRPr="00A65F6E">
        <w:rPr>
          <w:sz w:val="22"/>
          <w:szCs w:val="22"/>
        </w:rPr>
        <w:tab/>
      </w:r>
      <w:r>
        <w:rPr>
          <w:sz w:val="22"/>
          <w:szCs w:val="22"/>
        </w:rPr>
        <w:t>příspěvková organizace</w:t>
      </w:r>
    </w:p>
    <w:p w14:paraId="400FB54A" w14:textId="77777777" w:rsidR="00F37E8F" w:rsidRPr="00A65F6E" w:rsidRDefault="00F37E8F" w:rsidP="00F37E8F">
      <w:pPr>
        <w:rPr>
          <w:sz w:val="22"/>
          <w:szCs w:val="22"/>
        </w:rPr>
      </w:pPr>
      <w:r w:rsidRPr="00A65F6E">
        <w:rPr>
          <w:sz w:val="22"/>
          <w:szCs w:val="22"/>
        </w:rPr>
        <w:t xml:space="preserve">IČO: </w:t>
      </w:r>
      <w:r w:rsidRPr="00A65F6E">
        <w:rPr>
          <w:sz w:val="22"/>
          <w:szCs w:val="22"/>
        </w:rPr>
        <w:tab/>
      </w:r>
      <w:r w:rsidRPr="00A65F6E">
        <w:rPr>
          <w:sz w:val="22"/>
          <w:szCs w:val="22"/>
        </w:rPr>
        <w:tab/>
      </w:r>
      <w:r>
        <w:rPr>
          <w:sz w:val="22"/>
          <w:szCs w:val="22"/>
        </w:rPr>
        <w:t>70832641</w:t>
      </w:r>
    </w:p>
    <w:p w14:paraId="35AAB7DE" w14:textId="6AD95EB2" w:rsidR="00F37E8F" w:rsidRPr="00A65F6E" w:rsidRDefault="00F37E8F" w:rsidP="00F37E8F">
      <w:pPr>
        <w:jc w:val="both"/>
        <w:rPr>
          <w:sz w:val="22"/>
          <w:szCs w:val="22"/>
        </w:rPr>
      </w:pPr>
      <w:r w:rsidRPr="00A65F6E">
        <w:rPr>
          <w:sz w:val="22"/>
          <w:szCs w:val="22"/>
        </w:rPr>
        <w:lastRenderedPageBreak/>
        <w:t>Zastoupen</w:t>
      </w:r>
      <w:r w:rsidR="003250B7">
        <w:rPr>
          <w:sz w:val="22"/>
          <w:szCs w:val="22"/>
        </w:rPr>
        <w:t>é</w:t>
      </w:r>
      <w:r w:rsidRPr="00A65F6E">
        <w:rPr>
          <w:sz w:val="22"/>
          <w:szCs w:val="22"/>
        </w:rPr>
        <w:t>:</w:t>
      </w:r>
      <w:r w:rsidRPr="00A65F6E">
        <w:rPr>
          <w:sz w:val="22"/>
          <w:szCs w:val="22"/>
        </w:rPr>
        <w:tab/>
      </w:r>
      <w:r>
        <w:rPr>
          <w:sz w:val="22"/>
          <w:szCs w:val="22"/>
        </w:rPr>
        <w:t xml:space="preserve">Mgr. Lenkou </w:t>
      </w:r>
      <w:proofErr w:type="spellStart"/>
      <w:r>
        <w:rPr>
          <w:sz w:val="22"/>
          <w:szCs w:val="22"/>
        </w:rPr>
        <w:t>Antolovou</w:t>
      </w:r>
      <w:proofErr w:type="spellEnd"/>
      <w:r>
        <w:rPr>
          <w:sz w:val="22"/>
          <w:szCs w:val="22"/>
        </w:rPr>
        <w:t>, MPA, ředitelkou</w:t>
      </w:r>
    </w:p>
    <w:p w14:paraId="715C8D45" w14:textId="77777777" w:rsidR="00F37E8F" w:rsidRPr="00456E46" w:rsidRDefault="00F37E8F" w:rsidP="00F37E8F">
      <w:pPr>
        <w:jc w:val="both"/>
        <w:rPr>
          <w:color w:val="FF0000"/>
          <w:sz w:val="22"/>
          <w:szCs w:val="22"/>
        </w:rPr>
      </w:pPr>
    </w:p>
    <w:p w14:paraId="06A4972A" w14:textId="4E7EE48D" w:rsidR="00F37E8F" w:rsidRPr="00456E46" w:rsidRDefault="00F37E8F" w:rsidP="00F37E8F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 xml:space="preserve">Kynšperk nad Ohří </w:t>
      </w:r>
      <w:r w:rsidR="0013023D">
        <w:rPr>
          <w:sz w:val="22"/>
          <w:szCs w:val="22"/>
        </w:rPr>
        <w:t>10</w:t>
      </w:r>
      <w:r w:rsidR="00464E99">
        <w:rPr>
          <w:sz w:val="22"/>
          <w:szCs w:val="22"/>
        </w:rPr>
        <w:t>.</w:t>
      </w:r>
      <w:r>
        <w:rPr>
          <w:sz w:val="22"/>
          <w:szCs w:val="22"/>
        </w:rPr>
        <w:t xml:space="preserve"> července</w:t>
      </w:r>
      <w:r w:rsidRPr="005F28B9">
        <w:rPr>
          <w:sz w:val="22"/>
          <w:szCs w:val="22"/>
        </w:rPr>
        <w:t xml:space="preserve"> 2025</w:t>
      </w:r>
    </w:p>
    <w:p w14:paraId="7A5DB532" w14:textId="77777777" w:rsidR="00811C14" w:rsidRDefault="00811C14" w:rsidP="00F37E8F">
      <w:pPr>
        <w:pStyle w:val="Zkladntext2"/>
        <w:ind w:left="4956" w:firstLine="708"/>
        <w:rPr>
          <w:b/>
          <w:sz w:val="22"/>
          <w:szCs w:val="22"/>
        </w:rPr>
      </w:pPr>
    </w:p>
    <w:p w14:paraId="7347ECEA" w14:textId="6D1C866B" w:rsidR="00F37E8F" w:rsidRPr="003250B7" w:rsidRDefault="00F37E8F" w:rsidP="00F37E8F">
      <w:pPr>
        <w:pStyle w:val="Zkladntext2"/>
        <w:ind w:left="4956" w:firstLine="708"/>
        <w:rPr>
          <w:bCs/>
          <w:sz w:val="22"/>
          <w:szCs w:val="22"/>
        </w:rPr>
      </w:pPr>
      <w:r w:rsidRPr="003250B7">
        <w:rPr>
          <w:bCs/>
          <w:sz w:val="22"/>
          <w:szCs w:val="22"/>
        </w:rPr>
        <w:t>Mgr. Lenka Antolová, MPA</w:t>
      </w:r>
    </w:p>
    <w:p w14:paraId="2958B1DD" w14:textId="77777777" w:rsidR="00F37E8F" w:rsidRDefault="00F37E8F" w:rsidP="00F37E8F">
      <w:pPr>
        <w:pStyle w:val="Zkladntext2"/>
        <w:rPr>
          <w:sz w:val="22"/>
          <w:szCs w:val="22"/>
        </w:rPr>
      </w:pPr>
      <w:r w:rsidRPr="00456E46">
        <w:rPr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sz w:val="22"/>
          <w:szCs w:val="22"/>
        </w:rPr>
        <w:t>ředitelka</w:t>
      </w:r>
    </w:p>
    <w:p w14:paraId="4AAC31A4" w14:textId="77777777" w:rsidR="00F37E8F" w:rsidRDefault="00F37E8F" w:rsidP="00F37E8F">
      <w:pPr>
        <w:pStyle w:val="Zkladntext2"/>
        <w:rPr>
          <w:sz w:val="22"/>
          <w:szCs w:val="22"/>
        </w:rPr>
      </w:pPr>
    </w:p>
    <w:p w14:paraId="450B2C2C" w14:textId="77777777" w:rsidR="003E1F3B" w:rsidRPr="00257F93" w:rsidRDefault="003E1F3B" w:rsidP="00840196">
      <w:pPr>
        <w:pStyle w:val="Zkladntext2"/>
        <w:rPr>
          <w:color w:val="FF0000"/>
          <w:sz w:val="22"/>
          <w:szCs w:val="22"/>
        </w:rPr>
      </w:pPr>
    </w:p>
    <w:p w14:paraId="7557DAD1" w14:textId="60E46A20" w:rsidR="00840196" w:rsidRPr="00257F93" w:rsidRDefault="00840196" w:rsidP="00F37E8F">
      <w:pPr>
        <w:spacing w:after="60"/>
        <w:rPr>
          <w:sz w:val="22"/>
          <w:szCs w:val="22"/>
        </w:rPr>
      </w:pPr>
      <w:r w:rsidRPr="00257F93">
        <w:rPr>
          <w:sz w:val="22"/>
          <w:szCs w:val="22"/>
          <w:u w:val="single"/>
        </w:rPr>
        <w:t>Přílohy</w:t>
      </w:r>
      <w:r w:rsidRPr="00257F93">
        <w:rPr>
          <w:sz w:val="22"/>
          <w:szCs w:val="22"/>
        </w:rPr>
        <w:t xml:space="preserve">: </w:t>
      </w:r>
    </w:p>
    <w:p w14:paraId="726B4137" w14:textId="43805BA0" w:rsidR="00D176A5" w:rsidRPr="001370CD" w:rsidRDefault="00D176A5" w:rsidP="001370CD">
      <w:pPr>
        <w:pStyle w:val="Odstavecseseznamem"/>
        <w:numPr>
          <w:ilvl w:val="0"/>
          <w:numId w:val="26"/>
        </w:numPr>
        <w:rPr>
          <w:sz w:val="22"/>
          <w:szCs w:val="22"/>
        </w:rPr>
      </w:pPr>
      <w:r w:rsidRPr="001370CD">
        <w:rPr>
          <w:sz w:val="22"/>
          <w:szCs w:val="22"/>
        </w:rPr>
        <w:t xml:space="preserve">Čestné prohlášení k podmínkám </w:t>
      </w:r>
      <w:r w:rsidR="0012497C" w:rsidRPr="001370CD">
        <w:rPr>
          <w:sz w:val="22"/>
          <w:szCs w:val="22"/>
        </w:rPr>
        <w:t>výběrového</w:t>
      </w:r>
      <w:r w:rsidRPr="001370CD">
        <w:rPr>
          <w:sz w:val="22"/>
          <w:szCs w:val="22"/>
        </w:rPr>
        <w:t xml:space="preserve"> řízení a čestné prohlášení o pravdivosti údajů </w:t>
      </w:r>
    </w:p>
    <w:p w14:paraId="32383841" w14:textId="14656B2E" w:rsidR="00840196" w:rsidRPr="001370CD" w:rsidRDefault="00355A94" w:rsidP="001370CD">
      <w:pPr>
        <w:pStyle w:val="Odstavecseseznamem"/>
        <w:numPr>
          <w:ilvl w:val="0"/>
          <w:numId w:val="26"/>
        </w:numPr>
        <w:rPr>
          <w:sz w:val="22"/>
          <w:szCs w:val="22"/>
        </w:rPr>
      </w:pPr>
      <w:r w:rsidRPr="001370CD">
        <w:rPr>
          <w:sz w:val="22"/>
          <w:szCs w:val="22"/>
        </w:rPr>
        <w:t xml:space="preserve">Návrh </w:t>
      </w:r>
      <w:r w:rsidR="00840196" w:rsidRPr="001370CD">
        <w:rPr>
          <w:sz w:val="22"/>
          <w:szCs w:val="22"/>
        </w:rPr>
        <w:t>smlouvy o dílo</w:t>
      </w:r>
    </w:p>
    <w:p w14:paraId="31D2E018" w14:textId="3C1C964F" w:rsidR="00840196" w:rsidRPr="001370CD" w:rsidRDefault="0013023D" w:rsidP="001370CD">
      <w:pPr>
        <w:pStyle w:val="Odstavecseseznamem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840196" w:rsidRPr="001370CD">
        <w:rPr>
          <w:sz w:val="22"/>
          <w:szCs w:val="22"/>
        </w:rPr>
        <w:t>okumentace</w:t>
      </w:r>
      <w:r>
        <w:rPr>
          <w:sz w:val="22"/>
          <w:szCs w:val="22"/>
        </w:rPr>
        <w:t xml:space="preserve"> k provedení stavby</w:t>
      </w:r>
    </w:p>
    <w:sectPr w:rsidR="00840196" w:rsidRPr="001370CD" w:rsidSect="00AF7A3F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CFB66" w14:textId="77777777" w:rsidR="007759D2" w:rsidRDefault="007759D2">
      <w:r>
        <w:separator/>
      </w:r>
    </w:p>
  </w:endnote>
  <w:endnote w:type="continuationSeparator" w:id="0">
    <w:p w14:paraId="25197B1E" w14:textId="77777777" w:rsidR="007759D2" w:rsidRDefault="0077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7369C" w14:textId="678C4570" w:rsidR="00FA5C61" w:rsidRDefault="00FA5C61">
    <w:pPr>
      <w:pStyle w:val="Zpa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0B50BA0C" wp14:editId="32FE287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6ED24" id="Line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" o:allowincell="f" strokecolor="#333" strokeweight="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046D0" w14:textId="77777777" w:rsidR="005263BB" w:rsidRDefault="00C33027" w:rsidP="000C1736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E1EF4E" wp14:editId="24A63816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97D819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Z7EgIAACg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MpDZ3rjCgio1M6G2uhZvZitpt8dUrpqiTrwyPD1YiAtCxnJm5SwcQbw9/1nzSCGHL2ObTo3&#10;tguQ0AB0jmpc7mrws0cUDmeLPH9azDCigy8hxZBorPOfuO5QMEosgXMEJqet84EIKYaQcI/SGyFl&#10;FFsq1Jc4n01mMcFpKVhwhjBnD/tKWnQiYVziF6sCz2OY1UfFIljLCVvfbE+EvNpwuVQBD0oBOjfr&#10;Og8/8jRfL9aL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DX7MZ7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134943C0" w14:textId="29A1E5BF" w:rsidR="005263BB" w:rsidRDefault="005263BB" w:rsidP="000C1736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</w:t>
    </w:r>
    <w:proofErr w:type="spellStart"/>
    <w:r w:rsidR="00560EF9">
      <w:rPr>
        <w:sz w:val="16"/>
        <w:szCs w:val="16"/>
      </w:rPr>
      <w:t>Pochlovická</w:t>
    </w:r>
    <w:proofErr w:type="spellEnd"/>
    <w:r w:rsidR="00560EF9">
      <w:rPr>
        <w:sz w:val="16"/>
        <w:szCs w:val="16"/>
      </w:rPr>
      <w:t xml:space="preserve"> 57, Dolní Pochlovice</w:t>
    </w:r>
    <w:r>
      <w:rPr>
        <w:sz w:val="16"/>
        <w:szCs w:val="16"/>
      </w:rPr>
      <w:t>, 3</w:t>
    </w:r>
    <w:r w:rsidR="00560EF9">
      <w:rPr>
        <w:sz w:val="16"/>
        <w:szCs w:val="16"/>
      </w:rPr>
      <w:t>57</w:t>
    </w:r>
    <w:r>
      <w:rPr>
        <w:sz w:val="16"/>
        <w:szCs w:val="16"/>
      </w:rPr>
      <w:t xml:space="preserve"> </w:t>
    </w:r>
    <w:r w:rsidR="00560EF9">
      <w:rPr>
        <w:sz w:val="16"/>
        <w:szCs w:val="16"/>
      </w:rPr>
      <w:t>51</w:t>
    </w:r>
    <w:r>
      <w:rPr>
        <w:sz w:val="16"/>
        <w:szCs w:val="16"/>
      </w:rPr>
      <w:t>, K</w:t>
    </w:r>
    <w:r w:rsidR="00560EF9">
      <w:rPr>
        <w:sz w:val="16"/>
        <w:szCs w:val="16"/>
      </w:rPr>
      <w:t>ynšperk nad Ohří</w:t>
    </w:r>
    <w:r>
      <w:rPr>
        <w:sz w:val="16"/>
        <w:szCs w:val="16"/>
      </w:rPr>
      <w:t xml:space="preserve">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</w:t>
    </w:r>
    <w:r w:rsidR="00560EF9">
      <w:rPr>
        <w:sz w:val="16"/>
        <w:szCs w:val="16"/>
      </w:rPr>
      <w:t>32641</w:t>
    </w:r>
    <w:r>
      <w:rPr>
        <w:sz w:val="16"/>
        <w:szCs w:val="16"/>
      </w:rPr>
      <w:t xml:space="preserve">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</w:t>
    </w:r>
    <w:r w:rsidR="00560EF9">
      <w:rPr>
        <w:sz w:val="16"/>
        <w:szCs w:val="16"/>
      </w:rPr>
      <w:t>není plátce DPH</w:t>
    </w:r>
    <w:r>
      <w:rPr>
        <w:sz w:val="16"/>
        <w:szCs w:val="16"/>
      </w:rPr>
      <w:t xml:space="preserve">, </w:t>
    </w:r>
  </w:p>
  <w:p w14:paraId="5A9D2148" w14:textId="4ECAE289" w:rsidR="005263BB" w:rsidRPr="000C1736" w:rsidRDefault="005263BB" w:rsidP="00487DB3">
    <w:pPr>
      <w:tabs>
        <w:tab w:val="left" w:pos="4140"/>
        <w:tab w:val="right" w:pos="9180"/>
      </w:tabs>
      <w:jc w:val="center"/>
    </w:pPr>
    <w:r>
      <w:rPr>
        <w:sz w:val="16"/>
        <w:szCs w:val="16"/>
      </w:rPr>
      <w:t>tel.: +420 35</w:t>
    </w:r>
    <w:r w:rsidR="00560EF9">
      <w:rPr>
        <w:sz w:val="16"/>
        <w:szCs w:val="16"/>
      </w:rPr>
      <w:t>2</w:t>
    </w:r>
    <w:r>
      <w:rPr>
        <w:sz w:val="16"/>
        <w:szCs w:val="16"/>
      </w:rPr>
      <w:t> </w:t>
    </w:r>
    <w:r w:rsidR="00560EF9">
      <w:rPr>
        <w:sz w:val="16"/>
        <w:szCs w:val="16"/>
      </w:rPr>
      <w:t>370</w:t>
    </w:r>
    <w:r>
      <w:rPr>
        <w:sz w:val="16"/>
        <w:szCs w:val="16"/>
      </w:rPr>
      <w:t xml:space="preserve"> </w:t>
    </w:r>
    <w:r w:rsidR="00560EF9">
      <w:rPr>
        <w:sz w:val="16"/>
        <w:szCs w:val="16"/>
      </w:rPr>
      <w:t>145</w:t>
    </w:r>
    <w:r w:rsidR="002664C2">
      <w:rPr>
        <w:sz w:val="16"/>
        <w:szCs w:val="16"/>
      </w:rPr>
      <w:t>300</w:t>
    </w:r>
    <w:r>
      <w:rPr>
        <w:sz w:val="16"/>
        <w:szCs w:val="16"/>
      </w:rPr>
      <w:t xml:space="preserve">, </w:t>
    </w:r>
    <w:r>
      <w:rPr>
        <w:b/>
        <w:sz w:val="16"/>
        <w:szCs w:val="16"/>
      </w:rPr>
      <w:t>http://</w:t>
    </w:r>
    <w:r>
      <w:rPr>
        <w:sz w:val="16"/>
        <w:szCs w:val="16"/>
      </w:rPr>
      <w:t>www.</w:t>
    </w:r>
    <w:r w:rsidR="00560EF9">
      <w:rPr>
        <w:sz w:val="16"/>
        <w:szCs w:val="16"/>
      </w:rPr>
      <w:t>ss-po</w:t>
    </w:r>
    <w:r>
      <w:rPr>
        <w:sz w:val="16"/>
        <w:szCs w:val="16"/>
      </w:rPr>
      <w:t xml:space="preserve">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1" w:history="1">
      <w:r w:rsidR="0063703E" w:rsidRPr="00A92E1B">
        <w:rPr>
          <w:rStyle w:val="Hypertextovodkaz"/>
          <w:sz w:val="16"/>
          <w:szCs w:val="16"/>
        </w:rPr>
        <w:t>vebr@ss-po.cz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853CE" w14:textId="77777777" w:rsidR="007759D2" w:rsidRDefault="007759D2">
      <w:r>
        <w:separator/>
      </w:r>
    </w:p>
  </w:footnote>
  <w:footnote w:type="continuationSeparator" w:id="0">
    <w:p w14:paraId="1EBD58BE" w14:textId="77777777" w:rsidR="007759D2" w:rsidRDefault="007759D2">
      <w:r>
        <w:continuationSeparator/>
      </w:r>
    </w:p>
  </w:footnote>
  <w:footnote w:id="1">
    <w:p w14:paraId="5F82714C" w14:textId="07DADBE5" w:rsidR="00D82A50" w:rsidRPr="00D82A50" w:rsidRDefault="00D82A5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D82A50">
        <w:rPr>
          <w:sz w:val="16"/>
          <w:szCs w:val="16"/>
        </w:rPr>
        <w:t xml:space="preserve">Viz ustanovení § 48, </w:t>
      </w:r>
      <w:proofErr w:type="gramStart"/>
      <w:r w:rsidRPr="00D82A50">
        <w:rPr>
          <w:sz w:val="16"/>
          <w:szCs w:val="16"/>
        </w:rPr>
        <w:t>48a</w:t>
      </w:r>
      <w:proofErr w:type="gramEnd"/>
      <w:r w:rsidRPr="00D82A50">
        <w:rPr>
          <w:sz w:val="16"/>
          <w:szCs w:val="16"/>
        </w:rPr>
        <w:t xml:space="preserve">, 49 zákona č. </w:t>
      </w:r>
      <w:r w:rsidRPr="00D82A50">
        <w:rPr>
          <w:sz w:val="16"/>
          <w:szCs w:val="16"/>
        </w:rPr>
        <w:t>235/2004 Sb.</w:t>
      </w:r>
      <w:r w:rsidRPr="00D82A50">
        <w:rPr>
          <w:sz w:val="16"/>
          <w:szCs w:val="16"/>
        </w:rPr>
        <w:t>,</w:t>
      </w:r>
      <w:r w:rsidRPr="00D82A50">
        <w:rPr>
          <w:sz w:val="16"/>
          <w:szCs w:val="16"/>
        </w:rPr>
        <w:t xml:space="preserve"> o dani z přidané hodnoty</w:t>
      </w:r>
      <w:r w:rsidRPr="00D82A50">
        <w:rPr>
          <w:sz w:val="16"/>
          <w:szCs w:val="16"/>
        </w:rPr>
        <w:t>, ve znění pozdějších předpisů</w:t>
      </w:r>
    </w:p>
  </w:footnote>
  <w:footnote w:id="2">
    <w:p w14:paraId="15DABAFE" w14:textId="63696829" w:rsidR="00D82A50" w:rsidRPr="00D82A50" w:rsidRDefault="00D82A50">
      <w:pPr>
        <w:pStyle w:val="Textpoznpodarou"/>
        <w:rPr>
          <w:sz w:val="16"/>
          <w:szCs w:val="16"/>
        </w:rPr>
      </w:pPr>
      <w:r w:rsidRPr="00D82A50">
        <w:rPr>
          <w:rStyle w:val="Znakapoznpodarou"/>
          <w:sz w:val="16"/>
          <w:szCs w:val="16"/>
        </w:rPr>
        <w:footnoteRef/>
      </w:r>
      <w:r w:rsidRPr="00D82A50">
        <w:rPr>
          <w:sz w:val="16"/>
          <w:szCs w:val="16"/>
        </w:rPr>
        <w:t xml:space="preserve"> Viz ustanovení § 49 odst. 4 zákona č. 235/2004 Sb., o dani z přidané hodnoty,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D4F99" w14:textId="0C3EC9DF" w:rsidR="005263BB" w:rsidRPr="00560EF9" w:rsidRDefault="005263BB">
    <w:pPr>
      <w:rPr>
        <w:sz w:val="16"/>
      </w:rPr>
    </w:pPr>
    <w:r w:rsidRPr="00560EF9">
      <w:rPr>
        <w:sz w:val="16"/>
      </w:rPr>
      <w:t xml:space="preserve">Výzva – veřejná zakázka malého </w:t>
    </w:r>
    <w:proofErr w:type="gramStart"/>
    <w:r w:rsidRPr="00560EF9">
      <w:rPr>
        <w:sz w:val="16"/>
      </w:rPr>
      <w:t xml:space="preserve">rozsahu - </w:t>
    </w:r>
    <w:r w:rsidR="00560EF9" w:rsidRPr="00560EF9">
      <w:rPr>
        <w:b/>
        <w:sz w:val="16"/>
        <w:szCs w:val="16"/>
      </w:rPr>
      <w:t>Výměna</w:t>
    </w:r>
    <w:proofErr w:type="gramEnd"/>
    <w:r w:rsidR="00560EF9" w:rsidRPr="00560EF9">
      <w:rPr>
        <w:b/>
        <w:sz w:val="16"/>
        <w:szCs w:val="16"/>
      </w:rPr>
      <w:t xml:space="preserve"> obvodových prosklených stěn u schodišť budovy A</w:t>
    </w:r>
    <w:r w:rsidRPr="00560EF9">
      <w:rPr>
        <w:b/>
        <w:sz w:val="16"/>
        <w:szCs w:val="16"/>
      </w:rPr>
      <w:t xml:space="preserve">     </w:t>
    </w:r>
    <w:r w:rsidRPr="00560EF9">
      <w:rPr>
        <w:sz w:val="16"/>
      </w:rPr>
      <w:t xml:space="preserve">                           </w:t>
    </w:r>
    <w:r w:rsidR="002664C2" w:rsidRPr="00560EF9">
      <w:rPr>
        <w:sz w:val="16"/>
      </w:rPr>
      <w:t xml:space="preserve"> </w:t>
    </w:r>
    <w:r w:rsidR="002664C2" w:rsidRPr="00560EF9">
      <w:rPr>
        <w:sz w:val="16"/>
      </w:rPr>
      <w:tab/>
    </w:r>
    <w:r w:rsidRPr="00560EF9">
      <w:rPr>
        <w:sz w:val="16"/>
      </w:rPr>
      <w:t xml:space="preserve">strana: </w:t>
    </w:r>
    <w:r w:rsidR="00AF7A3F" w:rsidRPr="00560EF9">
      <w:rPr>
        <w:rStyle w:val="slostrnky"/>
        <w:sz w:val="16"/>
      </w:rPr>
      <w:fldChar w:fldCharType="begin"/>
    </w:r>
    <w:r w:rsidRPr="00560EF9">
      <w:rPr>
        <w:rStyle w:val="slostrnky"/>
        <w:sz w:val="16"/>
      </w:rPr>
      <w:instrText xml:space="preserve"> PAGE </w:instrText>
    </w:r>
    <w:r w:rsidR="00AF7A3F" w:rsidRPr="00560EF9">
      <w:rPr>
        <w:rStyle w:val="slostrnky"/>
        <w:sz w:val="16"/>
      </w:rPr>
      <w:fldChar w:fldCharType="separate"/>
    </w:r>
    <w:r w:rsidR="003E1F3B" w:rsidRPr="00560EF9">
      <w:rPr>
        <w:rStyle w:val="slostrnky"/>
        <w:noProof/>
        <w:sz w:val="16"/>
      </w:rPr>
      <w:t>8</w:t>
    </w:r>
    <w:r w:rsidR="00AF7A3F" w:rsidRPr="00560EF9">
      <w:rPr>
        <w:rStyle w:val="slostrnky"/>
        <w:sz w:val="16"/>
      </w:rPr>
      <w:fldChar w:fldCharType="end"/>
    </w:r>
  </w:p>
  <w:p w14:paraId="4DA388A8" w14:textId="77777777" w:rsidR="005263BB" w:rsidRDefault="00C33027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055A0C1" wp14:editId="0004EB47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54BC9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75749" w14:textId="2FDCEB1F" w:rsidR="005263BB" w:rsidRPr="003F3EE8" w:rsidRDefault="001F65D7" w:rsidP="003F3EE8">
    <w:pPr>
      <w:pStyle w:val="Zhlav"/>
    </w:pPr>
    <w:r>
      <w:rPr>
        <w:noProof/>
      </w:rPr>
      <w:drawing>
        <wp:inline distT="0" distB="0" distL="0" distR="0" wp14:anchorId="51A50DAF" wp14:editId="0BEBEE3C">
          <wp:extent cx="1939113" cy="660188"/>
          <wp:effectExtent l="0" t="0" r="4445" b="6985"/>
          <wp:docPr id="670050928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285" cy="665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85E17"/>
    <w:multiLevelType w:val="hybridMultilevel"/>
    <w:tmpl w:val="59185C00"/>
    <w:lvl w:ilvl="0" w:tplc="7B587BF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D767C"/>
    <w:multiLevelType w:val="hybridMultilevel"/>
    <w:tmpl w:val="F8D247FC"/>
    <w:lvl w:ilvl="0" w:tplc="46B613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AC09A4"/>
    <w:multiLevelType w:val="multilevel"/>
    <w:tmpl w:val="CF36CD84"/>
    <w:lvl w:ilvl="0">
      <w:start w:val="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0"/>
      <w:numFmt w:val="decimal"/>
      <w:lvlText w:val="%2."/>
      <w:lvlJc w:val="left"/>
      <w:pPr>
        <w:tabs>
          <w:tab w:val="num" w:pos="-37"/>
        </w:tabs>
        <w:ind w:left="-57" w:hanging="34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63"/>
        </w:tabs>
        <w:ind w:left="466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83"/>
        </w:tabs>
        <w:ind w:left="538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03"/>
        </w:tabs>
        <w:ind w:left="6103" w:hanging="360"/>
      </w:pPr>
      <w:rPr>
        <w:rFonts w:ascii="Wingdings" w:hAnsi="Wingdings" w:hint="default"/>
      </w:rPr>
    </w:lvl>
  </w:abstractNum>
  <w:abstractNum w:abstractNumId="7" w15:restartNumberingAfterBreak="0">
    <w:nsid w:val="26874116"/>
    <w:multiLevelType w:val="hybridMultilevel"/>
    <w:tmpl w:val="3CFC0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C421D"/>
    <w:multiLevelType w:val="hybridMultilevel"/>
    <w:tmpl w:val="4684BD12"/>
    <w:lvl w:ilvl="0" w:tplc="D128A7A6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41FFB"/>
    <w:multiLevelType w:val="multilevel"/>
    <w:tmpl w:val="59B6384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9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E3385F"/>
    <w:multiLevelType w:val="multilevel"/>
    <w:tmpl w:val="CF36CD84"/>
    <w:lvl w:ilvl="0">
      <w:start w:val="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63"/>
        </w:tabs>
        <w:ind w:left="466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83"/>
        </w:tabs>
        <w:ind w:left="538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03"/>
        </w:tabs>
        <w:ind w:left="6103" w:hanging="360"/>
      </w:pPr>
      <w:rPr>
        <w:rFonts w:ascii="Wingdings" w:hAnsi="Wingdings" w:hint="default"/>
      </w:rPr>
    </w:lvl>
  </w:abstractNum>
  <w:abstractNum w:abstractNumId="12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A7A4D"/>
    <w:multiLevelType w:val="hybridMultilevel"/>
    <w:tmpl w:val="F14442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8E7EC8"/>
    <w:multiLevelType w:val="hybridMultilevel"/>
    <w:tmpl w:val="0832B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EC607E"/>
    <w:multiLevelType w:val="hybridMultilevel"/>
    <w:tmpl w:val="F8E066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E251E"/>
    <w:multiLevelType w:val="hybridMultilevel"/>
    <w:tmpl w:val="D3D2DE12"/>
    <w:lvl w:ilvl="0" w:tplc="829E5E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2052B"/>
    <w:multiLevelType w:val="hybridMultilevel"/>
    <w:tmpl w:val="F3C0A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4351F"/>
    <w:multiLevelType w:val="hybridMultilevel"/>
    <w:tmpl w:val="0954335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5A2B83"/>
    <w:multiLevelType w:val="hybridMultilevel"/>
    <w:tmpl w:val="053662AC"/>
    <w:lvl w:ilvl="0" w:tplc="46B613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A76DF"/>
    <w:multiLevelType w:val="multilevel"/>
    <w:tmpl w:val="CF36CD84"/>
    <w:lvl w:ilvl="0">
      <w:start w:val="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63"/>
        </w:tabs>
        <w:ind w:left="466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83"/>
        </w:tabs>
        <w:ind w:left="538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03"/>
        </w:tabs>
        <w:ind w:left="6103" w:hanging="360"/>
      </w:pPr>
      <w:rPr>
        <w:rFonts w:ascii="Wingdings" w:hAnsi="Wingdings" w:hint="default"/>
      </w:rPr>
    </w:lvl>
  </w:abstractNum>
  <w:abstractNum w:abstractNumId="25" w15:restartNumberingAfterBreak="0">
    <w:nsid w:val="7964490D"/>
    <w:multiLevelType w:val="multilevel"/>
    <w:tmpl w:val="94C84E32"/>
    <w:lvl w:ilvl="0">
      <w:start w:val="1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6826385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 w16cid:durableId="1196457019">
    <w:abstractNumId w:val="2"/>
  </w:num>
  <w:num w:numId="3" w16cid:durableId="1096169601">
    <w:abstractNumId w:val="9"/>
  </w:num>
  <w:num w:numId="4" w16cid:durableId="1742556316">
    <w:abstractNumId w:val="24"/>
  </w:num>
  <w:num w:numId="5" w16cid:durableId="1471091295">
    <w:abstractNumId w:val="11"/>
  </w:num>
  <w:num w:numId="6" w16cid:durableId="985475838">
    <w:abstractNumId w:val="6"/>
  </w:num>
  <w:num w:numId="7" w16cid:durableId="1743486942">
    <w:abstractNumId w:val="25"/>
  </w:num>
  <w:num w:numId="8" w16cid:durableId="1281107946">
    <w:abstractNumId w:val="13"/>
  </w:num>
  <w:num w:numId="9" w16cid:durableId="145245942">
    <w:abstractNumId w:val="5"/>
  </w:num>
  <w:num w:numId="10" w16cid:durableId="644048525">
    <w:abstractNumId w:val="23"/>
  </w:num>
  <w:num w:numId="11" w16cid:durableId="343560229">
    <w:abstractNumId w:val="8"/>
  </w:num>
  <w:num w:numId="12" w16cid:durableId="560361421">
    <w:abstractNumId w:val="10"/>
  </w:num>
  <w:num w:numId="13" w16cid:durableId="1191459027">
    <w:abstractNumId w:val="1"/>
  </w:num>
  <w:num w:numId="14" w16cid:durableId="2110080535">
    <w:abstractNumId w:val="7"/>
  </w:num>
  <w:num w:numId="15" w16cid:durableId="642127375">
    <w:abstractNumId w:val="22"/>
  </w:num>
  <w:num w:numId="16" w16cid:durableId="793717785">
    <w:abstractNumId w:val="16"/>
  </w:num>
  <w:num w:numId="17" w16cid:durableId="1920098897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8058672">
    <w:abstractNumId w:val="17"/>
  </w:num>
  <w:num w:numId="19" w16cid:durableId="1527668939">
    <w:abstractNumId w:val="14"/>
  </w:num>
  <w:num w:numId="20" w16cid:durableId="475756644">
    <w:abstractNumId w:val="15"/>
  </w:num>
  <w:num w:numId="21" w16cid:durableId="828863381">
    <w:abstractNumId w:val="12"/>
  </w:num>
  <w:num w:numId="22" w16cid:durableId="1698919936">
    <w:abstractNumId w:val="19"/>
  </w:num>
  <w:num w:numId="23" w16cid:durableId="917207336">
    <w:abstractNumId w:val="18"/>
  </w:num>
  <w:num w:numId="24" w16cid:durableId="123738650">
    <w:abstractNumId w:val="3"/>
  </w:num>
  <w:num w:numId="25" w16cid:durableId="235669915">
    <w:abstractNumId w:val="4"/>
  </w:num>
  <w:num w:numId="26" w16cid:durableId="1715033409">
    <w:abstractNumId w:val="21"/>
  </w:num>
  <w:num w:numId="27" w16cid:durableId="1500147524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5057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FB"/>
    <w:rsid w:val="00001E11"/>
    <w:rsid w:val="00021A46"/>
    <w:rsid w:val="00021F12"/>
    <w:rsid w:val="00030116"/>
    <w:rsid w:val="000347FB"/>
    <w:rsid w:val="00072343"/>
    <w:rsid w:val="00080659"/>
    <w:rsid w:val="000825F7"/>
    <w:rsid w:val="00091D58"/>
    <w:rsid w:val="00092F31"/>
    <w:rsid w:val="00093026"/>
    <w:rsid w:val="00095A80"/>
    <w:rsid w:val="000A2D68"/>
    <w:rsid w:val="000C1736"/>
    <w:rsid w:val="000D5F3B"/>
    <w:rsid w:val="000F5ACF"/>
    <w:rsid w:val="000F65B8"/>
    <w:rsid w:val="0010016E"/>
    <w:rsid w:val="00113FDC"/>
    <w:rsid w:val="00115463"/>
    <w:rsid w:val="00123C3F"/>
    <w:rsid w:val="0012497C"/>
    <w:rsid w:val="001261BE"/>
    <w:rsid w:val="0013023D"/>
    <w:rsid w:val="00130281"/>
    <w:rsid w:val="001370CD"/>
    <w:rsid w:val="00144948"/>
    <w:rsid w:val="00144F2B"/>
    <w:rsid w:val="001469BB"/>
    <w:rsid w:val="00157600"/>
    <w:rsid w:val="00171291"/>
    <w:rsid w:val="001746B8"/>
    <w:rsid w:val="00177886"/>
    <w:rsid w:val="0018317F"/>
    <w:rsid w:val="00186D7B"/>
    <w:rsid w:val="00190AF0"/>
    <w:rsid w:val="001A0608"/>
    <w:rsid w:val="001A52E0"/>
    <w:rsid w:val="001B2EE7"/>
    <w:rsid w:val="001C01DE"/>
    <w:rsid w:val="001C2001"/>
    <w:rsid w:val="001C7918"/>
    <w:rsid w:val="001D038A"/>
    <w:rsid w:val="001D622C"/>
    <w:rsid w:val="001E43A6"/>
    <w:rsid w:val="001F65D7"/>
    <w:rsid w:val="001F73AE"/>
    <w:rsid w:val="0021263A"/>
    <w:rsid w:val="002138D9"/>
    <w:rsid w:val="00226B64"/>
    <w:rsid w:val="002326C5"/>
    <w:rsid w:val="00257F93"/>
    <w:rsid w:val="002664C2"/>
    <w:rsid w:val="00267517"/>
    <w:rsid w:val="0027347C"/>
    <w:rsid w:val="002741D2"/>
    <w:rsid w:val="00275B26"/>
    <w:rsid w:val="002969BC"/>
    <w:rsid w:val="00297788"/>
    <w:rsid w:val="002A452A"/>
    <w:rsid w:val="002A51D7"/>
    <w:rsid w:val="002B43C6"/>
    <w:rsid w:val="002E7ACF"/>
    <w:rsid w:val="002F0FD2"/>
    <w:rsid w:val="002F5170"/>
    <w:rsid w:val="002F6026"/>
    <w:rsid w:val="00304AEA"/>
    <w:rsid w:val="003101BB"/>
    <w:rsid w:val="0031437C"/>
    <w:rsid w:val="00316D85"/>
    <w:rsid w:val="003250B7"/>
    <w:rsid w:val="00335125"/>
    <w:rsid w:val="00341F72"/>
    <w:rsid w:val="00346DAC"/>
    <w:rsid w:val="00355A86"/>
    <w:rsid w:val="00355A94"/>
    <w:rsid w:val="00373342"/>
    <w:rsid w:val="003748C8"/>
    <w:rsid w:val="00375B50"/>
    <w:rsid w:val="00376A9A"/>
    <w:rsid w:val="003830C9"/>
    <w:rsid w:val="00383A2D"/>
    <w:rsid w:val="003864B7"/>
    <w:rsid w:val="003913E3"/>
    <w:rsid w:val="00396F36"/>
    <w:rsid w:val="003C03AA"/>
    <w:rsid w:val="003C7DE5"/>
    <w:rsid w:val="003D571E"/>
    <w:rsid w:val="003E1F3B"/>
    <w:rsid w:val="003E7770"/>
    <w:rsid w:val="003E7F83"/>
    <w:rsid w:val="003F2018"/>
    <w:rsid w:val="003F3EE8"/>
    <w:rsid w:val="00402EA2"/>
    <w:rsid w:val="004048E9"/>
    <w:rsid w:val="004116F3"/>
    <w:rsid w:val="00411E9B"/>
    <w:rsid w:val="004217FD"/>
    <w:rsid w:val="0042231D"/>
    <w:rsid w:val="00427463"/>
    <w:rsid w:val="00440EC0"/>
    <w:rsid w:val="004441DB"/>
    <w:rsid w:val="00445632"/>
    <w:rsid w:val="00464E99"/>
    <w:rsid w:val="004671ED"/>
    <w:rsid w:val="0048201D"/>
    <w:rsid w:val="00487DB3"/>
    <w:rsid w:val="00490111"/>
    <w:rsid w:val="004937A5"/>
    <w:rsid w:val="00493B03"/>
    <w:rsid w:val="004B32A4"/>
    <w:rsid w:val="004D0D57"/>
    <w:rsid w:val="004E2BC4"/>
    <w:rsid w:val="004F0D6B"/>
    <w:rsid w:val="004F6601"/>
    <w:rsid w:val="005263BB"/>
    <w:rsid w:val="00530AF2"/>
    <w:rsid w:val="0053323E"/>
    <w:rsid w:val="0054110C"/>
    <w:rsid w:val="00542CEF"/>
    <w:rsid w:val="00544A31"/>
    <w:rsid w:val="00547E5D"/>
    <w:rsid w:val="00560EF9"/>
    <w:rsid w:val="005745E0"/>
    <w:rsid w:val="005755C5"/>
    <w:rsid w:val="00585ED3"/>
    <w:rsid w:val="00590257"/>
    <w:rsid w:val="00597E1E"/>
    <w:rsid w:val="005B19A4"/>
    <w:rsid w:val="005B1D91"/>
    <w:rsid w:val="005D3F4E"/>
    <w:rsid w:val="005E358A"/>
    <w:rsid w:val="005E46FF"/>
    <w:rsid w:val="005E627A"/>
    <w:rsid w:val="0060243D"/>
    <w:rsid w:val="006125A4"/>
    <w:rsid w:val="006232E1"/>
    <w:rsid w:val="006234C8"/>
    <w:rsid w:val="0063703E"/>
    <w:rsid w:val="00640D69"/>
    <w:rsid w:val="00643AAF"/>
    <w:rsid w:val="00643DA7"/>
    <w:rsid w:val="00652630"/>
    <w:rsid w:val="00666332"/>
    <w:rsid w:val="006665AE"/>
    <w:rsid w:val="00671BEC"/>
    <w:rsid w:val="00686BB5"/>
    <w:rsid w:val="006A22D9"/>
    <w:rsid w:val="006A5358"/>
    <w:rsid w:val="007037D9"/>
    <w:rsid w:val="0071313F"/>
    <w:rsid w:val="00715AFD"/>
    <w:rsid w:val="00723418"/>
    <w:rsid w:val="00724AAB"/>
    <w:rsid w:val="007334A7"/>
    <w:rsid w:val="007358E4"/>
    <w:rsid w:val="0074393A"/>
    <w:rsid w:val="00752D2F"/>
    <w:rsid w:val="00760889"/>
    <w:rsid w:val="007619A4"/>
    <w:rsid w:val="00767760"/>
    <w:rsid w:val="00773F1C"/>
    <w:rsid w:val="007759D2"/>
    <w:rsid w:val="00790626"/>
    <w:rsid w:val="007A4613"/>
    <w:rsid w:val="007A5C3D"/>
    <w:rsid w:val="007A5DB7"/>
    <w:rsid w:val="007B20FD"/>
    <w:rsid w:val="007C57C7"/>
    <w:rsid w:val="007C6185"/>
    <w:rsid w:val="007D1D32"/>
    <w:rsid w:val="007D740B"/>
    <w:rsid w:val="007E4FFA"/>
    <w:rsid w:val="007E5B7B"/>
    <w:rsid w:val="007E73D7"/>
    <w:rsid w:val="00803A89"/>
    <w:rsid w:val="00811C14"/>
    <w:rsid w:val="00813EEB"/>
    <w:rsid w:val="0083011D"/>
    <w:rsid w:val="00840196"/>
    <w:rsid w:val="00841755"/>
    <w:rsid w:val="0084477F"/>
    <w:rsid w:val="008476D2"/>
    <w:rsid w:val="00847C8F"/>
    <w:rsid w:val="008509BF"/>
    <w:rsid w:val="00872707"/>
    <w:rsid w:val="0087425F"/>
    <w:rsid w:val="0088615C"/>
    <w:rsid w:val="00891902"/>
    <w:rsid w:val="008B01E3"/>
    <w:rsid w:val="008B622C"/>
    <w:rsid w:val="008C0829"/>
    <w:rsid w:val="008C7B7C"/>
    <w:rsid w:val="008D29FA"/>
    <w:rsid w:val="008D627A"/>
    <w:rsid w:val="008E0915"/>
    <w:rsid w:val="008E4EB2"/>
    <w:rsid w:val="00917E4B"/>
    <w:rsid w:val="009235C0"/>
    <w:rsid w:val="00931120"/>
    <w:rsid w:val="009328D9"/>
    <w:rsid w:val="009605A4"/>
    <w:rsid w:val="00963151"/>
    <w:rsid w:val="00967FDD"/>
    <w:rsid w:val="00980CA8"/>
    <w:rsid w:val="00990FA9"/>
    <w:rsid w:val="00992117"/>
    <w:rsid w:val="0099719F"/>
    <w:rsid w:val="00997ED3"/>
    <w:rsid w:val="009A2B8F"/>
    <w:rsid w:val="009A40D8"/>
    <w:rsid w:val="009D06EE"/>
    <w:rsid w:val="009D0737"/>
    <w:rsid w:val="009E2EB6"/>
    <w:rsid w:val="009E5EDE"/>
    <w:rsid w:val="009F0933"/>
    <w:rsid w:val="00A14F99"/>
    <w:rsid w:val="00A25CFB"/>
    <w:rsid w:val="00A26323"/>
    <w:rsid w:val="00A31A33"/>
    <w:rsid w:val="00A35165"/>
    <w:rsid w:val="00A469EA"/>
    <w:rsid w:val="00A54E90"/>
    <w:rsid w:val="00A572FE"/>
    <w:rsid w:val="00A71565"/>
    <w:rsid w:val="00A77697"/>
    <w:rsid w:val="00A849F9"/>
    <w:rsid w:val="00A86836"/>
    <w:rsid w:val="00A97D63"/>
    <w:rsid w:val="00AA2B17"/>
    <w:rsid w:val="00AC11F1"/>
    <w:rsid w:val="00AD514F"/>
    <w:rsid w:val="00AD573C"/>
    <w:rsid w:val="00AF51C2"/>
    <w:rsid w:val="00AF7A3F"/>
    <w:rsid w:val="00B01080"/>
    <w:rsid w:val="00B063FD"/>
    <w:rsid w:val="00B07D38"/>
    <w:rsid w:val="00B13B1E"/>
    <w:rsid w:val="00B13FE5"/>
    <w:rsid w:val="00B15CB3"/>
    <w:rsid w:val="00B16F9E"/>
    <w:rsid w:val="00B20F9E"/>
    <w:rsid w:val="00B25CE6"/>
    <w:rsid w:val="00B27C68"/>
    <w:rsid w:val="00B358CE"/>
    <w:rsid w:val="00B37FD7"/>
    <w:rsid w:val="00B64E10"/>
    <w:rsid w:val="00B83BA8"/>
    <w:rsid w:val="00B903CF"/>
    <w:rsid w:val="00B91F75"/>
    <w:rsid w:val="00BB169B"/>
    <w:rsid w:val="00BC5750"/>
    <w:rsid w:val="00BD05EB"/>
    <w:rsid w:val="00BD5C74"/>
    <w:rsid w:val="00BF3135"/>
    <w:rsid w:val="00BF3C43"/>
    <w:rsid w:val="00C03A8D"/>
    <w:rsid w:val="00C15C17"/>
    <w:rsid w:val="00C15EBC"/>
    <w:rsid w:val="00C33027"/>
    <w:rsid w:val="00C34B9A"/>
    <w:rsid w:val="00C40B93"/>
    <w:rsid w:val="00C51DB8"/>
    <w:rsid w:val="00C73550"/>
    <w:rsid w:val="00C748AE"/>
    <w:rsid w:val="00C86E0A"/>
    <w:rsid w:val="00C90C62"/>
    <w:rsid w:val="00C96D73"/>
    <w:rsid w:val="00CA6198"/>
    <w:rsid w:val="00CA71E3"/>
    <w:rsid w:val="00CB2E70"/>
    <w:rsid w:val="00CB4919"/>
    <w:rsid w:val="00CC0103"/>
    <w:rsid w:val="00CC3050"/>
    <w:rsid w:val="00CC4129"/>
    <w:rsid w:val="00CC7504"/>
    <w:rsid w:val="00CD3505"/>
    <w:rsid w:val="00CD4BCB"/>
    <w:rsid w:val="00CE71BE"/>
    <w:rsid w:val="00CF41B2"/>
    <w:rsid w:val="00CF78C3"/>
    <w:rsid w:val="00D0152C"/>
    <w:rsid w:val="00D10256"/>
    <w:rsid w:val="00D176A5"/>
    <w:rsid w:val="00D21FD3"/>
    <w:rsid w:val="00D253C1"/>
    <w:rsid w:val="00D2560E"/>
    <w:rsid w:val="00D3501A"/>
    <w:rsid w:val="00D419CF"/>
    <w:rsid w:val="00D447C8"/>
    <w:rsid w:val="00D53692"/>
    <w:rsid w:val="00D67D1D"/>
    <w:rsid w:val="00D71DB7"/>
    <w:rsid w:val="00D82A50"/>
    <w:rsid w:val="00D82FBB"/>
    <w:rsid w:val="00D94749"/>
    <w:rsid w:val="00D95704"/>
    <w:rsid w:val="00D96F1A"/>
    <w:rsid w:val="00DA7754"/>
    <w:rsid w:val="00DB6B55"/>
    <w:rsid w:val="00DB71B9"/>
    <w:rsid w:val="00DD26D7"/>
    <w:rsid w:val="00DD4ABF"/>
    <w:rsid w:val="00DF7DB0"/>
    <w:rsid w:val="00E0188D"/>
    <w:rsid w:val="00E046C9"/>
    <w:rsid w:val="00E15F9C"/>
    <w:rsid w:val="00E23B24"/>
    <w:rsid w:val="00E24AC8"/>
    <w:rsid w:val="00E32EB4"/>
    <w:rsid w:val="00E34A85"/>
    <w:rsid w:val="00E404B1"/>
    <w:rsid w:val="00E431DC"/>
    <w:rsid w:val="00E43573"/>
    <w:rsid w:val="00E43F31"/>
    <w:rsid w:val="00E479E1"/>
    <w:rsid w:val="00E47CB6"/>
    <w:rsid w:val="00E5392E"/>
    <w:rsid w:val="00E53A88"/>
    <w:rsid w:val="00E542DE"/>
    <w:rsid w:val="00E5517C"/>
    <w:rsid w:val="00E57673"/>
    <w:rsid w:val="00E8299D"/>
    <w:rsid w:val="00E922C9"/>
    <w:rsid w:val="00ED2CC8"/>
    <w:rsid w:val="00EF4F0B"/>
    <w:rsid w:val="00F123C4"/>
    <w:rsid w:val="00F1753A"/>
    <w:rsid w:val="00F239D0"/>
    <w:rsid w:val="00F37E8F"/>
    <w:rsid w:val="00F4007B"/>
    <w:rsid w:val="00F44E62"/>
    <w:rsid w:val="00F47302"/>
    <w:rsid w:val="00F5074C"/>
    <w:rsid w:val="00F71EBA"/>
    <w:rsid w:val="00F80566"/>
    <w:rsid w:val="00F85482"/>
    <w:rsid w:val="00FA29A6"/>
    <w:rsid w:val="00FA5C61"/>
    <w:rsid w:val="00FA636F"/>
    <w:rsid w:val="00FB1B12"/>
    <w:rsid w:val="00FB325B"/>
    <w:rsid w:val="00FB423A"/>
    <w:rsid w:val="00FB6AA2"/>
    <w:rsid w:val="00FC1BD5"/>
    <w:rsid w:val="00FC5914"/>
    <w:rsid w:val="00FD50F7"/>
    <w:rsid w:val="00FE1589"/>
    <w:rsid w:val="00F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white"/>
    </o:shapedefaults>
    <o:shapelayout v:ext="edit">
      <o:idmap v:ext="edit" data="1"/>
    </o:shapelayout>
  </w:shapeDefaults>
  <w:decimalSymbol w:val=","/>
  <w:listSeparator w:val=";"/>
  <w14:docId w14:val="154DFFCE"/>
  <w15:docId w15:val="{F07387D2-FB72-4661-969F-2C2849F0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F7A3F"/>
    <w:rPr>
      <w:sz w:val="24"/>
      <w:szCs w:val="24"/>
    </w:rPr>
  </w:style>
  <w:style w:type="paragraph" w:styleId="Nadpis1">
    <w:name w:val="heading 1"/>
    <w:basedOn w:val="Normln"/>
    <w:next w:val="Normln"/>
    <w:qFormat/>
    <w:rsid w:val="00AF7A3F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AF7A3F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AF7A3F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AF7A3F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AF7A3F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AF7A3F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AF7A3F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AF7A3F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AF7A3F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F7A3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7A3F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AF7A3F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basedOn w:val="Standardnpsmoodstavce"/>
    <w:rsid w:val="00AF7A3F"/>
    <w:rPr>
      <w:color w:val="0000FF"/>
      <w:u w:val="single"/>
    </w:rPr>
  </w:style>
  <w:style w:type="character" w:styleId="slostrnky">
    <w:name w:val="page number"/>
    <w:basedOn w:val="Standardnpsmoodstavce"/>
    <w:rsid w:val="00AF7A3F"/>
  </w:style>
  <w:style w:type="character" w:styleId="Sledovanodkaz">
    <w:name w:val="FollowedHyperlink"/>
    <w:basedOn w:val="Standardnpsmoodstavce"/>
    <w:rsid w:val="00AF7A3F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AF7A3F"/>
    <w:pPr>
      <w:ind w:left="1068"/>
      <w:jc w:val="both"/>
    </w:pPr>
  </w:style>
  <w:style w:type="paragraph" w:styleId="Zkladntext2">
    <w:name w:val="Body Text 2"/>
    <w:basedOn w:val="Normln"/>
    <w:link w:val="Zkladntext2Char"/>
    <w:rsid w:val="00AF7A3F"/>
    <w:pPr>
      <w:numPr>
        <w:ilvl w:val="12"/>
      </w:numPr>
      <w:jc w:val="both"/>
    </w:pPr>
  </w:style>
  <w:style w:type="paragraph" w:styleId="Zkladntext3">
    <w:name w:val="Body Text 3"/>
    <w:basedOn w:val="Normln"/>
    <w:rsid w:val="00AF7A3F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AF7A3F"/>
    <w:rPr>
      <w:b/>
    </w:rPr>
  </w:style>
  <w:style w:type="paragraph" w:styleId="Zkladntextodsazen2">
    <w:name w:val="Body Text Indent 2"/>
    <w:basedOn w:val="Normln"/>
    <w:rsid w:val="00AF7A3F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AF7A3F"/>
    <w:pPr>
      <w:ind w:left="340"/>
      <w:jc w:val="both"/>
    </w:pPr>
    <w:rPr>
      <w:color w:val="0000FF"/>
      <w:sz w:val="20"/>
    </w:rPr>
  </w:style>
  <w:style w:type="table" w:styleId="Mkatabulky">
    <w:name w:val="Table Grid"/>
    <w:basedOn w:val="Normlntabulka"/>
    <w:rsid w:val="001A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E43F31"/>
    <w:rPr>
      <w:rFonts w:ascii="Arial Black" w:hAnsi="Arial Black"/>
      <w:sz w:val="36"/>
      <w:szCs w:val="24"/>
    </w:rPr>
  </w:style>
  <w:style w:type="paragraph" w:customStyle="1" w:styleId="Default">
    <w:name w:val="Default"/>
    <w:rsid w:val="005B1D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5263BB"/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263BB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E018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0188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44563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45632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EF4F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F4F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F4F0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F4F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F4F0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D176A5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C5750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E8299D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E8299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E8299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styleId="Revize">
    <w:name w:val="Revision"/>
    <w:hidden/>
    <w:uiPriority w:val="99"/>
    <w:semiHidden/>
    <w:rsid w:val="0065263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3E1F3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60EF9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semiHidden/>
    <w:unhideWhenUsed/>
    <w:rsid w:val="00D82A5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82A50"/>
  </w:style>
  <w:style w:type="character" w:styleId="Znakapoznpodarou">
    <w:name w:val="footnote reference"/>
    <w:basedOn w:val="Standardnpsmoodstavce"/>
    <w:semiHidden/>
    <w:unhideWhenUsed/>
    <w:rsid w:val="00D82A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188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60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kr-karlovarsky.cz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zak.kr-karlovarsky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en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ebr@ss-p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MigrationSourceURL xmlns="ce72628b-1225-4e44-b62f-b96cc0d46f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FE4F8-E775-4EF0-B8E2-DC904278A4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e72628b-1225-4e44-b62f-b96cc0d46f4a"/>
  </ds:schemaRefs>
</ds:datastoreItem>
</file>

<file path=customXml/itemProps2.xml><?xml version="1.0" encoding="utf-8"?>
<ds:datastoreItem xmlns:ds="http://schemas.openxmlformats.org/officeDocument/2006/customXml" ds:itemID="{55AC2C3A-19B8-4272-AC50-C26CB1840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72628b-1225-4e44-b62f-b96cc0d46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86E157-68F0-404F-83B9-7E8958A6E1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EA1761-185A-46D9-906A-6FAAB30C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347</TotalTime>
  <Pages>5</Pages>
  <Words>1579</Words>
  <Characters>10304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creator>Radek Havlan</dc:creator>
  <cp:lastModifiedBy>Lenka Antolova</cp:lastModifiedBy>
  <cp:revision>12</cp:revision>
  <cp:lastPrinted>2025-07-10T08:14:00Z</cp:lastPrinted>
  <dcterms:created xsi:type="dcterms:W3CDTF">2025-07-08T09:13:00Z</dcterms:created>
  <dcterms:modified xsi:type="dcterms:W3CDTF">2025-07-10T09:21:00Z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MigrationSourceURL">
    <vt:lpwstr/>
  </property>
  <property fmtid="{D5CDD505-2E9C-101B-9397-08002B2CF9AE}" pid="4" name="Order">
    <vt:r8>53000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