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CCD" w14:textId="77777777" w:rsidR="00261CEC" w:rsidRDefault="00261CEC" w:rsidP="003A4BFC">
      <w:pPr>
        <w:pStyle w:val="CGNadpis1Neslovan"/>
        <w:jc w:val="center"/>
        <w:rPr>
          <w:rFonts w:asciiTheme="minorHAnsi" w:hAnsiTheme="minorHAnsi" w:cstheme="minorHAnsi"/>
        </w:rPr>
      </w:pPr>
    </w:p>
    <w:p w14:paraId="077A57AF" w14:textId="39646F43" w:rsidR="003A4BFC" w:rsidRPr="0033515A" w:rsidRDefault="005F3CE2" w:rsidP="003A4BFC">
      <w:pPr>
        <w:pStyle w:val="CGNadpis1Neslovan"/>
        <w:jc w:val="center"/>
        <w:rPr>
          <w:rFonts w:asciiTheme="minorHAnsi" w:hAnsiTheme="minorHAnsi" w:cstheme="minorHAnsi"/>
        </w:rPr>
      </w:pPr>
      <w:r w:rsidRPr="0033515A">
        <w:rPr>
          <w:rFonts w:asciiTheme="minorHAnsi" w:hAnsiTheme="minorHAnsi" w:cstheme="minorHAnsi"/>
        </w:rPr>
        <w:t>Seznam významných dodávek</w:t>
      </w:r>
    </w:p>
    <w:p w14:paraId="7F8BE0E4" w14:textId="3AF37CDC" w:rsidR="00CE445C" w:rsidRPr="00CE445C" w:rsidRDefault="003A4BFC" w:rsidP="00CE445C">
      <w:pPr>
        <w:pStyle w:val="CGNormln"/>
        <w:spacing w:after="240"/>
        <w:jc w:val="center"/>
        <w:rPr>
          <w:rFonts w:asciiTheme="minorHAnsi" w:eastAsia="Arial Unicode MS" w:hAnsiTheme="minorHAnsi" w:cstheme="minorHAnsi"/>
        </w:rPr>
      </w:pPr>
      <w:r w:rsidRPr="0033515A">
        <w:rPr>
          <w:rFonts w:asciiTheme="minorHAnsi" w:eastAsia="Arial Unicode MS" w:hAnsiTheme="minorHAnsi" w:cstheme="minorHAnsi"/>
        </w:rPr>
        <w:t xml:space="preserve">v rámci </w:t>
      </w:r>
      <w:r w:rsidR="002C5521" w:rsidRPr="0033515A">
        <w:rPr>
          <w:rFonts w:asciiTheme="minorHAnsi" w:eastAsia="Arial Unicode MS" w:hAnsiTheme="minorHAnsi" w:cstheme="minorHAnsi"/>
        </w:rPr>
        <w:t>veřejné zakázky</w:t>
      </w:r>
      <w:r w:rsidR="00E30D31" w:rsidRPr="0033515A">
        <w:rPr>
          <w:rFonts w:asciiTheme="minorHAnsi" w:eastAsia="Arial Unicode MS" w:hAnsiTheme="minorHAnsi" w:cstheme="minorHAnsi"/>
        </w:rPr>
        <w:t xml:space="preserve"> </w:t>
      </w:r>
      <w:r w:rsidRPr="0033515A">
        <w:rPr>
          <w:rFonts w:asciiTheme="minorHAnsi" w:eastAsia="Arial Unicode MS" w:hAnsiTheme="minorHAnsi" w:cstheme="minorHAnsi"/>
        </w:rPr>
        <w:t>na dodávky:</w:t>
      </w:r>
    </w:p>
    <w:p w14:paraId="1106781F" w14:textId="674E415A" w:rsidR="003A4BFC" w:rsidRPr="00055E44" w:rsidRDefault="00CE445C" w:rsidP="00CE445C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55E4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="00261C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Vybavení demonstrační laboratoře“</w:t>
      </w:r>
    </w:p>
    <w:p w14:paraId="3DEF3E8A" w14:textId="77777777" w:rsidR="003420BB" w:rsidRPr="0033515A" w:rsidRDefault="003420BB" w:rsidP="00CE445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3A4BFC" w:rsidRPr="0033515A" w14:paraId="2F57DE29" w14:textId="77777777" w:rsidTr="004C008D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403AEB0B" w14:textId="5599C2E5" w:rsidR="003A4BFC" w:rsidRPr="0033515A" w:rsidRDefault="003A4BFC" w:rsidP="004C008D">
            <w:pPr>
              <w:pStyle w:val="CGNormln"/>
              <w:rPr>
                <w:rFonts w:asciiTheme="minorHAnsi" w:hAnsiTheme="minorHAnsi" w:cstheme="minorHAnsi"/>
                <w:b/>
                <w:color w:val="73767D"/>
              </w:rPr>
            </w:pPr>
            <w:r w:rsidRPr="0033515A">
              <w:rPr>
                <w:rFonts w:asciiTheme="minorHAnsi" w:hAnsiTheme="minorHAnsi" w:cstheme="minorHAnsi"/>
              </w:rPr>
              <w:t>Identifikační údaje dodavatele</w:t>
            </w:r>
            <w:r w:rsidR="00130879" w:rsidRPr="0033515A">
              <w:rPr>
                <w:rFonts w:asciiTheme="minorHAnsi" w:hAnsiTheme="minorHAnsi" w:cstheme="minorHAnsi"/>
              </w:rPr>
              <w:t xml:space="preserve"> (účastníka):</w:t>
            </w:r>
          </w:p>
        </w:tc>
      </w:tr>
      <w:tr w:rsidR="003A4BFC" w:rsidRPr="0033515A" w14:paraId="7DAEF3F4" w14:textId="77777777" w:rsidTr="004C008D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58F2AA94" w14:textId="77777777" w:rsidR="003A4BFC" w:rsidRPr="0033515A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</w:rPr>
              <w:t>Obchodní firma/název</w:t>
            </w:r>
            <w:r w:rsidRPr="0033515A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7086C7E1" w14:textId="098D390D" w:rsidR="003A4BFC" w:rsidRPr="0033515A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18323385" w14:textId="77777777" w:rsidTr="004C008D">
        <w:trPr>
          <w:cantSplit/>
          <w:trHeight w:val="227"/>
        </w:trPr>
        <w:tc>
          <w:tcPr>
            <w:tcW w:w="3686" w:type="dxa"/>
          </w:tcPr>
          <w:p w14:paraId="3BD1C32A" w14:textId="77777777" w:rsidR="003A4BFC" w:rsidRPr="0033515A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</w:rPr>
              <w:t>IČO</w:t>
            </w:r>
            <w:r w:rsidRPr="0033515A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</w:tcPr>
          <w:p w14:paraId="7938EEE8" w14:textId="050B342F" w:rsidR="003A4BFC" w:rsidRPr="0033515A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3AE0F0F2" w14:textId="77777777" w:rsidTr="004C008D">
        <w:trPr>
          <w:cantSplit/>
          <w:trHeight w:val="227"/>
        </w:trPr>
        <w:tc>
          <w:tcPr>
            <w:tcW w:w="3686" w:type="dxa"/>
            <w:tcBorders>
              <w:bottom w:val="single" w:sz="6" w:space="0" w:color="73767D"/>
            </w:tcBorders>
          </w:tcPr>
          <w:p w14:paraId="58EF24E5" w14:textId="77777777" w:rsidR="003A4BFC" w:rsidRPr="0033515A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</w:rPr>
              <w:t>Sídlo</w:t>
            </w:r>
            <w:r w:rsidRPr="0033515A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  <w:tcBorders>
              <w:bottom w:val="single" w:sz="6" w:space="0" w:color="73767D"/>
            </w:tcBorders>
          </w:tcPr>
          <w:p w14:paraId="69674C24" w14:textId="19DD96B7" w:rsidR="003A4BFC" w:rsidRPr="0033515A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62885505" w14:textId="4E3D432F" w:rsidR="003A4BFC" w:rsidRDefault="00130879" w:rsidP="00EC04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515A">
        <w:rPr>
          <w:rFonts w:asciiTheme="minorHAnsi" w:hAnsiTheme="minorHAnsi" w:cstheme="minorHAnsi"/>
          <w:sz w:val="22"/>
          <w:szCs w:val="22"/>
        </w:rPr>
        <w:t xml:space="preserve">Jako </w:t>
      </w:r>
      <w:r w:rsidR="00C2262C" w:rsidRPr="0033515A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8D2A84">
        <w:rPr>
          <w:rFonts w:asciiTheme="minorHAnsi" w:hAnsiTheme="minorHAnsi" w:cstheme="minorHAnsi"/>
          <w:sz w:val="22"/>
          <w:szCs w:val="22"/>
        </w:rPr>
        <w:t>zadávacího</w:t>
      </w:r>
      <w:r w:rsidR="00C2262C" w:rsidRPr="0033515A">
        <w:rPr>
          <w:rFonts w:asciiTheme="minorHAnsi" w:hAnsiTheme="minorHAnsi" w:cstheme="minorHAnsi"/>
          <w:sz w:val="22"/>
          <w:szCs w:val="22"/>
        </w:rPr>
        <w:t xml:space="preserve"> řízení tímto</w:t>
      </w:r>
      <w:r w:rsidR="008D2A84">
        <w:rPr>
          <w:rFonts w:asciiTheme="minorHAnsi" w:hAnsiTheme="minorHAnsi" w:cstheme="minorHAnsi"/>
          <w:sz w:val="22"/>
          <w:szCs w:val="22"/>
        </w:rPr>
        <w:t xml:space="preserve"> </w:t>
      </w:r>
      <w:r w:rsidR="00C2262C" w:rsidRPr="0033515A">
        <w:rPr>
          <w:rFonts w:asciiTheme="minorHAnsi" w:hAnsiTheme="minorHAnsi" w:cstheme="minorHAnsi"/>
          <w:sz w:val="22"/>
          <w:szCs w:val="22"/>
        </w:rPr>
        <w:t>čestně prohlašuj</w:t>
      </w:r>
      <w:r w:rsidR="002C5521" w:rsidRPr="0033515A">
        <w:rPr>
          <w:rFonts w:asciiTheme="minorHAnsi" w:hAnsiTheme="minorHAnsi" w:cstheme="minorHAnsi"/>
          <w:sz w:val="22"/>
          <w:szCs w:val="22"/>
        </w:rPr>
        <w:t>i</w:t>
      </w:r>
      <w:r w:rsidR="00C2262C" w:rsidRPr="0033515A">
        <w:rPr>
          <w:rFonts w:asciiTheme="minorHAnsi" w:hAnsiTheme="minorHAnsi" w:cstheme="minorHAnsi"/>
          <w:sz w:val="22"/>
          <w:szCs w:val="22"/>
        </w:rPr>
        <w:t xml:space="preserve">, že v zadavatelem stanoveném období </w:t>
      </w:r>
      <w:r w:rsidR="00261CEC">
        <w:rPr>
          <w:rFonts w:asciiTheme="minorHAnsi" w:hAnsiTheme="minorHAnsi" w:cstheme="minorHAnsi"/>
          <w:sz w:val="22"/>
          <w:szCs w:val="22"/>
        </w:rPr>
        <w:t xml:space="preserve">3 let před zahájením zadávacího řízení </w:t>
      </w:r>
      <w:r w:rsidR="00006121">
        <w:rPr>
          <w:rFonts w:asciiTheme="minorHAnsi" w:hAnsiTheme="minorHAnsi" w:cstheme="minorHAnsi"/>
          <w:sz w:val="22"/>
          <w:szCs w:val="22"/>
        </w:rPr>
        <w:t>byly realizovány</w:t>
      </w:r>
      <w:r w:rsidR="00C2262C" w:rsidRPr="0033515A">
        <w:rPr>
          <w:rFonts w:asciiTheme="minorHAnsi" w:hAnsiTheme="minorHAnsi" w:cstheme="minorHAnsi"/>
          <w:sz w:val="22"/>
          <w:szCs w:val="22"/>
        </w:rPr>
        <w:t xml:space="preserve"> následující významné dodávky:</w:t>
      </w:r>
    </w:p>
    <w:p w14:paraId="53A3A7FA" w14:textId="77777777" w:rsidR="00F425E8" w:rsidRPr="0033515A" w:rsidRDefault="00F425E8" w:rsidP="00EC04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5EC446" w14:textId="1E93AE60" w:rsidR="00E3166D" w:rsidRPr="00F425E8" w:rsidRDefault="00F425E8" w:rsidP="00F425E8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F425E8">
        <w:rPr>
          <w:rFonts w:asciiTheme="minorHAnsi" w:hAnsiTheme="minorHAnsi" w:cstheme="minorHAnsi"/>
          <w:b/>
          <w:bCs/>
          <w:sz w:val="22"/>
          <w:szCs w:val="22"/>
        </w:rPr>
        <w:t>První významná dodávka: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3A4BFC" w:rsidRPr="0033515A" w14:paraId="1C760B0F" w14:textId="77777777" w:rsidTr="004C008D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E35CD" w14:textId="39519E1E" w:rsidR="003A4BFC" w:rsidRPr="0033515A" w:rsidRDefault="003A4BFC" w:rsidP="004C008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Obchodní jméno </w:t>
            </w:r>
            <w:r w:rsidR="00F651AE"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Objednatele</w:t>
            </w: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2EC0A" w14:textId="2901C1AB" w:rsidR="003A4BFC" w:rsidRPr="007D7906" w:rsidRDefault="00F651AE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398DA2EE" w14:textId="77777777" w:rsidTr="004C008D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7793069A" w14:textId="66B244FA" w:rsidR="003A4BFC" w:rsidRPr="0033515A" w:rsidRDefault="003A4BFC" w:rsidP="004C008D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ED47A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5E713F13" w14:textId="096DB35D" w:rsidR="003A4BFC" w:rsidRPr="007D7906" w:rsidRDefault="006770B1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00612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2AFEBC00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09B054F0" w14:textId="24F9195A" w:rsidR="003A4BFC" w:rsidRPr="0033515A" w:rsidRDefault="003C2EEE" w:rsidP="004C008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 xml:space="preserve">Sídlo (místo podnikání </w:t>
            </w:r>
            <w:r w:rsidR="003F7C49" w:rsidRPr="0033515A">
              <w:rPr>
                <w:rFonts w:asciiTheme="minorHAnsi" w:hAnsiTheme="minorHAnsi" w:cstheme="minorHAnsi"/>
                <w:szCs w:val="22"/>
                <w:lang w:val="cs-CZ"/>
              </w:rPr>
              <w:t>/</w:t>
            </w: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 xml:space="preserve"> bydliště) </w:t>
            </w:r>
            <w:r w:rsidR="00006121">
              <w:rPr>
                <w:rFonts w:asciiTheme="minorHAnsi" w:hAnsiTheme="minorHAnsi" w:cstheme="minorHAnsi"/>
                <w:szCs w:val="22"/>
                <w:lang w:val="cs-CZ"/>
              </w:rPr>
              <w:t>O</w:t>
            </w:r>
            <w:r w:rsidR="00006121" w:rsidRPr="0033515A">
              <w:rPr>
                <w:rFonts w:asciiTheme="minorHAnsi" w:hAnsiTheme="minorHAnsi" w:cstheme="minorHAnsi"/>
                <w:szCs w:val="22"/>
                <w:lang w:val="cs-CZ"/>
              </w:rPr>
              <w:t>bjednatele</w:t>
            </w: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:</w:t>
            </w:r>
          </w:p>
        </w:tc>
        <w:tc>
          <w:tcPr>
            <w:tcW w:w="5227" w:type="dxa"/>
            <w:vAlign w:val="center"/>
          </w:tcPr>
          <w:p w14:paraId="4CB731CF" w14:textId="1A6FE370" w:rsidR="003A4BFC" w:rsidRPr="007D7906" w:rsidRDefault="003C2EEE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006121" w:rsidRPr="0033515A" w14:paraId="103305D5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50FD0F8B" w14:textId="18ED455E" w:rsidR="00006121" w:rsidRPr="007D7906" w:rsidRDefault="00006121" w:rsidP="004C008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Obchodní jméno Zhotovitele:</w:t>
            </w:r>
          </w:p>
        </w:tc>
        <w:tc>
          <w:tcPr>
            <w:tcW w:w="5227" w:type="dxa"/>
            <w:vAlign w:val="center"/>
          </w:tcPr>
          <w:p w14:paraId="174A15CD" w14:textId="0914C5BB" w:rsidR="00006121" w:rsidRPr="0033515A" w:rsidRDefault="00261CEC" w:rsidP="0000612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264B22FD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097F11C3" w14:textId="6BD79C07" w:rsidR="003A4BFC" w:rsidRPr="0033515A" w:rsidRDefault="009D4999" w:rsidP="004C008D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významné dodávky:</w:t>
            </w:r>
          </w:p>
        </w:tc>
        <w:tc>
          <w:tcPr>
            <w:tcW w:w="5227" w:type="dxa"/>
            <w:vAlign w:val="center"/>
          </w:tcPr>
          <w:p w14:paraId="6AD91D6F" w14:textId="5FA896BD" w:rsidR="003A4BFC" w:rsidRPr="007D7906" w:rsidRDefault="00281310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7A364002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1B590CC7" w14:textId="77777777" w:rsidR="00521333" w:rsidRPr="0033515A" w:rsidRDefault="00521333" w:rsidP="00521333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Předmět významné dodávky</w:t>
            </w:r>
          </w:p>
          <w:p w14:paraId="2B89FA89" w14:textId="4631340E" w:rsidR="003A4BFC" w:rsidRPr="0033515A" w:rsidRDefault="00521333" w:rsidP="00521333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(popis předmětu</w:t>
            </w:r>
            <w:r w:rsidR="00EC71D6">
              <w:rPr>
                <w:rFonts w:asciiTheme="minorHAnsi" w:hAnsiTheme="minorHAnsi" w:cstheme="minorHAnsi"/>
                <w:szCs w:val="22"/>
                <w:lang w:val="cs-CZ"/>
              </w:rPr>
              <w:t xml:space="preserve"> významné dodávky</w:t>
            </w: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)</w:t>
            </w:r>
          </w:p>
        </w:tc>
        <w:tc>
          <w:tcPr>
            <w:tcW w:w="5227" w:type="dxa"/>
            <w:vAlign w:val="center"/>
          </w:tcPr>
          <w:p w14:paraId="675D1D34" w14:textId="61ABB789" w:rsidR="003A4BFC" w:rsidRPr="007D7906" w:rsidRDefault="00281310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86097F" w:rsidRPr="0033515A" w14:paraId="25B482CF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25BD0AE6" w14:textId="15393CE6" w:rsidR="0086097F" w:rsidRPr="002C162B" w:rsidRDefault="0086097F" w:rsidP="0086097F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2C162B">
              <w:rPr>
                <w:rFonts w:asciiTheme="minorHAnsi" w:hAnsiTheme="minorHAnsi" w:cstheme="minorHAnsi"/>
                <w:bCs/>
                <w:szCs w:val="22"/>
                <w:lang w:val="cs-CZ"/>
              </w:rPr>
              <w:t>Předmětem referenční zakázky byl</w:t>
            </w:r>
            <w:r w:rsidR="00110C0B" w:rsidRPr="002C162B">
              <w:rPr>
                <w:rFonts w:asciiTheme="minorHAnsi" w:hAnsiTheme="minorHAnsi" w:cstheme="minorHAnsi"/>
                <w:bCs/>
                <w:szCs w:val="22"/>
                <w:lang w:val="cs-CZ"/>
              </w:rPr>
              <w:t>a</w:t>
            </w:r>
            <w:r w:rsidR="002C162B" w:rsidRPr="002C162B"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="002C162B" w:rsidRPr="002C162B"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>dodávk</w:t>
            </w:r>
            <w:r w:rsidR="002C162B" w:rsidRPr="002C162B"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>a</w:t>
            </w:r>
            <w:r w:rsidR="002C162B" w:rsidRPr="002C162B"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obdobného charakteru jako je předmět této části veřejné zakázky, tj.</w:t>
            </w:r>
            <w:r w:rsidR="002C162B" w:rsidRPr="002C162B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="00110C0B" w:rsidRPr="002C162B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</w:t>
            </w:r>
            <w:r w:rsidR="00110C0B" w:rsidRPr="002C162B">
              <w:rPr>
                <w:rFonts w:ascii="Arial" w:hAnsi="Arial" w:cs="Arial"/>
                <w:b/>
                <w:sz w:val="20"/>
                <w:szCs w:val="20"/>
                <w:lang w:val="cs-CZ"/>
              </w:rPr>
              <w:t>dodávka HW a SW pro rehabilitaci ve virtuální realitě</w:t>
            </w:r>
            <w:r w:rsidR="002C162B">
              <w:rPr>
                <w:rFonts w:ascii="Arial" w:hAnsi="Arial" w:cs="Arial"/>
                <w:b/>
                <w:sz w:val="20"/>
                <w:szCs w:val="20"/>
                <w:lang w:val="cs-CZ"/>
              </w:rPr>
              <w:t>:</w:t>
            </w:r>
            <w:r w:rsidRPr="002C162B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 </w:t>
            </w:r>
          </w:p>
        </w:tc>
        <w:tc>
          <w:tcPr>
            <w:tcW w:w="5227" w:type="dxa"/>
            <w:vAlign w:val="center"/>
          </w:tcPr>
          <w:p w14:paraId="21AC06BE" w14:textId="77777777" w:rsidR="0086097F" w:rsidRPr="003F6B63" w:rsidRDefault="0086097F" w:rsidP="0086097F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 účastník ponechá jednu možnost]"</w:t>
            </w:r>
          </w:p>
          <w:p w14:paraId="6057DC8A" w14:textId="65E09DBC" w:rsidR="0086097F" w:rsidRPr="003F6B63" w:rsidRDefault="0086097F" w:rsidP="0086097F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o </w:t>
            </w:r>
            <w:r w:rsidR="00110C0B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finančním objemu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 </w:t>
            </w:r>
            <w:r w:rsidR="00110C0B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Kč bez DPH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účastník, pokud bude ponecháno „ANO“]"</w:t>
            </w:r>
          </w:p>
        </w:tc>
      </w:tr>
      <w:tr w:rsidR="000953AC" w:rsidRPr="0033515A" w14:paraId="3F3DA3B1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56C40325" w14:textId="530570C4" w:rsidR="000953AC" w:rsidRPr="003F6B63" w:rsidRDefault="002C162B" w:rsidP="0086097F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2C162B">
              <w:rPr>
                <w:rFonts w:asciiTheme="minorHAnsi" w:hAnsiTheme="minorHAnsi" w:cstheme="minorHAnsi"/>
                <w:bCs/>
                <w:szCs w:val="22"/>
                <w:lang w:val="cs-CZ"/>
              </w:rPr>
              <w:t>Předmětem referenční zakázky byla</w:t>
            </w:r>
            <w:r w:rsidRPr="002C162B"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dodávka obdobného charakteru jako je předmět této části veřejné zakázky, tj.</w:t>
            </w:r>
            <w:r w:rsidRPr="002C162B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Pr="002C162B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</w:t>
            </w:r>
            <w:r w:rsidR="00466BE6"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dodávka vysokovýkonného laseru</w:t>
            </w:r>
            <w:r w:rsid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5227" w:type="dxa"/>
            <w:vAlign w:val="center"/>
          </w:tcPr>
          <w:p w14:paraId="2E7ADF9C" w14:textId="77777777" w:rsidR="00342E16" w:rsidRPr="003F6B63" w:rsidRDefault="00342E16" w:rsidP="00342E1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 účastník ponechá jednu možnost]"</w:t>
            </w:r>
          </w:p>
          <w:p w14:paraId="38B97EAE" w14:textId="3AE1374B" w:rsidR="000953AC" w:rsidRPr="003F6B63" w:rsidRDefault="00342E16" w:rsidP="00342E1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finančním objemu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Kč bez DPH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účastník, pokud bude ponecháno „ANO“]"</w:t>
            </w:r>
          </w:p>
        </w:tc>
      </w:tr>
      <w:tr w:rsidR="002C162B" w:rsidRPr="0033515A" w14:paraId="1433673D" w14:textId="77777777" w:rsidTr="004C7EAF">
        <w:trPr>
          <w:trHeight w:val="567"/>
        </w:trPr>
        <w:tc>
          <w:tcPr>
            <w:tcW w:w="3459" w:type="dxa"/>
          </w:tcPr>
          <w:p w14:paraId="3EEAB038" w14:textId="24D823FA" w:rsidR="002C162B" w:rsidRPr="003F6B63" w:rsidRDefault="002C162B" w:rsidP="002C162B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>Předmětem referenční zakázky byla</w:t>
            </w:r>
            <w:r w:rsidRPr="005C5C5C"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dodávka obdobného charakteru jako je předmět této části veřejné zakázky, tj.</w:t>
            </w:r>
            <w:r w:rsidRPr="005C5C5C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dodávka</w:t>
            </w:r>
            <w:r w:rsidR="00BB1400"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přístroje pro </w:t>
            </w:r>
            <w:proofErr w:type="spellStart"/>
            <w:r w:rsidR="00BB1400"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bioimedanční</w:t>
            </w:r>
            <w:proofErr w:type="spellEnd"/>
            <w:r w:rsidR="00BB1400"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analýzu</w:t>
            </w:r>
            <w:r w:rsid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: </w:t>
            </w: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</w:t>
            </w:r>
          </w:p>
        </w:tc>
        <w:tc>
          <w:tcPr>
            <w:tcW w:w="5227" w:type="dxa"/>
            <w:vAlign w:val="center"/>
          </w:tcPr>
          <w:p w14:paraId="39DCC67B" w14:textId="77777777" w:rsidR="002C162B" w:rsidRPr="003F6B63" w:rsidRDefault="002C162B" w:rsidP="002C162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 účastník ponechá jednu možnost]"</w:t>
            </w:r>
          </w:p>
          <w:p w14:paraId="4C7734DA" w14:textId="65B727C3" w:rsidR="002C162B" w:rsidRPr="003F6B63" w:rsidRDefault="002C162B" w:rsidP="002C162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finančním objemu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Kč bez DPH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účastník, pokud bude ponecháno „ANO“]"</w:t>
            </w:r>
          </w:p>
        </w:tc>
      </w:tr>
      <w:tr w:rsidR="002C162B" w:rsidRPr="0033515A" w14:paraId="1DEA966B" w14:textId="77777777" w:rsidTr="004C7EAF">
        <w:trPr>
          <w:trHeight w:val="567"/>
        </w:trPr>
        <w:tc>
          <w:tcPr>
            <w:tcW w:w="3459" w:type="dxa"/>
          </w:tcPr>
          <w:p w14:paraId="2C1B7D31" w14:textId="3EDCA56B" w:rsidR="002C162B" w:rsidRPr="003F6B63" w:rsidRDefault="002C162B" w:rsidP="002C162B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lastRenderedPageBreak/>
              <w:t>Předmětem referenční zakázky byla</w:t>
            </w:r>
            <w:r w:rsidRPr="005C5C5C"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dodávka obdobného charakteru jako je předmět této části veřejné zakázky, tj.</w:t>
            </w:r>
            <w:r w:rsidRPr="005C5C5C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="002333CD"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dodávka zařízení kombinujícího senzory s digitální databází pacientů s monitorovanými parametry minimálně krevní tlak, saturace krve, hladina glykémie, srdeční tep</w:t>
            </w:r>
            <w:r w:rsid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: </w:t>
            </w: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</w:t>
            </w:r>
          </w:p>
        </w:tc>
        <w:tc>
          <w:tcPr>
            <w:tcW w:w="5227" w:type="dxa"/>
            <w:vAlign w:val="center"/>
          </w:tcPr>
          <w:p w14:paraId="24124446" w14:textId="77777777" w:rsidR="002C162B" w:rsidRPr="003F6B63" w:rsidRDefault="002C162B" w:rsidP="002C162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 účastník ponechá jednu možnost]"</w:t>
            </w:r>
          </w:p>
          <w:p w14:paraId="359E8895" w14:textId="6BD20067" w:rsidR="002C162B" w:rsidRPr="003F6B63" w:rsidRDefault="002C162B" w:rsidP="002C162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finančním objemu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Kč bez DPH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účastník, pokud bude ponecháno „ANO“]"</w:t>
            </w:r>
          </w:p>
        </w:tc>
      </w:tr>
      <w:tr w:rsidR="002C162B" w:rsidRPr="0033515A" w14:paraId="1DE9BCC3" w14:textId="77777777" w:rsidTr="004C7EAF">
        <w:trPr>
          <w:trHeight w:val="567"/>
        </w:trPr>
        <w:tc>
          <w:tcPr>
            <w:tcW w:w="3459" w:type="dxa"/>
          </w:tcPr>
          <w:p w14:paraId="11F49262" w14:textId="5D69EA93" w:rsidR="002C162B" w:rsidRPr="003F6B63" w:rsidRDefault="002C162B" w:rsidP="002C162B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>Předmětem referenční zakázky byla</w:t>
            </w:r>
            <w:r w:rsidRPr="005C5C5C"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dodávka obdobného charakteru jako je předmět této části veřejné zakázky, tj.</w:t>
            </w:r>
            <w:r w:rsidR="00F51DC2"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="00F51DC2"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dodávka přístroje pro </w:t>
            </w:r>
            <w:proofErr w:type="spellStart"/>
            <w:r w:rsidR="00F51DC2"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stabilometrického</w:t>
            </w:r>
            <w:proofErr w:type="spellEnd"/>
            <w:r w:rsidR="00F51DC2"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systému pro </w:t>
            </w:r>
            <w:proofErr w:type="spellStart"/>
            <w:r w:rsidR="00F51DC2"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telerehabilitaci</w:t>
            </w:r>
            <w:proofErr w:type="spellEnd"/>
            <w:r w:rsid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: </w:t>
            </w:r>
            <w:r w:rsidRPr="005C5C5C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</w:t>
            </w:r>
          </w:p>
        </w:tc>
        <w:tc>
          <w:tcPr>
            <w:tcW w:w="5227" w:type="dxa"/>
            <w:vAlign w:val="center"/>
          </w:tcPr>
          <w:p w14:paraId="31BDCE7E" w14:textId="77777777" w:rsidR="002C162B" w:rsidRPr="003F6B63" w:rsidRDefault="002C162B" w:rsidP="002C162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 účastník ponechá jednu možnost]"</w:t>
            </w:r>
          </w:p>
          <w:p w14:paraId="6EA07D09" w14:textId="59A79249" w:rsidR="002C162B" w:rsidRPr="003F6B63" w:rsidRDefault="002C162B" w:rsidP="002C162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finančním objemu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Kč bez DPH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účastník, pokud bude ponecháno „ANO“]"</w:t>
            </w:r>
          </w:p>
        </w:tc>
      </w:tr>
      <w:tr w:rsidR="002C162B" w:rsidRPr="0033515A" w14:paraId="23B1B67A" w14:textId="77777777" w:rsidTr="004C7EAF">
        <w:trPr>
          <w:trHeight w:val="567"/>
        </w:trPr>
        <w:tc>
          <w:tcPr>
            <w:tcW w:w="3459" w:type="dxa"/>
          </w:tcPr>
          <w:p w14:paraId="6475B0A5" w14:textId="4664746D" w:rsidR="002C162B" w:rsidRPr="003F6B63" w:rsidRDefault="002C162B" w:rsidP="002C162B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>Předmětem referenční zakázky byla</w:t>
            </w:r>
            <w:r w:rsidRPr="005C5C5C"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dodávka obdobného charakteru jako je předmět této části veřejné zakázky, tj.</w:t>
            </w:r>
            <w:r w:rsidR="00BB1120"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="00BB1120"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dodávka pokročilého </w:t>
            </w:r>
            <w:proofErr w:type="spellStart"/>
            <w:r w:rsidR="00BB1120"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magnetoterapeutického</w:t>
            </w:r>
            <w:proofErr w:type="spellEnd"/>
            <w:r w:rsidR="00BB1120"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systému</w:t>
            </w:r>
            <w:r w:rsid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:</w:t>
            </w:r>
            <w:r w:rsidRPr="005C5C5C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</w:t>
            </w:r>
          </w:p>
        </w:tc>
        <w:tc>
          <w:tcPr>
            <w:tcW w:w="5227" w:type="dxa"/>
            <w:vAlign w:val="center"/>
          </w:tcPr>
          <w:p w14:paraId="7E4B8D7D" w14:textId="77777777" w:rsidR="002C162B" w:rsidRPr="003F6B63" w:rsidRDefault="002C162B" w:rsidP="002C162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 účastník ponechá jednu možnost]"</w:t>
            </w:r>
          </w:p>
          <w:p w14:paraId="1206A341" w14:textId="337FED32" w:rsidR="002C162B" w:rsidRPr="003F6B63" w:rsidRDefault="002C162B" w:rsidP="002C162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finančním objemu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Kč bez DPH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účastník, pokud bude ponecháno „ANO“]"</w:t>
            </w:r>
          </w:p>
        </w:tc>
      </w:tr>
      <w:tr w:rsidR="002C162B" w:rsidRPr="0033515A" w14:paraId="7B8E906C" w14:textId="77777777" w:rsidTr="004C7EAF">
        <w:trPr>
          <w:trHeight w:val="567"/>
        </w:trPr>
        <w:tc>
          <w:tcPr>
            <w:tcW w:w="3459" w:type="dxa"/>
          </w:tcPr>
          <w:p w14:paraId="6E043131" w14:textId="4EE543AD" w:rsidR="002C162B" w:rsidRPr="003F6B63" w:rsidRDefault="002C162B" w:rsidP="002C162B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>Předmětem referenční zakázky byla</w:t>
            </w:r>
            <w:r w:rsidRPr="005C5C5C"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dodávka obdobného charakteru jako je předmět této části veřejné zakázky, tj.</w:t>
            </w:r>
            <w:r w:rsidR="00BB1120"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="00182349"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dodávka vyšetřovacího lehátka</w:t>
            </w:r>
            <w:r w:rsid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:</w:t>
            </w:r>
            <w:r w:rsidRPr="005C5C5C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</w:t>
            </w:r>
          </w:p>
        </w:tc>
        <w:tc>
          <w:tcPr>
            <w:tcW w:w="5227" w:type="dxa"/>
            <w:vAlign w:val="center"/>
          </w:tcPr>
          <w:p w14:paraId="01ABA699" w14:textId="77777777" w:rsidR="002C162B" w:rsidRPr="003F6B63" w:rsidRDefault="002C162B" w:rsidP="002C162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 účastník ponechá jednu možnost]"</w:t>
            </w:r>
          </w:p>
          <w:p w14:paraId="31E00E3A" w14:textId="3122E458" w:rsidR="002C162B" w:rsidRPr="003F6B63" w:rsidRDefault="002C162B" w:rsidP="002C162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finančním objemu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Kč bez DPH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účastník, pokud bude ponecháno „ANO“]"</w:t>
            </w:r>
          </w:p>
        </w:tc>
      </w:tr>
      <w:tr w:rsidR="002C162B" w:rsidRPr="0033515A" w14:paraId="08846FB1" w14:textId="77777777" w:rsidTr="004C7EAF">
        <w:trPr>
          <w:trHeight w:val="567"/>
        </w:trPr>
        <w:tc>
          <w:tcPr>
            <w:tcW w:w="3459" w:type="dxa"/>
          </w:tcPr>
          <w:p w14:paraId="76772AAB" w14:textId="3B722BA6" w:rsidR="002C162B" w:rsidRPr="003F6B63" w:rsidRDefault="002C162B" w:rsidP="002C162B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>Předmětem referenční zakázky byla</w:t>
            </w:r>
            <w:r w:rsidRPr="005C5C5C"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dodávka obdobného charakteru jako je předmět této části veřejné zakázky, tj.</w:t>
            </w:r>
            <w:r w:rsidRPr="005C5C5C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="00E21CE8"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dodávka senzorů pro objektivizaci pohybových schopností</w:t>
            </w:r>
            <w:r w:rsid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:</w:t>
            </w: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</w:t>
            </w:r>
          </w:p>
        </w:tc>
        <w:tc>
          <w:tcPr>
            <w:tcW w:w="5227" w:type="dxa"/>
            <w:vAlign w:val="center"/>
          </w:tcPr>
          <w:p w14:paraId="7FCE4A31" w14:textId="77777777" w:rsidR="002C162B" w:rsidRPr="003F6B63" w:rsidRDefault="002C162B" w:rsidP="002C162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 účastník ponechá jednu možnost]"</w:t>
            </w:r>
          </w:p>
          <w:p w14:paraId="54ACE971" w14:textId="2801319D" w:rsidR="002C162B" w:rsidRPr="003F6B63" w:rsidRDefault="002C162B" w:rsidP="002C162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finančním objemu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Kč bez DPH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účastník, pokud bude ponecháno „ANO“]"</w:t>
            </w:r>
          </w:p>
        </w:tc>
      </w:tr>
      <w:tr w:rsidR="002C162B" w:rsidRPr="0033515A" w14:paraId="6B710737" w14:textId="77777777" w:rsidTr="004C7EAF">
        <w:trPr>
          <w:trHeight w:val="567"/>
        </w:trPr>
        <w:tc>
          <w:tcPr>
            <w:tcW w:w="3459" w:type="dxa"/>
          </w:tcPr>
          <w:p w14:paraId="0A3CF2B3" w14:textId="27F7F4E7" w:rsidR="002C162B" w:rsidRPr="003F6B63" w:rsidRDefault="002C162B" w:rsidP="002C162B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>Předmětem referenční zakázky byla</w:t>
            </w:r>
            <w:r w:rsidRPr="005C5C5C"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dodávka obdobného charakteru jako je předmět této části veřejné zakázky, tj.</w:t>
            </w:r>
            <w:r w:rsidRPr="005C5C5C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="001B582A"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dodávka okamžitého (FGM)/kontinuálního (CGM) glukózového monitorovacího systému</w:t>
            </w:r>
            <w:r w:rsid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5227" w:type="dxa"/>
            <w:vAlign w:val="center"/>
          </w:tcPr>
          <w:p w14:paraId="6B3A78CC" w14:textId="77777777" w:rsidR="002C162B" w:rsidRPr="003F6B63" w:rsidRDefault="002C162B" w:rsidP="002C162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 účastník ponechá jednu možnost]"</w:t>
            </w:r>
          </w:p>
          <w:p w14:paraId="5F3766D6" w14:textId="3D392764" w:rsidR="002C162B" w:rsidRPr="003F6B63" w:rsidRDefault="002C162B" w:rsidP="002C162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finančním objemu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Kč bez DPH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účastník, pokud bude ponecháno „ANO“]"</w:t>
            </w:r>
          </w:p>
        </w:tc>
      </w:tr>
      <w:tr w:rsidR="003A4BFC" w:rsidRPr="0033515A" w14:paraId="437543EF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7DAFFB2E" w14:textId="407378DF" w:rsidR="003A4BFC" w:rsidRPr="0033515A" w:rsidRDefault="000953AC" w:rsidP="006604AB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Termín realizace</w:t>
            </w:r>
            <w:r w:rsidR="006604AB"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99919165"/>
                <w:placeholder>
                  <w:docPart w:val="0DFB1CACF58335438B2E2FC364227555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6604AB" w:rsidRPr="0033515A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5227" w:type="dxa"/>
            <w:vAlign w:val="center"/>
          </w:tcPr>
          <w:p w14:paraId="634404B3" w14:textId="6BD9E459" w:rsidR="003A4BFC" w:rsidRPr="0033515A" w:rsidRDefault="00281310" w:rsidP="004C008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281310" w:rsidRPr="0033515A" w14:paraId="7CE3056D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2C542F7E" w14:textId="77777777" w:rsidR="00281310" w:rsidRPr="0033515A" w:rsidRDefault="00281310" w:rsidP="00281310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26594182"/>
                <w:placeholder>
                  <w:docPart w:val="D23B96B10DFD0C43B1989C6AC2F78FE9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Pr="0033515A">
                  <w:rPr>
                    <w:rFonts w:asciiTheme="minorHAnsi" w:hAnsiTheme="minorHAnsi" w:cstheme="minorHAnsi"/>
                    <w:sz w:val="22"/>
                    <w:szCs w:val="22"/>
                  </w:rPr>
                  <w:t>dodávku</w:t>
                </w:r>
              </w:sdtContent>
            </w:sdt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3EC8A348" w14:textId="34AEC938" w:rsidR="00281310" w:rsidRPr="0033515A" w:rsidRDefault="00281310" w:rsidP="00281310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322CD48D" w14:textId="211A1362" w:rsidR="00281310" w:rsidRPr="0033515A" w:rsidRDefault="00281310" w:rsidP="004C008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7EFF8DF9" w14:textId="77777777" w:rsidR="006A1DF5" w:rsidRDefault="006A1DF5" w:rsidP="00F425E8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57EDC5A" w14:textId="2CF67A86" w:rsidR="00F425E8" w:rsidRDefault="00F425E8" w:rsidP="00F425E8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Druhá</w:t>
      </w:r>
      <w:r w:rsidRPr="00F425E8">
        <w:rPr>
          <w:rFonts w:asciiTheme="minorHAnsi" w:hAnsiTheme="minorHAnsi" w:cstheme="minorHAnsi"/>
          <w:b/>
          <w:bCs/>
          <w:sz w:val="22"/>
          <w:szCs w:val="22"/>
        </w:rPr>
        <w:t xml:space="preserve"> významná dodávka: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36287C" w:rsidRPr="0033515A" w14:paraId="7B442214" w14:textId="77777777" w:rsidTr="00F512B6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BD00D" w14:textId="77777777" w:rsidR="0036287C" w:rsidRPr="0033515A" w:rsidRDefault="0036287C" w:rsidP="00F512B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Obchodní jméno Objednatele: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98AF1" w14:textId="77777777" w:rsidR="0036287C" w:rsidRPr="007D7906" w:rsidRDefault="0036287C" w:rsidP="00F512B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6287C" w:rsidRPr="0033515A" w14:paraId="0E5DF1E5" w14:textId="77777777" w:rsidTr="00F512B6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7FDC53FF" w14:textId="77777777" w:rsidR="0036287C" w:rsidRPr="0033515A" w:rsidRDefault="0036287C" w:rsidP="00F512B6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428F4BDB" w14:textId="77777777" w:rsidR="0036287C" w:rsidRPr="007D7906" w:rsidRDefault="0036287C" w:rsidP="00F512B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00612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6287C" w:rsidRPr="0033515A" w14:paraId="4103D3DF" w14:textId="77777777" w:rsidTr="00F512B6">
        <w:trPr>
          <w:trHeight w:val="567"/>
        </w:trPr>
        <w:tc>
          <w:tcPr>
            <w:tcW w:w="3459" w:type="dxa"/>
            <w:vAlign w:val="center"/>
          </w:tcPr>
          <w:p w14:paraId="45158FCB" w14:textId="77777777" w:rsidR="0036287C" w:rsidRPr="0033515A" w:rsidRDefault="0036287C" w:rsidP="00F512B6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lastRenderedPageBreak/>
              <w:t xml:space="preserve">Sídlo (místo podnikání / bydliště) </w:t>
            </w:r>
            <w:r>
              <w:rPr>
                <w:rFonts w:asciiTheme="minorHAnsi" w:hAnsiTheme="minorHAnsi" w:cstheme="minorHAnsi"/>
                <w:szCs w:val="22"/>
                <w:lang w:val="cs-CZ"/>
              </w:rPr>
              <w:t>O</w:t>
            </w: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bjednatele:</w:t>
            </w:r>
          </w:p>
        </w:tc>
        <w:tc>
          <w:tcPr>
            <w:tcW w:w="5227" w:type="dxa"/>
            <w:vAlign w:val="center"/>
          </w:tcPr>
          <w:p w14:paraId="673A4206" w14:textId="77777777" w:rsidR="0036287C" w:rsidRPr="007D7906" w:rsidRDefault="0036287C" w:rsidP="00F512B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6287C" w:rsidRPr="0033515A" w14:paraId="048ADBA8" w14:textId="77777777" w:rsidTr="00F512B6">
        <w:trPr>
          <w:trHeight w:val="567"/>
        </w:trPr>
        <w:tc>
          <w:tcPr>
            <w:tcW w:w="3459" w:type="dxa"/>
            <w:vAlign w:val="center"/>
          </w:tcPr>
          <w:p w14:paraId="4AE3D6DF" w14:textId="77777777" w:rsidR="0036287C" w:rsidRPr="007D7906" w:rsidRDefault="0036287C" w:rsidP="00F512B6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Obchodní jméno Zhotovitele:</w:t>
            </w:r>
          </w:p>
        </w:tc>
        <w:tc>
          <w:tcPr>
            <w:tcW w:w="5227" w:type="dxa"/>
            <w:vAlign w:val="center"/>
          </w:tcPr>
          <w:p w14:paraId="21B70015" w14:textId="77777777" w:rsidR="0036287C" w:rsidRPr="0033515A" w:rsidRDefault="0036287C" w:rsidP="00F512B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6287C" w:rsidRPr="0033515A" w14:paraId="0BE43806" w14:textId="77777777" w:rsidTr="00F512B6">
        <w:trPr>
          <w:trHeight w:val="567"/>
        </w:trPr>
        <w:tc>
          <w:tcPr>
            <w:tcW w:w="3459" w:type="dxa"/>
            <w:vAlign w:val="center"/>
          </w:tcPr>
          <w:p w14:paraId="5E196E15" w14:textId="77777777" w:rsidR="0036287C" w:rsidRPr="0033515A" w:rsidRDefault="0036287C" w:rsidP="00F512B6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významné dodávky:</w:t>
            </w:r>
          </w:p>
        </w:tc>
        <w:tc>
          <w:tcPr>
            <w:tcW w:w="5227" w:type="dxa"/>
            <w:vAlign w:val="center"/>
          </w:tcPr>
          <w:p w14:paraId="10A1025C" w14:textId="77777777" w:rsidR="0036287C" w:rsidRPr="007D7906" w:rsidRDefault="0036287C" w:rsidP="00F512B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6287C" w:rsidRPr="0033515A" w14:paraId="6AE84901" w14:textId="77777777" w:rsidTr="00F512B6">
        <w:trPr>
          <w:trHeight w:val="567"/>
        </w:trPr>
        <w:tc>
          <w:tcPr>
            <w:tcW w:w="3459" w:type="dxa"/>
            <w:vAlign w:val="center"/>
          </w:tcPr>
          <w:p w14:paraId="4D460549" w14:textId="77777777" w:rsidR="0036287C" w:rsidRPr="0033515A" w:rsidRDefault="0036287C" w:rsidP="00F512B6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Předmět významné dodávky</w:t>
            </w:r>
          </w:p>
          <w:p w14:paraId="1245A9D3" w14:textId="77777777" w:rsidR="0036287C" w:rsidRPr="0033515A" w:rsidRDefault="0036287C" w:rsidP="00F512B6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(popis předmětu</w:t>
            </w:r>
            <w:r>
              <w:rPr>
                <w:rFonts w:asciiTheme="minorHAnsi" w:hAnsiTheme="minorHAnsi" w:cstheme="minorHAnsi"/>
                <w:szCs w:val="22"/>
                <w:lang w:val="cs-CZ"/>
              </w:rPr>
              <w:t xml:space="preserve"> významné dodávky</w:t>
            </w: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)</w:t>
            </w:r>
          </w:p>
        </w:tc>
        <w:tc>
          <w:tcPr>
            <w:tcW w:w="5227" w:type="dxa"/>
            <w:vAlign w:val="center"/>
          </w:tcPr>
          <w:p w14:paraId="1590B123" w14:textId="77777777" w:rsidR="0036287C" w:rsidRPr="007D7906" w:rsidRDefault="0036287C" w:rsidP="00F512B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6287C" w:rsidRPr="0033515A" w14:paraId="42941BCD" w14:textId="77777777" w:rsidTr="00F512B6">
        <w:trPr>
          <w:trHeight w:val="567"/>
        </w:trPr>
        <w:tc>
          <w:tcPr>
            <w:tcW w:w="3459" w:type="dxa"/>
            <w:vAlign w:val="center"/>
          </w:tcPr>
          <w:p w14:paraId="6C459B87" w14:textId="77777777" w:rsidR="0036287C" w:rsidRPr="002C162B" w:rsidRDefault="0036287C" w:rsidP="00F512B6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2C162B">
              <w:rPr>
                <w:rFonts w:asciiTheme="minorHAnsi" w:hAnsiTheme="minorHAnsi" w:cstheme="minorHAnsi"/>
                <w:bCs/>
                <w:szCs w:val="22"/>
                <w:lang w:val="cs-CZ"/>
              </w:rPr>
              <w:t>Předmětem referenční zakázky byla</w:t>
            </w:r>
            <w:r w:rsidRPr="002C162B"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dodávka obdobného charakteru jako je předmět této části veřejné zakázky, tj.</w:t>
            </w:r>
            <w:r w:rsidRPr="002C162B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Pr="002C162B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</w:t>
            </w:r>
            <w:r w:rsidRPr="002C162B">
              <w:rPr>
                <w:rFonts w:ascii="Arial" w:hAnsi="Arial" w:cs="Arial"/>
                <w:b/>
                <w:sz w:val="20"/>
                <w:szCs w:val="20"/>
                <w:lang w:val="cs-CZ"/>
              </w:rPr>
              <w:t>dodávka HW a SW pro rehabilitaci ve virtuální realitě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:</w:t>
            </w:r>
            <w:r w:rsidRPr="002C162B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 </w:t>
            </w:r>
          </w:p>
        </w:tc>
        <w:tc>
          <w:tcPr>
            <w:tcW w:w="5227" w:type="dxa"/>
            <w:vAlign w:val="center"/>
          </w:tcPr>
          <w:p w14:paraId="456C8719" w14:textId="77777777" w:rsidR="0036287C" w:rsidRPr="003F6B63" w:rsidRDefault="0036287C" w:rsidP="00F512B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 účastník ponechá jednu možnost]"</w:t>
            </w:r>
          </w:p>
          <w:p w14:paraId="6F87AA10" w14:textId="77777777" w:rsidR="0036287C" w:rsidRPr="003F6B63" w:rsidRDefault="0036287C" w:rsidP="00F512B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finančním objemu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Kč bez DPH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účastník, pokud bude ponecháno „ANO“]"</w:t>
            </w:r>
          </w:p>
        </w:tc>
      </w:tr>
      <w:tr w:rsidR="0036287C" w:rsidRPr="0033515A" w14:paraId="417974D1" w14:textId="77777777" w:rsidTr="00F512B6">
        <w:trPr>
          <w:trHeight w:val="567"/>
        </w:trPr>
        <w:tc>
          <w:tcPr>
            <w:tcW w:w="3459" w:type="dxa"/>
            <w:vAlign w:val="center"/>
          </w:tcPr>
          <w:p w14:paraId="46FB6834" w14:textId="77777777" w:rsidR="0036287C" w:rsidRPr="003F6B63" w:rsidRDefault="0036287C" w:rsidP="00F512B6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2C162B">
              <w:rPr>
                <w:rFonts w:asciiTheme="minorHAnsi" w:hAnsiTheme="minorHAnsi" w:cstheme="minorHAnsi"/>
                <w:bCs/>
                <w:szCs w:val="22"/>
                <w:lang w:val="cs-CZ"/>
              </w:rPr>
              <w:t>Předmětem referenční zakázky byla</w:t>
            </w:r>
            <w:r w:rsidRPr="002C162B"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dodávka obdobného charakteru jako je předmět této části veřejné zakázky, tj.</w:t>
            </w:r>
            <w:r w:rsidRPr="002C162B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Pr="002C162B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</w:t>
            </w:r>
            <w:r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dodávka vysokovýkonného laseru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5227" w:type="dxa"/>
            <w:vAlign w:val="center"/>
          </w:tcPr>
          <w:p w14:paraId="35D97FD6" w14:textId="77777777" w:rsidR="0036287C" w:rsidRPr="003F6B63" w:rsidRDefault="0036287C" w:rsidP="00F512B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 účastník ponechá jednu možnost]"</w:t>
            </w:r>
          </w:p>
          <w:p w14:paraId="740A12A0" w14:textId="77777777" w:rsidR="0036287C" w:rsidRPr="003F6B63" w:rsidRDefault="0036287C" w:rsidP="00F512B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finančním objemu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Kč bez DPH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účastník, pokud bude ponecháno „ANO“]"</w:t>
            </w:r>
          </w:p>
        </w:tc>
      </w:tr>
      <w:tr w:rsidR="0036287C" w:rsidRPr="0033515A" w14:paraId="313EBDA3" w14:textId="77777777" w:rsidTr="00F512B6">
        <w:trPr>
          <w:trHeight w:val="567"/>
        </w:trPr>
        <w:tc>
          <w:tcPr>
            <w:tcW w:w="3459" w:type="dxa"/>
          </w:tcPr>
          <w:p w14:paraId="6B8356F5" w14:textId="77777777" w:rsidR="0036287C" w:rsidRPr="003F6B63" w:rsidRDefault="0036287C" w:rsidP="00F512B6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>Předmětem referenční zakázky byla</w:t>
            </w:r>
            <w:r w:rsidRPr="005C5C5C"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dodávka obdobného charakteru jako je předmět této části veřejné zakázky, tj.</w:t>
            </w:r>
            <w:r w:rsidRPr="005C5C5C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dodávka</w:t>
            </w:r>
            <w:r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přístroje pro </w:t>
            </w:r>
            <w:proofErr w:type="spellStart"/>
            <w:r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bioimedanční</w:t>
            </w:r>
            <w:proofErr w:type="spellEnd"/>
            <w:r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analýzu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: </w:t>
            </w: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</w:t>
            </w:r>
          </w:p>
        </w:tc>
        <w:tc>
          <w:tcPr>
            <w:tcW w:w="5227" w:type="dxa"/>
            <w:vAlign w:val="center"/>
          </w:tcPr>
          <w:p w14:paraId="28ABD776" w14:textId="77777777" w:rsidR="0036287C" w:rsidRPr="003F6B63" w:rsidRDefault="0036287C" w:rsidP="00F512B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 účastník ponechá jednu možnost]"</w:t>
            </w:r>
          </w:p>
          <w:p w14:paraId="6375976B" w14:textId="77777777" w:rsidR="0036287C" w:rsidRPr="003F6B63" w:rsidRDefault="0036287C" w:rsidP="00F512B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finančním objemu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Kč bez DPH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účastník, pokud bude ponecháno „ANO“]"</w:t>
            </w:r>
          </w:p>
        </w:tc>
      </w:tr>
      <w:tr w:rsidR="0036287C" w:rsidRPr="0033515A" w14:paraId="2E0092FE" w14:textId="77777777" w:rsidTr="00F512B6">
        <w:trPr>
          <w:trHeight w:val="567"/>
        </w:trPr>
        <w:tc>
          <w:tcPr>
            <w:tcW w:w="3459" w:type="dxa"/>
          </w:tcPr>
          <w:p w14:paraId="4EFDE0EB" w14:textId="77777777" w:rsidR="0036287C" w:rsidRPr="003F6B63" w:rsidRDefault="0036287C" w:rsidP="00F512B6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>Předmětem referenční zakázky byla</w:t>
            </w:r>
            <w:r w:rsidRPr="005C5C5C"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dodávka obdobného charakteru jako je předmět této části veřejné zakázky, tj.</w:t>
            </w:r>
            <w:r w:rsidRPr="005C5C5C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dodávka zařízení kombinujícího senzory s digitální databází pacientů s monitorovanými parametry minimálně krevní tlak, saturace krve, hladina glykémie, srdeční tep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: </w:t>
            </w: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</w:t>
            </w:r>
          </w:p>
        </w:tc>
        <w:tc>
          <w:tcPr>
            <w:tcW w:w="5227" w:type="dxa"/>
            <w:vAlign w:val="center"/>
          </w:tcPr>
          <w:p w14:paraId="7CAA74E1" w14:textId="77777777" w:rsidR="0036287C" w:rsidRPr="003F6B63" w:rsidRDefault="0036287C" w:rsidP="00F512B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 účastník ponechá jednu možnost]"</w:t>
            </w:r>
          </w:p>
          <w:p w14:paraId="3252CFF4" w14:textId="77777777" w:rsidR="0036287C" w:rsidRPr="003F6B63" w:rsidRDefault="0036287C" w:rsidP="00F512B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finančním objemu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Kč bez DPH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účastník, pokud bude ponecháno „ANO“]"</w:t>
            </w:r>
          </w:p>
        </w:tc>
      </w:tr>
      <w:tr w:rsidR="0036287C" w:rsidRPr="0033515A" w14:paraId="431B9575" w14:textId="77777777" w:rsidTr="00F512B6">
        <w:trPr>
          <w:trHeight w:val="567"/>
        </w:trPr>
        <w:tc>
          <w:tcPr>
            <w:tcW w:w="3459" w:type="dxa"/>
          </w:tcPr>
          <w:p w14:paraId="6713DB76" w14:textId="77777777" w:rsidR="0036287C" w:rsidRPr="003F6B63" w:rsidRDefault="0036287C" w:rsidP="00F512B6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>Předmětem referenční zakázky byla</w:t>
            </w:r>
            <w:r w:rsidRPr="005C5C5C"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dodávka obdobného charakteru jako je předmět této části veřejné zakázky, tj.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dodávka přístroje pro </w:t>
            </w:r>
            <w:proofErr w:type="spellStart"/>
            <w:r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stabilometrického</w:t>
            </w:r>
            <w:proofErr w:type="spellEnd"/>
            <w:r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systému pro </w:t>
            </w:r>
            <w:proofErr w:type="spellStart"/>
            <w:r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telerehabilitaci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: </w:t>
            </w:r>
            <w:r w:rsidRPr="005C5C5C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</w:t>
            </w:r>
          </w:p>
        </w:tc>
        <w:tc>
          <w:tcPr>
            <w:tcW w:w="5227" w:type="dxa"/>
            <w:vAlign w:val="center"/>
          </w:tcPr>
          <w:p w14:paraId="7FD718C0" w14:textId="77777777" w:rsidR="0036287C" w:rsidRPr="003F6B63" w:rsidRDefault="0036287C" w:rsidP="00F512B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 účastník ponechá jednu možnost]"</w:t>
            </w:r>
          </w:p>
          <w:p w14:paraId="79DD8A9D" w14:textId="77777777" w:rsidR="0036287C" w:rsidRPr="003F6B63" w:rsidRDefault="0036287C" w:rsidP="00F512B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finančním objemu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Kč bez DPH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účastník, pokud bude ponecháno „ANO“]"</w:t>
            </w:r>
          </w:p>
        </w:tc>
      </w:tr>
      <w:tr w:rsidR="0036287C" w:rsidRPr="0033515A" w14:paraId="368F3B4A" w14:textId="77777777" w:rsidTr="00F512B6">
        <w:trPr>
          <w:trHeight w:val="567"/>
        </w:trPr>
        <w:tc>
          <w:tcPr>
            <w:tcW w:w="3459" w:type="dxa"/>
          </w:tcPr>
          <w:p w14:paraId="14417D0D" w14:textId="77777777" w:rsidR="0036287C" w:rsidRPr="003F6B63" w:rsidRDefault="0036287C" w:rsidP="00F512B6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>Předmětem referenční zakázky byla</w:t>
            </w:r>
            <w:r w:rsidRPr="005C5C5C"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dodávka obdobného charakteru jako je předmět této části veřejné zakázky, tj.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dodávka pokročilého </w:t>
            </w:r>
            <w:proofErr w:type="spellStart"/>
            <w:r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magnetoterapeutického</w:t>
            </w:r>
            <w:proofErr w:type="spellEnd"/>
            <w:r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systému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:</w:t>
            </w:r>
            <w:r w:rsidRPr="005C5C5C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</w:t>
            </w:r>
          </w:p>
        </w:tc>
        <w:tc>
          <w:tcPr>
            <w:tcW w:w="5227" w:type="dxa"/>
            <w:vAlign w:val="center"/>
          </w:tcPr>
          <w:p w14:paraId="2F672381" w14:textId="77777777" w:rsidR="0036287C" w:rsidRPr="003F6B63" w:rsidRDefault="0036287C" w:rsidP="00F512B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 účastník ponechá jednu možnost]"</w:t>
            </w:r>
          </w:p>
          <w:p w14:paraId="22C9E627" w14:textId="77777777" w:rsidR="0036287C" w:rsidRPr="003F6B63" w:rsidRDefault="0036287C" w:rsidP="00F512B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finančním objemu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Kč bez DPH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účastník, pokud bude ponecháno „ANO“]"</w:t>
            </w:r>
          </w:p>
        </w:tc>
      </w:tr>
      <w:tr w:rsidR="0036287C" w:rsidRPr="0033515A" w14:paraId="5DB35E15" w14:textId="77777777" w:rsidTr="00F512B6">
        <w:trPr>
          <w:trHeight w:val="567"/>
        </w:trPr>
        <w:tc>
          <w:tcPr>
            <w:tcW w:w="3459" w:type="dxa"/>
          </w:tcPr>
          <w:p w14:paraId="2FE2468C" w14:textId="77777777" w:rsidR="0036287C" w:rsidRPr="003F6B63" w:rsidRDefault="0036287C" w:rsidP="00F512B6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>Předmětem referenční zakázky byla</w:t>
            </w:r>
            <w:r w:rsidRPr="005C5C5C"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dodávka obdobného charakteru jako je předmět této části veřejné zakázky, tj.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dodávka vyšetřovacího lehátka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:</w:t>
            </w:r>
            <w:r w:rsidRPr="005C5C5C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</w:t>
            </w:r>
          </w:p>
        </w:tc>
        <w:tc>
          <w:tcPr>
            <w:tcW w:w="5227" w:type="dxa"/>
            <w:vAlign w:val="center"/>
          </w:tcPr>
          <w:p w14:paraId="16B93956" w14:textId="77777777" w:rsidR="0036287C" w:rsidRPr="003F6B63" w:rsidRDefault="0036287C" w:rsidP="00F512B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 účastník ponechá jednu možnost]"</w:t>
            </w:r>
          </w:p>
          <w:p w14:paraId="5AD94EDD" w14:textId="77777777" w:rsidR="0036287C" w:rsidRPr="003F6B63" w:rsidRDefault="0036287C" w:rsidP="00F512B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finančním objemu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Kč bez DPH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účastník, pokud bude ponecháno „ANO“]"</w:t>
            </w:r>
          </w:p>
        </w:tc>
      </w:tr>
      <w:tr w:rsidR="0036287C" w:rsidRPr="0033515A" w14:paraId="1BF9287F" w14:textId="77777777" w:rsidTr="00F512B6">
        <w:trPr>
          <w:trHeight w:val="567"/>
        </w:trPr>
        <w:tc>
          <w:tcPr>
            <w:tcW w:w="3459" w:type="dxa"/>
          </w:tcPr>
          <w:p w14:paraId="452D37C0" w14:textId="77777777" w:rsidR="0036287C" w:rsidRPr="003F6B63" w:rsidRDefault="0036287C" w:rsidP="00F512B6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lastRenderedPageBreak/>
              <w:t>Předmětem referenční zakázky byla</w:t>
            </w:r>
            <w:r w:rsidRPr="005C5C5C"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dodávka obdobného charakteru jako je předmět této části veřejné zakázky, tj.</w:t>
            </w:r>
            <w:r w:rsidRPr="005C5C5C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dodávka senzorů pro objektivizaci pohybových schopností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:</w:t>
            </w: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</w:t>
            </w:r>
          </w:p>
        </w:tc>
        <w:tc>
          <w:tcPr>
            <w:tcW w:w="5227" w:type="dxa"/>
            <w:vAlign w:val="center"/>
          </w:tcPr>
          <w:p w14:paraId="72C09EB5" w14:textId="77777777" w:rsidR="0036287C" w:rsidRPr="003F6B63" w:rsidRDefault="0036287C" w:rsidP="00F512B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 účastník ponechá jednu možnost]"</w:t>
            </w:r>
          </w:p>
          <w:p w14:paraId="62957D6A" w14:textId="77777777" w:rsidR="0036287C" w:rsidRPr="003F6B63" w:rsidRDefault="0036287C" w:rsidP="00F512B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finančním objemu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Kč bez DPH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účastník, pokud bude ponecháno „ANO“]"</w:t>
            </w:r>
          </w:p>
        </w:tc>
      </w:tr>
      <w:tr w:rsidR="0036287C" w:rsidRPr="0033515A" w14:paraId="7AC5F101" w14:textId="77777777" w:rsidTr="00F512B6">
        <w:trPr>
          <w:trHeight w:val="567"/>
        </w:trPr>
        <w:tc>
          <w:tcPr>
            <w:tcW w:w="3459" w:type="dxa"/>
          </w:tcPr>
          <w:p w14:paraId="40935393" w14:textId="77777777" w:rsidR="0036287C" w:rsidRPr="003F6B63" w:rsidRDefault="0036287C" w:rsidP="00F512B6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>Předmětem referenční zakázky byla</w:t>
            </w:r>
            <w:r w:rsidRPr="005C5C5C"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dodávka obdobného charakteru jako je předmět této části veřejné zakázky, tj.</w:t>
            </w:r>
            <w:r w:rsidRPr="005C5C5C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dodávka okamžitého (FGM)/kontinuálního (CGM) glukózového monitorovacího systému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5227" w:type="dxa"/>
            <w:vAlign w:val="center"/>
          </w:tcPr>
          <w:p w14:paraId="6EF9F428" w14:textId="77777777" w:rsidR="0036287C" w:rsidRPr="003F6B63" w:rsidRDefault="0036287C" w:rsidP="00F512B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 účastník ponechá jednu možnost]"</w:t>
            </w:r>
          </w:p>
          <w:p w14:paraId="0618A6DC" w14:textId="77777777" w:rsidR="0036287C" w:rsidRPr="003F6B63" w:rsidRDefault="0036287C" w:rsidP="00F512B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finančním objemu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Kč bez DPH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účastník, pokud bude ponecháno „ANO“]"</w:t>
            </w:r>
          </w:p>
        </w:tc>
      </w:tr>
      <w:tr w:rsidR="0036287C" w:rsidRPr="0033515A" w14:paraId="4C9773A0" w14:textId="77777777" w:rsidTr="00F512B6">
        <w:trPr>
          <w:trHeight w:val="567"/>
        </w:trPr>
        <w:tc>
          <w:tcPr>
            <w:tcW w:w="3459" w:type="dxa"/>
            <w:vAlign w:val="center"/>
          </w:tcPr>
          <w:p w14:paraId="16BB9E37" w14:textId="77777777" w:rsidR="0036287C" w:rsidRPr="0033515A" w:rsidRDefault="0036287C" w:rsidP="00F512B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Termín realizace</w:t>
            </w: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86201091"/>
                <w:placeholder>
                  <w:docPart w:val="89EF67C829D24C39B5D24006DFBDE2B7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Pr="0033515A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5227" w:type="dxa"/>
            <w:vAlign w:val="center"/>
          </w:tcPr>
          <w:p w14:paraId="36B1585B" w14:textId="77777777" w:rsidR="0036287C" w:rsidRPr="0033515A" w:rsidRDefault="0036287C" w:rsidP="00F512B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6287C" w:rsidRPr="0033515A" w14:paraId="4714FB33" w14:textId="77777777" w:rsidTr="00F512B6">
        <w:trPr>
          <w:trHeight w:val="567"/>
        </w:trPr>
        <w:tc>
          <w:tcPr>
            <w:tcW w:w="3459" w:type="dxa"/>
            <w:vAlign w:val="center"/>
          </w:tcPr>
          <w:p w14:paraId="693B8F6C" w14:textId="77777777" w:rsidR="0036287C" w:rsidRPr="0033515A" w:rsidRDefault="0036287C" w:rsidP="00F512B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9184910"/>
                <w:placeholder>
                  <w:docPart w:val="5B6EA1C2F7D4402A9A3F6A8593E3C848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Pr="0033515A">
                  <w:rPr>
                    <w:rFonts w:asciiTheme="minorHAnsi" w:hAnsiTheme="minorHAnsi" w:cstheme="minorHAnsi"/>
                    <w:sz w:val="22"/>
                    <w:szCs w:val="22"/>
                  </w:rPr>
                  <w:t>dodávku</w:t>
                </w:r>
              </w:sdtContent>
            </w:sdt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2CFA1B52" w14:textId="77777777" w:rsidR="0036287C" w:rsidRPr="0033515A" w:rsidRDefault="0036287C" w:rsidP="00F512B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11F6E0A6" w14:textId="77777777" w:rsidR="0036287C" w:rsidRPr="0033515A" w:rsidRDefault="0036287C" w:rsidP="00F512B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13FB5EFB" w14:textId="77777777" w:rsidR="0036287C" w:rsidRDefault="0036287C" w:rsidP="00F425E8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2706426" w14:textId="77777777" w:rsidR="00F425E8" w:rsidRDefault="00F425E8">
      <w:pPr>
        <w:rPr>
          <w:rFonts w:asciiTheme="minorHAnsi" w:hAnsiTheme="minorHAnsi" w:cstheme="minorHAnsi"/>
          <w:sz w:val="22"/>
          <w:szCs w:val="22"/>
        </w:rPr>
      </w:pPr>
    </w:p>
    <w:p w14:paraId="6EF94B9E" w14:textId="77777777" w:rsidR="00E3166D" w:rsidRPr="0033515A" w:rsidRDefault="00E3166D" w:rsidP="00E3166D">
      <w:pPr>
        <w:rPr>
          <w:rFonts w:asciiTheme="minorHAnsi" w:hAnsiTheme="minorHAnsi" w:cstheme="minorHAnsi"/>
          <w:sz w:val="22"/>
          <w:szCs w:val="22"/>
        </w:rPr>
      </w:pPr>
      <w:r w:rsidRPr="0033515A">
        <w:rPr>
          <w:rFonts w:asciiTheme="minorHAnsi" w:hAnsiTheme="minorHAnsi" w:cstheme="minorHAnsi"/>
          <w:sz w:val="22"/>
          <w:szCs w:val="22"/>
          <w:highlight w:val="yellow"/>
        </w:rPr>
        <w:t>(počet tabulek lze libovolně přidat a při vyplňování můžete tento řádek smazat)</w:t>
      </w:r>
    </w:p>
    <w:p w14:paraId="4B95F9D8" w14:textId="77777777" w:rsidR="0013668D" w:rsidRDefault="0013668D" w:rsidP="003A4BFC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102F127" w14:textId="77777777" w:rsidR="00245174" w:rsidRPr="0033515A" w:rsidRDefault="00245174" w:rsidP="00245174">
      <w:pPr>
        <w:pStyle w:val="2nesltext"/>
        <w:keepNext/>
        <w:spacing w:before="480"/>
        <w:rPr>
          <w:rFonts w:asciiTheme="minorHAnsi" w:hAnsiTheme="minorHAnsi" w:cstheme="minorHAnsi"/>
        </w:rPr>
      </w:pPr>
      <w:r w:rsidRPr="0033515A">
        <w:rPr>
          <w:rFonts w:asciiTheme="minorHAnsi" w:hAnsiTheme="minorHAnsi" w:cstheme="minorHAnsi"/>
        </w:rPr>
        <w:t xml:space="preserve">V </w: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33515A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"[Místo - doplní účastník]" </w:instrTex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end"/>
      </w:r>
      <w:r w:rsidRPr="0033515A">
        <w:rPr>
          <w:rFonts w:asciiTheme="minorHAnsi" w:hAnsiTheme="minorHAnsi" w:cstheme="minorHAnsi"/>
          <w:lang w:bidi="en-US"/>
        </w:rPr>
        <w:t xml:space="preserve"> </w:t>
      </w:r>
      <w:r w:rsidRPr="0033515A">
        <w:rPr>
          <w:rFonts w:asciiTheme="minorHAnsi" w:hAnsiTheme="minorHAnsi" w:cstheme="minorHAnsi"/>
        </w:rPr>
        <w:t xml:space="preserve">dne </w: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33515A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"[Datum - doplní účastník]" </w:instrTex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end"/>
      </w:r>
    </w:p>
    <w:p w14:paraId="17810676" w14:textId="77777777" w:rsidR="00245174" w:rsidRPr="0033515A" w:rsidRDefault="00245174" w:rsidP="00245174">
      <w:pPr>
        <w:pStyle w:val="2nesltext"/>
        <w:keepNext/>
        <w:rPr>
          <w:rFonts w:asciiTheme="minorHAnsi" w:hAnsiTheme="minorHAnsi" w:cstheme="minorHAnsi"/>
        </w:rPr>
      </w:pPr>
      <w:r w:rsidRPr="0033515A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33515A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end"/>
      </w:r>
    </w:p>
    <w:p w14:paraId="70C3FDC2" w14:textId="77777777" w:rsidR="003A4BFC" w:rsidRPr="0033515A" w:rsidRDefault="003A4BFC" w:rsidP="003A4BFC">
      <w:pPr>
        <w:rPr>
          <w:rFonts w:asciiTheme="minorHAnsi" w:hAnsiTheme="minorHAnsi" w:cstheme="minorHAnsi"/>
          <w:sz w:val="22"/>
          <w:szCs w:val="22"/>
        </w:rPr>
      </w:pPr>
    </w:p>
    <w:p w14:paraId="29EAEF78" w14:textId="77777777" w:rsidR="003A4BFC" w:rsidRPr="0033515A" w:rsidRDefault="003A4BFC" w:rsidP="003A4BFC">
      <w:pPr>
        <w:rPr>
          <w:rFonts w:asciiTheme="minorHAnsi" w:hAnsiTheme="minorHAnsi" w:cstheme="minorHAnsi"/>
          <w:sz w:val="22"/>
          <w:szCs w:val="22"/>
        </w:rPr>
      </w:pPr>
    </w:p>
    <w:p w14:paraId="34F188F7" w14:textId="74A5FCF5" w:rsidR="003A4BFC" w:rsidRPr="0033515A" w:rsidRDefault="00245174" w:rsidP="003A4BFC">
      <w:pPr>
        <w:rPr>
          <w:rFonts w:asciiTheme="minorHAnsi" w:hAnsiTheme="minorHAnsi" w:cstheme="minorHAnsi"/>
          <w:sz w:val="22"/>
          <w:szCs w:val="22"/>
        </w:rPr>
      </w:pPr>
      <w:r w:rsidRPr="0033515A">
        <w:rPr>
          <w:rFonts w:asciiTheme="minorHAnsi" w:hAnsiTheme="minorHAnsi" w:cstheme="minorHAnsi"/>
          <w:sz w:val="22"/>
          <w:szCs w:val="22"/>
        </w:rPr>
        <w:tab/>
      </w:r>
      <w:r w:rsidRPr="0033515A">
        <w:rPr>
          <w:rFonts w:asciiTheme="minorHAnsi" w:hAnsiTheme="minorHAnsi" w:cstheme="minorHAnsi"/>
          <w:sz w:val="22"/>
          <w:szCs w:val="22"/>
        </w:rPr>
        <w:tab/>
      </w:r>
      <w:r w:rsidRPr="0033515A">
        <w:rPr>
          <w:rFonts w:asciiTheme="minorHAnsi" w:hAnsiTheme="minorHAnsi" w:cstheme="minorHAnsi"/>
          <w:sz w:val="22"/>
          <w:szCs w:val="22"/>
        </w:rPr>
        <w:tab/>
      </w:r>
      <w:r w:rsidRPr="0033515A">
        <w:rPr>
          <w:rFonts w:asciiTheme="minorHAnsi" w:hAnsiTheme="minorHAnsi" w:cstheme="minorHAnsi"/>
          <w:sz w:val="22"/>
          <w:szCs w:val="22"/>
        </w:rPr>
        <w:tab/>
      </w:r>
      <w:r w:rsidR="003A4BFC" w:rsidRPr="0033515A">
        <w:rPr>
          <w:rFonts w:asciiTheme="minorHAnsi" w:hAnsiTheme="minorHAnsi" w:cstheme="minorHAnsi"/>
          <w:sz w:val="22"/>
          <w:szCs w:val="22"/>
        </w:rPr>
        <w:tab/>
      </w:r>
      <w:r w:rsidR="003A4BFC" w:rsidRPr="0033515A">
        <w:rPr>
          <w:rFonts w:asciiTheme="minorHAnsi" w:hAnsiTheme="minorHAnsi" w:cstheme="minorHAnsi"/>
          <w:sz w:val="22"/>
          <w:szCs w:val="22"/>
        </w:rPr>
        <w:tab/>
      </w:r>
      <w:r w:rsidR="003A4BFC" w:rsidRPr="0033515A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</w:p>
    <w:p w14:paraId="682CCA18" w14:textId="52855E08" w:rsidR="002A1367" w:rsidRDefault="003A4BFC" w:rsidP="00823B14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33515A">
        <w:rPr>
          <w:rFonts w:asciiTheme="minorHAnsi" w:hAnsiTheme="minorHAnsi" w:cstheme="minorHAnsi"/>
          <w:sz w:val="22"/>
          <w:szCs w:val="22"/>
        </w:rPr>
        <w:t>podpis</w:t>
      </w:r>
      <w:r w:rsidR="00F425E8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3351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4E6A77" w14:textId="09571546" w:rsidR="00561037" w:rsidRPr="00561037" w:rsidRDefault="00561037" w:rsidP="00561037">
      <w:pPr>
        <w:tabs>
          <w:tab w:val="left" w:pos="152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561037" w:rsidRPr="00561037" w:rsidSect="003A4BFC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701" w:right="1418" w:bottom="1189" w:left="1418" w:header="709" w:footer="113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1C08D" w14:textId="77777777" w:rsidR="00D30A39" w:rsidRDefault="00D30A39" w:rsidP="00E77BEC">
      <w:r>
        <w:separator/>
      </w:r>
    </w:p>
    <w:p w14:paraId="0AF4BE5D" w14:textId="77777777" w:rsidR="00D30A39" w:rsidRDefault="00D30A39"/>
    <w:p w14:paraId="6A37A0CB" w14:textId="77777777" w:rsidR="00D30A39" w:rsidRDefault="00D30A39"/>
  </w:endnote>
  <w:endnote w:type="continuationSeparator" w:id="0">
    <w:p w14:paraId="3E672BD6" w14:textId="77777777" w:rsidR="00D30A39" w:rsidRDefault="00D30A39" w:rsidP="00E77BEC">
      <w:r>
        <w:continuationSeparator/>
      </w:r>
    </w:p>
    <w:p w14:paraId="17097B00" w14:textId="77777777" w:rsidR="00D30A39" w:rsidRDefault="00D30A39"/>
    <w:p w14:paraId="61C062B3" w14:textId="77777777" w:rsidR="00D30A39" w:rsidRDefault="00D30A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6BD51" w14:textId="1052A949" w:rsidR="00523C2A" w:rsidRPr="00466C0B" w:rsidRDefault="00523C2A" w:rsidP="00AD5106">
    <w:pPr>
      <w:pStyle w:val="FMVEZpatSud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EA1A8E">
      <w:rPr>
        <w:noProof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292A6" w14:textId="176C2FF0" w:rsidR="00523C2A" w:rsidRDefault="00523C2A" w:rsidP="007414E2">
    <w:pPr>
      <w:jc w:val="right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EA1A8E">
      <w:rPr>
        <w:noProof/>
      </w:rPr>
      <w:t>21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F9532" w14:textId="43B4DAB4" w:rsidR="00523C2A" w:rsidRPr="007414E2" w:rsidRDefault="00523C2A" w:rsidP="00AD5106">
    <w:pPr>
      <w:pStyle w:val="FMVEZpatLich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70814" w14:textId="77777777" w:rsidR="00D30A39" w:rsidRPr="002F7A57" w:rsidRDefault="00D30A39" w:rsidP="00185FE8">
      <w:pPr>
        <w:pStyle w:val="Oddlovapoznmekpodarou"/>
      </w:pPr>
      <w:r w:rsidRPr="002F7A57">
        <w:t>•••••••••••••••••••••••••••••••••••••••••••••••••••</w:t>
      </w:r>
    </w:p>
    <w:p w14:paraId="71CDC393" w14:textId="77777777" w:rsidR="00D30A39" w:rsidRDefault="00D30A39"/>
  </w:footnote>
  <w:footnote w:type="continuationSeparator" w:id="0">
    <w:p w14:paraId="692AC08A" w14:textId="77777777" w:rsidR="00D30A39" w:rsidRDefault="00D30A39" w:rsidP="00E77BEC">
      <w:r>
        <w:continuationSeparator/>
      </w:r>
    </w:p>
    <w:p w14:paraId="28294FC4" w14:textId="77777777" w:rsidR="00D30A39" w:rsidRDefault="00D30A39"/>
    <w:p w14:paraId="53E5DFAE" w14:textId="77777777" w:rsidR="00D30A39" w:rsidRDefault="00D30A39"/>
  </w:footnote>
  <w:footnote w:id="1">
    <w:p w14:paraId="61754BB2" w14:textId="2408953A" w:rsidR="00F425E8" w:rsidRDefault="00F425E8" w:rsidP="0056103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603DE" w:rsidRPr="00D472B2">
        <w:rPr>
          <w:rFonts w:ascii="Arial" w:hAnsi="Arial" w:cs="Arial"/>
          <w:sz w:val="16"/>
          <w:szCs w:val="16"/>
        </w:rPr>
        <w:t xml:space="preserve">Při podání nabídky elektronickou formou, postačí zadavateli podpis Přílohy č. </w:t>
      </w:r>
      <w:r w:rsidR="00AF61C3">
        <w:rPr>
          <w:rFonts w:ascii="Arial" w:hAnsi="Arial" w:cs="Arial"/>
          <w:sz w:val="16"/>
          <w:szCs w:val="16"/>
        </w:rPr>
        <w:t>3</w:t>
      </w:r>
      <w:r w:rsidR="00A603DE" w:rsidRPr="00D472B2">
        <w:rPr>
          <w:rFonts w:ascii="Arial" w:hAnsi="Arial" w:cs="Arial"/>
          <w:sz w:val="16"/>
          <w:szCs w:val="16"/>
        </w:rPr>
        <w:t xml:space="preserve"> ZD elektronicky tak, že účastník podá nabídku do elektronického nástroje zadavatele pod svým jménem a heslem.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BA88C" w14:textId="2345F1A5" w:rsidR="00BB4953" w:rsidRDefault="001C3E27" w:rsidP="00BB4953">
    <w:pPr>
      <w:pStyle w:val="Zhlav"/>
      <w:jc w:val="right"/>
    </w:pPr>
    <w:r w:rsidRPr="00377897">
      <w:rPr>
        <w:noProof/>
      </w:rPr>
      <w:drawing>
        <wp:inline distT="0" distB="0" distL="0" distR="0" wp14:anchorId="4D5404E8" wp14:editId="09AEE895">
          <wp:extent cx="5579110" cy="402902"/>
          <wp:effectExtent l="0" t="0" r="2540" b="0"/>
          <wp:docPr id="52680813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110" cy="402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8A16F" w14:textId="77777777" w:rsidR="006A1DF5" w:rsidRDefault="006A1DF5" w:rsidP="00BB4953">
    <w:pPr>
      <w:pStyle w:val="Zhlav"/>
      <w:jc w:val="right"/>
    </w:pPr>
  </w:p>
  <w:p w14:paraId="16A2E6E2" w14:textId="1A4477D8" w:rsidR="006A1DF5" w:rsidRDefault="006A1DF5" w:rsidP="006A1DF5">
    <w:pPr>
      <w:pStyle w:val="Zhlav"/>
    </w:pPr>
    <w:r>
      <w:t xml:space="preserve">Příloha č. </w:t>
    </w:r>
    <w:r w:rsidR="00641BCE">
      <w:t>3 ZD – Seznam významných dodávek - vzor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969247F"/>
    <w:multiLevelType w:val="hybridMultilevel"/>
    <w:tmpl w:val="CEC62964"/>
    <w:lvl w:ilvl="0" w:tplc="8B2C9218">
      <w:start w:val="1"/>
      <w:numFmt w:val="lowerLetter"/>
      <w:pStyle w:val="Styl1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D7C60"/>
    <w:multiLevelType w:val="multilevel"/>
    <w:tmpl w:val="65784CC4"/>
    <w:lvl w:ilvl="0">
      <w:start w:val="1"/>
      <w:numFmt w:val="decimal"/>
      <w:pStyle w:val="CGNadpis1slovan"/>
      <w:suff w:val="spac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CGNadpis2slovan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CGNadpis3slovan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BA2FB0"/>
    <w:multiLevelType w:val="hybridMultilevel"/>
    <w:tmpl w:val="DC6EF1DA"/>
    <w:lvl w:ilvl="0" w:tplc="F454F0F4">
      <w:start w:val="1"/>
      <w:numFmt w:val="bullet"/>
      <w:pStyle w:val="FMVEslovanodrkyrovn2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A264D1D"/>
    <w:multiLevelType w:val="hybridMultilevel"/>
    <w:tmpl w:val="E4DA2E6E"/>
    <w:lvl w:ilvl="0" w:tplc="792063CE">
      <w:start w:val="1"/>
      <w:numFmt w:val="bullet"/>
      <w:pStyle w:val="CGOdrkyrovn1"/>
      <w:lvlText w:val=""/>
      <w:lvlJc w:val="left"/>
      <w:pPr>
        <w:ind w:left="227" w:hanging="22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6" w15:restartNumberingAfterBreak="0">
    <w:nsid w:val="501577D6"/>
    <w:multiLevelType w:val="hybridMultilevel"/>
    <w:tmpl w:val="3FC609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123A6"/>
    <w:multiLevelType w:val="hybridMultilevel"/>
    <w:tmpl w:val="B404A07A"/>
    <w:lvl w:ilvl="0" w:tplc="F8AECB3A">
      <w:start w:val="1"/>
      <w:numFmt w:val="decimal"/>
      <w:pStyle w:val="CGslovanodrkyrovn1"/>
      <w:lvlText w:val="%1."/>
      <w:lvlJc w:val="left"/>
      <w:pPr>
        <w:ind w:left="360" w:hanging="360"/>
      </w:pPr>
      <w:rPr>
        <w:rFonts w:hint="default"/>
        <w:color w:val="auto"/>
        <w:spacing w:val="-20"/>
        <w:w w:val="95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721547">
    <w:abstractNumId w:val="3"/>
  </w:num>
  <w:num w:numId="2" w16cid:durableId="2007826967">
    <w:abstractNumId w:val="5"/>
  </w:num>
  <w:num w:numId="3" w16cid:durableId="158428499">
    <w:abstractNumId w:val="7"/>
  </w:num>
  <w:num w:numId="4" w16cid:durableId="2005861895">
    <w:abstractNumId w:val="4"/>
  </w:num>
  <w:num w:numId="5" w16cid:durableId="1027215273">
    <w:abstractNumId w:val="2"/>
  </w:num>
  <w:num w:numId="6" w16cid:durableId="138040269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mirrorMargins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consecutiveHyphenLimit w:val="1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EE"/>
    <w:rsid w:val="00001032"/>
    <w:rsid w:val="0000143A"/>
    <w:rsid w:val="00001B22"/>
    <w:rsid w:val="00002CF4"/>
    <w:rsid w:val="00003135"/>
    <w:rsid w:val="000039CC"/>
    <w:rsid w:val="00006121"/>
    <w:rsid w:val="00006529"/>
    <w:rsid w:val="000065E8"/>
    <w:rsid w:val="000119AC"/>
    <w:rsid w:val="000158C8"/>
    <w:rsid w:val="0001648E"/>
    <w:rsid w:val="000178FA"/>
    <w:rsid w:val="00024569"/>
    <w:rsid w:val="00027410"/>
    <w:rsid w:val="00031DD9"/>
    <w:rsid w:val="000365D8"/>
    <w:rsid w:val="00037497"/>
    <w:rsid w:val="0004029B"/>
    <w:rsid w:val="000403BD"/>
    <w:rsid w:val="000445CA"/>
    <w:rsid w:val="00044DF4"/>
    <w:rsid w:val="000452C7"/>
    <w:rsid w:val="000500A5"/>
    <w:rsid w:val="00052E3B"/>
    <w:rsid w:val="00053C7A"/>
    <w:rsid w:val="00055E44"/>
    <w:rsid w:val="00057AAD"/>
    <w:rsid w:val="000633CE"/>
    <w:rsid w:val="000645CE"/>
    <w:rsid w:val="000654A0"/>
    <w:rsid w:val="00065FE2"/>
    <w:rsid w:val="000660E0"/>
    <w:rsid w:val="00070E58"/>
    <w:rsid w:val="00071EEA"/>
    <w:rsid w:val="00075C30"/>
    <w:rsid w:val="000824EC"/>
    <w:rsid w:val="0008380B"/>
    <w:rsid w:val="00083B20"/>
    <w:rsid w:val="00083C50"/>
    <w:rsid w:val="000921C1"/>
    <w:rsid w:val="000932CF"/>
    <w:rsid w:val="0009440B"/>
    <w:rsid w:val="000953AC"/>
    <w:rsid w:val="000A1FC8"/>
    <w:rsid w:val="000A2104"/>
    <w:rsid w:val="000A2DF7"/>
    <w:rsid w:val="000A55B4"/>
    <w:rsid w:val="000B1982"/>
    <w:rsid w:val="000B2E7A"/>
    <w:rsid w:val="000B33CD"/>
    <w:rsid w:val="000B500D"/>
    <w:rsid w:val="000C0250"/>
    <w:rsid w:val="000C3513"/>
    <w:rsid w:val="000C50A4"/>
    <w:rsid w:val="000C71F7"/>
    <w:rsid w:val="000C7409"/>
    <w:rsid w:val="000D2CB0"/>
    <w:rsid w:val="000D34B5"/>
    <w:rsid w:val="000D5F1B"/>
    <w:rsid w:val="000D718A"/>
    <w:rsid w:val="000E11CC"/>
    <w:rsid w:val="000E14C3"/>
    <w:rsid w:val="000E18FB"/>
    <w:rsid w:val="000E6534"/>
    <w:rsid w:val="000E69A5"/>
    <w:rsid w:val="000E69DA"/>
    <w:rsid w:val="000E7E53"/>
    <w:rsid w:val="000F036A"/>
    <w:rsid w:val="000F240D"/>
    <w:rsid w:val="000F3010"/>
    <w:rsid w:val="000F7BB2"/>
    <w:rsid w:val="00101E06"/>
    <w:rsid w:val="00102193"/>
    <w:rsid w:val="001036F5"/>
    <w:rsid w:val="0010420C"/>
    <w:rsid w:val="00104656"/>
    <w:rsid w:val="00106088"/>
    <w:rsid w:val="001102C2"/>
    <w:rsid w:val="001107C4"/>
    <w:rsid w:val="00110C0B"/>
    <w:rsid w:val="00112F2E"/>
    <w:rsid w:val="00115FD2"/>
    <w:rsid w:val="001165FB"/>
    <w:rsid w:val="00124A23"/>
    <w:rsid w:val="00125BB6"/>
    <w:rsid w:val="001260AB"/>
    <w:rsid w:val="0012738A"/>
    <w:rsid w:val="00127D55"/>
    <w:rsid w:val="00130568"/>
    <w:rsid w:val="00130879"/>
    <w:rsid w:val="001309B5"/>
    <w:rsid w:val="00133300"/>
    <w:rsid w:val="0013634A"/>
    <w:rsid w:val="0013668D"/>
    <w:rsid w:val="00140948"/>
    <w:rsid w:val="001422FF"/>
    <w:rsid w:val="00142569"/>
    <w:rsid w:val="00145049"/>
    <w:rsid w:val="00147BCB"/>
    <w:rsid w:val="00150BBD"/>
    <w:rsid w:val="001514F1"/>
    <w:rsid w:val="0015447E"/>
    <w:rsid w:val="0015459B"/>
    <w:rsid w:val="001578A0"/>
    <w:rsid w:val="00157D47"/>
    <w:rsid w:val="00162C2C"/>
    <w:rsid w:val="00165F17"/>
    <w:rsid w:val="0017144E"/>
    <w:rsid w:val="00171A3A"/>
    <w:rsid w:val="00172D52"/>
    <w:rsid w:val="00177C28"/>
    <w:rsid w:val="0018140D"/>
    <w:rsid w:val="00182349"/>
    <w:rsid w:val="00185FE8"/>
    <w:rsid w:val="0018689C"/>
    <w:rsid w:val="00187E2A"/>
    <w:rsid w:val="001907BF"/>
    <w:rsid w:val="0019627F"/>
    <w:rsid w:val="00196CEE"/>
    <w:rsid w:val="0019790B"/>
    <w:rsid w:val="001A136A"/>
    <w:rsid w:val="001A36F1"/>
    <w:rsid w:val="001A6708"/>
    <w:rsid w:val="001B0EB5"/>
    <w:rsid w:val="001B316C"/>
    <w:rsid w:val="001B3D6E"/>
    <w:rsid w:val="001B4A70"/>
    <w:rsid w:val="001B50A2"/>
    <w:rsid w:val="001B582A"/>
    <w:rsid w:val="001C25BD"/>
    <w:rsid w:val="001C30E4"/>
    <w:rsid w:val="001C3824"/>
    <w:rsid w:val="001C3E27"/>
    <w:rsid w:val="001C70F3"/>
    <w:rsid w:val="001C75BB"/>
    <w:rsid w:val="001C78A1"/>
    <w:rsid w:val="001D163E"/>
    <w:rsid w:val="001D17AC"/>
    <w:rsid w:val="001D26F5"/>
    <w:rsid w:val="001D34FE"/>
    <w:rsid w:val="001D64D4"/>
    <w:rsid w:val="001D7D8E"/>
    <w:rsid w:val="001E0A36"/>
    <w:rsid w:val="001E55E3"/>
    <w:rsid w:val="001E5E77"/>
    <w:rsid w:val="001E700D"/>
    <w:rsid w:val="001E712A"/>
    <w:rsid w:val="001F018E"/>
    <w:rsid w:val="001F1A4E"/>
    <w:rsid w:val="001F25AD"/>
    <w:rsid w:val="001F5DF9"/>
    <w:rsid w:val="001F752F"/>
    <w:rsid w:val="001F75D5"/>
    <w:rsid w:val="00200A0B"/>
    <w:rsid w:val="00200BBA"/>
    <w:rsid w:val="0020266C"/>
    <w:rsid w:val="002030DA"/>
    <w:rsid w:val="00205FF4"/>
    <w:rsid w:val="002062AE"/>
    <w:rsid w:val="0021085F"/>
    <w:rsid w:val="00211092"/>
    <w:rsid w:val="002115B1"/>
    <w:rsid w:val="00211ACC"/>
    <w:rsid w:val="0021263E"/>
    <w:rsid w:val="00212CB1"/>
    <w:rsid w:val="0021479C"/>
    <w:rsid w:val="0021582B"/>
    <w:rsid w:val="0021708B"/>
    <w:rsid w:val="00223472"/>
    <w:rsid w:val="00224044"/>
    <w:rsid w:val="0023022A"/>
    <w:rsid w:val="00232A88"/>
    <w:rsid w:val="002333CD"/>
    <w:rsid w:val="0023365E"/>
    <w:rsid w:val="00240FDD"/>
    <w:rsid w:val="00241098"/>
    <w:rsid w:val="00241364"/>
    <w:rsid w:val="00242219"/>
    <w:rsid w:val="00245174"/>
    <w:rsid w:val="0024619C"/>
    <w:rsid w:val="00246F99"/>
    <w:rsid w:val="00247FD9"/>
    <w:rsid w:val="0025104E"/>
    <w:rsid w:val="0025115A"/>
    <w:rsid w:val="00254CD7"/>
    <w:rsid w:val="00255AF2"/>
    <w:rsid w:val="002561A4"/>
    <w:rsid w:val="00256DC2"/>
    <w:rsid w:val="00257676"/>
    <w:rsid w:val="002618A7"/>
    <w:rsid w:val="00261CE0"/>
    <w:rsid w:val="00261CEC"/>
    <w:rsid w:val="002620E6"/>
    <w:rsid w:val="002638B6"/>
    <w:rsid w:val="00263A3A"/>
    <w:rsid w:val="002653DE"/>
    <w:rsid w:val="00267B6A"/>
    <w:rsid w:val="00271126"/>
    <w:rsid w:val="00271564"/>
    <w:rsid w:val="002719B2"/>
    <w:rsid w:val="00271BD4"/>
    <w:rsid w:val="00272F6B"/>
    <w:rsid w:val="00273D90"/>
    <w:rsid w:val="002749EF"/>
    <w:rsid w:val="00275A30"/>
    <w:rsid w:val="00275F45"/>
    <w:rsid w:val="00276DB8"/>
    <w:rsid w:val="002776B6"/>
    <w:rsid w:val="00277F74"/>
    <w:rsid w:val="00281310"/>
    <w:rsid w:val="00281B8A"/>
    <w:rsid w:val="00281E30"/>
    <w:rsid w:val="00282348"/>
    <w:rsid w:val="002831CB"/>
    <w:rsid w:val="002832B0"/>
    <w:rsid w:val="00284305"/>
    <w:rsid w:val="00284CD5"/>
    <w:rsid w:val="00285904"/>
    <w:rsid w:val="002866E0"/>
    <w:rsid w:val="00287A67"/>
    <w:rsid w:val="00287D48"/>
    <w:rsid w:val="002953D9"/>
    <w:rsid w:val="002A1367"/>
    <w:rsid w:val="002A24AE"/>
    <w:rsid w:val="002A45DE"/>
    <w:rsid w:val="002A550E"/>
    <w:rsid w:val="002A6C9F"/>
    <w:rsid w:val="002B05B5"/>
    <w:rsid w:val="002B277E"/>
    <w:rsid w:val="002B3E1F"/>
    <w:rsid w:val="002B482D"/>
    <w:rsid w:val="002B6B07"/>
    <w:rsid w:val="002B7840"/>
    <w:rsid w:val="002C162B"/>
    <w:rsid w:val="002C2987"/>
    <w:rsid w:val="002C2D6E"/>
    <w:rsid w:val="002C3C20"/>
    <w:rsid w:val="002C5521"/>
    <w:rsid w:val="002C5FAB"/>
    <w:rsid w:val="002C7CD9"/>
    <w:rsid w:val="002D1286"/>
    <w:rsid w:val="002D1E7C"/>
    <w:rsid w:val="002D2B94"/>
    <w:rsid w:val="002D4A42"/>
    <w:rsid w:val="002E334E"/>
    <w:rsid w:val="002E4F05"/>
    <w:rsid w:val="002E51BC"/>
    <w:rsid w:val="002E5554"/>
    <w:rsid w:val="002E5B51"/>
    <w:rsid w:val="002E6EE8"/>
    <w:rsid w:val="002F2F73"/>
    <w:rsid w:val="002F3945"/>
    <w:rsid w:val="002F3C44"/>
    <w:rsid w:val="002F657A"/>
    <w:rsid w:val="002F7A57"/>
    <w:rsid w:val="00300750"/>
    <w:rsid w:val="003032CC"/>
    <w:rsid w:val="00305BEB"/>
    <w:rsid w:val="003076B5"/>
    <w:rsid w:val="00310ACC"/>
    <w:rsid w:val="00320499"/>
    <w:rsid w:val="00322898"/>
    <w:rsid w:val="00323A9D"/>
    <w:rsid w:val="003246F2"/>
    <w:rsid w:val="00324713"/>
    <w:rsid w:val="00324DCE"/>
    <w:rsid w:val="003269C2"/>
    <w:rsid w:val="00327ECE"/>
    <w:rsid w:val="00331087"/>
    <w:rsid w:val="00331112"/>
    <w:rsid w:val="00333756"/>
    <w:rsid w:val="00333BC7"/>
    <w:rsid w:val="003348FB"/>
    <w:rsid w:val="00334E64"/>
    <w:rsid w:val="0033515A"/>
    <w:rsid w:val="00340A2D"/>
    <w:rsid w:val="003420BB"/>
    <w:rsid w:val="00342E16"/>
    <w:rsid w:val="00347579"/>
    <w:rsid w:val="00350FC0"/>
    <w:rsid w:val="003529C2"/>
    <w:rsid w:val="00352DD0"/>
    <w:rsid w:val="00352E17"/>
    <w:rsid w:val="00353542"/>
    <w:rsid w:val="0035528A"/>
    <w:rsid w:val="003564B0"/>
    <w:rsid w:val="003607D3"/>
    <w:rsid w:val="0036287C"/>
    <w:rsid w:val="00363241"/>
    <w:rsid w:val="00363BB0"/>
    <w:rsid w:val="00364BDE"/>
    <w:rsid w:val="00370149"/>
    <w:rsid w:val="00373FB1"/>
    <w:rsid w:val="00375055"/>
    <w:rsid w:val="003807EF"/>
    <w:rsid w:val="00380D8E"/>
    <w:rsid w:val="00382AAA"/>
    <w:rsid w:val="003859DE"/>
    <w:rsid w:val="00387AB4"/>
    <w:rsid w:val="00387BB2"/>
    <w:rsid w:val="00387D71"/>
    <w:rsid w:val="003941AA"/>
    <w:rsid w:val="00396C5B"/>
    <w:rsid w:val="00396CC8"/>
    <w:rsid w:val="00397464"/>
    <w:rsid w:val="003A0F4F"/>
    <w:rsid w:val="003A2742"/>
    <w:rsid w:val="003A3820"/>
    <w:rsid w:val="003A3E0A"/>
    <w:rsid w:val="003A4BFC"/>
    <w:rsid w:val="003A72E2"/>
    <w:rsid w:val="003B0012"/>
    <w:rsid w:val="003B00C2"/>
    <w:rsid w:val="003B01B6"/>
    <w:rsid w:val="003B13F8"/>
    <w:rsid w:val="003B3829"/>
    <w:rsid w:val="003B3DE8"/>
    <w:rsid w:val="003B456B"/>
    <w:rsid w:val="003C007C"/>
    <w:rsid w:val="003C03D2"/>
    <w:rsid w:val="003C2EEE"/>
    <w:rsid w:val="003C7EAA"/>
    <w:rsid w:val="003D00D2"/>
    <w:rsid w:val="003D0462"/>
    <w:rsid w:val="003D63FF"/>
    <w:rsid w:val="003D6F20"/>
    <w:rsid w:val="003E1BFF"/>
    <w:rsid w:val="003E2456"/>
    <w:rsid w:val="003E2EA3"/>
    <w:rsid w:val="003E3E39"/>
    <w:rsid w:val="003E3E65"/>
    <w:rsid w:val="003E6AEB"/>
    <w:rsid w:val="003E7663"/>
    <w:rsid w:val="003F25EB"/>
    <w:rsid w:val="003F27FA"/>
    <w:rsid w:val="003F41AE"/>
    <w:rsid w:val="003F6A9E"/>
    <w:rsid w:val="003F6B63"/>
    <w:rsid w:val="003F782F"/>
    <w:rsid w:val="003F7C49"/>
    <w:rsid w:val="00401498"/>
    <w:rsid w:val="00403749"/>
    <w:rsid w:val="004042B7"/>
    <w:rsid w:val="00405D3F"/>
    <w:rsid w:val="004077FE"/>
    <w:rsid w:val="004130A0"/>
    <w:rsid w:val="00413188"/>
    <w:rsid w:val="00413EE0"/>
    <w:rsid w:val="004247FA"/>
    <w:rsid w:val="00424F63"/>
    <w:rsid w:val="00427F52"/>
    <w:rsid w:val="0043064E"/>
    <w:rsid w:val="004345D6"/>
    <w:rsid w:val="00435555"/>
    <w:rsid w:val="004364F6"/>
    <w:rsid w:val="00436B0E"/>
    <w:rsid w:val="0043708E"/>
    <w:rsid w:val="004373C5"/>
    <w:rsid w:val="00437707"/>
    <w:rsid w:val="004407F0"/>
    <w:rsid w:val="00441CED"/>
    <w:rsid w:val="0044219B"/>
    <w:rsid w:val="00443DCA"/>
    <w:rsid w:val="00446AB7"/>
    <w:rsid w:val="00450C76"/>
    <w:rsid w:val="00454DBE"/>
    <w:rsid w:val="00464083"/>
    <w:rsid w:val="00464562"/>
    <w:rsid w:val="00465E3B"/>
    <w:rsid w:val="00466BE6"/>
    <w:rsid w:val="00466C0B"/>
    <w:rsid w:val="00472BDA"/>
    <w:rsid w:val="004741A8"/>
    <w:rsid w:val="004764D3"/>
    <w:rsid w:val="0047730B"/>
    <w:rsid w:val="00480C34"/>
    <w:rsid w:val="00481301"/>
    <w:rsid w:val="00483064"/>
    <w:rsid w:val="00487CA0"/>
    <w:rsid w:val="0049057A"/>
    <w:rsid w:val="0049296C"/>
    <w:rsid w:val="00493281"/>
    <w:rsid w:val="00497A11"/>
    <w:rsid w:val="004A1C25"/>
    <w:rsid w:val="004A3B07"/>
    <w:rsid w:val="004A5DD6"/>
    <w:rsid w:val="004A696E"/>
    <w:rsid w:val="004B3BE2"/>
    <w:rsid w:val="004B68A3"/>
    <w:rsid w:val="004B6B9E"/>
    <w:rsid w:val="004C0E15"/>
    <w:rsid w:val="004C2F34"/>
    <w:rsid w:val="004C4935"/>
    <w:rsid w:val="004C4DA6"/>
    <w:rsid w:val="004C61FC"/>
    <w:rsid w:val="004D246B"/>
    <w:rsid w:val="004D34C4"/>
    <w:rsid w:val="004D4874"/>
    <w:rsid w:val="004D4B4D"/>
    <w:rsid w:val="004D5965"/>
    <w:rsid w:val="004D64F6"/>
    <w:rsid w:val="004D6F67"/>
    <w:rsid w:val="004E0BBB"/>
    <w:rsid w:val="004E42FE"/>
    <w:rsid w:val="004E59E3"/>
    <w:rsid w:val="004E632E"/>
    <w:rsid w:val="004E7128"/>
    <w:rsid w:val="004E7827"/>
    <w:rsid w:val="004F0A1C"/>
    <w:rsid w:val="004F1528"/>
    <w:rsid w:val="004F2977"/>
    <w:rsid w:val="004F560A"/>
    <w:rsid w:val="004F6BB2"/>
    <w:rsid w:val="004F74DB"/>
    <w:rsid w:val="004F7D8E"/>
    <w:rsid w:val="0050246D"/>
    <w:rsid w:val="005032EC"/>
    <w:rsid w:val="00506533"/>
    <w:rsid w:val="005108B5"/>
    <w:rsid w:val="00511ADF"/>
    <w:rsid w:val="00515BF0"/>
    <w:rsid w:val="00516AB3"/>
    <w:rsid w:val="00516E30"/>
    <w:rsid w:val="00521333"/>
    <w:rsid w:val="00521AE4"/>
    <w:rsid w:val="0052217C"/>
    <w:rsid w:val="00523C2A"/>
    <w:rsid w:val="00525F28"/>
    <w:rsid w:val="00530635"/>
    <w:rsid w:val="00544CEE"/>
    <w:rsid w:val="00545ADB"/>
    <w:rsid w:val="00550466"/>
    <w:rsid w:val="005552C8"/>
    <w:rsid w:val="00561037"/>
    <w:rsid w:val="005627AB"/>
    <w:rsid w:val="00563DE8"/>
    <w:rsid w:val="00565350"/>
    <w:rsid w:val="005665EE"/>
    <w:rsid w:val="00566D15"/>
    <w:rsid w:val="005677D5"/>
    <w:rsid w:val="00572940"/>
    <w:rsid w:val="00572B7A"/>
    <w:rsid w:val="0057483E"/>
    <w:rsid w:val="00575EE9"/>
    <w:rsid w:val="00577E0F"/>
    <w:rsid w:val="00580EDD"/>
    <w:rsid w:val="005827BA"/>
    <w:rsid w:val="00583E3A"/>
    <w:rsid w:val="00587129"/>
    <w:rsid w:val="005901F0"/>
    <w:rsid w:val="005907C5"/>
    <w:rsid w:val="00591423"/>
    <w:rsid w:val="00591679"/>
    <w:rsid w:val="00591D55"/>
    <w:rsid w:val="00592AAE"/>
    <w:rsid w:val="00592DD1"/>
    <w:rsid w:val="0059709E"/>
    <w:rsid w:val="005A220C"/>
    <w:rsid w:val="005A25E3"/>
    <w:rsid w:val="005A31E6"/>
    <w:rsid w:val="005A7C71"/>
    <w:rsid w:val="005B2320"/>
    <w:rsid w:val="005C0345"/>
    <w:rsid w:val="005C4458"/>
    <w:rsid w:val="005C56A8"/>
    <w:rsid w:val="005C69E1"/>
    <w:rsid w:val="005C7BC8"/>
    <w:rsid w:val="005D0385"/>
    <w:rsid w:val="005D265B"/>
    <w:rsid w:val="005D39A7"/>
    <w:rsid w:val="005D6B8E"/>
    <w:rsid w:val="005E2EBF"/>
    <w:rsid w:val="005E2F11"/>
    <w:rsid w:val="005E7CF5"/>
    <w:rsid w:val="005F0DD4"/>
    <w:rsid w:val="005F1599"/>
    <w:rsid w:val="005F1713"/>
    <w:rsid w:val="005F1DD4"/>
    <w:rsid w:val="005F3CE2"/>
    <w:rsid w:val="005F4818"/>
    <w:rsid w:val="005F5BDF"/>
    <w:rsid w:val="00604CE8"/>
    <w:rsid w:val="00605021"/>
    <w:rsid w:val="006067CB"/>
    <w:rsid w:val="00610817"/>
    <w:rsid w:val="00611323"/>
    <w:rsid w:val="00616EA3"/>
    <w:rsid w:val="006179B8"/>
    <w:rsid w:val="00620589"/>
    <w:rsid w:val="00621C69"/>
    <w:rsid w:val="00623D0F"/>
    <w:rsid w:val="00624E10"/>
    <w:rsid w:val="00626FCB"/>
    <w:rsid w:val="0063105B"/>
    <w:rsid w:val="006315A5"/>
    <w:rsid w:val="00631883"/>
    <w:rsid w:val="00632E6B"/>
    <w:rsid w:val="00633596"/>
    <w:rsid w:val="00634CC5"/>
    <w:rsid w:val="006353E5"/>
    <w:rsid w:val="00636D0F"/>
    <w:rsid w:val="00637BC3"/>
    <w:rsid w:val="00640FE7"/>
    <w:rsid w:val="0064140A"/>
    <w:rsid w:val="00641BCE"/>
    <w:rsid w:val="00643845"/>
    <w:rsid w:val="00647979"/>
    <w:rsid w:val="00653A20"/>
    <w:rsid w:val="00653B2E"/>
    <w:rsid w:val="0065547C"/>
    <w:rsid w:val="00655DB8"/>
    <w:rsid w:val="00655F44"/>
    <w:rsid w:val="006571B2"/>
    <w:rsid w:val="006604AB"/>
    <w:rsid w:val="00662ADB"/>
    <w:rsid w:val="0066592D"/>
    <w:rsid w:val="00667366"/>
    <w:rsid w:val="00667AD5"/>
    <w:rsid w:val="00667C0E"/>
    <w:rsid w:val="0067220D"/>
    <w:rsid w:val="00674E51"/>
    <w:rsid w:val="00676AA5"/>
    <w:rsid w:val="006770B1"/>
    <w:rsid w:val="0068164B"/>
    <w:rsid w:val="00683B97"/>
    <w:rsid w:val="00684552"/>
    <w:rsid w:val="00685078"/>
    <w:rsid w:val="00685C93"/>
    <w:rsid w:val="0068713F"/>
    <w:rsid w:val="006909ED"/>
    <w:rsid w:val="00690FD3"/>
    <w:rsid w:val="006943BD"/>
    <w:rsid w:val="0069661E"/>
    <w:rsid w:val="00696C33"/>
    <w:rsid w:val="006A012F"/>
    <w:rsid w:val="006A07CC"/>
    <w:rsid w:val="006A1402"/>
    <w:rsid w:val="006A1DF5"/>
    <w:rsid w:val="006A6AB4"/>
    <w:rsid w:val="006A6F2C"/>
    <w:rsid w:val="006A7877"/>
    <w:rsid w:val="006B0E46"/>
    <w:rsid w:val="006B3711"/>
    <w:rsid w:val="006B3E8B"/>
    <w:rsid w:val="006B415C"/>
    <w:rsid w:val="006B57B5"/>
    <w:rsid w:val="006B58AB"/>
    <w:rsid w:val="006B5A9C"/>
    <w:rsid w:val="006B7D08"/>
    <w:rsid w:val="006C1993"/>
    <w:rsid w:val="006C2BB9"/>
    <w:rsid w:val="006C573F"/>
    <w:rsid w:val="006C64FD"/>
    <w:rsid w:val="006C75F4"/>
    <w:rsid w:val="006C78AC"/>
    <w:rsid w:val="006D1B8F"/>
    <w:rsid w:val="006D2B11"/>
    <w:rsid w:val="006D33E7"/>
    <w:rsid w:val="006D4168"/>
    <w:rsid w:val="006D476C"/>
    <w:rsid w:val="006D4A4E"/>
    <w:rsid w:val="006D4A75"/>
    <w:rsid w:val="006D7738"/>
    <w:rsid w:val="006E097C"/>
    <w:rsid w:val="006E11D6"/>
    <w:rsid w:val="006E6F7F"/>
    <w:rsid w:val="006F1255"/>
    <w:rsid w:val="006F3D56"/>
    <w:rsid w:val="006F429E"/>
    <w:rsid w:val="006F6A8C"/>
    <w:rsid w:val="006F7BC2"/>
    <w:rsid w:val="00700D12"/>
    <w:rsid w:val="0070324F"/>
    <w:rsid w:val="00703984"/>
    <w:rsid w:val="00704C6E"/>
    <w:rsid w:val="00705D3A"/>
    <w:rsid w:val="00705EB8"/>
    <w:rsid w:val="007061CF"/>
    <w:rsid w:val="00710D52"/>
    <w:rsid w:val="0071326E"/>
    <w:rsid w:val="00715520"/>
    <w:rsid w:val="00717812"/>
    <w:rsid w:val="00722614"/>
    <w:rsid w:val="0072668A"/>
    <w:rsid w:val="007277F5"/>
    <w:rsid w:val="00730D7E"/>
    <w:rsid w:val="00730EA5"/>
    <w:rsid w:val="00730FEE"/>
    <w:rsid w:val="0073313C"/>
    <w:rsid w:val="007331F1"/>
    <w:rsid w:val="00734F03"/>
    <w:rsid w:val="0073674D"/>
    <w:rsid w:val="00736BE5"/>
    <w:rsid w:val="007378AD"/>
    <w:rsid w:val="0074018F"/>
    <w:rsid w:val="007405F5"/>
    <w:rsid w:val="007414E2"/>
    <w:rsid w:val="00741BC7"/>
    <w:rsid w:val="00741CB7"/>
    <w:rsid w:val="0074209F"/>
    <w:rsid w:val="00746E32"/>
    <w:rsid w:val="0075755A"/>
    <w:rsid w:val="00760099"/>
    <w:rsid w:val="00762AB7"/>
    <w:rsid w:val="00763856"/>
    <w:rsid w:val="007642C8"/>
    <w:rsid w:val="00764737"/>
    <w:rsid w:val="00772061"/>
    <w:rsid w:val="007725CE"/>
    <w:rsid w:val="00773A9A"/>
    <w:rsid w:val="00774268"/>
    <w:rsid w:val="0077639F"/>
    <w:rsid w:val="00777BCD"/>
    <w:rsid w:val="0078209B"/>
    <w:rsid w:val="007870AB"/>
    <w:rsid w:val="0079059A"/>
    <w:rsid w:val="007907F4"/>
    <w:rsid w:val="007A5185"/>
    <w:rsid w:val="007A6EC3"/>
    <w:rsid w:val="007B232B"/>
    <w:rsid w:val="007B4E95"/>
    <w:rsid w:val="007B5776"/>
    <w:rsid w:val="007B68F1"/>
    <w:rsid w:val="007C0E9B"/>
    <w:rsid w:val="007C1C22"/>
    <w:rsid w:val="007C2708"/>
    <w:rsid w:val="007C2723"/>
    <w:rsid w:val="007C318C"/>
    <w:rsid w:val="007C39B8"/>
    <w:rsid w:val="007C500F"/>
    <w:rsid w:val="007C57F2"/>
    <w:rsid w:val="007C5AB4"/>
    <w:rsid w:val="007D1451"/>
    <w:rsid w:val="007D14A1"/>
    <w:rsid w:val="007D1605"/>
    <w:rsid w:val="007D5339"/>
    <w:rsid w:val="007D6094"/>
    <w:rsid w:val="007D78D0"/>
    <w:rsid w:val="007D7906"/>
    <w:rsid w:val="007E062B"/>
    <w:rsid w:val="007E12AA"/>
    <w:rsid w:val="007E3712"/>
    <w:rsid w:val="007E56A9"/>
    <w:rsid w:val="007E6B5D"/>
    <w:rsid w:val="007F050C"/>
    <w:rsid w:val="007F22E5"/>
    <w:rsid w:val="007F25ED"/>
    <w:rsid w:val="007F44D8"/>
    <w:rsid w:val="008012D4"/>
    <w:rsid w:val="00802D4A"/>
    <w:rsid w:val="0080451F"/>
    <w:rsid w:val="00805206"/>
    <w:rsid w:val="00805835"/>
    <w:rsid w:val="008071B9"/>
    <w:rsid w:val="00815DFF"/>
    <w:rsid w:val="008206F5"/>
    <w:rsid w:val="008209F0"/>
    <w:rsid w:val="0082242F"/>
    <w:rsid w:val="008224DE"/>
    <w:rsid w:val="00823B14"/>
    <w:rsid w:val="008303BB"/>
    <w:rsid w:val="00830935"/>
    <w:rsid w:val="00830B41"/>
    <w:rsid w:val="00832B9D"/>
    <w:rsid w:val="00833735"/>
    <w:rsid w:val="00836D98"/>
    <w:rsid w:val="00840507"/>
    <w:rsid w:val="008429CA"/>
    <w:rsid w:val="0084422F"/>
    <w:rsid w:val="00844F6E"/>
    <w:rsid w:val="00847FAE"/>
    <w:rsid w:val="0085061C"/>
    <w:rsid w:val="0085486E"/>
    <w:rsid w:val="00856909"/>
    <w:rsid w:val="00856CBD"/>
    <w:rsid w:val="0086097F"/>
    <w:rsid w:val="008612DA"/>
    <w:rsid w:val="0086299F"/>
    <w:rsid w:val="00864C84"/>
    <w:rsid w:val="00866A27"/>
    <w:rsid w:val="00871D51"/>
    <w:rsid w:val="00872AF5"/>
    <w:rsid w:val="0087458F"/>
    <w:rsid w:val="00874DBF"/>
    <w:rsid w:val="00876177"/>
    <w:rsid w:val="00881499"/>
    <w:rsid w:val="00885981"/>
    <w:rsid w:val="00886B63"/>
    <w:rsid w:val="00886FED"/>
    <w:rsid w:val="00891FF8"/>
    <w:rsid w:val="008952C7"/>
    <w:rsid w:val="00895FEA"/>
    <w:rsid w:val="008A68CB"/>
    <w:rsid w:val="008B0FA8"/>
    <w:rsid w:val="008B3C6B"/>
    <w:rsid w:val="008C23E1"/>
    <w:rsid w:val="008C76A0"/>
    <w:rsid w:val="008D2A84"/>
    <w:rsid w:val="008D7764"/>
    <w:rsid w:val="008E2FDB"/>
    <w:rsid w:val="008E340A"/>
    <w:rsid w:val="008E44E8"/>
    <w:rsid w:val="008E6C5B"/>
    <w:rsid w:val="008E701C"/>
    <w:rsid w:val="008E71E6"/>
    <w:rsid w:val="008F0205"/>
    <w:rsid w:val="008F09D4"/>
    <w:rsid w:val="008F4137"/>
    <w:rsid w:val="008F6547"/>
    <w:rsid w:val="00903760"/>
    <w:rsid w:val="00905306"/>
    <w:rsid w:val="00905829"/>
    <w:rsid w:val="009070A1"/>
    <w:rsid w:val="009128F0"/>
    <w:rsid w:val="00912BD1"/>
    <w:rsid w:val="00916DC9"/>
    <w:rsid w:val="00920EFD"/>
    <w:rsid w:val="009212F4"/>
    <w:rsid w:val="00922BCB"/>
    <w:rsid w:val="00923564"/>
    <w:rsid w:val="00923A4B"/>
    <w:rsid w:val="00927288"/>
    <w:rsid w:val="009301CA"/>
    <w:rsid w:val="00930E16"/>
    <w:rsid w:val="0093175F"/>
    <w:rsid w:val="009317D8"/>
    <w:rsid w:val="0093717C"/>
    <w:rsid w:val="00945DDC"/>
    <w:rsid w:val="0094792F"/>
    <w:rsid w:val="00950482"/>
    <w:rsid w:val="00950E84"/>
    <w:rsid w:val="0095133F"/>
    <w:rsid w:val="009554D1"/>
    <w:rsid w:val="009601F3"/>
    <w:rsid w:val="009616B3"/>
    <w:rsid w:val="00964B5B"/>
    <w:rsid w:val="00973B12"/>
    <w:rsid w:val="009747F2"/>
    <w:rsid w:val="00975E35"/>
    <w:rsid w:val="00975EB5"/>
    <w:rsid w:val="00976372"/>
    <w:rsid w:val="009772D0"/>
    <w:rsid w:val="00980847"/>
    <w:rsid w:val="009838DF"/>
    <w:rsid w:val="0098432E"/>
    <w:rsid w:val="0098649C"/>
    <w:rsid w:val="0098764F"/>
    <w:rsid w:val="00991D87"/>
    <w:rsid w:val="00994E67"/>
    <w:rsid w:val="009A085D"/>
    <w:rsid w:val="009A0E67"/>
    <w:rsid w:val="009A2CD2"/>
    <w:rsid w:val="009A3B61"/>
    <w:rsid w:val="009A40A4"/>
    <w:rsid w:val="009A7840"/>
    <w:rsid w:val="009B50E9"/>
    <w:rsid w:val="009B54B6"/>
    <w:rsid w:val="009B5E17"/>
    <w:rsid w:val="009B5FB1"/>
    <w:rsid w:val="009B6FAA"/>
    <w:rsid w:val="009C2C22"/>
    <w:rsid w:val="009C474D"/>
    <w:rsid w:val="009C5016"/>
    <w:rsid w:val="009C6970"/>
    <w:rsid w:val="009C7493"/>
    <w:rsid w:val="009C796B"/>
    <w:rsid w:val="009D0879"/>
    <w:rsid w:val="009D0E53"/>
    <w:rsid w:val="009D1F0B"/>
    <w:rsid w:val="009D28A5"/>
    <w:rsid w:val="009D3A01"/>
    <w:rsid w:val="009D4999"/>
    <w:rsid w:val="009D5440"/>
    <w:rsid w:val="009D650D"/>
    <w:rsid w:val="009D6AA8"/>
    <w:rsid w:val="009D6F9C"/>
    <w:rsid w:val="009D7312"/>
    <w:rsid w:val="009D7D9E"/>
    <w:rsid w:val="009E186C"/>
    <w:rsid w:val="009E1C05"/>
    <w:rsid w:val="009E5612"/>
    <w:rsid w:val="009E664D"/>
    <w:rsid w:val="009F2B73"/>
    <w:rsid w:val="009F4127"/>
    <w:rsid w:val="009F5A3F"/>
    <w:rsid w:val="009F5C21"/>
    <w:rsid w:val="009F6A88"/>
    <w:rsid w:val="009F72CE"/>
    <w:rsid w:val="009F7D27"/>
    <w:rsid w:val="00A00A1D"/>
    <w:rsid w:val="00A019AB"/>
    <w:rsid w:val="00A06937"/>
    <w:rsid w:val="00A06CEF"/>
    <w:rsid w:val="00A0748C"/>
    <w:rsid w:val="00A102DC"/>
    <w:rsid w:val="00A110F9"/>
    <w:rsid w:val="00A11212"/>
    <w:rsid w:val="00A11479"/>
    <w:rsid w:val="00A1358B"/>
    <w:rsid w:val="00A146BF"/>
    <w:rsid w:val="00A15B57"/>
    <w:rsid w:val="00A17F7A"/>
    <w:rsid w:val="00A20D91"/>
    <w:rsid w:val="00A21124"/>
    <w:rsid w:val="00A21504"/>
    <w:rsid w:val="00A24121"/>
    <w:rsid w:val="00A248D7"/>
    <w:rsid w:val="00A2526B"/>
    <w:rsid w:val="00A27138"/>
    <w:rsid w:val="00A27E93"/>
    <w:rsid w:val="00A30D05"/>
    <w:rsid w:val="00A40132"/>
    <w:rsid w:val="00A40AC1"/>
    <w:rsid w:val="00A4482B"/>
    <w:rsid w:val="00A45850"/>
    <w:rsid w:val="00A509DC"/>
    <w:rsid w:val="00A50EF9"/>
    <w:rsid w:val="00A513AC"/>
    <w:rsid w:val="00A53A8F"/>
    <w:rsid w:val="00A56BE6"/>
    <w:rsid w:val="00A577A5"/>
    <w:rsid w:val="00A603DE"/>
    <w:rsid w:val="00A60B54"/>
    <w:rsid w:val="00A62EEC"/>
    <w:rsid w:val="00A63ACF"/>
    <w:rsid w:val="00A728A1"/>
    <w:rsid w:val="00A7346D"/>
    <w:rsid w:val="00A739CD"/>
    <w:rsid w:val="00A753E9"/>
    <w:rsid w:val="00A77C0D"/>
    <w:rsid w:val="00A8400B"/>
    <w:rsid w:val="00A840F4"/>
    <w:rsid w:val="00A85B47"/>
    <w:rsid w:val="00A85F4C"/>
    <w:rsid w:val="00A905C7"/>
    <w:rsid w:val="00A90F81"/>
    <w:rsid w:val="00A956A1"/>
    <w:rsid w:val="00A978C8"/>
    <w:rsid w:val="00AA0208"/>
    <w:rsid w:val="00AA082F"/>
    <w:rsid w:val="00AA37E1"/>
    <w:rsid w:val="00AA4583"/>
    <w:rsid w:val="00AA7440"/>
    <w:rsid w:val="00AB11B2"/>
    <w:rsid w:val="00AB5E51"/>
    <w:rsid w:val="00AB70F2"/>
    <w:rsid w:val="00AB7629"/>
    <w:rsid w:val="00AC1566"/>
    <w:rsid w:val="00AC5746"/>
    <w:rsid w:val="00AC5D33"/>
    <w:rsid w:val="00AC61F3"/>
    <w:rsid w:val="00AD07CB"/>
    <w:rsid w:val="00AD326B"/>
    <w:rsid w:val="00AD3482"/>
    <w:rsid w:val="00AD4237"/>
    <w:rsid w:val="00AD5106"/>
    <w:rsid w:val="00AE2059"/>
    <w:rsid w:val="00AE2D99"/>
    <w:rsid w:val="00AE41A7"/>
    <w:rsid w:val="00AF1D02"/>
    <w:rsid w:val="00AF24E4"/>
    <w:rsid w:val="00AF35F1"/>
    <w:rsid w:val="00AF61C3"/>
    <w:rsid w:val="00B010EC"/>
    <w:rsid w:val="00B10070"/>
    <w:rsid w:val="00B11676"/>
    <w:rsid w:val="00B1251A"/>
    <w:rsid w:val="00B1330E"/>
    <w:rsid w:val="00B13AB3"/>
    <w:rsid w:val="00B1538A"/>
    <w:rsid w:val="00B2282C"/>
    <w:rsid w:val="00B24EB7"/>
    <w:rsid w:val="00B25519"/>
    <w:rsid w:val="00B31CA5"/>
    <w:rsid w:val="00B33A4C"/>
    <w:rsid w:val="00B3565D"/>
    <w:rsid w:val="00B3705C"/>
    <w:rsid w:val="00B372BC"/>
    <w:rsid w:val="00B406C6"/>
    <w:rsid w:val="00B40BE9"/>
    <w:rsid w:val="00B416B7"/>
    <w:rsid w:val="00B44863"/>
    <w:rsid w:val="00B44E3B"/>
    <w:rsid w:val="00B45396"/>
    <w:rsid w:val="00B45437"/>
    <w:rsid w:val="00B45EB5"/>
    <w:rsid w:val="00B4617E"/>
    <w:rsid w:val="00B4627D"/>
    <w:rsid w:val="00B50809"/>
    <w:rsid w:val="00B5136F"/>
    <w:rsid w:val="00B52120"/>
    <w:rsid w:val="00B56440"/>
    <w:rsid w:val="00B56B26"/>
    <w:rsid w:val="00B56E65"/>
    <w:rsid w:val="00B60EDB"/>
    <w:rsid w:val="00B62310"/>
    <w:rsid w:val="00B64CF6"/>
    <w:rsid w:val="00B65CBC"/>
    <w:rsid w:val="00B66766"/>
    <w:rsid w:val="00B73D43"/>
    <w:rsid w:val="00B77744"/>
    <w:rsid w:val="00B801D5"/>
    <w:rsid w:val="00B80267"/>
    <w:rsid w:val="00B814FE"/>
    <w:rsid w:val="00B834F4"/>
    <w:rsid w:val="00B84892"/>
    <w:rsid w:val="00B879D7"/>
    <w:rsid w:val="00B90F0D"/>
    <w:rsid w:val="00B910C9"/>
    <w:rsid w:val="00B92165"/>
    <w:rsid w:val="00B968D3"/>
    <w:rsid w:val="00BA0DA6"/>
    <w:rsid w:val="00BA0E6D"/>
    <w:rsid w:val="00BA1106"/>
    <w:rsid w:val="00BA1F56"/>
    <w:rsid w:val="00BA2D32"/>
    <w:rsid w:val="00BA2DFE"/>
    <w:rsid w:val="00BA4EEA"/>
    <w:rsid w:val="00BA62C6"/>
    <w:rsid w:val="00BA7C6E"/>
    <w:rsid w:val="00BB1120"/>
    <w:rsid w:val="00BB1400"/>
    <w:rsid w:val="00BB2B60"/>
    <w:rsid w:val="00BB4953"/>
    <w:rsid w:val="00BC299D"/>
    <w:rsid w:val="00BC2F82"/>
    <w:rsid w:val="00BC3BFD"/>
    <w:rsid w:val="00BC68C6"/>
    <w:rsid w:val="00BC6991"/>
    <w:rsid w:val="00BC71E8"/>
    <w:rsid w:val="00BD0D17"/>
    <w:rsid w:val="00BD35A1"/>
    <w:rsid w:val="00BD3733"/>
    <w:rsid w:val="00BD47CD"/>
    <w:rsid w:val="00BD54B8"/>
    <w:rsid w:val="00BD70E1"/>
    <w:rsid w:val="00BD7322"/>
    <w:rsid w:val="00BE0FB7"/>
    <w:rsid w:val="00BE288B"/>
    <w:rsid w:val="00BE7219"/>
    <w:rsid w:val="00BF287D"/>
    <w:rsid w:val="00BF2A6E"/>
    <w:rsid w:val="00BF4672"/>
    <w:rsid w:val="00BF4EE0"/>
    <w:rsid w:val="00BF5959"/>
    <w:rsid w:val="00BF7A90"/>
    <w:rsid w:val="00C009A6"/>
    <w:rsid w:val="00C014E8"/>
    <w:rsid w:val="00C02873"/>
    <w:rsid w:val="00C0363D"/>
    <w:rsid w:val="00C03AAF"/>
    <w:rsid w:val="00C061AB"/>
    <w:rsid w:val="00C061C7"/>
    <w:rsid w:val="00C10A2B"/>
    <w:rsid w:val="00C15ED9"/>
    <w:rsid w:val="00C164FC"/>
    <w:rsid w:val="00C16D4E"/>
    <w:rsid w:val="00C171B0"/>
    <w:rsid w:val="00C225D4"/>
    <w:rsid w:val="00C2262C"/>
    <w:rsid w:val="00C270B5"/>
    <w:rsid w:val="00C33234"/>
    <w:rsid w:val="00C343B8"/>
    <w:rsid w:val="00C34714"/>
    <w:rsid w:val="00C35151"/>
    <w:rsid w:val="00C37F88"/>
    <w:rsid w:val="00C4077C"/>
    <w:rsid w:val="00C40909"/>
    <w:rsid w:val="00C40FC0"/>
    <w:rsid w:val="00C4285F"/>
    <w:rsid w:val="00C433E9"/>
    <w:rsid w:val="00C43CF3"/>
    <w:rsid w:val="00C43D61"/>
    <w:rsid w:val="00C440B7"/>
    <w:rsid w:val="00C45785"/>
    <w:rsid w:val="00C50873"/>
    <w:rsid w:val="00C50FBF"/>
    <w:rsid w:val="00C52D94"/>
    <w:rsid w:val="00C563ED"/>
    <w:rsid w:val="00C61944"/>
    <w:rsid w:val="00C66108"/>
    <w:rsid w:val="00C6610A"/>
    <w:rsid w:val="00C71F37"/>
    <w:rsid w:val="00C7213C"/>
    <w:rsid w:val="00C7290D"/>
    <w:rsid w:val="00C72BEE"/>
    <w:rsid w:val="00C80AB1"/>
    <w:rsid w:val="00C80EC3"/>
    <w:rsid w:val="00C81311"/>
    <w:rsid w:val="00C81E38"/>
    <w:rsid w:val="00C82275"/>
    <w:rsid w:val="00C830A2"/>
    <w:rsid w:val="00C848D5"/>
    <w:rsid w:val="00C86A43"/>
    <w:rsid w:val="00C871EB"/>
    <w:rsid w:val="00C9114E"/>
    <w:rsid w:val="00C927F6"/>
    <w:rsid w:val="00C95B47"/>
    <w:rsid w:val="00CA05B6"/>
    <w:rsid w:val="00CA2C82"/>
    <w:rsid w:val="00CA5A69"/>
    <w:rsid w:val="00CA64B3"/>
    <w:rsid w:val="00CA7AEE"/>
    <w:rsid w:val="00CB1F37"/>
    <w:rsid w:val="00CB44C1"/>
    <w:rsid w:val="00CB58B2"/>
    <w:rsid w:val="00CB67A0"/>
    <w:rsid w:val="00CB7B5A"/>
    <w:rsid w:val="00CC24EC"/>
    <w:rsid w:val="00CC2F0C"/>
    <w:rsid w:val="00CC5E3B"/>
    <w:rsid w:val="00CC6032"/>
    <w:rsid w:val="00CC7815"/>
    <w:rsid w:val="00CD0089"/>
    <w:rsid w:val="00CD0557"/>
    <w:rsid w:val="00CD4684"/>
    <w:rsid w:val="00CD7E78"/>
    <w:rsid w:val="00CE1B36"/>
    <w:rsid w:val="00CE1CE9"/>
    <w:rsid w:val="00CE31A9"/>
    <w:rsid w:val="00CE4134"/>
    <w:rsid w:val="00CE445C"/>
    <w:rsid w:val="00CF099B"/>
    <w:rsid w:val="00CF3610"/>
    <w:rsid w:val="00CF3F49"/>
    <w:rsid w:val="00CF72D3"/>
    <w:rsid w:val="00CF7B47"/>
    <w:rsid w:val="00D038B5"/>
    <w:rsid w:val="00D03C8E"/>
    <w:rsid w:val="00D0566D"/>
    <w:rsid w:val="00D1172D"/>
    <w:rsid w:val="00D13747"/>
    <w:rsid w:val="00D14BF5"/>
    <w:rsid w:val="00D16CA1"/>
    <w:rsid w:val="00D21688"/>
    <w:rsid w:val="00D2333B"/>
    <w:rsid w:val="00D236AC"/>
    <w:rsid w:val="00D23BAB"/>
    <w:rsid w:val="00D23C2C"/>
    <w:rsid w:val="00D27679"/>
    <w:rsid w:val="00D27B21"/>
    <w:rsid w:val="00D27D76"/>
    <w:rsid w:val="00D30430"/>
    <w:rsid w:val="00D30A39"/>
    <w:rsid w:val="00D34BCA"/>
    <w:rsid w:val="00D41AEC"/>
    <w:rsid w:val="00D43652"/>
    <w:rsid w:val="00D47842"/>
    <w:rsid w:val="00D5060E"/>
    <w:rsid w:val="00D52154"/>
    <w:rsid w:val="00D52447"/>
    <w:rsid w:val="00D528BB"/>
    <w:rsid w:val="00D57130"/>
    <w:rsid w:val="00D60F28"/>
    <w:rsid w:val="00D62B60"/>
    <w:rsid w:val="00D701E6"/>
    <w:rsid w:val="00D70352"/>
    <w:rsid w:val="00D72C08"/>
    <w:rsid w:val="00D731C2"/>
    <w:rsid w:val="00D77DFD"/>
    <w:rsid w:val="00D805B9"/>
    <w:rsid w:val="00D82482"/>
    <w:rsid w:val="00D82562"/>
    <w:rsid w:val="00D82BD8"/>
    <w:rsid w:val="00D83AB7"/>
    <w:rsid w:val="00D856A3"/>
    <w:rsid w:val="00D85F9C"/>
    <w:rsid w:val="00D92198"/>
    <w:rsid w:val="00D92FB7"/>
    <w:rsid w:val="00D9446B"/>
    <w:rsid w:val="00D953A5"/>
    <w:rsid w:val="00D954E7"/>
    <w:rsid w:val="00D962DA"/>
    <w:rsid w:val="00DA0616"/>
    <w:rsid w:val="00DA1690"/>
    <w:rsid w:val="00DA1A15"/>
    <w:rsid w:val="00DA4CA2"/>
    <w:rsid w:val="00DA72AC"/>
    <w:rsid w:val="00DA7ACC"/>
    <w:rsid w:val="00DB01FD"/>
    <w:rsid w:val="00DB0E83"/>
    <w:rsid w:val="00DB168B"/>
    <w:rsid w:val="00DB743A"/>
    <w:rsid w:val="00DB79BA"/>
    <w:rsid w:val="00DC0CB4"/>
    <w:rsid w:val="00DC437A"/>
    <w:rsid w:val="00DC4D93"/>
    <w:rsid w:val="00DC7BFD"/>
    <w:rsid w:val="00DD04F5"/>
    <w:rsid w:val="00DD05E0"/>
    <w:rsid w:val="00DD24F7"/>
    <w:rsid w:val="00DD6754"/>
    <w:rsid w:val="00DD7FB1"/>
    <w:rsid w:val="00DE0C57"/>
    <w:rsid w:val="00DE420E"/>
    <w:rsid w:val="00DE4C5B"/>
    <w:rsid w:val="00DF01E1"/>
    <w:rsid w:val="00DF0381"/>
    <w:rsid w:val="00DF0AA5"/>
    <w:rsid w:val="00DF10AF"/>
    <w:rsid w:val="00DF240A"/>
    <w:rsid w:val="00E011F4"/>
    <w:rsid w:val="00E015A7"/>
    <w:rsid w:val="00E0284E"/>
    <w:rsid w:val="00E03AC9"/>
    <w:rsid w:val="00E04F46"/>
    <w:rsid w:val="00E10E00"/>
    <w:rsid w:val="00E14A70"/>
    <w:rsid w:val="00E15FAD"/>
    <w:rsid w:val="00E17A89"/>
    <w:rsid w:val="00E20EEA"/>
    <w:rsid w:val="00E211C3"/>
    <w:rsid w:val="00E21CE8"/>
    <w:rsid w:val="00E22764"/>
    <w:rsid w:val="00E23B0C"/>
    <w:rsid w:val="00E24927"/>
    <w:rsid w:val="00E2638D"/>
    <w:rsid w:val="00E26CAF"/>
    <w:rsid w:val="00E27D30"/>
    <w:rsid w:val="00E30D31"/>
    <w:rsid w:val="00E311F1"/>
    <w:rsid w:val="00E3166D"/>
    <w:rsid w:val="00E32980"/>
    <w:rsid w:val="00E3384C"/>
    <w:rsid w:val="00E36472"/>
    <w:rsid w:val="00E37848"/>
    <w:rsid w:val="00E37B68"/>
    <w:rsid w:val="00E41030"/>
    <w:rsid w:val="00E45F2B"/>
    <w:rsid w:val="00E46334"/>
    <w:rsid w:val="00E465AB"/>
    <w:rsid w:val="00E4692A"/>
    <w:rsid w:val="00E46B35"/>
    <w:rsid w:val="00E50DDD"/>
    <w:rsid w:val="00E512A8"/>
    <w:rsid w:val="00E528D1"/>
    <w:rsid w:val="00E562A1"/>
    <w:rsid w:val="00E56320"/>
    <w:rsid w:val="00E61704"/>
    <w:rsid w:val="00E61B03"/>
    <w:rsid w:val="00E64EA0"/>
    <w:rsid w:val="00E67994"/>
    <w:rsid w:val="00E67CF6"/>
    <w:rsid w:val="00E71FE2"/>
    <w:rsid w:val="00E72806"/>
    <w:rsid w:val="00E7360E"/>
    <w:rsid w:val="00E74093"/>
    <w:rsid w:val="00E74652"/>
    <w:rsid w:val="00E74C26"/>
    <w:rsid w:val="00E75ACE"/>
    <w:rsid w:val="00E77192"/>
    <w:rsid w:val="00E77BEC"/>
    <w:rsid w:val="00E82659"/>
    <w:rsid w:val="00E84D3F"/>
    <w:rsid w:val="00E87150"/>
    <w:rsid w:val="00E87836"/>
    <w:rsid w:val="00E87B77"/>
    <w:rsid w:val="00E937F6"/>
    <w:rsid w:val="00E94D2D"/>
    <w:rsid w:val="00E96BCB"/>
    <w:rsid w:val="00EA0D82"/>
    <w:rsid w:val="00EA179C"/>
    <w:rsid w:val="00EA1A8E"/>
    <w:rsid w:val="00EA34BE"/>
    <w:rsid w:val="00EA3D4E"/>
    <w:rsid w:val="00EA4AB4"/>
    <w:rsid w:val="00EA65D6"/>
    <w:rsid w:val="00EA7271"/>
    <w:rsid w:val="00EA7E33"/>
    <w:rsid w:val="00EB17F2"/>
    <w:rsid w:val="00EB1F2C"/>
    <w:rsid w:val="00EB208D"/>
    <w:rsid w:val="00EB3858"/>
    <w:rsid w:val="00EB4384"/>
    <w:rsid w:val="00EB59C9"/>
    <w:rsid w:val="00EB6257"/>
    <w:rsid w:val="00EB6803"/>
    <w:rsid w:val="00EB7B4D"/>
    <w:rsid w:val="00EC0076"/>
    <w:rsid w:val="00EC0481"/>
    <w:rsid w:val="00EC13C9"/>
    <w:rsid w:val="00EC259D"/>
    <w:rsid w:val="00EC2F66"/>
    <w:rsid w:val="00EC316C"/>
    <w:rsid w:val="00EC3946"/>
    <w:rsid w:val="00EC4A5A"/>
    <w:rsid w:val="00EC5D18"/>
    <w:rsid w:val="00EC71D6"/>
    <w:rsid w:val="00ED025D"/>
    <w:rsid w:val="00ED3394"/>
    <w:rsid w:val="00ED47A2"/>
    <w:rsid w:val="00EE3511"/>
    <w:rsid w:val="00EE4C77"/>
    <w:rsid w:val="00EE50C1"/>
    <w:rsid w:val="00EE62C7"/>
    <w:rsid w:val="00EF2AA0"/>
    <w:rsid w:val="00EF38F5"/>
    <w:rsid w:val="00EF5111"/>
    <w:rsid w:val="00EF51DC"/>
    <w:rsid w:val="00F007CE"/>
    <w:rsid w:val="00F0260A"/>
    <w:rsid w:val="00F03D28"/>
    <w:rsid w:val="00F03EBF"/>
    <w:rsid w:val="00F07477"/>
    <w:rsid w:val="00F07BE0"/>
    <w:rsid w:val="00F07D01"/>
    <w:rsid w:val="00F1681C"/>
    <w:rsid w:val="00F16BAD"/>
    <w:rsid w:val="00F20274"/>
    <w:rsid w:val="00F2337A"/>
    <w:rsid w:val="00F23C2E"/>
    <w:rsid w:val="00F23DE8"/>
    <w:rsid w:val="00F24CA6"/>
    <w:rsid w:val="00F24F6B"/>
    <w:rsid w:val="00F25756"/>
    <w:rsid w:val="00F273EC"/>
    <w:rsid w:val="00F30130"/>
    <w:rsid w:val="00F301FD"/>
    <w:rsid w:val="00F302C5"/>
    <w:rsid w:val="00F3113C"/>
    <w:rsid w:val="00F31469"/>
    <w:rsid w:val="00F31E84"/>
    <w:rsid w:val="00F34175"/>
    <w:rsid w:val="00F34FFC"/>
    <w:rsid w:val="00F36159"/>
    <w:rsid w:val="00F367CA"/>
    <w:rsid w:val="00F40CCC"/>
    <w:rsid w:val="00F425E8"/>
    <w:rsid w:val="00F435D9"/>
    <w:rsid w:val="00F44BF7"/>
    <w:rsid w:val="00F45797"/>
    <w:rsid w:val="00F46197"/>
    <w:rsid w:val="00F46A51"/>
    <w:rsid w:val="00F51DC2"/>
    <w:rsid w:val="00F53727"/>
    <w:rsid w:val="00F569A9"/>
    <w:rsid w:val="00F626EC"/>
    <w:rsid w:val="00F62A8D"/>
    <w:rsid w:val="00F651AE"/>
    <w:rsid w:val="00F65641"/>
    <w:rsid w:val="00F712A5"/>
    <w:rsid w:val="00F75B5E"/>
    <w:rsid w:val="00F77901"/>
    <w:rsid w:val="00F8118B"/>
    <w:rsid w:val="00F85509"/>
    <w:rsid w:val="00F919B4"/>
    <w:rsid w:val="00F955C2"/>
    <w:rsid w:val="00F966D7"/>
    <w:rsid w:val="00F96EE4"/>
    <w:rsid w:val="00FA0EE0"/>
    <w:rsid w:val="00FA2F68"/>
    <w:rsid w:val="00FA5976"/>
    <w:rsid w:val="00FB0064"/>
    <w:rsid w:val="00FB0A81"/>
    <w:rsid w:val="00FB1C61"/>
    <w:rsid w:val="00FB2111"/>
    <w:rsid w:val="00FB4244"/>
    <w:rsid w:val="00FB494B"/>
    <w:rsid w:val="00FC08AA"/>
    <w:rsid w:val="00FC14E7"/>
    <w:rsid w:val="00FC344E"/>
    <w:rsid w:val="00FC44D4"/>
    <w:rsid w:val="00FC5079"/>
    <w:rsid w:val="00FC536F"/>
    <w:rsid w:val="00FC6F50"/>
    <w:rsid w:val="00FD0441"/>
    <w:rsid w:val="00FD181C"/>
    <w:rsid w:val="00FD42C7"/>
    <w:rsid w:val="00FE006D"/>
    <w:rsid w:val="00FE05E0"/>
    <w:rsid w:val="00FE16B7"/>
    <w:rsid w:val="00FE1E8C"/>
    <w:rsid w:val="00FE478C"/>
    <w:rsid w:val="00FF1197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E2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E56320"/>
  </w:style>
  <w:style w:type="paragraph" w:styleId="Nadpis1">
    <w:name w:val="heading 1"/>
    <w:basedOn w:val="Normln"/>
    <w:next w:val="Normln"/>
    <w:link w:val="Nadpis1Char"/>
    <w:uiPriority w:val="9"/>
    <w:qFormat/>
    <w:rsid w:val="003D04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D62B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D62B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GNormln">
    <w:name w:val="CG: Normální"/>
    <w:basedOn w:val="Normln"/>
    <w:qFormat/>
    <w:rsid w:val="00147BCB"/>
    <w:pPr>
      <w:spacing w:before="120" w:line="276" w:lineRule="auto"/>
      <w:ind w:firstLine="227"/>
      <w:jc w:val="both"/>
    </w:pPr>
    <w:rPr>
      <w:sz w:val="22"/>
    </w:rPr>
  </w:style>
  <w:style w:type="paragraph" w:customStyle="1" w:styleId="FMVENormlnZanadpisemiobjektem">
    <w:name w:val="FM VŠE: Normální: Za nadpisem či objektem"/>
    <w:basedOn w:val="CGNormln"/>
    <w:next w:val="CGNormln"/>
    <w:qFormat/>
    <w:rsid w:val="00E36472"/>
    <w:pPr>
      <w:spacing w:before="40"/>
      <w:ind w:firstLine="0"/>
    </w:pPr>
  </w:style>
  <w:style w:type="paragraph" w:customStyle="1" w:styleId="CGNadpis1Neslovan">
    <w:name w:val="CG: Nadpis 1: Nečíslovaný"/>
    <w:basedOn w:val="CGNormln"/>
    <w:next w:val="FMVENormlnZanadpisemiobjektem"/>
    <w:qFormat/>
    <w:rsid w:val="00C061AB"/>
    <w:pPr>
      <w:keepNext/>
      <w:keepLines/>
      <w:suppressAutoHyphens/>
      <w:spacing w:before="0" w:after="120"/>
      <w:ind w:firstLine="0"/>
      <w:jc w:val="left"/>
      <w:outlineLvl w:val="0"/>
    </w:pPr>
    <w:rPr>
      <w:b/>
      <w:sz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F77901"/>
    <w:rPr>
      <w:color w:val="605E5C"/>
      <w:shd w:val="clear" w:color="auto" w:fill="E1DFDD"/>
    </w:rPr>
  </w:style>
  <w:style w:type="paragraph" w:customStyle="1" w:styleId="CGNadpis1slovan">
    <w:name w:val="CG: Nadpis 1: Číslovaný"/>
    <w:basedOn w:val="CGNadpis1Neslovan"/>
    <w:next w:val="FMVENormlnZanadpisemiobjektem"/>
    <w:qFormat/>
    <w:rsid w:val="003E6AEB"/>
    <w:pPr>
      <w:numPr>
        <w:numId w:val="1"/>
      </w:numPr>
      <w:spacing w:before="600"/>
    </w:pPr>
    <w:rPr>
      <w:sz w:val="36"/>
    </w:rPr>
  </w:style>
  <w:style w:type="paragraph" w:customStyle="1" w:styleId="CGNadpis2slovan">
    <w:name w:val="CG: Nadpis 2: Číslovaný"/>
    <w:basedOn w:val="CGNormln"/>
    <w:next w:val="FMVENormlnZanadpisemiobjektem"/>
    <w:qFormat/>
    <w:rsid w:val="002953D9"/>
    <w:pPr>
      <w:keepNext/>
      <w:keepLines/>
      <w:numPr>
        <w:ilvl w:val="1"/>
        <w:numId w:val="1"/>
      </w:numPr>
      <w:spacing w:before="360" w:line="480" w:lineRule="exact"/>
      <w:outlineLvl w:val="1"/>
    </w:pPr>
    <w:rPr>
      <w:b/>
      <w:sz w:val="28"/>
    </w:rPr>
  </w:style>
  <w:style w:type="paragraph" w:customStyle="1" w:styleId="CGNadpis3slovan">
    <w:name w:val="CG: Nadpis 3: Číslovaný"/>
    <w:basedOn w:val="CGNormln"/>
    <w:next w:val="FMVENormlnZanadpisemiobjektem"/>
    <w:qFormat/>
    <w:rsid w:val="00CF3F49"/>
    <w:pPr>
      <w:keepNext/>
      <w:numPr>
        <w:ilvl w:val="2"/>
        <w:numId w:val="1"/>
      </w:numPr>
      <w:spacing w:before="180"/>
      <w:ind w:left="567" w:hanging="567"/>
      <w:outlineLvl w:val="2"/>
    </w:pPr>
  </w:style>
  <w:style w:type="character" w:styleId="Hypertextovodkaz">
    <w:name w:val="Hyperlink"/>
    <w:aliases w:val="FM VŠE: Hypertextový odkaz"/>
    <w:uiPriority w:val="99"/>
    <w:rsid w:val="008206F5"/>
    <w:rPr>
      <w:color w:val="31849B" w:themeColor="accent5" w:themeShade="BF"/>
      <w:u w:val="single"/>
    </w:rPr>
  </w:style>
  <w:style w:type="paragraph" w:styleId="Textpoznpodarou">
    <w:name w:val="footnote text"/>
    <w:aliases w:val="FM VŠE: Text poznámky pod čarou"/>
    <w:basedOn w:val="Normln"/>
    <w:link w:val="TextpoznpodarouChar"/>
    <w:uiPriority w:val="99"/>
    <w:rsid w:val="00563DE8"/>
    <w:pPr>
      <w:spacing w:after="60"/>
      <w:ind w:left="284" w:hanging="284"/>
      <w:jc w:val="both"/>
    </w:pPr>
    <w:rPr>
      <w:rFonts w:asciiTheme="minorHAnsi" w:hAnsiTheme="minorHAnsi"/>
      <w:spacing w:val="-5"/>
      <w:sz w:val="18"/>
    </w:rPr>
  </w:style>
  <w:style w:type="character" w:customStyle="1" w:styleId="TextpoznpodarouChar">
    <w:name w:val="Text pozn. pod čarou Char"/>
    <w:aliases w:val="FM VŠE: Text poznámky pod čarou Char"/>
    <w:link w:val="Textpoznpodarou"/>
    <w:uiPriority w:val="99"/>
    <w:rsid w:val="00563DE8"/>
    <w:rPr>
      <w:rFonts w:asciiTheme="minorHAnsi" w:hAnsiTheme="minorHAnsi"/>
      <w:spacing w:val="-5"/>
      <w:sz w:val="18"/>
    </w:rPr>
  </w:style>
  <w:style w:type="character" w:styleId="Znakapoznpodarou">
    <w:name w:val="footnote reference"/>
    <w:uiPriority w:val="99"/>
    <w:semiHidden/>
    <w:unhideWhenUsed/>
    <w:rsid w:val="000365D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3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7B6A"/>
    <w:rPr>
      <w:rFonts w:ascii="Tahoma" w:hAnsi="Tahoma" w:cs="Tahoma"/>
      <w:sz w:val="16"/>
      <w:szCs w:val="16"/>
    </w:rPr>
  </w:style>
  <w:style w:type="paragraph" w:customStyle="1" w:styleId="FMVEObrzek">
    <w:name w:val="FM VŠE: Obrázek"/>
    <w:basedOn w:val="FMVENormlnZanadpisemiobjektem"/>
    <w:next w:val="CGNormln"/>
    <w:qFormat/>
    <w:rsid w:val="000E11CC"/>
    <w:pPr>
      <w:jc w:val="center"/>
    </w:pPr>
    <w:rPr>
      <w:noProof/>
    </w:rPr>
  </w:style>
  <w:style w:type="paragraph" w:customStyle="1" w:styleId="FMVENadpisobsahu">
    <w:name w:val="FM VŠE: Nadpis obsahu"/>
    <w:basedOn w:val="CGNadpis1Neslovan"/>
    <w:qFormat/>
    <w:rsid w:val="00BA2D32"/>
    <w:pPr>
      <w:outlineLvl w:val="9"/>
    </w:pPr>
  </w:style>
  <w:style w:type="paragraph" w:customStyle="1" w:styleId="CGOdrkyrovn1">
    <w:name w:val="CG: Odrážky úrovně 1"/>
    <w:basedOn w:val="CGNormln"/>
    <w:qFormat/>
    <w:rsid w:val="00352DD0"/>
    <w:pPr>
      <w:numPr>
        <w:numId w:val="2"/>
      </w:numPr>
      <w:spacing w:before="0"/>
      <w:contextualSpacing/>
    </w:pPr>
  </w:style>
  <w:style w:type="paragraph" w:customStyle="1" w:styleId="CGNadpis2Neslovan">
    <w:name w:val="CG: Nadpis 2: Nečíslovaný"/>
    <w:basedOn w:val="CGNadpis2slovan"/>
    <w:qFormat/>
    <w:rsid w:val="00267B6A"/>
    <w:pPr>
      <w:numPr>
        <w:ilvl w:val="0"/>
        <w:numId w:val="0"/>
      </w:numPr>
    </w:pPr>
  </w:style>
  <w:style w:type="table" w:styleId="Svtlstnovn">
    <w:name w:val="Light Shading"/>
    <w:basedOn w:val="Normlntabulka"/>
    <w:uiPriority w:val="60"/>
    <w:rsid w:val="004E782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655F44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FMVEZdrojtabulkyiobrzku">
    <w:name w:val="FM VŠE: Zdroj tabulky či obrázku"/>
    <w:basedOn w:val="FMVENormlnZanadpisemiobjektem"/>
    <w:qFormat/>
    <w:rsid w:val="004407F0"/>
    <w:pPr>
      <w:spacing w:line="280" w:lineRule="exact"/>
      <w:jc w:val="center"/>
    </w:pPr>
    <w:rPr>
      <w:sz w:val="20"/>
    </w:rPr>
  </w:style>
  <w:style w:type="paragraph" w:customStyle="1" w:styleId="FMVEZpatLich">
    <w:name w:val="FM VŠE: Zápatí: Liché"/>
    <w:basedOn w:val="Normln"/>
    <w:qFormat/>
    <w:rsid w:val="00F25756"/>
    <w:pPr>
      <w:tabs>
        <w:tab w:val="center" w:pos="4536"/>
        <w:tab w:val="right" w:pos="9072"/>
      </w:tabs>
      <w:jc w:val="right"/>
    </w:pPr>
    <w:rPr>
      <w:rFonts w:asciiTheme="minorHAnsi" w:hAnsiTheme="minorHAnsi"/>
      <w:b/>
      <w:sz w:val="18"/>
    </w:rPr>
  </w:style>
  <w:style w:type="paragraph" w:customStyle="1" w:styleId="FMVEZpatSud">
    <w:name w:val="FM VŠE: Zápatí: Sudé"/>
    <w:basedOn w:val="FMVEZpatLich"/>
    <w:qFormat/>
    <w:rsid w:val="00AD5106"/>
    <w:pPr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1085F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F25756"/>
    <w:rPr>
      <w:b/>
      <w:bCs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F25756"/>
    <w:rPr>
      <w:b/>
      <w:bCs/>
    </w:rPr>
  </w:style>
  <w:style w:type="table" w:styleId="Stednstnovn2">
    <w:name w:val="Medium Shading 2"/>
    <w:basedOn w:val="Normlntabulka"/>
    <w:uiPriority w:val="64"/>
    <w:rsid w:val="00655F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FMVETexttabulky">
    <w:name w:val="FM VŠE: Text tabulky"/>
    <w:basedOn w:val="CGNormln"/>
    <w:qFormat/>
    <w:rsid w:val="005108B5"/>
    <w:pPr>
      <w:keepNext/>
      <w:keepLines/>
      <w:spacing w:before="60" w:after="60" w:line="260" w:lineRule="exact"/>
      <w:ind w:left="62" w:right="62" w:firstLine="0"/>
    </w:pPr>
    <w:rPr>
      <w:color w:val="000000" w:themeColor="text1"/>
      <w:sz w:val="20"/>
    </w:rPr>
  </w:style>
  <w:style w:type="table" w:customStyle="1" w:styleId="FMVETabulka1">
    <w:name w:val="FM VŠE: Tabulka 1"/>
    <w:basedOn w:val="Normlntabulka"/>
    <w:uiPriority w:val="99"/>
    <w:rsid w:val="00271564"/>
    <w:tblPr>
      <w:tblStyleRowBandSize w:val="1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la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  <w:tblPr/>
      <w:tcPr>
        <w:shd w:val="clear" w:color="auto" w:fill="BFBFBF" w:themeFill="background1" w:themeFillShade="BF"/>
      </w:tcPr>
    </w:tblStylePr>
    <w:tblStylePr w:type="lastCol">
      <w:rPr>
        <w:b/>
      </w:rPr>
      <w:tblPr/>
      <w:tcPr>
        <w:shd w:val="clear" w:color="auto" w:fill="BFBFBF" w:themeFill="background1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BFBFBF" w:themeFill="background1" w:themeFillShade="BF"/>
      </w:tcPr>
    </w:tblStylePr>
  </w:style>
  <w:style w:type="table" w:styleId="Svtlstnovnzvraznn2">
    <w:name w:val="Light Shading Accent 2"/>
    <w:basedOn w:val="Normlntabulka"/>
    <w:uiPriority w:val="60"/>
    <w:rsid w:val="00655F4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FMVEPoznmkaktabulceiobrzku">
    <w:name w:val="FM VŠE: Poznámka k tabulce či obrázku"/>
    <w:basedOn w:val="FMVEZdrojtabulkyiobrzku"/>
    <w:qFormat/>
    <w:rsid w:val="00E50DDD"/>
    <w:pPr>
      <w:spacing w:before="60"/>
    </w:pPr>
    <w:rPr>
      <w:i/>
    </w:rPr>
  </w:style>
  <w:style w:type="character" w:customStyle="1" w:styleId="FMVEZvraznnKlvesovzkratkanebomenu">
    <w:name w:val="FM VŠE: Zvýraznění: Klávesová zkratka nebo menu"/>
    <w:basedOn w:val="Standardnpsmoodstavce"/>
    <w:uiPriority w:val="1"/>
    <w:qFormat/>
    <w:rsid w:val="00684552"/>
    <w:rPr>
      <w:rFonts w:asciiTheme="minorHAnsi" w:hAnsiTheme="minorHAnsi"/>
      <w:b w:val="0"/>
      <w:smallCaps/>
      <w:spacing w:val="-10"/>
      <w:sz w:val="22"/>
      <w:szCs w:val="22"/>
      <w:bdr w:val="dotted" w:sz="4" w:space="0" w:color="808080" w:themeColor="background1" w:themeShade="80"/>
    </w:rPr>
  </w:style>
  <w:style w:type="paragraph" w:customStyle="1" w:styleId="Oddlovapoznmekpodarou">
    <w:name w:val="Oddělovač poznámek pod čarou"/>
    <w:basedOn w:val="Normln"/>
    <w:semiHidden/>
    <w:qFormat/>
    <w:rsid w:val="00F25756"/>
    <w:pPr>
      <w:tabs>
        <w:tab w:val="center" w:pos="4536"/>
        <w:tab w:val="right" w:pos="9072"/>
      </w:tabs>
      <w:spacing w:before="360" w:after="80"/>
    </w:pPr>
    <w:rPr>
      <w:b/>
      <w:spacing w:val="20"/>
      <w:sz w:val="10"/>
    </w:rPr>
  </w:style>
  <w:style w:type="paragraph" w:customStyle="1" w:styleId="CGNadpis3Neslovan">
    <w:name w:val="CG: Nadpis 3: Nečíslovaný"/>
    <w:basedOn w:val="CGNadpis3slovan"/>
    <w:qFormat/>
    <w:rsid w:val="002062AE"/>
    <w:pPr>
      <w:numPr>
        <w:ilvl w:val="0"/>
        <w:numId w:val="0"/>
      </w:numPr>
    </w:pPr>
  </w:style>
  <w:style w:type="character" w:customStyle="1" w:styleId="FMVEKotacepm">
    <w:name w:val="FM VŠE: Kotace přímá"/>
    <w:basedOn w:val="Standardnpsmoodstavce"/>
    <w:uiPriority w:val="1"/>
    <w:qFormat/>
    <w:rsid w:val="00F16BAD"/>
    <w:rPr>
      <w:i/>
    </w:rPr>
  </w:style>
  <w:style w:type="paragraph" w:customStyle="1" w:styleId="CGslovanodrkyrovn1">
    <w:name w:val="CG: Číslované odrážky úrovně 1"/>
    <w:basedOn w:val="CGOdrkyrovn1"/>
    <w:qFormat/>
    <w:rsid w:val="003E2456"/>
    <w:pPr>
      <w:numPr>
        <w:numId w:val="3"/>
      </w:numPr>
      <w:spacing w:before="240"/>
      <w:ind w:left="340" w:hanging="340"/>
      <w:contextualSpacing w:val="0"/>
    </w:pPr>
    <w:rPr>
      <w:position w:val="-2"/>
    </w:rPr>
  </w:style>
  <w:style w:type="paragraph" w:customStyle="1" w:styleId="FMVENadpis1Neslovanbezobsahu">
    <w:name w:val="FM VŠE: Nadpis 1: Nečíslovaný bez obsahu"/>
    <w:basedOn w:val="CGNadpis1Neslovan"/>
    <w:next w:val="FMVENormlnZanadpisemiobjektem"/>
    <w:rsid w:val="009317D8"/>
    <w:pPr>
      <w:spacing w:before="6120" w:after="240"/>
      <w:jc w:val="center"/>
      <w:outlineLvl w:val="9"/>
    </w:pPr>
  </w:style>
  <w:style w:type="character" w:customStyle="1" w:styleId="Nadpis1Char">
    <w:name w:val="Nadpis 1 Char"/>
    <w:basedOn w:val="Standardnpsmoodstavce"/>
    <w:link w:val="Nadpis1"/>
    <w:uiPriority w:val="9"/>
    <w:rsid w:val="003D04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MVESeznamliteratury">
    <w:name w:val="FM VŠE: Seznam literatury"/>
    <w:basedOn w:val="CGNormln"/>
    <w:qFormat/>
    <w:rsid w:val="00057AAD"/>
    <w:pPr>
      <w:ind w:firstLine="0"/>
      <w:jc w:val="left"/>
    </w:pPr>
  </w:style>
  <w:style w:type="character" w:styleId="Zstupntext">
    <w:name w:val="Placeholder Text"/>
    <w:basedOn w:val="Standardnpsmoodstavce"/>
    <w:uiPriority w:val="99"/>
    <w:semiHidden/>
    <w:rsid w:val="00833735"/>
    <w:rPr>
      <w:color w:val="808080"/>
    </w:rPr>
  </w:style>
  <w:style w:type="character" w:customStyle="1" w:styleId="Zmnka1">
    <w:name w:val="Zmínka1"/>
    <w:basedOn w:val="Standardnpsmoodstavce"/>
    <w:uiPriority w:val="99"/>
    <w:semiHidden/>
    <w:unhideWhenUsed/>
    <w:rsid w:val="002C2987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206F5"/>
    <w:rPr>
      <w:color w:val="31849B" w:themeColor="accent5" w:themeShade="BF"/>
      <w:u w:val="single"/>
    </w:rPr>
  </w:style>
  <w:style w:type="paragraph" w:customStyle="1" w:styleId="FMVENadpis4">
    <w:name w:val="FM VŠE: Nadpis 4"/>
    <w:basedOn w:val="CGNadpis3Neslovan"/>
    <w:qFormat/>
    <w:rsid w:val="00285904"/>
    <w:rPr>
      <w:i/>
    </w:rPr>
  </w:style>
  <w:style w:type="paragraph" w:customStyle="1" w:styleId="FMVEOdrkyrovn2">
    <w:name w:val="FM VŠE: Odrážky úrovně 2"/>
    <w:basedOn w:val="CGOdrkyrovn1"/>
    <w:qFormat/>
    <w:rsid w:val="00352DD0"/>
    <w:pPr>
      <w:ind w:left="454"/>
    </w:pPr>
  </w:style>
  <w:style w:type="paragraph" w:customStyle="1" w:styleId="FMVEslovanodrkyrovn2">
    <w:name w:val="FM VŠE: Číslované odrážky úrovně 2"/>
    <w:basedOn w:val="CGslovanodrkyrovn1"/>
    <w:qFormat/>
    <w:rsid w:val="006C75F4"/>
    <w:pPr>
      <w:numPr>
        <w:numId w:val="4"/>
      </w:numPr>
      <w:ind w:left="567" w:hanging="227"/>
    </w:pPr>
  </w:style>
  <w:style w:type="paragraph" w:customStyle="1" w:styleId="FMVEVzorec">
    <w:name w:val="FM VŠE: Vzorec"/>
    <w:basedOn w:val="CGNormln"/>
    <w:qFormat/>
    <w:rsid w:val="007E12AA"/>
    <w:pPr>
      <w:tabs>
        <w:tab w:val="center" w:pos="4111"/>
        <w:tab w:val="right" w:pos="8219"/>
      </w:tabs>
      <w:jc w:val="center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62B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2B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1">
    <w:name w:val="Styl1"/>
    <w:basedOn w:val="Normln"/>
    <w:rsid w:val="00AB70F2"/>
    <w:pPr>
      <w:numPr>
        <w:numId w:val="5"/>
      </w:numPr>
      <w:spacing w:before="120" w:after="120"/>
      <w:jc w:val="both"/>
    </w:pPr>
    <w:rPr>
      <w:rFonts w:ascii="Arial" w:eastAsia="Times New Roman" w:hAnsi="Arial"/>
      <w:sz w:val="22"/>
      <w:szCs w:val="24"/>
    </w:rPr>
  </w:style>
  <w:style w:type="character" w:styleId="Siln">
    <w:name w:val="Strong"/>
    <w:basedOn w:val="Standardnpsmoodstavce"/>
    <w:qFormat/>
    <w:rsid w:val="00241364"/>
    <w:rPr>
      <w:b/>
      <w:bCs/>
    </w:rPr>
  </w:style>
  <w:style w:type="paragraph" w:styleId="Zhlav">
    <w:name w:val="header"/>
    <w:aliases w:val="ho,header odd,first,heading one,Odd Header,h"/>
    <w:basedOn w:val="Normln"/>
    <w:link w:val="ZhlavChar"/>
    <w:unhideWhenUsed/>
    <w:rsid w:val="00BB4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BB4953"/>
  </w:style>
  <w:style w:type="paragraph" w:customStyle="1" w:styleId="Tabellentext">
    <w:name w:val="Tabellentext"/>
    <w:basedOn w:val="Normln"/>
    <w:rsid w:val="00E32980"/>
    <w:pPr>
      <w:keepLines/>
      <w:spacing w:before="40" w:after="40"/>
    </w:pPr>
    <w:rPr>
      <w:rFonts w:ascii="CorpoS" w:eastAsia="Times New Roman" w:hAnsi="CorpoS"/>
      <w:sz w:val="22"/>
      <w:szCs w:val="24"/>
      <w:lang w:val="de-DE"/>
    </w:rPr>
  </w:style>
  <w:style w:type="paragraph" w:styleId="Zpat">
    <w:name w:val="footer"/>
    <w:basedOn w:val="Normln"/>
    <w:link w:val="ZpatChar"/>
    <w:rsid w:val="00E32980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</w:rPr>
  </w:style>
  <w:style w:type="character" w:customStyle="1" w:styleId="ZpatChar">
    <w:name w:val="Zápatí Char"/>
    <w:basedOn w:val="Standardnpsmoodstavce"/>
    <w:link w:val="Zpat"/>
    <w:rsid w:val="00E32980"/>
    <w:rPr>
      <w:rFonts w:ascii="Times New Roman" w:eastAsia="Times New Roman" w:hAnsi="Times New Roman"/>
      <w:szCs w:val="24"/>
    </w:rPr>
  </w:style>
  <w:style w:type="paragraph" w:customStyle="1" w:styleId="Zkladntext31">
    <w:name w:val="Základní text 31"/>
    <w:basedOn w:val="Normln"/>
    <w:rsid w:val="00E32980"/>
    <w:pPr>
      <w:widowControl w:val="0"/>
      <w:jc w:val="both"/>
    </w:pPr>
    <w:rPr>
      <w:rFonts w:ascii="Arial" w:eastAsia="Times New Roman" w:hAnsi="Arial"/>
      <w:sz w:val="24"/>
    </w:rPr>
  </w:style>
  <w:style w:type="paragraph" w:customStyle="1" w:styleId="text">
    <w:name w:val="text"/>
    <w:rsid w:val="006604AB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nesltext">
    <w:name w:val="2nečísl.text"/>
    <w:basedOn w:val="Normln"/>
    <w:qFormat/>
    <w:rsid w:val="00245174"/>
    <w:pPr>
      <w:spacing w:before="240" w:after="240"/>
      <w:jc w:val="both"/>
    </w:pPr>
    <w:rPr>
      <w:rFonts w:ascii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06121"/>
  </w:style>
  <w:style w:type="paragraph" w:styleId="Odstavecseseznamem">
    <w:name w:val="List Paragraph"/>
    <w:basedOn w:val="Normln"/>
    <w:qFormat/>
    <w:rsid w:val="00E3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FB1CACF58335438B2E2FC364227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DD31E-467B-8544-B6E8-959D451943E2}"/>
      </w:docPartPr>
      <w:docPartBody>
        <w:p w:rsidR="00E83FCF" w:rsidRDefault="00303D2A" w:rsidP="00303D2A">
          <w:pPr>
            <w:pStyle w:val="0DFB1CACF58335438B2E2FC364227555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23B96B10DFD0C43B1989C6AC2F78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65DB3-D5C9-6C48-8DD1-627FA3C79E26}"/>
      </w:docPartPr>
      <w:docPartBody>
        <w:p w:rsidR="00E83FCF" w:rsidRDefault="00303D2A" w:rsidP="00303D2A">
          <w:pPr>
            <w:pStyle w:val="D23B96B10DFD0C43B1989C6AC2F78FE9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9EF67C829D24C39B5D24006DFBDE2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D4B24E-6E34-4A70-AD3D-A31C44250F89}"/>
      </w:docPartPr>
      <w:docPartBody>
        <w:p w:rsidR="002264E2" w:rsidRDefault="002264E2" w:rsidP="002264E2">
          <w:pPr>
            <w:pStyle w:val="89EF67C829D24C39B5D24006DFBDE2B7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5B6EA1C2F7D4402A9A3F6A8593E3C8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EBF7C-057F-43E5-A4D3-08602CD67F70}"/>
      </w:docPartPr>
      <w:docPartBody>
        <w:p w:rsidR="002264E2" w:rsidRDefault="002264E2" w:rsidP="002264E2">
          <w:pPr>
            <w:pStyle w:val="5B6EA1C2F7D4402A9A3F6A8593E3C848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2A"/>
    <w:rsid w:val="000A55B4"/>
    <w:rsid w:val="002264E2"/>
    <w:rsid w:val="00270C9E"/>
    <w:rsid w:val="00290BD3"/>
    <w:rsid w:val="00303D2A"/>
    <w:rsid w:val="00333999"/>
    <w:rsid w:val="00394F6D"/>
    <w:rsid w:val="003F27FA"/>
    <w:rsid w:val="004B079A"/>
    <w:rsid w:val="00506625"/>
    <w:rsid w:val="005071C4"/>
    <w:rsid w:val="00524CA2"/>
    <w:rsid w:val="0066592D"/>
    <w:rsid w:val="00817802"/>
    <w:rsid w:val="00823C72"/>
    <w:rsid w:val="008B7EE9"/>
    <w:rsid w:val="00A24121"/>
    <w:rsid w:val="00A75762"/>
    <w:rsid w:val="00A80191"/>
    <w:rsid w:val="00B968D3"/>
    <w:rsid w:val="00BD7E99"/>
    <w:rsid w:val="00C24681"/>
    <w:rsid w:val="00C36F6E"/>
    <w:rsid w:val="00CA7B60"/>
    <w:rsid w:val="00CE1FB4"/>
    <w:rsid w:val="00E8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264E2"/>
    <w:rPr>
      <w:color w:val="808080"/>
    </w:rPr>
  </w:style>
  <w:style w:type="paragraph" w:customStyle="1" w:styleId="0DFB1CACF58335438B2E2FC364227555">
    <w:name w:val="0DFB1CACF58335438B2E2FC364227555"/>
    <w:rsid w:val="00303D2A"/>
  </w:style>
  <w:style w:type="paragraph" w:customStyle="1" w:styleId="D23B96B10DFD0C43B1989C6AC2F78FE9">
    <w:name w:val="D23B96B10DFD0C43B1989C6AC2F78FE9"/>
    <w:rsid w:val="00303D2A"/>
  </w:style>
  <w:style w:type="paragraph" w:customStyle="1" w:styleId="89EF67C829D24C39B5D24006DFBDE2B7">
    <w:name w:val="89EF67C829D24C39B5D24006DFBDE2B7"/>
    <w:rsid w:val="002264E2"/>
    <w:pPr>
      <w:spacing w:after="160" w:line="278" w:lineRule="auto"/>
    </w:pPr>
    <w:rPr>
      <w:kern w:val="2"/>
      <w14:ligatures w14:val="standardContextual"/>
    </w:rPr>
  </w:style>
  <w:style w:type="paragraph" w:customStyle="1" w:styleId="5B6EA1C2F7D4402A9A3F6A8593E3C848">
    <w:name w:val="5B6EA1C2F7D4402A9A3F6A8593E3C848"/>
    <w:rsid w:val="002264E2"/>
    <w:pPr>
      <w:spacing w:after="160" w:line="278" w:lineRule="auto"/>
    </w:pPr>
    <w:rPr>
      <w:kern w:val="2"/>
      <w14:ligatures w14:val="standardContextual"/>
    </w:rPr>
  </w:style>
  <w:style w:type="paragraph" w:customStyle="1" w:styleId="06E048CF608D46C38EFB0FB875799CE0">
    <w:name w:val="06E048CF608D46C38EFB0FB875799CE0"/>
    <w:rsid w:val="00BD7E99"/>
    <w:pPr>
      <w:spacing w:after="160" w:line="278" w:lineRule="auto"/>
    </w:pPr>
    <w:rPr>
      <w:kern w:val="2"/>
      <w14:ligatures w14:val="standardContextual"/>
    </w:rPr>
  </w:style>
  <w:style w:type="paragraph" w:customStyle="1" w:styleId="81E3199A84054779807B9948BE131D65">
    <w:name w:val="81E3199A84054779807B9948BE131D65"/>
    <w:rsid w:val="00BD7E99"/>
    <w:pPr>
      <w:spacing w:after="160" w:line="278" w:lineRule="auto"/>
    </w:pPr>
    <w:rPr>
      <w:kern w:val="2"/>
      <w14:ligatures w14:val="standardContextual"/>
    </w:rPr>
  </w:style>
  <w:style w:type="paragraph" w:customStyle="1" w:styleId="A390A101B9EC481C9405C21BC5152BF4">
    <w:name w:val="A390A101B9EC481C9405C21BC5152BF4"/>
    <w:rsid w:val="00BD7E99"/>
    <w:pPr>
      <w:spacing w:after="160" w:line="278" w:lineRule="auto"/>
    </w:pPr>
    <w:rPr>
      <w:kern w:val="2"/>
      <w14:ligatures w14:val="standardContextual"/>
    </w:rPr>
  </w:style>
  <w:style w:type="paragraph" w:customStyle="1" w:styleId="09C6A96303754A87A4E7C9125DC54085">
    <w:name w:val="09C6A96303754A87A4E7C9125DC54085"/>
    <w:rsid w:val="00BD7E99"/>
    <w:pPr>
      <w:spacing w:after="160" w:line="278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624225-DA69-415A-B482-45D16F0CB632}">
  <we:reference id="wa10305389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2349291-DA5C-4C4C-A605-9E9BCC036CE6}"/>
</file>

<file path=customXml/itemProps2.xml><?xml version="1.0" encoding="utf-8"?>
<ds:datastoreItem xmlns:ds="http://schemas.openxmlformats.org/officeDocument/2006/customXml" ds:itemID="{3E935BB7-1BEB-439D-A564-4E74F4CA32B8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3.xml><?xml version="1.0" encoding="utf-8"?>
<ds:datastoreItem xmlns:ds="http://schemas.openxmlformats.org/officeDocument/2006/customXml" ds:itemID="{4B00759F-C659-4BBB-9CB0-2574155894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E8DD33-2F79-0E43-8A7B-80C009A7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7564</CharactersWithSpaces>
  <SharedDoc>false</SharedDoc>
  <HLinks>
    <vt:vector size="30" baseType="variant"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_Toc299377669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_Toc299377668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_Toc299377667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_Toc299377666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_Toc299377665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2025-04-29T08:47:00Z</dcterms:created>
  <dcterms:modified xsi:type="dcterms:W3CDTF">2025-05-28T11:03:00Z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