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C4" w:rsidRPr="00E559C4" w:rsidRDefault="00E559C4" w:rsidP="00733E81">
      <w:pPr>
        <w:widowControl w:val="0"/>
        <w:autoSpaceDE w:val="0"/>
        <w:autoSpaceDN w:val="0"/>
        <w:adjustRightInd w:val="0"/>
        <w:spacing w:after="0" w:line="240" w:lineRule="auto"/>
        <w:jc w:val="both"/>
        <w:rPr>
          <w:rFonts w:ascii="Times New Roman" w:hAnsi="Times New Roman" w:cs="Times New Roman"/>
          <w:b/>
          <w:color w:val="000000"/>
        </w:rPr>
      </w:pPr>
      <w:r w:rsidRPr="00E559C4">
        <w:rPr>
          <w:rFonts w:ascii="Times New Roman" w:hAnsi="Times New Roman" w:cs="Times New Roman"/>
          <w:b/>
          <w:color w:val="000000"/>
        </w:rPr>
        <w:t>Příloha č. 2: specifikace předmětu plnění</w:t>
      </w:r>
    </w:p>
    <w:p w:rsidR="00E559C4" w:rsidRDefault="00E559C4" w:rsidP="00733E81">
      <w:pPr>
        <w:widowControl w:val="0"/>
        <w:autoSpaceDE w:val="0"/>
        <w:autoSpaceDN w:val="0"/>
        <w:adjustRightInd w:val="0"/>
        <w:spacing w:after="0" w:line="240" w:lineRule="auto"/>
        <w:jc w:val="both"/>
        <w:rPr>
          <w:rFonts w:ascii="Times New Roman" w:hAnsi="Times New Roman" w:cs="Times New Roman"/>
          <w:color w:val="000000"/>
        </w:rPr>
      </w:pPr>
    </w:p>
    <w:p w:rsidR="008205C9" w:rsidRPr="002F390E" w:rsidRDefault="00EA33E3" w:rsidP="00733E81">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Poptáváme u Vás v rámci Dynamického nákupního systému na péči o zvláště chráněné území a o území soustavy Natura 2000 v Karlovarském kraji následující managementové práce </w:t>
      </w:r>
      <w:r w:rsidR="008205C9" w:rsidRPr="002F390E">
        <w:rPr>
          <w:rFonts w:ascii="Times New Roman" w:hAnsi="Times New Roman" w:cs="Times New Roman"/>
          <w:color w:val="000000"/>
        </w:rPr>
        <w:t>v</w:t>
      </w:r>
      <w:r w:rsidR="005A44CA" w:rsidRPr="002F390E">
        <w:rPr>
          <w:rFonts w:ascii="Times New Roman" w:hAnsi="Times New Roman" w:cs="Times New Roman"/>
          <w:color w:val="000000"/>
        </w:rPr>
        <w:t> Přírodní rezervaci</w:t>
      </w:r>
      <w:r w:rsidR="005F7937">
        <w:rPr>
          <w:rFonts w:ascii="Times New Roman" w:hAnsi="Times New Roman" w:cs="Times New Roman"/>
          <w:color w:val="000000"/>
        </w:rPr>
        <w:t xml:space="preserve"> </w:t>
      </w:r>
      <w:r w:rsidR="007916B0">
        <w:rPr>
          <w:rFonts w:ascii="Times New Roman" w:hAnsi="Times New Roman" w:cs="Times New Roman"/>
          <w:color w:val="000000"/>
        </w:rPr>
        <w:t>Kosatcová louka</w:t>
      </w:r>
      <w:r w:rsidR="008205C9" w:rsidRPr="002F390E">
        <w:rPr>
          <w:rFonts w:ascii="Times New Roman" w:hAnsi="Times New Roman" w:cs="Times New Roman"/>
          <w:color w:val="000000"/>
        </w:rPr>
        <w:t>:</w:t>
      </w:r>
    </w:p>
    <w:p w:rsidR="00CC580B" w:rsidRPr="00CC580B" w:rsidRDefault="00CC580B" w:rsidP="00733E81">
      <w:pPr>
        <w:spacing w:line="240" w:lineRule="auto"/>
        <w:jc w:val="both"/>
        <w:rPr>
          <w:rFonts w:ascii="Times New Roman" w:eastAsia="Times New Roman" w:hAnsi="Times New Roman" w:cs="Times New Roman"/>
          <w:color w:val="000000"/>
        </w:rPr>
      </w:pPr>
    </w:p>
    <w:p w:rsidR="00B45B5C" w:rsidRDefault="00CC580B" w:rsidP="00D84DE5">
      <w:pPr>
        <w:pStyle w:val="Odstavecseseznamem"/>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sidRPr="00053A88">
        <w:rPr>
          <w:rFonts w:ascii="Times New Roman" w:hAnsi="Times New Roman" w:cs="Times New Roman"/>
          <w:color w:val="000000"/>
        </w:rPr>
        <w:t xml:space="preserve">Jednorázové ruční odstranění porostu do 3 metrů výšky na ploše o rozloze </w:t>
      </w:r>
      <w:r w:rsidR="00D73CFC" w:rsidRPr="00053A88">
        <w:rPr>
          <w:rFonts w:ascii="Times New Roman" w:hAnsi="Times New Roman" w:cs="Times New Roman"/>
          <w:color w:val="000000"/>
        </w:rPr>
        <w:t>35</w:t>
      </w:r>
      <w:r w:rsidRPr="00053A88">
        <w:rPr>
          <w:rFonts w:ascii="Times New Roman" w:hAnsi="Times New Roman" w:cs="Times New Roman"/>
          <w:color w:val="000000"/>
        </w:rPr>
        <w:t xml:space="preserve">00 </w:t>
      </w:r>
      <w:r w:rsidRPr="00053A88">
        <w:rPr>
          <w:rFonts w:ascii="Times New Roman" w:eastAsia="Times New Roman" w:hAnsi="Times New Roman" w:cs="Times New Roman"/>
          <w:color w:val="000000"/>
        </w:rPr>
        <w:t>m</w:t>
      </w:r>
      <w:r w:rsidRPr="00053A88">
        <w:rPr>
          <w:rFonts w:ascii="Times New Roman" w:eastAsia="Times New Roman" w:hAnsi="Times New Roman" w:cs="Times New Roman"/>
          <w:color w:val="000000"/>
          <w:vertAlign w:val="superscript"/>
        </w:rPr>
        <w:t>2</w:t>
      </w:r>
      <w:r w:rsidRPr="00053A88">
        <w:rPr>
          <w:rFonts w:ascii="Times New Roman" w:hAnsi="Times New Roman" w:cs="Times New Roman"/>
          <w:color w:val="000000"/>
        </w:rPr>
        <w:t xml:space="preserve"> (</w:t>
      </w:r>
      <w:r w:rsidR="005B4855" w:rsidRPr="00053A88">
        <w:rPr>
          <w:rFonts w:ascii="Times New Roman" w:hAnsi="Times New Roman" w:cs="Times New Roman"/>
          <w:color w:val="000000"/>
        </w:rPr>
        <w:t>krušina, borovice</w:t>
      </w:r>
      <w:r w:rsidR="00332505" w:rsidRPr="00053A88">
        <w:rPr>
          <w:rFonts w:ascii="Times New Roman" w:hAnsi="Times New Roman" w:cs="Times New Roman"/>
          <w:color w:val="000000"/>
        </w:rPr>
        <w:t xml:space="preserve"> a smrčk</w:t>
      </w:r>
      <w:r w:rsidRPr="00053A88">
        <w:rPr>
          <w:rFonts w:ascii="Times New Roman" w:hAnsi="Times New Roman" w:cs="Times New Roman"/>
          <w:color w:val="000000"/>
        </w:rPr>
        <w:t>y)</w:t>
      </w:r>
      <w:r w:rsidR="00332505" w:rsidRPr="00053A88">
        <w:rPr>
          <w:rFonts w:ascii="Times New Roman" w:hAnsi="Times New Roman" w:cs="Times New Roman"/>
          <w:color w:val="000000"/>
        </w:rPr>
        <w:t xml:space="preserve">. Likvidace bude prováděna mechanicky, tzn. odříznutím či vytržením </w:t>
      </w:r>
      <w:r w:rsidR="00D84DE5" w:rsidRPr="00053A88">
        <w:rPr>
          <w:rFonts w:ascii="Times New Roman" w:hAnsi="Times New Roman" w:cs="Times New Roman"/>
          <w:color w:val="000000"/>
        </w:rPr>
        <w:t xml:space="preserve">výmladků </w:t>
      </w:r>
    </w:p>
    <w:p w:rsidR="00B45B5C"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332505"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w:t>
      </w:r>
      <w:r w:rsidR="00D84DE5" w:rsidRPr="00053A88">
        <w:rPr>
          <w:rFonts w:ascii="Times New Roman" w:hAnsi="Times New Roman" w:cs="Times New Roman"/>
          <w:color w:val="000000"/>
        </w:rPr>
        <w:t xml:space="preserve">ermín provedení </w:t>
      </w:r>
      <w:r w:rsidR="006819B4" w:rsidRPr="00B45B5C">
        <w:rPr>
          <w:rFonts w:ascii="Times New Roman" w:hAnsi="Times New Roman" w:cs="Times New Roman"/>
          <w:b/>
          <w:color w:val="000000"/>
        </w:rPr>
        <w:t xml:space="preserve">od 1. </w:t>
      </w:r>
      <w:r w:rsidR="00D84DE5" w:rsidRPr="00B45B5C">
        <w:rPr>
          <w:rFonts w:ascii="Times New Roman" w:hAnsi="Times New Roman" w:cs="Times New Roman"/>
          <w:b/>
          <w:color w:val="000000"/>
        </w:rPr>
        <w:t>srp</w:t>
      </w:r>
      <w:r w:rsidR="006819B4" w:rsidRPr="00B45B5C">
        <w:rPr>
          <w:rFonts w:ascii="Times New Roman" w:hAnsi="Times New Roman" w:cs="Times New Roman"/>
          <w:b/>
          <w:color w:val="000000"/>
        </w:rPr>
        <w:t xml:space="preserve">na do 31. srpna </w:t>
      </w:r>
      <w:r w:rsidR="00D84DE5" w:rsidRPr="00B45B5C">
        <w:rPr>
          <w:rFonts w:ascii="Times New Roman" w:hAnsi="Times New Roman" w:cs="Times New Roman"/>
          <w:b/>
          <w:color w:val="000000"/>
        </w:rPr>
        <w:t>202</w:t>
      </w:r>
      <w:r w:rsidR="002C2F27" w:rsidRPr="00B45B5C">
        <w:rPr>
          <w:rFonts w:ascii="Times New Roman" w:hAnsi="Times New Roman" w:cs="Times New Roman"/>
          <w:b/>
          <w:color w:val="000000"/>
        </w:rPr>
        <w:t>5</w:t>
      </w:r>
    </w:p>
    <w:p w:rsidR="00B45B5C" w:rsidRPr="00053A88"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B45B5C" w:rsidRDefault="00CC580B" w:rsidP="006819B4">
      <w:pPr>
        <w:pStyle w:val="Odstavecseseznamem"/>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sidRPr="00053A88">
        <w:rPr>
          <w:rFonts w:ascii="Times New Roman" w:hAnsi="Times New Roman" w:cs="Times New Roman"/>
        </w:rPr>
        <w:t>P</w:t>
      </w:r>
      <w:r w:rsidRPr="00053A88">
        <w:rPr>
          <w:rFonts w:ascii="Times New Roman" w:hAnsi="Times New Roman" w:cs="Times New Roman"/>
          <w:color w:val="000000"/>
        </w:rPr>
        <w:t xml:space="preserve">okosení plochy (lehká mechanizace, křovinořez) v rozsahu </w:t>
      </w:r>
      <w:r w:rsidR="00CB185D" w:rsidRPr="00053A88">
        <w:rPr>
          <w:rFonts w:ascii="Times New Roman" w:hAnsi="Times New Roman" w:cs="Times New Roman"/>
          <w:color w:val="000000"/>
        </w:rPr>
        <w:t>0,61</w:t>
      </w:r>
      <w:r w:rsidRPr="00053A88">
        <w:rPr>
          <w:rFonts w:ascii="Times New Roman" w:hAnsi="Times New Roman" w:cs="Times New Roman"/>
          <w:color w:val="000000"/>
        </w:rPr>
        <w:t xml:space="preserve"> ha </w:t>
      </w:r>
      <w:r w:rsidR="00332505" w:rsidRPr="00053A88">
        <w:rPr>
          <w:rFonts w:ascii="Times New Roman" w:hAnsi="Times New Roman" w:cs="Times New Roman"/>
          <w:color w:val="000000"/>
        </w:rPr>
        <w:t xml:space="preserve">v ochranném pásmu </w:t>
      </w:r>
      <w:r w:rsidR="00566AC5">
        <w:rPr>
          <w:rFonts w:ascii="Times New Roman" w:hAnsi="Times New Roman" w:cs="Times New Roman"/>
          <w:color w:val="000000"/>
        </w:rPr>
        <w:t xml:space="preserve">přírodní </w:t>
      </w:r>
      <w:r w:rsidR="00332505" w:rsidRPr="00053A88">
        <w:rPr>
          <w:rFonts w:ascii="Times New Roman" w:hAnsi="Times New Roman" w:cs="Times New Roman"/>
          <w:color w:val="000000"/>
        </w:rPr>
        <w:t xml:space="preserve">rezervace </w:t>
      </w:r>
      <w:r w:rsidR="00566AC5">
        <w:rPr>
          <w:rFonts w:ascii="Times New Roman" w:hAnsi="Times New Roman" w:cs="Times New Roman"/>
          <w:color w:val="000000"/>
        </w:rPr>
        <w:t xml:space="preserve">Kosatcová louka o </w:t>
      </w:r>
      <w:r w:rsidR="00332505" w:rsidRPr="00053A88">
        <w:rPr>
          <w:rFonts w:ascii="Times New Roman" w:hAnsi="Times New Roman" w:cs="Times New Roman"/>
          <w:color w:val="000000"/>
        </w:rPr>
        <w:t xml:space="preserve">šíři cca 25 m </w:t>
      </w:r>
    </w:p>
    <w:p w:rsidR="00B45B5C"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332505"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w:t>
      </w:r>
      <w:r w:rsidR="00332505" w:rsidRPr="00053A88">
        <w:rPr>
          <w:rFonts w:ascii="Times New Roman" w:hAnsi="Times New Roman" w:cs="Times New Roman"/>
          <w:color w:val="000000"/>
        </w:rPr>
        <w:t xml:space="preserve">ermín provedení </w:t>
      </w:r>
      <w:r w:rsidR="006819B4" w:rsidRPr="00B45B5C">
        <w:rPr>
          <w:rFonts w:ascii="Times New Roman" w:hAnsi="Times New Roman" w:cs="Times New Roman"/>
          <w:b/>
          <w:color w:val="000000"/>
        </w:rPr>
        <w:t xml:space="preserve">od </w:t>
      </w:r>
      <w:r w:rsidR="002C2F27" w:rsidRPr="00B45B5C">
        <w:rPr>
          <w:rFonts w:ascii="Times New Roman" w:hAnsi="Times New Roman" w:cs="Times New Roman"/>
          <w:b/>
          <w:color w:val="000000"/>
        </w:rPr>
        <w:t xml:space="preserve">1. </w:t>
      </w:r>
      <w:r w:rsidR="006819B4" w:rsidRPr="00B45B5C">
        <w:rPr>
          <w:rFonts w:ascii="Times New Roman" w:hAnsi="Times New Roman" w:cs="Times New Roman"/>
          <w:b/>
          <w:color w:val="000000"/>
        </w:rPr>
        <w:t xml:space="preserve">srpna </w:t>
      </w:r>
      <w:r w:rsidR="00053A88" w:rsidRPr="00B45B5C">
        <w:rPr>
          <w:rFonts w:ascii="Times New Roman" w:hAnsi="Times New Roman" w:cs="Times New Roman"/>
          <w:b/>
          <w:color w:val="000000"/>
        </w:rPr>
        <w:t>202</w:t>
      </w:r>
      <w:r w:rsidR="002C2F27" w:rsidRPr="00B45B5C">
        <w:rPr>
          <w:rFonts w:ascii="Times New Roman" w:hAnsi="Times New Roman" w:cs="Times New Roman"/>
          <w:b/>
          <w:color w:val="000000"/>
        </w:rPr>
        <w:t>5</w:t>
      </w:r>
      <w:r w:rsidR="00053A88" w:rsidRPr="00B45B5C">
        <w:rPr>
          <w:rFonts w:ascii="Times New Roman" w:hAnsi="Times New Roman" w:cs="Times New Roman"/>
          <w:b/>
          <w:color w:val="000000"/>
        </w:rPr>
        <w:t xml:space="preserve"> </w:t>
      </w:r>
      <w:r w:rsidR="006819B4" w:rsidRPr="00B45B5C">
        <w:rPr>
          <w:rFonts w:ascii="Times New Roman" w:hAnsi="Times New Roman" w:cs="Times New Roman"/>
          <w:b/>
          <w:color w:val="000000"/>
        </w:rPr>
        <w:t xml:space="preserve">do 31. </w:t>
      </w:r>
      <w:r w:rsidR="00053A88" w:rsidRPr="00B45B5C">
        <w:rPr>
          <w:rFonts w:ascii="Times New Roman" w:hAnsi="Times New Roman" w:cs="Times New Roman"/>
          <w:b/>
          <w:color w:val="000000"/>
        </w:rPr>
        <w:t>října</w:t>
      </w:r>
      <w:r w:rsidR="006819B4" w:rsidRPr="00B45B5C">
        <w:rPr>
          <w:rFonts w:ascii="Times New Roman" w:hAnsi="Times New Roman" w:cs="Times New Roman"/>
          <w:b/>
          <w:color w:val="000000"/>
        </w:rPr>
        <w:t xml:space="preserve"> 202</w:t>
      </w:r>
      <w:r w:rsidR="002C2F27" w:rsidRPr="00B45B5C">
        <w:rPr>
          <w:rFonts w:ascii="Times New Roman" w:hAnsi="Times New Roman" w:cs="Times New Roman"/>
          <w:b/>
          <w:color w:val="000000"/>
        </w:rPr>
        <w:t>5</w:t>
      </w:r>
    </w:p>
    <w:p w:rsidR="00B45B5C" w:rsidRPr="00053A88"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332505" w:rsidRPr="00B45B5C" w:rsidRDefault="00332505" w:rsidP="00332505">
      <w:pPr>
        <w:pStyle w:val="Odstavecseseznamem"/>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sidRPr="00053A88">
        <w:rPr>
          <w:rFonts w:ascii="Times New Roman" w:hAnsi="Times New Roman" w:cs="Times New Roman"/>
          <w:color w:val="000000"/>
        </w:rPr>
        <w:t>Deponaci dřevní a posekané travní hmoty na vhodná místa mimo plochu zásahu</w:t>
      </w:r>
      <w:r w:rsidR="00955B89" w:rsidRPr="00053A88">
        <w:rPr>
          <w:rFonts w:ascii="Times New Roman" w:hAnsi="Times New Roman" w:cs="Times New Roman"/>
          <w:color w:val="000000"/>
        </w:rPr>
        <w:br/>
      </w:r>
      <w:r w:rsidRPr="00053A88">
        <w:rPr>
          <w:rFonts w:ascii="Times New Roman" w:hAnsi="Times New Roman" w:cs="Times New Roman"/>
          <w:color w:val="000000"/>
        </w:rPr>
        <w:t xml:space="preserve">– </w:t>
      </w:r>
      <w:r w:rsidRPr="00B45B5C">
        <w:rPr>
          <w:rFonts w:ascii="Times New Roman" w:hAnsi="Times New Roman" w:cs="Times New Roman"/>
          <w:color w:val="000000"/>
          <w:u w:val="single"/>
        </w:rPr>
        <w:t>n</w:t>
      </w:r>
      <w:r w:rsidR="00B45B5C" w:rsidRPr="00B45B5C">
        <w:rPr>
          <w:rFonts w:ascii="Times New Roman" w:hAnsi="Times New Roman" w:cs="Times New Roman"/>
          <w:color w:val="000000"/>
          <w:u w:val="single"/>
        </w:rPr>
        <w:t>e však</w:t>
      </w:r>
      <w:r w:rsidRPr="00B45B5C">
        <w:rPr>
          <w:rFonts w:ascii="Times New Roman" w:hAnsi="Times New Roman" w:cs="Times New Roman"/>
          <w:color w:val="000000"/>
          <w:u w:val="single"/>
        </w:rPr>
        <w:t xml:space="preserve"> do nefunkční</w:t>
      </w:r>
      <w:r w:rsidR="00CB185D" w:rsidRPr="00B45B5C">
        <w:rPr>
          <w:rFonts w:ascii="Times New Roman" w:hAnsi="Times New Roman" w:cs="Times New Roman"/>
          <w:color w:val="000000"/>
          <w:u w:val="single"/>
        </w:rPr>
        <w:t>ch</w:t>
      </w:r>
      <w:r w:rsidRPr="00B45B5C">
        <w:rPr>
          <w:rFonts w:ascii="Times New Roman" w:hAnsi="Times New Roman" w:cs="Times New Roman"/>
          <w:color w:val="000000"/>
          <w:u w:val="single"/>
        </w:rPr>
        <w:t xml:space="preserve"> meliorační</w:t>
      </w:r>
      <w:r w:rsidR="00CB185D" w:rsidRPr="00B45B5C">
        <w:rPr>
          <w:rFonts w:ascii="Times New Roman" w:hAnsi="Times New Roman" w:cs="Times New Roman"/>
          <w:color w:val="000000"/>
          <w:u w:val="single"/>
        </w:rPr>
        <w:t>ch</w:t>
      </w:r>
      <w:r w:rsidRPr="00B45B5C">
        <w:rPr>
          <w:rFonts w:ascii="Times New Roman" w:hAnsi="Times New Roman" w:cs="Times New Roman"/>
          <w:color w:val="000000"/>
          <w:u w:val="single"/>
        </w:rPr>
        <w:t xml:space="preserve"> kanál</w:t>
      </w:r>
      <w:r w:rsidR="00B45B5C">
        <w:rPr>
          <w:rFonts w:ascii="Times New Roman" w:hAnsi="Times New Roman" w:cs="Times New Roman"/>
          <w:color w:val="000000"/>
          <w:u w:val="single"/>
        </w:rPr>
        <w:t>ů!</w:t>
      </w:r>
    </w:p>
    <w:p w:rsidR="00B45B5C" w:rsidRPr="00053A88"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332505"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Veškeré p</w:t>
      </w:r>
      <w:r w:rsidR="00332505" w:rsidRPr="00053A88">
        <w:rPr>
          <w:rFonts w:ascii="Times New Roman" w:hAnsi="Times New Roman" w:cs="Times New Roman"/>
          <w:color w:val="000000"/>
        </w:rPr>
        <w:t xml:space="preserve">ráce budou ukončeny </w:t>
      </w:r>
      <w:r w:rsidR="00332505" w:rsidRPr="00B45B5C">
        <w:rPr>
          <w:rFonts w:ascii="Times New Roman" w:hAnsi="Times New Roman" w:cs="Times New Roman"/>
          <w:b/>
          <w:color w:val="000000"/>
        </w:rPr>
        <w:t xml:space="preserve">do 31. </w:t>
      </w:r>
      <w:r w:rsidR="00053A88" w:rsidRPr="00B45B5C">
        <w:rPr>
          <w:rFonts w:ascii="Times New Roman" w:hAnsi="Times New Roman" w:cs="Times New Roman"/>
          <w:b/>
          <w:color w:val="000000"/>
        </w:rPr>
        <w:t>10</w:t>
      </w:r>
      <w:r w:rsidR="00332505" w:rsidRPr="00B45B5C">
        <w:rPr>
          <w:rFonts w:ascii="Times New Roman" w:hAnsi="Times New Roman" w:cs="Times New Roman"/>
          <w:b/>
          <w:color w:val="000000"/>
        </w:rPr>
        <w:t>. 202</w:t>
      </w:r>
      <w:r w:rsidR="002C2F27" w:rsidRPr="00B45B5C">
        <w:rPr>
          <w:rFonts w:ascii="Times New Roman" w:hAnsi="Times New Roman" w:cs="Times New Roman"/>
          <w:b/>
          <w:color w:val="000000"/>
        </w:rPr>
        <w:t>5</w:t>
      </w:r>
      <w:r w:rsidR="00332505" w:rsidRPr="00053A88">
        <w:rPr>
          <w:rFonts w:ascii="Times New Roman" w:hAnsi="Times New Roman" w:cs="Times New Roman"/>
          <w:color w:val="000000"/>
        </w:rPr>
        <w:t xml:space="preserve">. </w:t>
      </w:r>
    </w:p>
    <w:p w:rsidR="00B45B5C" w:rsidRPr="00053A88" w:rsidRDefault="00B45B5C"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553F1D" w:rsidRPr="00053A88" w:rsidRDefault="004A07D4" w:rsidP="00B45B5C">
      <w:pPr>
        <w:pStyle w:val="Odstavecseseznamem"/>
        <w:widowControl w:val="0"/>
        <w:autoSpaceDE w:val="0"/>
        <w:autoSpaceDN w:val="0"/>
        <w:adjustRightInd w:val="0"/>
        <w:spacing w:after="0" w:line="240" w:lineRule="auto"/>
        <w:jc w:val="both"/>
        <w:rPr>
          <w:rFonts w:ascii="Times New Roman" w:hAnsi="Times New Roman" w:cs="Times New Roman"/>
          <w:color w:val="000000"/>
        </w:rPr>
      </w:pPr>
      <w:r w:rsidRPr="00053A88">
        <w:rPr>
          <w:rFonts w:ascii="Times New Roman" w:hAnsi="Times New Roman" w:cs="Times New Roman"/>
          <w:color w:val="000000"/>
        </w:rPr>
        <w:t>Umístění a rozsah objednaných prací je patrný z</w:t>
      </w:r>
      <w:r w:rsidR="00B45B5C">
        <w:rPr>
          <w:rFonts w:ascii="Times New Roman" w:hAnsi="Times New Roman" w:cs="Times New Roman"/>
          <w:color w:val="000000"/>
        </w:rPr>
        <w:t> přílohy č. 3 (Mapa)</w:t>
      </w:r>
    </w:p>
    <w:p w:rsidR="004A07D4" w:rsidRPr="00053A88" w:rsidRDefault="004A07D4" w:rsidP="002B1F3D">
      <w:pPr>
        <w:widowControl w:val="0"/>
        <w:autoSpaceDE w:val="0"/>
        <w:autoSpaceDN w:val="0"/>
        <w:adjustRightInd w:val="0"/>
        <w:spacing w:after="0" w:line="240" w:lineRule="auto"/>
        <w:jc w:val="both"/>
        <w:rPr>
          <w:rFonts w:ascii="Times New Roman" w:hAnsi="Times New Roman" w:cs="Times New Roman"/>
          <w:color w:val="000000"/>
        </w:rPr>
      </w:pPr>
    </w:p>
    <w:p w:rsidR="00CF7A0B" w:rsidRPr="00B97E84" w:rsidRDefault="00CF7A0B" w:rsidP="00CF7A0B">
      <w:pPr>
        <w:spacing w:after="0" w:line="240" w:lineRule="auto"/>
        <w:jc w:val="both"/>
        <w:rPr>
          <w:rFonts w:ascii="Times New Roman" w:hAnsi="Times New Roman" w:cs="Times New Roman"/>
          <w:b/>
          <w:color w:val="000000"/>
        </w:rPr>
      </w:pPr>
      <w:r w:rsidRPr="00B97E84">
        <w:rPr>
          <w:rFonts w:ascii="Times New Roman" w:hAnsi="Times New Roman" w:cs="Times New Roman"/>
          <w:b/>
        </w:rPr>
        <w:t xml:space="preserve">Upozornění – část dotčených ploch je podmáčených a </w:t>
      </w:r>
      <w:r w:rsidR="00332505" w:rsidRPr="00B97E84">
        <w:rPr>
          <w:rFonts w:ascii="Times New Roman" w:hAnsi="Times New Roman" w:cs="Times New Roman"/>
          <w:b/>
        </w:rPr>
        <w:t>v nerovném</w:t>
      </w:r>
      <w:r w:rsidRPr="00B97E84">
        <w:rPr>
          <w:rFonts w:ascii="Times New Roman" w:hAnsi="Times New Roman" w:cs="Times New Roman"/>
          <w:b/>
        </w:rPr>
        <w:t xml:space="preserve"> terénu.</w:t>
      </w:r>
    </w:p>
    <w:p w:rsidR="00CF7A0B" w:rsidRDefault="00CF7A0B" w:rsidP="00CF7A0B">
      <w:pPr>
        <w:jc w:val="both"/>
        <w:rPr>
          <w:rFonts w:ascii="Times New Roman" w:hAnsi="Times New Roman" w:cs="Times New Roman"/>
          <w:color w:val="000000"/>
        </w:rPr>
      </w:pPr>
    </w:p>
    <w:p w:rsidR="00B45B5C" w:rsidRDefault="00B45B5C" w:rsidP="00B45B5C">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B45B5C" w:rsidRDefault="00B45B5C" w:rsidP="00B45B5C">
      <w:pPr>
        <w:widowControl w:val="0"/>
        <w:autoSpaceDE w:val="0"/>
        <w:autoSpaceDN w:val="0"/>
        <w:adjustRightInd w:val="0"/>
        <w:spacing w:after="0" w:line="240" w:lineRule="auto"/>
        <w:jc w:val="both"/>
        <w:rPr>
          <w:rFonts w:ascii="Times New Roman" w:hAnsi="Times New Roman" w:cs="Times New Roman"/>
          <w:color w:val="000000"/>
        </w:rPr>
      </w:pPr>
    </w:p>
    <w:p w:rsidR="00B45B5C" w:rsidRPr="00C13B31" w:rsidRDefault="00B45B5C" w:rsidP="00B45B5C">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B45B5C" w:rsidRPr="00C13B31" w:rsidRDefault="00B45B5C" w:rsidP="00B45B5C">
      <w:pPr>
        <w:spacing w:after="0" w:line="240" w:lineRule="auto"/>
        <w:jc w:val="both"/>
        <w:rPr>
          <w:rFonts w:ascii="Times New Roman" w:hAnsi="Times New Roman" w:cs="Times New Roman"/>
          <w:color w:val="000000"/>
        </w:rPr>
      </w:pPr>
    </w:p>
    <w:p w:rsidR="00B45B5C" w:rsidRPr="003E71FA" w:rsidRDefault="00B45B5C" w:rsidP="00B45B5C">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2C2F27" w:rsidRDefault="002C2F27" w:rsidP="002C2F27">
      <w:pPr>
        <w:spacing w:after="0" w:line="240" w:lineRule="auto"/>
        <w:jc w:val="both"/>
        <w:rPr>
          <w:rFonts w:ascii="Times New Roman" w:hAnsi="Times New Roman" w:cs="Times New Roman"/>
          <w:iCs/>
        </w:rPr>
      </w:pPr>
      <w:bookmarkStart w:id="0" w:name="_GoBack"/>
      <w:bookmarkEnd w:id="0"/>
    </w:p>
    <w:p w:rsidR="002C2F27" w:rsidRPr="002C2F27" w:rsidRDefault="002C2F27" w:rsidP="002C2F27">
      <w:pPr>
        <w:spacing w:after="0" w:line="240" w:lineRule="auto"/>
        <w:jc w:val="both"/>
        <w:rPr>
          <w:rFonts w:ascii="Times New Roman" w:hAnsi="Times New Roman" w:cs="Times New Roman"/>
          <w:i/>
        </w:rPr>
      </w:pPr>
    </w:p>
    <w:p w:rsidR="002C2F27" w:rsidRPr="002C2F27" w:rsidRDefault="002C2F27" w:rsidP="002C2F27">
      <w:pPr>
        <w:spacing w:after="0" w:line="240" w:lineRule="auto"/>
        <w:jc w:val="both"/>
        <w:rPr>
          <w:rFonts w:ascii="Times New Roman" w:hAnsi="Times New Roman" w:cs="Times New Roman"/>
          <w:i/>
        </w:rPr>
      </w:pPr>
    </w:p>
    <w:p w:rsidR="002C2F27" w:rsidRPr="002C2F27" w:rsidRDefault="002C2F27" w:rsidP="002C2F27">
      <w:pPr>
        <w:widowControl w:val="0"/>
        <w:autoSpaceDE w:val="0"/>
        <w:autoSpaceDN w:val="0"/>
        <w:adjustRightInd w:val="0"/>
        <w:spacing w:after="0" w:line="240" w:lineRule="auto"/>
        <w:jc w:val="both"/>
        <w:rPr>
          <w:rFonts w:ascii="Times New Roman" w:hAnsi="Times New Roman" w:cs="Times New Roman"/>
          <w:i/>
        </w:rPr>
      </w:pPr>
    </w:p>
    <w:p w:rsidR="00E20377" w:rsidRPr="002F390E" w:rsidRDefault="00B45B5C" w:rsidP="002C2F27">
      <w:pPr>
        <w:widowControl w:val="0"/>
        <w:autoSpaceDE w:val="0"/>
        <w:autoSpaceDN w:val="0"/>
        <w:adjustRightInd w:val="0"/>
        <w:spacing w:after="0" w:line="240" w:lineRule="auto"/>
        <w:jc w:val="both"/>
        <w:rPr>
          <w:rFonts w:ascii="Times New Roman" w:hAnsi="Times New Roman" w:cs="Times New Roman"/>
        </w:rPr>
      </w:pPr>
    </w:p>
    <w:sectPr w:rsidR="00E20377"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6D96C82"/>
    <w:multiLevelType w:val="hybridMultilevel"/>
    <w:tmpl w:val="098A48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8547AC"/>
    <w:multiLevelType w:val="hybridMultilevel"/>
    <w:tmpl w:val="9DCAD05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0960DEE"/>
    <w:multiLevelType w:val="hybridMultilevel"/>
    <w:tmpl w:val="B0D6B0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E0D49B4"/>
    <w:multiLevelType w:val="hybridMultilevel"/>
    <w:tmpl w:val="A87665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04E34A6"/>
    <w:multiLevelType w:val="hybridMultilevel"/>
    <w:tmpl w:val="17E4C4D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8"/>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12C38"/>
    <w:rsid w:val="00023C14"/>
    <w:rsid w:val="00032BE9"/>
    <w:rsid w:val="00053A88"/>
    <w:rsid w:val="00084297"/>
    <w:rsid w:val="000E01D7"/>
    <w:rsid w:val="00101A29"/>
    <w:rsid w:val="001F5F2B"/>
    <w:rsid w:val="00225F08"/>
    <w:rsid w:val="002B1F3D"/>
    <w:rsid w:val="002C2F27"/>
    <w:rsid w:val="002F390E"/>
    <w:rsid w:val="003055A2"/>
    <w:rsid w:val="00320EDD"/>
    <w:rsid w:val="00332505"/>
    <w:rsid w:val="003401C4"/>
    <w:rsid w:val="003D39F6"/>
    <w:rsid w:val="003D4EE3"/>
    <w:rsid w:val="004773E2"/>
    <w:rsid w:val="004A07D4"/>
    <w:rsid w:val="004A6A96"/>
    <w:rsid w:val="004E6BA9"/>
    <w:rsid w:val="004F2C1F"/>
    <w:rsid w:val="00553536"/>
    <w:rsid w:val="00553F1D"/>
    <w:rsid w:val="00566AC5"/>
    <w:rsid w:val="00596660"/>
    <w:rsid w:val="005A44CA"/>
    <w:rsid w:val="005B4855"/>
    <w:rsid w:val="005C4FF2"/>
    <w:rsid w:val="005F7937"/>
    <w:rsid w:val="00621C03"/>
    <w:rsid w:val="00623D03"/>
    <w:rsid w:val="006819B4"/>
    <w:rsid w:val="00681B44"/>
    <w:rsid w:val="0069779B"/>
    <w:rsid w:val="00733E81"/>
    <w:rsid w:val="007916B0"/>
    <w:rsid w:val="008205C9"/>
    <w:rsid w:val="00852295"/>
    <w:rsid w:val="00955B89"/>
    <w:rsid w:val="00970308"/>
    <w:rsid w:val="009C0AA3"/>
    <w:rsid w:val="00A56C52"/>
    <w:rsid w:val="00A66C68"/>
    <w:rsid w:val="00A7476B"/>
    <w:rsid w:val="00B423EE"/>
    <w:rsid w:val="00B45B5C"/>
    <w:rsid w:val="00B5268B"/>
    <w:rsid w:val="00B95E75"/>
    <w:rsid w:val="00B97E84"/>
    <w:rsid w:val="00C17D27"/>
    <w:rsid w:val="00C5364D"/>
    <w:rsid w:val="00CB185D"/>
    <w:rsid w:val="00CC580B"/>
    <w:rsid w:val="00CD332F"/>
    <w:rsid w:val="00CF7A0B"/>
    <w:rsid w:val="00D0269E"/>
    <w:rsid w:val="00D17895"/>
    <w:rsid w:val="00D548B8"/>
    <w:rsid w:val="00D73CFC"/>
    <w:rsid w:val="00D83627"/>
    <w:rsid w:val="00D84DE5"/>
    <w:rsid w:val="00DA254E"/>
    <w:rsid w:val="00E559C4"/>
    <w:rsid w:val="00E77F97"/>
    <w:rsid w:val="00EA33E3"/>
    <w:rsid w:val="00EF2C86"/>
    <w:rsid w:val="00F027F1"/>
    <w:rsid w:val="00F3189C"/>
    <w:rsid w:val="00F71B7B"/>
    <w:rsid w:val="00F827FD"/>
    <w:rsid w:val="00F963D9"/>
    <w:rsid w:val="00FB0952"/>
    <w:rsid w:val="00FC5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05E4"/>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119881171">
      <w:bodyDiv w:val="1"/>
      <w:marLeft w:val="0"/>
      <w:marRight w:val="0"/>
      <w:marTop w:val="0"/>
      <w:marBottom w:val="0"/>
      <w:divBdr>
        <w:top w:val="none" w:sz="0" w:space="0" w:color="auto"/>
        <w:left w:val="none" w:sz="0" w:space="0" w:color="auto"/>
        <w:bottom w:val="none" w:sz="0" w:space="0" w:color="auto"/>
        <w:right w:val="none" w:sz="0" w:space="0" w:color="auto"/>
      </w:divBdr>
    </w:div>
    <w:div w:id="143205786">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3273802">
      <w:bodyDiv w:val="1"/>
      <w:marLeft w:val="0"/>
      <w:marRight w:val="0"/>
      <w:marTop w:val="0"/>
      <w:marBottom w:val="0"/>
      <w:divBdr>
        <w:top w:val="none" w:sz="0" w:space="0" w:color="auto"/>
        <w:left w:val="none" w:sz="0" w:space="0" w:color="auto"/>
        <w:bottom w:val="none" w:sz="0" w:space="0" w:color="auto"/>
        <w:right w:val="none" w:sz="0" w:space="0" w:color="auto"/>
      </w:divBdr>
    </w:div>
    <w:div w:id="281886786">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11969658">
      <w:bodyDiv w:val="1"/>
      <w:marLeft w:val="0"/>
      <w:marRight w:val="0"/>
      <w:marTop w:val="0"/>
      <w:marBottom w:val="0"/>
      <w:divBdr>
        <w:top w:val="none" w:sz="0" w:space="0" w:color="auto"/>
        <w:left w:val="none" w:sz="0" w:space="0" w:color="auto"/>
        <w:bottom w:val="none" w:sz="0" w:space="0" w:color="auto"/>
        <w:right w:val="none" w:sz="0" w:space="0" w:color="auto"/>
      </w:divBdr>
    </w:div>
    <w:div w:id="415706327">
      <w:bodyDiv w:val="1"/>
      <w:marLeft w:val="0"/>
      <w:marRight w:val="0"/>
      <w:marTop w:val="0"/>
      <w:marBottom w:val="0"/>
      <w:divBdr>
        <w:top w:val="none" w:sz="0" w:space="0" w:color="auto"/>
        <w:left w:val="none" w:sz="0" w:space="0" w:color="auto"/>
        <w:bottom w:val="none" w:sz="0" w:space="0" w:color="auto"/>
        <w:right w:val="none" w:sz="0" w:space="0" w:color="auto"/>
      </w:divBdr>
    </w:div>
    <w:div w:id="554319681">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7401437">
      <w:bodyDiv w:val="1"/>
      <w:marLeft w:val="0"/>
      <w:marRight w:val="0"/>
      <w:marTop w:val="0"/>
      <w:marBottom w:val="0"/>
      <w:divBdr>
        <w:top w:val="none" w:sz="0" w:space="0" w:color="auto"/>
        <w:left w:val="none" w:sz="0" w:space="0" w:color="auto"/>
        <w:bottom w:val="none" w:sz="0" w:space="0" w:color="auto"/>
        <w:right w:val="none" w:sz="0" w:space="0" w:color="auto"/>
      </w:divBdr>
    </w:div>
    <w:div w:id="947929956">
      <w:bodyDiv w:val="1"/>
      <w:marLeft w:val="0"/>
      <w:marRight w:val="0"/>
      <w:marTop w:val="0"/>
      <w:marBottom w:val="0"/>
      <w:divBdr>
        <w:top w:val="none" w:sz="0" w:space="0" w:color="auto"/>
        <w:left w:val="none" w:sz="0" w:space="0" w:color="auto"/>
        <w:bottom w:val="none" w:sz="0" w:space="0" w:color="auto"/>
        <w:right w:val="none" w:sz="0" w:space="0" w:color="auto"/>
      </w:divBdr>
    </w:div>
    <w:div w:id="1258098278">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5858441">
      <w:bodyDiv w:val="1"/>
      <w:marLeft w:val="0"/>
      <w:marRight w:val="0"/>
      <w:marTop w:val="0"/>
      <w:marBottom w:val="0"/>
      <w:divBdr>
        <w:top w:val="none" w:sz="0" w:space="0" w:color="auto"/>
        <w:left w:val="none" w:sz="0" w:space="0" w:color="auto"/>
        <w:bottom w:val="none" w:sz="0" w:space="0" w:color="auto"/>
        <w:right w:val="none" w:sz="0" w:space="0" w:color="auto"/>
      </w:divBdr>
    </w:div>
    <w:div w:id="1448355842">
      <w:bodyDiv w:val="1"/>
      <w:marLeft w:val="0"/>
      <w:marRight w:val="0"/>
      <w:marTop w:val="0"/>
      <w:marBottom w:val="0"/>
      <w:divBdr>
        <w:top w:val="none" w:sz="0" w:space="0" w:color="auto"/>
        <w:left w:val="none" w:sz="0" w:space="0" w:color="auto"/>
        <w:bottom w:val="none" w:sz="0" w:space="0" w:color="auto"/>
        <w:right w:val="none" w:sz="0" w:space="0" w:color="auto"/>
      </w:divBdr>
    </w:div>
    <w:div w:id="1565994204">
      <w:bodyDiv w:val="1"/>
      <w:marLeft w:val="0"/>
      <w:marRight w:val="0"/>
      <w:marTop w:val="0"/>
      <w:marBottom w:val="0"/>
      <w:divBdr>
        <w:top w:val="none" w:sz="0" w:space="0" w:color="auto"/>
        <w:left w:val="none" w:sz="0" w:space="0" w:color="auto"/>
        <w:bottom w:val="none" w:sz="0" w:space="0" w:color="auto"/>
        <w:right w:val="none" w:sz="0" w:space="0" w:color="auto"/>
      </w:divBdr>
    </w:div>
    <w:div w:id="1581913254">
      <w:bodyDiv w:val="1"/>
      <w:marLeft w:val="0"/>
      <w:marRight w:val="0"/>
      <w:marTop w:val="0"/>
      <w:marBottom w:val="0"/>
      <w:divBdr>
        <w:top w:val="none" w:sz="0" w:space="0" w:color="auto"/>
        <w:left w:val="none" w:sz="0" w:space="0" w:color="auto"/>
        <w:bottom w:val="none" w:sz="0" w:space="0" w:color="auto"/>
        <w:right w:val="none" w:sz="0" w:space="0" w:color="auto"/>
      </w:divBdr>
    </w:div>
    <w:div w:id="1654993383">
      <w:bodyDiv w:val="1"/>
      <w:marLeft w:val="0"/>
      <w:marRight w:val="0"/>
      <w:marTop w:val="0"/>
      <w:marBottom w:val="0"/>
      <w:divBdr>
        <w:top w:val="none" w:sz="0" w:space="0" w:color="auto"/>
        <w:left w:val="none" w:sz="0" w:space="0" w:color="auto"/>
        <w:bottom w:val="none" w:sz="0" w:space="0" w:color="auto"/>
        <w:right w:val="none" w:sz="0" w:space="0" w:color="auto"/>
      </w:divBdr>
    </w:div>
    <w:div w:id="1715079319">
      <w:bodyDiv w:val="1"/>
      <w:marLeft w:val="0"/>
      <w:marRight w:val="0"/>
      <w:marTop w:val="0"/>
      <w:marBottom w:val="0"/>
      <w:divBdr>
        <w:top w:val="none" w:sz="0" w:space="0" w:color="auto"/>
        <w:left w:val="none" w:sz="0" w:space="0" w:color="auto"/>
        <w:bottom w:val="none" w:sz="0" w:space="0" w:color="auto"/>
        <w:right w:val="none" w:sz="0" w:space="0" w:color="auto"/>
      </w:divBdr>
    </w:div>
    <w:div w:id="1840274054">
      <w:bodyDiv w:val="1"/>
      <w:marLeft w:val="0"/>
      <w:marRight w:val="0"/>
      <w:marTop w:val="0"/>
      <w:marBottom w:val="0"/>
      <w:divBdr>
        <w:top w:val="none" w:sz="0" w:space="0" w:color="auto"/>
        <w:left w:val="none" w:sz="0" w:space="0" w:color="auto"/>
        <w:bottom w:val="none" w:sz="0" w:space="0" w:color="auto"/>
        <w:right w:val="none" w:sz="0" w:space="0" w:color="auto"/>
      </w:divBdr>
    </w:div>
    <w:div w:id="20795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273</Words>
  <Characters>1613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37</cp:revision>
  <cp:lastPrinted>2023-01-13T08:46:00Z</cp:lastPrinted>
  <dcterms:created xsi:type="dcterms:W3CDTF">2023-02-16T09:23:00Z</dcterms:created>
  <dcterms:modified xsi:type="dcterms:W3CDTF">2025-06-15T09:52:00Z</dcterms:modified>
</cp:coreProperties>
</file>