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5290B7C4" w14:textId="6DA78FFC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  <w:bookmarkStart w:id="0" w:name="_GoBack"/>
      <w:bookmarkEnd w:id="0"/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Ing. Andrea Singer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332308C9" w:rsidR="001D2790" w:rsidRPr="007F30DC" w:rsidRDefault="0065332D" w:rsidP="00AA2C00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„Pořízení digitalizační jednotky za účelem digitalizace knižního fondu Krajské knihovny Karlovy Vary“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P25V00000286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5BF62BF4" w14:textId="77777777" w:rsidR="00FB22DE" w:rsidRPr="00D432B4" w:rsidRDefault="004146D9" w:rsidP="00FB22DE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b/>
        </w:rPr>
      </w:pPr>
      <w:r w:rsidRPr="00D432B4">
        <w:rPr>
          <w:rFonts w:ascii="Times New Roman" w:hAnsi="Times New Roman" w:cs="Times New Roman"/>
          <w:b/>
        </w:rPr>
        <w:t>Předmět veřejné zakázky</w:t>
      </w:r>
      <w:r w:rsidR="005865AF" w:rsidRPr="00D432B4">
        <w:rPr>
          <w:rFonts w:ascii="Times New Roman" w:hAnsi="Times New Roman" w:cs="Times New Roman"/>
          <w:b/>
        </w:rPr>
        <w:t>:</w:t>
      </w:r>
    </w:p>
    <w:p w14:paraId="5CE7F907" w14:textId="77777777" w:rsidR="00FB22DE" w:rsidRDefault="006E71D2" w:rsidP="00FB22DE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této veřejné zakázky je vytvoření funkčního digitalizačního pracoviště. Součástí vybavení digitalizačního pracoviště je skener včetně pracovní stanice pro ovládání skeneru a postprocessing obrazů, software pro metadatový popis a generování PSP balíčků (ProArc), software pro publikování (Kramerius), migrace a upgrade Krameria z KÚKK do KKKV na dodávané fyzické servery s virtualizační platformou, 1x pracovní stanice pro metadatový popis a publikování, 2x fyzické servery v clusteru s 1x diskovým polem včetně virtualizační vrstvy – SW licencovaného v rozsahu pro maximální kapacitu pole a jednotka pro zálohování - 1xNAS a UPS, 1x aplikační server – backup a zálohovací software.</w:t>
      </w:r>
    </w:p>
    <w:p w14:paraId="7597F371" w14:textId="4A495FBA" w:rsidR="006E71D2" w:rsidRPr="00FB22DE" w:rsidRDefault="006E71D2" w:rsidP="00FB22DE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 veřejné zakázky bude spolufinancován Evropskou unií z Výzvy č. 441 – Další rozvoj digitalizace v oblasti knihoven k předkládání žádostí o poskytnutí dotace v rámci Národního plánu obnovy, iniciativa Digitalizace kulturního a kreativního sektoru, komponenta 4.5 Rozvoj kulturního a kreativního sektoru, název projektu „Pořízení digitalizační jednotky za účelem digitalizace historického, balneologického a regionálního knižního fondu Krajské knihovny Karlovy Vary“ reg. č. 0441000002.</w:t>
      </w:r>
    </w:p>
    <w:p w14:paraId="09C85076" w14:textId="3A7F3E09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Zvolený druh zadávacího řízení:</w:t>
      </w:r>
      <w:r w:rsidRPr="0062226F">
        <w:rPr>
          <w:rFonts w:ascii="Times New Roman" w:hAnsi="Times New Roman" w:cs="Times New Roman"/>
        </w:rPr>
        <w:t xml:space="preserve"> </w:t>
      </w:r>
      <w:r w:rsidR="00D432B4">
        <w:rPr>
          <w:rFonts w:ascii="Times New Roman" w:hAnsi="Times New Roman" w:cs="Times New Roman"/>
        </w:rPr>
        <w:t>o</w:t>
      </w:r>
      <w:r w:rsidR="002D20C7">
        <w:rPr>
          <w:rFonts w:ascii="Times New Roman" w:hAnsi="Times New Roman" w:cs="Times New Roman"/>
        </w:rPr>
        <w:t xml:space="preserve">tevřené </w:t>
      </w:r>
      <w:r w:rsidR="00D432B4">
        <w:rPr>
          <w:rFonts w:ascii="Times New Roman" w:hAnsi="Times New Roman" w:cs="Times New Roman"/>
        </w:rPr>
        <w:t xml:space="preserve">nadlimitní </w:t>
      </w:r>
      <w:r w:rsidR="002D20C7">
        <w:rPr>
          <w:rFonts w:ascii="Times New Roman" w:hAnsi="Times New Roman" w:cs="Times New Roman"/>
        </w:rPr>
        <w:t>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D432B4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D432B4">
        <w:rPr>
          <w:rFonts w:ascii="Times New Roman" w:hAnsi="Times New Roman" w:cs="Times New Roman"/>
          <w:b/>
        </w:rPr>
        <w:t>Označení dodavatel</w:t>
      </w:r>
      <w:r w:rsidR="0095237D" w:rsidRPr="00D432B4">
        <w:rPr>
          <w:rFonts w:ascii="Times New Roman" w:hAnsi="Times New Roman" w:cs="Times New Roman"/>
          <w:b/>
        </w:rPr>
        <w:t>e</w:t>
      </w:r>
      <w:r w:rsidRPr="00D432B4">
        <w:rPr>
          <w:rFonts w:ascii="Times New Roman" w:hAnsi="Times New Roman" w:cs="Times New Roman"/>
          <w:b/>
        </w:rPr>
        <w:t>, s n</w:t>
      </w:r>
      <w:r w:rsidR="0095237D" w:rsidRPr="00D432B4">
        <w:rPr>
          <w:rFonts w:ascii="Times New Roman" w:hAnsi="Times New Roman" w:cs="Times New Roman"/>
          <w:b/>
        </w:rPr>
        <w:t>ímž</w:t>
      </w:r>
      <w:r w:rsidRPr="00D432B4">
        <w:rPr>
          <w:rFonts w:ascii="Times New Roman" w:hAnsi="Times New Roman" w:cs="Times New Roman"/>
          <w:b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D432B4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D84C06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C06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4F75F104" w:rsidR="00267FC8" w:rsidRPr="00D432B4" w:rsidRDefault="00D84C06" w:rsidP="00267FC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3724B">
              <w:rPr>
                <w:sz w:val="22"/>
                <w:szCs w:val="22"/>
              </w:rPr>
              <w:t>Kancelářské stroje s.r.o.</w:t>
            </w:r>
          </w:p>
        </w:tc>
      </w:tr>
      <w:tr w:rsidR="00267FC8" w:rsidRPr="00D432B4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D84C06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C06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5FBDBD22" w:rsidR="00267FC8" w:rsidRPr="00D432B4" w:rsidRDefault="00D84C06" w:rsidP="00267FC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3724B">
              <w:rPr>
                <w:sz w:val="22"/>
                <w:szCs w:val="22"/>
              </w:rPr>
              <w:t>Donská 1554/12</w:t>
            </w:r>
            <w:r>
              <w:rPr>
                <w:sz w:val="22"/>
                <w:szCs w:val="22"/>
              </w:rPr>
              <w:t xml:space="preserve">, </w:t>
            </w:r>
            <w:r w:rsidRPr="00F3724B">
              <w:rPr>
                <w:sz w:val="22"/>
                <w:szCs w:val="22"/>
              </w:rPr>
              <w:t>10100 Praha 10</w:t>
            </w:r>
          </w:p>
        </w:tc>
      </w:tr>
      <w:tr w:rsidR="00267FC8" w:rsidRPr="00D432B4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D84C06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C06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7A2F18FC" w:rsidR="00267FC8" w:rsidRPr="00D432B4" w:rsidRDefault="00D84C06" w:rsidP="00267FC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3724B">
              <w:rPr>
                <w:sz w:val="22"/>
                <w:szCs w:val="22"/>
              </w:rPr>
              <w:t>26467658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D84C06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D84C06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79A12455" w:rsidR="00F15B05" w:rsidRPr="00F15B05" w:rsidRDefault="00E80C87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7.065.058,09 Kč</w:t>
            </w:r>
            <w:r>
              <w:rPr>
                <w:sz w:val="22"/>
                <w:szCs w:val="22"/>
              </w:rPr>
              <w:t xml:space="preserve"> včetně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3E7BBE94" w:rsidR="008C0A25" w:rsidRPr="00D432B4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</w:rPr>
      </w:pPr>
      <w:r w:rsidRPr="00D432B4">
        <w:rPr>
          <w:rFonts w:ascii="Times New Roman" w:hAnsi="Times New Roman" w:cs="Times New Roman"/>
          <w:b/>
        </w:rPr>
        <w:t>Odůvodněn</w:t>
      </w:r>
      <w:r w:rsidR="008C0A25" w:rsidRPr="00D432B4">
        <w:rPr>
          <w:rFonts w:ascii="Times New Roman" w:hAnsi="Times New Roman" w:cs="Times New Roman"/>
          <w:b/>
        </w:rPr>
        <w:t>í výběru nejv</w:t>
      </w:r>
      <w:r w:rsidR="00D432B4">
        <w:rPr>
          <w:rFonts w:ascii="Times New Roman" w:hAnsi="Times New Roman" w:cs="Times New Roman"/>
          <w:b/>
        </w:rPr>
        <w:t>ý</w:t>
      </w:r>
      <w:r w:rsidR="008C0A25" w:rsidRPr="00D432B4">
        <w:rPr>
          <w:rFonts w:ascii="Times New Roman" w:hAnsi="Times New Roman" w:cs="Times New Roman"/>
          <w:b/>
        </w:rPr>
        <w:t>hodnější nabíd</w:t>
      </w:r>
      <w:r w:rsidR="00FF22BE" w:rsidRPr="00D432B4">
        <w:rPr>
          <w:rFonts w:ascii="Times New Roman" w:hAnsi="Times New Roman" w:cs="Times New Roman"/>
          <w:b/>
        </w:rPr>
        <w:t>ky</w:t>
      </w:r>
      <w:r w:rsidR="00AB2ED0" w:rsidRPr="00D432B4">
        <w:rPr>
          <w:rFonts w:ascii="Times New Roman" w:hAnsi="Times New Roman" w:cs="Times New Roman"/>
          <w:b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lastRenderedPageBreak/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77777777" w:rsidR="00953F54" w:rsidRPr="00D432B4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</w:rPr>
      </w:pPr>
      <w:r w:rsidRPr="00D432B4">
        <w:rPr>
          <w:rFonts w:ascii="Times New Roman" w:hAnsi="Times New Roman" w:cs="Times New Roman"/>
          <w:b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985"/>
      </w:tblGrid>
      <w:tr w:rsidR="00BC39FD" w:rsidRPr="00F3724B" w14:paraId="490C80B0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324DFE53" w14:textId="407DD6A7" w:rsidR="00BC39FD" w:rsidRPr="00E17B5E" w:rsidRDefault="00BC39FD" w:rsidP="00BC39FD">
            <w:pPr>
              <w:jc w:val="center"/>
              <w:rPr>
                <w:sz w:val="22"/>
                <w:szCs w:val="22"/>
              </w:rPr>
            </w:pPr>
            <w:r w:rsidRPr="00E17B5E">
              <w:rPr>
                <w:sz w:val="22"/>
                <w:szCs w:val="22"/>
              </w:rPr>
              <w:t>Pořadové číslo nabídky</w:t>
            </w:r>
          </w:p>
        </w:tc>
        <w:tc>
          <w:tcPr>
            <w:tcW w:w="1701" w:type="dxa"/>
            <w:vAlign w:val="center"/>
          </w:tcPr>
          <w:p w14:paraId="7522886C" w14:textId="45ED8D5D" w:rsidR="00BC39FD" w:rsidRPr="00E17B5E" w:rsidRDefault="00BC39FD" w:rsidP="00BC39FD">
            <w:pPr>
              <w:jc w:val="center"/>
              <w:rPr>
                <w:sz w:val="22"/>
                <w:szCs w:val="22"/>
              </w:rPr>
            </w:pPr>
            <w:r w:rsidRPr="00E17B5E">
              <w:rPr>
                <w:sz w:val="22"/>
                <w:szCs w:val="22"/>
              </w:rPr>
              <w:t>Dodavatel</w:t>
            </w:r>
          </w:p>
        </w:tc>
        <w:tc>
          <w:tcPr>
            <w:tcW w:w="2410" w:type="dxa"/>
            <w:vAlign w:val="center"/>
          </w:tcPr>
          <w:p w14:paraId="48D88202" w14:textId="5E33E3C5" w:rsidR="00BC39FD" w:rsidRPr="00E17B5E" w:rsidRDefault="00BC39FD" w:rsidP="00BC39FD">
            <w:pPr>
              <w:jc w:val="center"/>
              <w:rPr>
                <w:sz w:val="22"/>
                <w:szCs w:val="22"/>
              </w:rPr>
            </w:pPr>
            <w:r w:rsidRPr="00E17B5E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  <w:vAlign w:val="center"/>
          </w:tcPr>
          <w:p w14:paraId="35005A6C" w14:textId="5EC88AAF" w:rsidR="00BC39FD" w:rsidRPr="00E17B5E" w:rsidRDefault="00BC39FD" w:rsidP="00BC39FD">
            <w:pPr>
              <w:jc w:val="center"/>
              <w:rPr>
                <w:sz w:val="22"/>
                <w:szCs w:val="22"/>
              </w:rPr>
            </w:pPr>
            <w:r w:rsidRPr="00E17B5E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28CC1887" w14:textId="30150BF0" w:rsidR="00BC39FD" w:rsidRPr="00E17B5E" w:rsidRDefault="00BC39FD" w:rsidP="00BC39FD">
            <w:pPr>
              <w:jc w:val="center"/>
              <w:rPr>
                <w:sz w:val="22"/>
                <w:szCs w:val="22"/>
              </w:rPr>
            </w:pPr>
            <w:r w:rsidRPr="00E17B5E">
              <w:rPr>
                <w:sz w:val="22"/>
                <w:szCs w:val="22"/>
              </w:rPr>
              <w:t>Nabídková cena</w:t>
            </w:r>
          </w:p>
          <w:p w14:paraId="6999B6F3" w14:textId="2CD986CC" w:rsidR="00BC39FD" w:rsidRPr="00E17B5E" w:rsidRDefault="00BC39FD" w:rsidP="00BC39FD">
            <w:pPr>
              <w:jc w:val="center"/>
              <w:rPr>
                <w:sz w:val="22"/>
                <w:szCs w:val="22"/>
              </w:rPr>
            </w:pPr>
            <w:r w:rsidRPr="00E17B5E">
              <w:rPr>
                <w:sz w:val="22"/>
                <w:szCs w:val="22"/>
              </w:rPr>
              <w:t>(v Kč včetně DPH)</w:t>
            </w:r>
          </w:p>
        </w:tc>
      </w:tr>
      <w:tr w:rsidR="00F3724B" w:rsidRPr="00F3724B" w14:paraId="37C9FF69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397A0EBB" w14:textId="2FC87241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  <w:r w:rsidR="00B512D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Kancelářské stroje s.r.o.</w:t>
            </w:r>
          </w:p>
        </w:tc>
        <w:tc>
          <w:tcPr>
            <w:tcW w:w="2410" w:type="dxa"/>
            <w:vAlign w:val="center"/>
          </w:tcPr>
          <w:p w14:paraId="39A19A98" w14:textId="0D0DBD23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Donská 1554/12</w:t>
            </w:r>
            <w:r w:rsidR="00E9059F">
              <w:rPr>
                <w:sz w:val="22"/>
                <w:szCs w:val="22"/>
              </w:rPr>
              <w:t>,</w:t>
            </w:r>
            <w:r w:rsidRPr="00F3724B">
              <w:rPr>
                <w:sz w:val="22"/>
                <w:szCs w:val="22"/>
              </w:rPr>
              <w:br/>
              <w:t>101</w:t>
            </w:r>
            <w:r w:rsidR="00D84C06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00 Praha 10</w:t>
            </w:r>
          </w:p>
        </w:tc>
        <w:tc>
          <w:tcPr>
            <w:tcW w:w="1276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26467658</w:t>
            </w:r>
          </w:p>
        </w:tc>
        <w:tc>
          <w:tcPr>
            <w:tcW w:w="1985" w:type="dxa"/>
            <w:vAlign w:val="center"/>
          </w:tcPr>
          <w:p w14:paraId="543CB3C9" w14:textId="6B1DE61E" w:rsidR="00F3724B" w:rsidRPr="00F3724B" w:rsidRDefault="00A52403" w:rsidP="00F372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7.065.058,09</w:t>
            </w:r>
            <w:r>
              <w:rPr>
                <w:sz w:val="22"/>
                <w:szCs w:val="22"/>
              </w:rPr>
              <w:t xml:space="preserve"> Kč</w:t>
            </w:r>
          </w:p>
        </w:tc>
      </w:tr>
      <w:tr w:rsidR="00F3724B" w:rsidRPr="00F3724B" w14:paraId="19BE8ED6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14EA71CD" w14:textId="37D3E428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</w:t>
            </w:r>
            <w:r w:rsidR="00B512D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11C8817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Aricoma Systems a.s.</w:t>
            </w:r>
          </w:p>
        </w:tc>
        <w:tc>
          <w:tcPr>
            <w:tcW w:w="2410" w:type="dxa"/>
            <w:vAlign w:val="center"/>
          </w:tcPr>
          <w:p w14:paraId="3E9D79D3" w14:textId="631D9DE3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Hornopolní 3322/34</w:t>
            </w:r>
            <w:r w:rsidR="00E9059F">
              <w:rPr>
                <w:sz w:val="22"/>
                <w:szCs w:val="22"/>
              </w:rPr>
              <w:t>,</w:t>
            </w:r>
            <w:r w:rsidRPr="00F3724B">
              <w:rPr>
                <w:sz w:val="22"/>
                <w:szCs w:val="22"/>
              </w:rPr>
              <w:br/>
              <w:t>702</w:t>
            </w:r>
            <w:r w:rsidR="00D84C06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00 Ostrava</w:t>
            </w:r>
          </w:p>
        </w:tc>
        <w:tc>
          <w:tcPr>
            <w:tcW w:w="1276" w:type="dxa"/>
            <w:vAlign w:val="center"/>
          </w:tcPr>
          <w:p w14:paraId="3A577895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04308697</w:t>
            </w:r>
          </w:p>
        </w:tc>
        <w:tc>
          <w:tcPr>
            <w:tcW w:w="1985" w:type="dxa"/>
            <w:vAlign w:val="center"/>
          </w:tcPr>
          <w:p w14:paraId="48B9C4C5" w14:textId="33AFD59C" w:rsidR="00F3724B" w:rsidRPr="00F3724B" w:rsidRDefault="00A52403" w:rsidP="00F372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7.670.101,67 Kč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3A6AFD53" w:rsidR="005F1478" w:rsidRPr="00D432B4" w:rsidRDefault="005F1478" w:rsidP="002F6F46">
      <w:pPr>
        <w:spacing w:after="0"/>
        <w:rPr>
          <w:rFonts w:ascii="Times New Roman" w:hAnsi="Times New Roman" w:cs="Times New Roman"/>
          <w:b/>
        </w:rPr>
      </w:pPr>
      <w:r w:rsidRPr="00D432B4">
        <w:rPr>
          <w:rFonts w:ascii="Times New Roman" w:hAnsi="Times New Roman" w:cs="Times New Roman"/>
          <w:b/>
        </w:rPr>
        <w:t>Poddodavatel</w:t>
      </w:r>
      <w:r w:rsidR="00E86565" w:rsidRPr="00D432B4">
        <w:rPr>
          <w:rFonts w:ascii="Times New Roman" w:hAnsi="Times New Roman" w:cs="Times New Roman"/>
          <w:b/>
        </w:rPr>
        <w:t xml:space="preserve">é společnosti: </w:t>
      </w:r>
      <w:r w:rsidRPr="00D432B4">
        <w:rPr>
          <w:rFonts w:ascii="Times New Roman" w:hAnsi="Times New Roman" w:cs="Times New Roman"/>
          <w:b/>
        </w:rPr>
        <w:t xml:space="preserve"> </w:t>
      </w:r>
    </w:p>
    <w:p w14:paraId="55F2E005" w14:textId="77777777" w:rsidR="003E2BDE" w:rsidRPr="003E2BDE" w:rsidRDefault="003E2BDE" w:rsidP="002F6F46">
      <w:pPr>
        <w:rPr>
          <w:rFonts w:ascii="Times New Roman" w:eastAsia="Times New Roman" w:hAnsi="Times New Roman" w:cs="Times New Roman"/>
          <w:lang w:eastAsia="cs-CZ"/>
        </w:rPr>
      </w:pPr>
      <w:r w:rsidRPr="003E2BDE">
        <w:rPr>
          <w:rFonts w:ascii="Times New Roman" w:eastAsia="Times New Roman" w:hAnsi="Times New Roman" w:cs="Times New Roman"/>
          <w:lang w:eastAsia="cs-CZ"/>
        </w:rPr>
        <w:t>EXON s.r.o., Vražská 73/10, 153 00 Praha, IČO: 26376326</w:t>
      </w:r>
    </w:p>
    <w:p w14:paraId="4FEB6400" w14:textId="6188F17D" w:rsidR="002F6F46" w:rsidRPr="003E2BDE" w:rsidRDefault="003E2BDE" w:rsidP="002F6F46">
      <w:pPr>
        <w:rPr>
          <w:rFonts w:ascii="Times New Roman" w:eastAsia="Times New Roman" w:hAnsi="Times New Roman" w:cs="Times New Roman"/>
          <w:lang w:eastAsia="cs-CZ"/>
        </w:rPr>
      </w:pPr>
      <w:r w:rsidRPr="003E2BDE">
        <w:rPr>
          <w:rFonts w:ascii="Times New Roman" w:eastAsia="Times New Roman" w:hAnsi="Times New Roman" w:cs="Times New Roman"/>
          <w:lang w:eastAsia="cs-CZ"/>
        </w:rPr>
        <w:t>(</w:t>
      </w:r>
      <w:r w:rsidRPr="003E2BDE">
        <w:rPr>
          <w:rFonts w:ascii="Times New Roman" w:eastAsia="Times New Roman" w:hAnsi="Times New Roman" w:cs="Times New Roman"/>
          <w:lang w:eastAsia="cs-CZ"/>
        </w:rPr>
        <w:t>Dodávka a instalace skeneru a souvisejících služeb</w:t>
      </w:r>
      <w:r w:rsidRPr="003E2BDE">
        <w:rPr>
          <w:rFonts w:ascii="Times New Roman" w:eastAsia="Times New Roman" w:hAnsi="Times New Roman" w:cs="Times New Roman"/>
          <w:lang w:eastAsia="cs-CZ"/>
        </w:rPr>
        <w:t xml:space="preserve">) </w:t>
      </w:r>
    </w:p>
    <w:p w14:paraId="38B7D2DD" w14:textId="2C4B0F68" w:rsidR="00AB2ED0" w:rsidRDefault="00824D0D" w:rsidP="008A36FC">
      <w:pPr>
        <w:spacing w:after="0"/>
        <w:rPr>
          <w:rFonts w:ascii="Times New Roman" w:hAnsi="Times New Roman" w:cs="Times New Roman"/>
          <w:b/>
        </w:rPr>
      </w:pPr>
      <w:r w:rsidRPr="00D432B4">
        <w:rPr>
          <w:rFonts w:ascii="Times New Roman" w:hAnsi="Times New Roman" w:cs="Times New Roman"/>
          <w:b/>
        </w:rPr>
        <w:t>Označení všech vyloučených účastníků zadávacího řízení:</w:t>
      </w:r>
    </w:p>
    <w:p w14:paraId="569AC1E0" w14:textId="6112F832" w:rsidR="00D432B4" w:rsidRDefault="00D432B4" w:rsidP="008A36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19AE5018" w14:textId="77777777" w:rsidR="00D432B4" w:rsidRPr="00D432B4" w:rsidRDefault="00D432B4" w:rsidP="008A36FC">
      <w:pPr>
        <w:spacing w:after="0"/>
        <w:rPr>
          <w:rFonts w:ascii="Times New Roman" w:hAnsi="Times New Roman" w:cs="Times New Roman"/>
          <w:b/>
        </w:rPr>
      </w:pP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Odůvodnění vyloučení účastník</w:t>
      </w:r>
      <w:r w:rsidR="00214128" w:rsidRPr="00D432B4">
        <w:rPr>
          <w:rFonts w:ascii="Times New Roman" w:hAnsi="Times New Roman" w:cs="Times New Roman"/>
          <w:b/>
        </w:rPr>
        <w:t>a</w:t>
      </w:r>
      <w:r w:rsidRPr="00D432B4">
        <w:rPr>
          <w:rFonts w:ascii="Times New Roman" w:hAnsi="Times New Roman" w:cs="Times New Roman"/>
          <w:b/>
        </w:rPr>
        <w:t>:</w:t>
      </w:r>
      <w:r w:rsidRPr="00D432B4">
        <w:rPr>
          <w:rFonts w:ascii="Times New Roman" w:hAnsi="Times New Roman" w:cs="Times New Roman"/>
          <w:b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D432B4">
      <w:pPr>
        <w:jc w:val="both"/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Odůvodnění použití jednacího řízení bez uveřejnění, bylo-li použito:</w:t>
      </w:r>
      <w:r w:rsidRPr="00D432B4">
        <w:rPr>
          <w:rFonts w:ascii="Times New Roman" w:hAnsi="Times New Roman" w:cs="Times New Roman"/>
          <w:b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Odůvodnění použití zjednodušeného režimu, bylo-li použito:</w:t>
      </w:r>
      <w:r w:rsidRPr="00D432B4">
        <w:rPr>
          <w:rFonts w:ascii="Times New Roman" w:hAnsi="Times New Roman" w:cs="Times New Roman"/>
          <w:b/>
        </w:rPr>
        <w:br/>
      </w:r>
      <w:r w:rsidR="008A36FC">
        <w:rPr>
          <w:rFonts w:ascii="Times New Roman" w:hAnsi="Times New Roman" w:cs="Times New Roman"/>
        </w:rPr>
        <w:t>--</w:t>
      </w:r>
    </w:p>
    <w:p w14:paraId="34083B5E" w14:textId="77777777" w:rsidR="00D432B4" w:rsidRPr="00D432B4" w:rsidRDefault="00623D14" w:rsidP="00D432B4">
      <w:pPr>
        <w:jc w:val="both"/>
        <w:rPr>
          <w:rFonts w:ascii="Times New Roman" w:hAnsi="Times New Roman" w:cs="Times New Roman"/>
          <w:b/>
        </w:rPr>
      </w:pPr>
      <w:r w:rsidRPr="00D432B4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AC58856" w14:textId="3ADA61AF" w:rsidR="008A36FC" w:rsidRDefault="008A36FC" w:rsidP="00D432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D432B4">
      <w:pPr>
        <w:jc w:val="both"/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  <w:r w:rsidRPr="00D432B4">
        <w:rPr>
          <w:rFonts w:ascii="Times New Roman" w:hAnsi="Times New Roman" w:cs="Times New Roman"/>
          <w:b/>
        </w:rPr>
        <w:br/>
      </w:r>
      <w:r w:rsidR="008A36FC">
        <w:rPr>
          <w:rFonts w:ascii="Times New Roman" w:hAnsi="Times New Roman" w:cs="Times New Roman"/>
        </w:rPr>
        <w:t>--</w:t>
      </w:r>
    </w:p>
    <w:p w14:paraId="1513CE96" w14:textId="77777777" w:rsidR="00D432B4" w:rsidRDefault="00623D14" w:rsidP="00D432B4">
      <w:pPr>
        <w:jc w:val="both"/>
        <w:rPr>
          <w:rFonts w:ascii="Times New Roman" w:hAnsi="Times New Roman" w:cs="Times New Roman"/>
          <w:b/>
        </w:rPr>
      </w:pPr>
      <w:r w:rsidRPr="0032287D">
        <w:rPr>
          <w:rFonts w:ascii="Times New Roman" w:hAnsi="Times New Roman" w:cs="Times New Roman"/>
          <w:b/>
        </w:rPr>
        <w:lastRenderedPageBreak/>
        <w:t>Odůvodnění nerozdělení nadlimitní veřejné zakázky na části (pokud jej zadavatel neuvedl v zadávací dokumentaci):</w:t>
      </w:r>
    </w:p>
    <w:p w14:paraId="4FD20ADC" w14:textId="77777777" w:rsidR="0032287D" w:rsidRPr="003E3216" w:rsidRDefault="0032287D" w:rsidP="00322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Zadavatel nerozdělil veřejnou zakázku na části, jelikož charakter plnění tvoří takový celek, u kterého by nebylo možné, aby jej plnilo více dodavatelů. </w:t>
      </w:r>
    </w:p>
    <w:p w14:paraId="1DFA4E99" w14:textId="77777777" w:rsidR="008A36FC" w:rsidRDefault="00623D14" w:rsidP="00D432B4">
      <w:pPr>
        <w:jc w:val="both"/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D432B4">
        <w:rPr>
          <w:rFonts w:ascii="Times New Roman" w:hAnsi="Times New Roman" w:cs="Times New Roman"/>
          <w:b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22DE5C65" w:rsidR="008A36FC" w:rsidRDefault="00623D14" w:rsidP="00C72A34">
      <w:pPr>
        <w:rPr>
          <w:rFonts w:ascii="Times New Roman" w:hAnsi="Times New Roman" w:cs="Times New Roman"/>
        </w:rPr>
      </w:pPr>
      <w:r w:rsidRPr="00D432B4">
        <w:rPr>
          <w:rFonts w:ascii="Times New Roman" w:hAnsi="Times New Roman" w:cs="Times New Roman"/>
          <w:b/>
        </w:rPr>
        <w:t>Důvod zrušení zadávacího řízení, bylo-li zadávací řízení zrušeno:</w:t>
      </w:r>
      <w:r w:rsidRPr="00D432B4">
        <w:rPr>
          <w:rFonts w:ascii="Times New Roman" w:hAnsi="Times New Roman" w:cs="Times New Roman"/>
          <w:b/>
        </w:rPr>
        <w:br/>
      </w:r>
      <w:r w:rsidR="00D432B4">
        <w:rPr>
          <w:rFonts w:ascii="Times New Roman" w:hAnsi="Times New Roman" w:cs="Times New Roman"/>
        </w:rPr>
        <w:t>---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1AB86BD3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>Karlovy Vary</w:t>
      </w:r>
      <w:r w:rsidR="005428D5">
        <w:rPr>
          <w:rFonts w:ascii="Times New Roman" w:eastAsia="Times New Roman" w:hAnsi="Times New Roman" w:cs="Times New Roman"/>
          <w:szCs w:val="24"/>
          <w:lang w:eastAsia="cs-CZ"/>
        </w:rPr>
        <w:t>,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 11. 6. 2025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headerReference w:type="default" r:id="rId8"/>
      <w:footerReference w:type="default" r:id="rId9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20DD1E5B" w:rsidR="008C0A25" w:rsidRDefault="008C0A25" w:rsidP="00CD611E">
    <w:pPr>
      <w:jc w:val="center"/>
      <w:rPr>
        <w:rStyle w:val="Hypertextovodkaz"/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7D997DAA" w14:textId="77777777" w:rsidR="001329C6" w:rsidRDefault="001329C6" w:rsidP="001329C6">
    <w:pPr>
      <w:pStyle w:val="Zhlav"/>
    </w:pPr>
    <w:r w:rsidRPr="004E6D9D">
      <w:rPr>
        <w:noProof/>
      </w:rPr>
      <w:drawing>
        <wp:inline distT="0" distB="0" distL="0" distR="0" wp14:anchorId="0476E284" wp14:editId="5FDC89E3">
          <wp:extent cx="1844040" cy="556260"/>
          <wp:effectExtent l="0" t="0" r="0" b="0"/>
          <wp:docPr id="7" name="Obrázek 4" descr="C:\Users\alzbeta.kalalova\AppData\Local\Temp\Temp1_nextgenerationeu-cs.zip\nextgenerationeu_cs\JPEG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lzbeta.kalalova\AppData\Local\Temp\Temp1_nextgenerationeu-cs.zip\nextgenerationeu_cs\JPEG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AA2C28D" wp14:editId="410E6314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0" b="0"/>
          <wp:wrapNone/>
          <wp:docPr id="1" name="obrázek 1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FFBD785" wp14:editId="5B8800AD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0" b="0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3ABE0B" w14:textId="77777777" w:rsidR="001329C6" w:rsidRPr="00CD611E" w:rsidRDefault="001329C6" w:rsidP="00CD611E">
    <w:pPr>
      <w:jc w:val="center"/>
    </w:pPr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7C67" w14:textId="77777777" w:rsidR="00194F97" w:rsidRPr="000531AF" w:rsidRDefault="00194F97" w:rsidP="00194F97">
    <w:pPr>
      <w:pStyle w:val="Nadpis2"/>
      <w:jc w:val="left"/>
      <w:rPr>
        <w:rFonts w:ascii="Arial Black" w:hAnsi="Arial Blac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9392BFA" wp14:editId="4158C24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29554" w14:textId="77777777" w:rsidR="00194F97" w:rsidRDefault="00194F97" w:rsidP="00194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03692C" wp14:editId="2BE6B3BF">
                                <wp:extent cx="392723" cy="452626"/>
                                <wp:effectExtent l="0" t="0" r="7620" b="5080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57" cy="4566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92B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3EF29554" w14:textId="77777777" w:rsidR="00194F97" w:rsidRDefault="00194F97" w:rsidP="00194F97">
                    <w:r>
                      <w:rPr>
                        <w:noProof/>
                      </w:rPr>
                      <w:drawing>
                        <wp:inline distT="0" distB="0" distL="0" distR="0" wp14:anchorId="6603692C" wp14:editId="2BE6B3BF">
                          <wp:extent cx="392723" cy="452626"/>
                          <wp:effectExtent l="0" t="0" r="7620" b="5080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96257" cy="4566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</w:t>
    </w:r>
    <w:r w:rsidRPr="000531AF">
      <w:rPr>
        <w:rFonts w:ascii="Arial Black" w:hAnsi="Arial Black"/>
      </w:rPr>
      <w:t>KARLOVARSKÝ KRAJ</w:t>
    </w:r>
  </w:p>
  <w:p w14:paraId="77D36956" w14:textId="21287384" w:rsidR="00194F97" w:rsidRPr="000C309B" w:rsidRDefault="00194F97" w:rsidP="00194F97">
    <w:pPr>
      <w:tabs>
        <w:tab w:val="left" w:pos="7545"/>
      </w:tabs>
      <w:rPr>
        <w:rFonts w:ascii="Arial Black" w:hAnsi="Arial Black"/>
        <w:spacing w:val="-20"/>
        <w:position w:val="-6"/>
      </w:rPr>
    </w:pPr>
    <w:r>
      <w:rPr>
        <w:rFonts w:ascii="Arial Black" w:hAnsi="Arial Black"/>
      </w:rPr>
      <w:t xml:space="preserve">                </w:t>
    </w:r>
    <w:r>
      <w:rPr>
        <w:rFonts w:ascii="Arial Black" w:hAnsi="Arial Black"/>
        <w:spacing w:val="-20"/>
        <w:position w:val="-6"/>
      </w:rPr>
      <w:t xml:space="preserve">KRAJSKÝ ÚŘAD – ODBOR </w:t>
    </w:r>
    <w:r>
      <w:rPr>
        <w:rFonts w:ascii="Arial Black" w:hAnsi="Arial Black"/>
        <w:spacing w:val="-20"/>
        <w:position w:val="-6"/>
      </w:rPr>
      <w:t>PRÁVNÍ</w:t>
    </w:r>
    <w:r>
      <w:rPr>
        <w:rFonts w:ascii="Arial Black" w:hAnsi="Arial Black"/>
        <w:spacing w:val="-20"/>
        <w:position w:val="-6"/>
      </w:rPr>
      <w:t xml:space="preserve"> </w:t>
    </w:r>
  </w:p>
  <w:p w14:paraId="047CF3FE" w14:textId="77777777" w:rsidR="00194F97" w:rsidRPr="003F3EE8" w:rsidRDefault="00194F97" w:rsidP="00194F9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10671" wp14:editId="5F00D3D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CC25A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48A9128B" w14:textId="77777777" w:rsidR="00194F97" w:rsidRPr="000531AF" w:rsidRDefault="00194F97" w:rsidP="00194F97">
    <w:pPr>
      <w:pStyle w:val="Zhlav"/>
    </w:pPr>
  </w:p>
  <w:p w14:paraId="2F66E457" w14:textId="77777777" w:rsidR="00194F97" w:rsidRDefault="00194F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3389B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29C6"/>
    <w:rsid w:val="001350C6"/>
    <w:rsid w:val="00194F97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2287D"/>
    <w:rsid w:val="00356D9A"/>
    <w:rsid w:val="00374F5D"/>
    <w:rsid w:val="00380B74"/>
    <w:rsid w:val="003E2BDE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428D5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1610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46E20"/>
    <w:rsid w:val="00A52403"/>
    <w:rsid w:val="00A61466"/>
    <w:rsid w:val="00A83637"/>
    <w:rsid w:val="00A91C39"/>
    <w:rsid w:val="00A92AD6"/>
    <w:rsid w:val="00AA2C00"/>
    <w:rsid w:val="00AB2ED0"/>
    <w:rsid w:val="00AB5928"/>
    <w:rsid w:val="00AF38E1"/>
    <w:rsid w:val="00B063D1"/>
    <w:rsid w:val="00B43364"/>
    <w:rsid w:val="00B512D0"/>
    <w:rsid w:val="00B57594"/>
    <w:rsid w:val="00B66DBE"/>
    <w:rsid w:val="00B75190"/>
    <w:rsid w:val="00B809EA"/>
    <w:rsid w:val="00B820D8"/>
    <w:rsid w:val="00B91FDD"/>
    <w:rsid w:val="00B93BC9"/>
    <w:rsid w:val="00BC39F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02F8"/>
    <w:rsid w:val="00CE612A"/>
    <w:rsid w:val="00D432B4"/>
    <w:rsid w:val="00D66DD7"/>
    <w:rsid w:val="00D7414B"/>
    <w:rsid w:val="00D84C06"/>
    <w:rsid w:val="00D8724A"/>
    <w:rsid w:val="00D9660B"/>
    <w:rsid w:val="00DD68AC"/>
    <w:rsid w:val="00DF2E03"/>
    <w:rsid w:val="00E17B5E"/>
    <w:rsid w:val="00E53EF4"/>
    <w:rsid w:val="00E749F6"/>
    <w:rsid w:val="00E80C87"/>
    <w:rsid w:val="00E84C53"/>
    <w:rsid w:val="00E86565"/>
    <w:rsid w:val="00E9059F"/>
    <w:rsid w:val="00E911B5"/>
    <w:rsid w:val="00E91D9C"/>
    <w:rsid w:val="00EC214F"/>
    <w:rsid w:val="00EC519B"/>
    <w:rsid w:val="00EE796A"/>
    <w:rsid w:val="00F15B05"/>
    <w:rsid w:val="00F3724B"/>
    <w:rsid w:val="00F84596"/>
    <w:rsid w:val="00FB22DE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94F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194F97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epodatelna@kr-karlovarsky.cz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C95D-1CAD-4A1D-ADAC-1F70C72E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Singer Andrea</cp:lastModifiedBy>
  <cp:revision>89</cp:revision>
  <cp:lastPrinted>2019-12-09T08:24:00Z</cp:lastPrinted>
  <dcterms:created xsi:type="dcterms:W3CDTF">2021-06-11T07:46:00Z</dcterms:created>
  <dcterms:modified xsi:type="dcterms:W3CDTF">2025-06-11T14:34:00Z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