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3869D0" w:rsidRDefault="001F448B" w:rsidP="003869D0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4032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59169139"/>
      <w:r w:rsidR="00B358E1">
        <w:rPr>
          <w:spacing w:val="-2"/>
        </w:rPr>
        <w:t xml:space="preserve"> </w:t>
      </w:r>
      <w:bookmarkStart w:id="1" w:name="_Hlk163468202"/>
      <w:bookmarkStart w:id="2" w:name="_Hlk156983019"/>
      <w:bookmarkEnd w:id="0"/>
    </w:p>
    <w:bookmarkEnd w:id="1"/>
    <w:bookmarkEnd w:id="2"/>
    <w:p w:rsidR="001C23F2" w:rsidRDefault="009909E8">
      <w:pPr>
        <w:pStyle w:val="Nadpis2"/>
        <w:spacing w:line="241" w:lineRule="exact"/>
      </w:pPr>
      <w:r w:rsidRPr="009909E8">
        <w:rPr>
          <w:spacing w:val="-2"/>
        </w:rPr>
        <w:t>SPŠ Ostrov - Standard konektivity – část IV – Koncová zařízení</w:t>
      </w:r>
      <w:bookmarkStart w:id="3" w:name="_GoBack"/>
      <w:bookmarkEnd w:id="3"/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A094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4" w:name="V_[VYPLNÍ_DODAVATEL]_dne_[VYPLNÍ_DODAVAT"/>
      <w:bookmarkEnd w:id="4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CDD51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5" w:name="Příloha_č._7_–_Čestné_prohlášení_ve_vzta"/>
      <w:bookmarkStart w:id="6" w:name="_bookmark37"/>
      <w:bookmarkEnd w:id="5"/>
      <w:bookmarkEnd w:id="6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3869D0"/>
    <w:rsid w:val="0046744D"/>
    <w:rsid w:val="00483420"/>
    <w:rsid w:val="004D0276"/>
    <w:rsid w:val="005D4271"/>
    <w:rsid w:val="00711219"/>
    <w:rsid w:val="00911853"/>
    <w:rsid w:val="009909E8"/>
    <w:rsid w:val="00B358E1"/>
    <w:rsid w:val="00CA3C13"/>
    <w:rsid w:val="00D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11</cp:revision>
  <dcterms:created xsi:type="dcterms:W3CDTF">2024-05-06T08:04:00Z</dcterms:created>
  <dcterms:modified xsi:type="dcterms:W3CDTF">2025-05-20T12:27:00Z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