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A04D0" w:rsidRDefault="005940DC">
      <w:pPr>
        <w:pStyle w:val="Nadpis4"/>
        <w:spacing w:before="102"/>
        <w:ind w:left="318"/>
      </w:pPr>
      <w:r>
        <w:t>POPISU STANDARDŮ</w:t>
      </w:r>
    </w:p>
    <w:p w:rsidR="000A04D0" w:rsidRDefault="000A04D0">
      <w:pPr>
        <w:pStyle w:val="Zkladntext"/>
        <w:spacing w:before="11"/>
        <w:ind w:left="0"/>
        <w:rPr>
          <w:b/>
          <w:sz w:val="19"/>
        </w:rPr>
      </w:pPr>
    </w:p>
    <w:p w:rsidR="000A04D0" w:rsidRDefault="005940DC">
      <w:pPr>
        <w:pStyle w:val="Zkladntext"/>
        <w:tabs>
          <w:tab w:val="left" w:pos="6029"/>
        </w:tabs>
        <w:ind w:left="318"/>
      </w:pPr>
      <w:r>
        <w:t>Název</w:t>
      </w:r>
      <w:r>
        <w:rPr>
          <w:spacing w:val="-1"/>
        </w:rPr>
        <w:t xml:space="preserve"> </w:t>
      </w:r>
      <w:r>
        <w:t>standardu</w:t>
      </w:r>
      <w:r>
        <w:tab/>
        <w:t>Číslo</w:t>
      </w:r>
      <w:r>
        <w:rPr>
          <w:spacing w:val="11"/>
        </w:rPr>
        <w:t xml:space="preserve"> </w:t>
      </w:r>
      <w:r>
        <w:rPr>
          <w:spacing w:val="-3"/>
        </w:rPr>
        <w:t>standardu</w:t>
      </w:r>
    </w:p>
    <w:p w:rsidR="000A04D0" w:rsidRDefault="005940DC">
      <w:pPr>
        <w:pStyle w:val="Nadpis1"/>
        <w:tabs>
          <w:tab w:val="left" w:pos="7517"/>
        </w:tabs>
        <w:spacing w:before="203"/>
        <w:ind w:left="318"/>
      </w:pPr>
      <w:r>
        <w:rPr>
          <w:color w:val="FFFFFF"/>
          <w:shd w:val="clear" w:color="auto" w:fill="808080"/>
        </w:rPr>
        <w:t xml:space="preserve"> </w:t>
      </w:r>
      <w:r>
        <w:rPr>
          <w:color w:val="FFFFFF"/>
          <w:spacing w:val="-20"/>
          <w:shd w:val="clear" w:color="auto" w:fill="808080"/>
        </w:rPr>
        <w:t xml:space="preserve"> </w:t>
      </w:r>
      <w:r>
        <w:rPr>
          <w:color w:val="FFFFFF"/>
          <w:shd w:val="clear" w:color="auto" w:fill="808080"/>
        </w:rPr>
        <w:t>B</w:t>
      </w:r>
      <w:r>
        <w:rPr>
          <w:color w:val="FFFFFF"/>
          <w:shd w:val="clear" w:color="auto" w:fill="808080"/>
        </w:rPr>
        <w:tab/>
      </w:r>
    </w:p>
    <w:p w:rsidR="000A04D0" w:rsidRDefault="000A04D0">
      <w:pPr>
        <w:pStyle w:val="Zkladntext"/>
        <w:spacing w:before="2"/>
        <w:ind w:left="0"/>
        <w:rPr>
          <w:b/>
          <w:sz w:val="43"/>
        </w:rPr>
      </w:pPr>
    </w:p>
    <w:p w:rsidR="000A04D0" w:rsidRDefault="00CF1C55">
      <w:pPr>
        <w:tabs>
          <w:tab w:val="left" w:pos="1170"/>
        </w:tabs>
        <w:spacing w:line="475" w:lineRule="auto"/>
        <w:ind w:left="318" w:right="5109"/>
        <w:rPr>
          <w:i/>
          <w:sz w:val="23"/>
        </w:rPr>
      </w:pPr>
      <w:r>
        <w:rPr>
          <w:noProof/>
          <w:lang w:bidi="ar-SA"/>
        </w:rPr>
        <mc:AlternateContent>
          <mc:Choice Requires="wps">
            <w:drawing>
              <wp:anchor distT="0" distB="0" distL="114300" distR="114300" simplePos="0" relativeHeight="248590336" behindDoc="1" locked="0" layoutInCell="1" allowOverlap="1">
                <wp:simplePos x="0" y="0"/>
                <wp:positionH relativeFrom="page">
                  <wp:posOffset>900430</wp:posOffset>
                </wp:positionH>
                <wp:positionV relativeFrom="paragraph">
                  <wp:posOffset>913765</wp:posOffset>
                </wp:positionV>
                <wp:extent cx="342900" cy="358775"/>
                <wp:effectExtent l="0" t="0" r="0" b="0"/>
                <wp:wrapNone/>
                <wp:docPr id="1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2"/>
                              <w:ind w:left="166"/>
                              <w:rPr>
                                <w:b/>
                                <w:sz w:val="28"/>
                              </w:rPr>
                            </w:pPr>
                            <w:r>
                              <w:rPr>
                                <w:b/>
                                <w:color w:val="FFFFFF"/>
                                <w:sz w:val="28"/>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70.9pt;margin-top:71.95pt;width:27pt;height:28.25pt;z-index:-254726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" fillcolor="gray">
                <v:textbox inset="0,0,0,0">
                  <w:txbxContent>
                    <w:p w:rsidR="006B28E4" w:rsidRDefault="006B28E4">
                      <w:pPr>
                        <w:spacing w:before="72"/>
                        <w:ind w:left="166"/>
                        <w:rPr>
                          <w:b/>
                          <w:sz w:val="28"/>
                        </w:rPr>
                      </w:pPr>
                      <w:r>
                        <w:rPr>
                          <w:b/>
                          <w:color w:val="FFFFFF"/>
                          <w:sz w:val="28"/>
                        </w:rPr>
                        <w:t>A</w:t>
                      </w:r>
                    </w:p>
                  </w:txbxContent>
                </v:textbox>
                <w10:wrap anchorx="page"/>
              </v:shape>
            </w:pict>
          </mc:Fallback>
        </mc:AlternateContent>
      </w:r>
      <w:r w:rsidR="005940DC">
        <w:t>Popis:</w:t>
      </w:r>
      <w:r w:rsidR="005940DC">
        <w:tab/>
      </w:r>
      <w:r w:rsidR="005940DC">
        <w:rPr>
          <w:b/>
          <w:color w:val="FFFFFF"/>
          <w:shd w:val="clear" w:color="auto" w:fill="808080"/>
        </w:rPr>
        <w:t>C</w:t>
      </w:r>
      <w:r w:rsidR="005940DC">
        <w:rPr>
          <w:b/>
          <w:color w:val="FFFFFF"/>
        </w:rPr>
        <w:t xml:space="preserve"> </w:t>
      </w:r>
      <w:r w:rsidR="005940DC">
        <w:t>Vyobrazení:</w:t>
      </w:r>
      <w:r w:rsidR="005940DC">
        <w:rPr>
          <w:color w:val="FFFFFF"/>
          <w:shd w:val="clear" w:color="auto" w:fill="808080"/>
        </w:rPr>
        <w:t xml:space="preserve"> </w:t>
      </w:r>
      <w:r w:rsidR="005940DC">
        <w:rPr>
          <w:b/>
          <w:color w:val="FFFFFF"/>
          <w:shd w:val="clear" w:color="auto" w:fill="808080"/>
        </w:rPr>
        <w:t>obrázek</w:t>
      </w:r>
      <w:r w:rsidR="005940DC">
        <w:rPr>
          <w:b/>
          <w:color w:val="FFFFFF"/>
        </w:rPr>
        <w:t xml:space="preserve"> </w:t>
      </w:r>
      <w:r w:rsidR="005940DC">
        <w:rPr>
          <w:i/>
          <w:sz w:val="23"/>
        </w:rPr>
        <w:t>Legenda:</w:t>
      </w:r>
    </w:p>
    <w:p w:rsidR="000A04D0" w:rsidRDefault="005940DC">
      <w:pPr>
        <w:pStyle w:val="Zkladntext"/>
        <w:ind w:left="0"/>
        <w:rPr>
          <w:i/>
          <w:sz w:val="26"/>
        </w:rPr>
      </w:pPr>
      <w:r>
        <w:br w:type="column"/>
      </w:r>
    </w:p>
    <w:p w:rsidR="000A04D0" w:rsidRDefault="000A04D0">
      <w:pPr>
        <w:pStyle w:val="Zkladntext"/>
        <w:ind w:left="0"/>
        <w:rPr>
          <w:i/>
          <w:sz w:val="26"/>
        </w:rPr>
      </w:pPr>
    </w:p>
    <w:p w:rsidR="000A04D0" w:rsidRDefault="000A04D0">
      <w:pPr>
        <w:pStyle w:val="Zkladntext"/>
        <w:ind w:left="0"/>
        <w:rPr>
          <w:i/>
          <w:sz w:val="26"/>
        </w:rPr>
      </w:pPr>
    </w:p>
    <w:p w:rsidR="000A04D0" w:rsidRDefault="005940DC">
      <w:pPr>
        <w:spacing w:before="197"/>
        <w:ind w:left="143" w:right="282"/>
        <w:rPr>
          <w:b/>
        </w:rPr>
      </w:pPr>
      <w:r>
        <w:t xml:space="preserve">Rozměry: </w:t>
      </w:r>
      <w:r>
        <w:rPr>
          <w:b/>
        </w:rPr>
        <w:t>šířka x hloubka x výška</w:t>
      </w:r>
    </w:p>
    <w:p w:rsidR="000A04D0" w:rsidRDefault="000A04D0">
      <w:pPr>
        <w:sectPr w:rsidR="000A04D0">
          <w:footerReference w:type="default" r:id="rId7"/>
          <w:type w:val="continuous"/>
          <w:pgSz w:w="11910" w:h="16840"/>
          <w:pgMar w:top="1580" w:right="1020" w:bottom="1000" w:left="1100" w:header="708" w:footer="815" w:gutter="0"/>
          <w:pgNumType w:start="1"/>
          <w:cols w:num="2" w:space="708" w:equalWidth="0">
            <w:col w:w="7524" w:space="40"/>
            <w:col w:w="2226"/>
          </w:cols>
        </w:sectPr>
      </w:pPr>
    </w:p>
    <w:p w:rsidR="000A04D0" w:rsidRDefault="005940DC">
      <w:pPr>
        <w:pStyle w:val="Zkladntext"/>
        <w:spacing w:line="258" w:lineRule="exact"/>
        <w:ind w:left="1060"/>
      </w:pPr>
      <w:r>
        <w:t>Číslo standardu – číslo pod</w:t>
      </w:r>
      <w:r w:rsidR="006B28E4">
        <w:t>,</w:t>
      </w:r>
      <w:r>
        <w:t xml:space="preserve"> kterým je uvedena podpoložka ve „Specifikaci položek“</w:t>
      </w:r>
    </w:p>
    <w:p w:rsidR="000A04D0" w:rsidRDefault="000A04D0">
      <w:pPr>
        <w:pStyle w:val="Zkladntext"/>
        <w:ind w:left="0"/>
        <w:rPr>
          <w:sz w:val="26"/>
        </w:rPr>
      </w:pPr>
    </w:p>
    <w:p w:rsidR="000A04D0" w:rsidRDefault="000A04D0">
      <w:pPr>
        <w:pStyle w:val="Zkladntext"/>
        <w:spacing w:before="11"/>
        <w:ind w:left="0"/>
        <w:rPr>
          <w:sz w:val="33"/>
        </w:rPr>
      </w:pPr>
    </w:p>
    <w:p w:rsidR="000A04D0" w:rsidRDefault="00CF1C55">
      <w:pPr>
        <w:pStyle w:val="Zkladntext"/>
        <w:ind w:left="1060"/>
      </w:pPr>
      <w:r>
        <w:rPr>
          <w:noProof/>
          <w:lang w:bidi="ar-SA"/>
        </w:rPr>
        <mc:AlternateContent>
          <mc:Choice Requires="wps">
            <w:drawing>
              <wp:anchor distT="0" distB="0" distL="114300" distR="114300" simplePos="0" relativeHeight="251663360" behindDoc="0" locked="0" layoutInCell="1" allowOverlap="1">
                <wp:simplePos x="0" y="0"/>
                <wp:positionH relativeFrom="page">
                  <wp:posOffset>900430</wp:posOffset>
                </wp:positionH>
                <wp:positionV relativeFrom="paragraph">
                  <wp:posOffset>-97790</wp:posOffset>
                </wp:positionV>
                <wp:extent cx="342900" cy="358775"/>
                <wp:effectExtent l="0" t="0" r="0" b="0"/>
                <wp:wrapNone/>
                <wp:docPr id="1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4"/>
                              <w:ind w:left="166"/>
                              <w:rPr>
                                <w:b/>
                                <w:sz w:val="28"/>
                              </w:rPr>
                            </w:pPr>
                            <w:r>
                              <w:rPr>
                                <w:b/>
                                <w:color w:val="FFFFFF"/>
                                <w:sz w:val="28"/>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70.9pt;margin-top:-7.7pt;width:27pt;height:28.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" fillcolor="gray">
                <v:textbox inset="0,0,0,0">
                  <w:txbxContent>
                    <w:p w:rsidR="006B28E4" w:rsidRDefault="006B28E4">
                      <w:pPr>
                        <w:spacing w:before="74"/>
                        <w:ind w:left="166"/>
                        <w:rPr>
                          <w:b/>
                          <w:sz w:val="28"/>
                        </w:rPr>
                      </w:pPr>
                      <w:r>
                        <w:rPr>
                          <w:b/>
                          <w:color w:val="FFFFFF"/>
                          <w:sz w:val="28"/>
                        </w:rPr>
                        <w:t>B</w:t>
                      </w:r>
                    </w:p>
                  </w:txbxContent>
                </v:textbox>
                <w10:wrap anchorx="page"/>
              </v:shape>
            </w:pict>
          </mc:Fallback>
        </mc:AlternateContent>
      </w:r>
      <w:r w:rsidR="005940DC">
        <w:t>Název položky/podpoložky</w:t>
      </w:r>
    </w:p>
    <w:p w:rsidR="000A04D0" w:rsidRDefault="000A04D0">
      <w:pPr>
        <w:pStyle w:val="Zkladntext"/>
        <w:ind w:left="0"/>
        <w:rPr>
          <w:sz w:val="20"/>
        </w:rPr>
      </w:pPr>
    </w:p>
    <w:p w:rsidR="000A04D0" w:rsidRDefault="00CF1C55">
      <w:pPr>
        <w:pStyle w:val="Zkladntext"/>
        <w:spacing w:line="750" w:lineRule="atLeast"/>
        <w:ind w:left="318" w:right="1630" w:firstLine="741"/>
      </w:pPr>
      <w:r>
        <w:rPr>
          <w:noProof/>
          <w:lang w:bidi="ar-SA"/>
        </w:rPr>
        <mc:AlternateContent>
          <mc:Choice Requires="wps">
            <w:drawing>
              <wp:anchor distT="0" distB="0" distL="114300" distR="114300" simplePos="0" relativeHeight="251661312" behindDoc="0" locked="0" layoutInCell="1" allowOverlap="1">
                <wp:simplePos x="0" y="0"/>
                <wp:positionH relativeFrom="page">
                  <wp:posOffset>900430</wp:posOffset>
                </wp:positionH>
                <wp:positionV relativeFrom="paragraph">
                  <wp:posOffset>1021080</wp:posOffset>
                </wp:positionV>
                <wp:extent cx="342900" cy="358775"/>
                <wp:effectExtent l="0" t="0" r="0" b="0"/>
                <wp:wrapNone/>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3"/>
                              <w:jc w:val="center"/>
                              <w:rPr>
                                <w:b/>
                                <w:sz w:val="28"/>
                              </w:rPr>
                            </w:pPr>
                            <w:r>
                              <w:rPr>
                                <w:b/>
                                <w:color w:val="FFFFFF"/>
                                <w:sz w:val="28"/>
                              </w:rPr>
                              <w:t>š</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70.9pt;margin-top:80.4pt;width:27pt;height:28.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" fillcolor="gray">
                <v:textbox inset="0,0,0,0">
                  <w:txbxContent>
                    <w:p w:rsidR="006B28E4" w:rsidRDefault="006B28E4">
                      <w:pPr>
                        <w:spacing w:before="73"/>
                        <w:jc w:val="center"/>
                        <w:rPr>
                          <w:b/>
                          <w:sz w:val="28"/>
                        </w:rPr>
                      </w:pPr>
                      <w:r>
                        <w:rPr>
                          <w:b/>
                          <w:color w:val="FFFFFF"/>
                          <w:sz w:val="28"/>
                        </w:rPr>
                        <w:t>š</w:t>
                      </w:r>
                    </w:p>
                  </w:txbxContent>
                </v:textbox>
                <w10:wrap anchorx="page"/>
              </v:shape>
            </w:pict>
          </mc:Fallback>
        </mc:AlternateContent>
      </w:r>
      <w:r>
        <w:rPr>
          <w:noProof/>
          <w:lang w:bidi="ar-SA"/>
        </w:rPr>
        <mc:AlternateContent>
          <mc:Choice Requires="wps">
            <w:drawing>
              <wp:anchor distT="0" distB="0" distL="114300" distR="114300" simplePos="0" relativeHeight="248588288" behindDoc="1" locked="0" layoutInCell="1" allowOverlap="1">
                <wp:simplePos x="0" y="0"/>
                <wp:positionH relativeFrom="page">
                  <wp:posOffset>900430</wp:posOffset>
                </wp:positionH>
                <wp:positionV relativeFrom="paragraph">
                  <wp:posOffset>208915</wp:posOffset>
                </wp:positionV>
                <wp:extent cx="342900" cy="358775"/>
                <wp:effectExtent l="0" t="0" r="0"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3"/>
                              <w:ind w:left="168"/>
                              <w:rPr>
                                <w:b/>
                                <w:sz w:val="28"/>
                              </w:rPr>
                            </w:pPr>
                            <w:r>
                              <w:rPr>
                                <w:b/>
                                <w:color w:val="FFFFFF"/>
                                <w:sz w:val="28"/>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9" type="#_x0000_t202" style="position:absolute;left:0;text-align:left;margin-left:70.9pt;margin-top:16.45pt;width:27pt;height:28.25pt;z-index:-254728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" fillcolor="gray">
                <v:textbox inset="0,0,0,0">
                  <w:txbxContent>
                    <w:p w:rsidR="006B28E4" w:rsidRDefault="006B28E4">
                      <w:pPr>
                        <w:spacing w:before="73"/>
                        <w:ind w:left="168"/>
                        <w:rPr>
                          <w:b/>
                          <w:sz w:val="28"/>
                        </w:rPr>
                      </w:pPr>
                      <w:r>
                        <w:rPr>
                          <w:b/>
                          <w:color w:val="FFFFFF"/>
                          <w:sz w:val="28"/>
                        </w:rPr>
                        <w:t>C</w:t>
                      </w:r>
                    </w:p>
                  </w:txbxContent>
                </v:textbox>
                <w10:wrap anchorx="page"/>
              </v:shape>
            </w:pict>
          </mc:Fallback>
        </mc:AlternateContent>
      </w:r>
      <w:r w:rsidR="005940DC">
        <w:t>Popis – detailní specifikace požadovaných parametrů položky/podpoložky Rozměry:</w:t>
      </w:r>
    </w:p>
    <w:p w:rsidR="000A04D0" w:rsidRDefault="000A04D0">
      <w:pPr>
        <w:pStyle w:val="Zkladntext"/>
        <w:spacing w:before="10"/>
        <w:ind w:left="0"/>
        <w:rPr>
          <w:sz w:val="21"/>
        </w:rPr>
      </w:pPr>
    </w:p>
    <w:p w:rsidR="000A04D0" w:rsidRDefault="005940DC">
      <w:pPr>
        <w:pStyle w:val="Zkladntext"/>
        <w:ind w:left="1060"/>
      </w:pPr>
      <w:r>
        <w:t>Šířka – celkový šířkový rozměr položky/podpoložky</w:t>
      </w:r>
    </w:p>
    <w:p w:rsidR="000A04D0" w:rsidRDefault="000A04D0">
      <w:pPr>
        <w:pStyle w:val="Zkladntext"/>
        <w:ind w:left="0"/>
        <w:rPr>
          <w:sz w:val="26"/>
        </w:rPr>
      </w:pPr>
    </w:p>
    <w:p w:rsidR="000A04D0" w:rsidRDefault="000A04D0">
      <w:pPr>
        <w:pStyle w:val="Zkladntext"/>
        <w:ind w:left="0"/>
        <w:rPr>
          <w:sz w:val="34"/>
        </w:rPr>
      </w:pPr>
    </w:p>
    <w:p w:rsidR="000A04D0" w:rsidRDefault="00CF1C55">
      <w:pPr>
        <w:pStyle w:val="Zkladntext"/>
        <w:ind w:left="1060"/>
      </w:pPr>
      <w:r>
        <w:rPr>
          <w:noProof/>
          <w:lang w:bidi="ar-SA"/>
        </w:rPr>
        <mc:AlternateContent>
          <mc:Choice Requires="wps">
            <w:drawing>
              <wp:anchor distT="0" distB="0" distL="114300" distR="114300" simplePos="0" relativeHeight="251660288" behindDoc="0" locked="0" layoutInCell="1" allowOverlap="1">
                <wp:simplePos x="0" y="0"/>
                <wp:positionH relativeFrom="page">
                  <wp:posOffset>900430</wp:posOffset>
                </wp:positionH>
                <wp:positionV relativeFrom="paragraph">
                  <wp:posOffset>-97790</wp:posOffset>
                </wp:positionV>
                <wp:extent cx="342900" cy="358775"/>
                <wp:effectExtent l="0" t="0" r="0" b="0"/>
                <wp:wrapNone/>
                <wp:docPr id="1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0"/>
                              <w:ind w:left="173"/>
                              <w:rPr>
                                <w:b/>
                                <w:sz w:val="28"/>
                              </w:rPr>
                            </w:pPr>
                            <w:r>
                              <w:rPr>
                                <w:b/>
                                <w:color w:val="FFFFFF"/>
                                <w:sz w:val="28"/>
                              </w:rPr>
                              <w: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0" type="#_x0000_t202" style="position:absolute;left:0;text-align:left;margin-left:70.9pt;margin-top:-7.7pt;width:27pt;height:28.2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" fillcolor="gray">
                <v:textbox inset="0,0,0,0">
                  <w:txbxContent>
                    <w:p w:rsidR="006B28E4" w:rsidRDefault="006B28E4">
                      <w:pPr>
                        <w:spacing w:before="70"/>
                        <w:ind w:left="173"/>
                        <w:rPr>
                          <w:b/>
                          <w:sz w:val="28"/>
                        </w:rPr>
                      </w:pPr>
                      <w:r>
                        <w:rPr>
                          <w:b/>
                          <w:color w:val="FFFFFF"/>
                          <w:sz w:val="28"/>
                        </w:rPr>
                        <w:t>h</w:t>
                      </w:r>
                    </w:p>
                  </w:txbxContent>
                </v:textbox>
                <w10:wrap anchorx="page"/>
              </v:shape>
            </w:pict>
          </mc:Fallback>
        </mc:AlternateContent>
      </w:r>
      <w:r w:rsidR="005940DC">
        <w:t>Hloubka – celkový hloubkový rozměr položky/podpoložky</w:t>
      </w:r>
    </w:p>
    <w:p w:rsidR="000A04D0" w:rsidRDefault="000A04D0">
      <w:pPr>
        <w:pStyle w:val="Zkladntext"/>
        <w:ind w:left="0"/>
        <w:rPr>
          <w:sz w:val="26"/>
        </w:rPr>
      </w:pPr>
    </w:p>
    <w:p w:rsidR="000A04D0" w:rsidRDefault="000A04D0">
      <w:pPr>
        <w:pStyle w:val="Zkladntext"/>
        <w:spacing w:before="1"/>
        <w:ind w:left="0"/>
        <w:rPr>
          <w:sz w:val="34"/>
        </w:rPr>
      </w:pPr>
    </w:p>
    <w:p w:rsidR="000A04D0" w:rsidRDefault="00CF1C55">
      <w:pPr>
        <w:pStyle w:val="Zkladntext"/>
        <w:ind w:left="1060"/>
      </w:pPr>
      <w:r>
        <w:rPr>
          <w:noProof/>
          <w:lang w:bidi="ar-SA"/>
        </w:rPr>
        <mc:AlternateContent>
          <mc:Choice Requires="wps">
            <w:drawing>
              <wp:anchor distT="0" distB="0" distL="114300" distR="114300" simplePos="0" relativeHeight="251659264" behindDoc="0" locked="0" layoutInCell="1" allowOverlap="1">
                <wp:simplePos x="0" y="0"/>
                <wp:positionH relativeFrom="page">
                  <wp:posOffset>900430</wp:posOffset>
                </wp:positionH>
                <wp:positionV relativeFrom="paragraph">
                  <wp:posOffset>-99060</wp:posOffset>
                </wp:positionV>
                <wp:extent cx="342900" cy="35877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rsidR="006B28E4" w:rsidRDefault="006B28E4">
                            <w:pPr>
                              <w:spacing w:before="73"/>
                              <w:ind w:right="1"/>
                              <w:jc w:val="center"/>
                              <w:rPr>
                                <w:b/>
                                <w:sz w:val="28"/>
                              </w:rPr>
                            </w:pPr>
                            <w:r>
                              <w:rPr>
                                <w:b/>
                                <w:color w:val="FFFFFF"/>
                                <w:sz w:val="28"/>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1" type="#_x0000_t202" style="position:absolute;left:0;text-align:left;margin-left:70.9pt;margin-top:-7.8pt;width:27pt;height:28.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" fillcolor="gray">
                <v:textbox inset="0,0,0,0">
                  <w:txbxContent>
                    <w:p w:rsidR="006B28E4" w:rsidRDefault="006B28E4">
                      <w:pPr>
                        <w:spacing w:before="73"/>
                        <w:ind w:right="1"/>
                        <w:jc w:val="center"/>
                        <w:rPr>
                          <w:b/>
                          <w:sz w:val="28"/>
                        </w:rPr>
                      </w:pPr>
                      <w:r>
                        <w:rPr>
                          <w:b/>
                          <w:color w:val="FFFFFF"/>
                          <w:sz w:val="28"/>
                        </w:rPr>
                        <w:t>v</w:t>
                      </w:r>
                    </w:p>
                  </w:txbxContent>
                </v:textbox>
                <w10:wrap anchorx="page"/>
              </v:shape>
            </w:pict>
          </mc:Fallback>
        </mc:AlternateContent>
      </w:r>
      <w:r w:rsidR="005940DC">
        <w:t>Výška – celkový výškový rozměr položky/podpoložky</w:t>
      </w:r>
    </w:p>
    <w:p w:rsidR="000A04D0" w:rsidRDefault="000A04D0">
      <w:pPr>
        <w:pStyle w:val="Zkladntext"/>
        <w:ind w:left="0"/>
        <w:rPr>
          <w:sz w:val="26"/>
        </w:rPr>
      </w:pPr>
    </w:p>
    <w:p w:rsidR="000A04D0" w:rsidRDefault="000A04D0">
      <w:pPr>
        <w:pStyle w:val="Zkladntext"/>
        <w:spacing w:before="11"/>
        <w:ind w:left="0"/>
        <w:rPr>
          <w:sz w:val="33"/>
        </w:rPr>
      </w:pPr>
    </w:p>
    <w:p w:rsidR="000A04D0" w:rsidRDefault="00CF1C55">
      <w:pPr>
        <w:pStyle w:val="Zkladntext"/>
        <w:spacing w:line="720" w:lineRule="auto"/>
        <w:ind w:left="318" w:right="1274" w:firstLine="1641"/>
      </w:pPr>
      <w:r>
        <w:rPr>
          <w:noProof/>
          <w:lang w:bidi="ar-SA"/>
        </w:rPr>
        <mc:AlternateContent>
          <mc:Choice Requires="wps">
            <w:drawing>
              <wp:anchor distT="0" distB="0" distL="114300" distR="114300" simplePos="0" relativeHeight="248584192" behindDoc="1" locked="0" layoutInCell="1" allowOverlap="1">
                <wp:simplePos x="0" y="0"/>
                <wp:positionH relativeFrom="page">
                  <wp:posOffset>900430</wp:posOffset>
                </wp:positionH>
                <wp:positionV relativeFrom="paragraph">
                  <wp:posOffset>-97790</wp:posOffset>
                </wp:positionV>
                <wp:extent cx="914400" cy="3587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58775"/>
                        </a:xfrm>
                        <a:prstGeom prst="rect">
                          <a:avLst/>
                        </a:prstGeom>
                        <a:solidFill>
                          <a:srgbClr val="808080"/>
                        </a:solidFill>
                        <a:ln w="9525">
                          <a:solidFill>
                            <a:srgbClr val="000000"/>
                          </a:solidFill>
                          <a:miter lim="800000"/>
                          <a:headEnd/>
                          <a:tailEnd/>
                        </a:ln>
                      </wps:spPr>
                      <wps:txbx>
                        <w:txbxContent>
                          <w:p w:rsidR="006B28E4" w:rsidRDefault="006B28E4">
                            <w:pPr>
                              <w:spacing w:before="70"/>
                              <w:ind w:left="151"/>
                              <w:rPr>
                                <w:b/>
                                <w:sz w:val="28"/>
                              </w:rPr>
                            </w:pPr>
                            <w:r>
                              <w:rPr>
                                <w:b/>
                                <w:color w:val="FFFFFF"/>
                                <w:sz w:val="28"/>
                              </w:rPr>
                              <w:t>obrázek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2" type="#_x0000_t202" style="position:absolute;left:0;text-align:left;margin-left:70.9pt;margin-top:-7.7pt;width:1in;height:28.25pt;z-index:-254732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" fillcolor="gray">
                <v:textbox inset="0,0,0,0">
                  <w:txbxContent>
                    <w:p w:rsidR="006B28E4" w:rsidRDefault="006B28E4">
                      <w:pPr>
                        <w:spacing w:before="70"/>
                        <w:ind w:left="151"/>
                        <w:rPr>
                          <w:b/>
                          <w:sz w:val="28"/>
                        </w:rPr>
                      </w:pPr>
                      <w:r>
                        <w:rPr>
                          <w:b/>
                          <w:color w:val="FFFFFF"/>
                          <w:sz w:val="28"/>
                        </w:rPr>
                        <w:t>obrázek</w:t>
                      </w:r>
                    </w:p>
                  </w:txbxContent>
                </v:textbox>
                <w10:wrap anchorx="page"/>
              </v:shape>
            </w:pict>
          </mc:Fallback>
        </mc:AlternateContent>
      </w:r>
      <w:r w:rsidR="005940DC">
        <w:t>Schematické informativní vyobrazení provedení položky/podpoložky Popis standardů nespecifikuje pravou nebo levou variantu dveří u nábytku.</w:t>
      </w:r>
    </w:p>
    <w:p w:rsidR="000A04D0" w:rsidRDefault="000A04D0">
      <w:pPr>
        <w:spacing w:line="720" w:lineRule="auto"/>
        <w:sectPr w:rsidR="000A04D0">
          <w:type w:val="continuous"/>
          <w:pgSz w:w="11910" w:h="16840"/>
          <w:pgMar w:top="1580" w:right="1020" w:bottom="1000" w:left="1100" w:header="708" w:footer="708" w:gutter="0"/>
          <w:cols w:space="708"/>
        </w:sectPr>
      </w:pPr>
    </w:p>
    <w:p w:rsidR="000A04D0" w:rsidRDefault="000A04D0">
      <w:pPr>
        <w:pStyle w:val="Zkladntext"/>
        <w:spacing w:before="7" w:after="1"/>
        <w:ind w:left="0"/>
        <w:rPr>
          <w:sz w:val="29"/>
        </w:rPr>
      </w:pPr>
    </w:p>
    <w:tbl>
      <w:tblPr>
        <w:tblStyle w:val="TableNormal"/>
        <w:tblW w:w="0" w:type="auto"/>
        <w:tblInd w:w="123" w:type="dxa"/>
        <w:tblLayout w:type="fixed"/>
        <w:tblLook w:val="01E0" w:firstRow="1" w:lastRow="1" w:firstColumn="1" w:lastColumn="1" w:noHBand="0" w:noVBand="0"/>
      </w:tblPr>
      <w:tblGrid>
        <w:gridCol w:w="7490"/>
        <w:gridCol w:w="1982"/>
      </w:tblGrid>
      <w:tr w:rsidR="000A04D0">
        <w:trPr>
          <w:trHeight w:val="374"/>
        </w:trPr>
        <w:tc>
          <w:tcPr>
            <w:tcW w:w="7490"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982" w:type="dxa"/>
            <w:vMerge w:val="restart"/>
          </w:tcPr>
          <w:p w:rsidR="000A04D0" w:rsidRDefault="005940DC">
            <w:pPr>
              <w:pStyle w:val="TableParagraph"/>
              <w:tabs>
                <w:tab w:val="left" w:pos="907"/>
                <w:tab w:val="left" w:pos="1855"/>
              </w:tabs>
              <w:spacing w:before="67"/>
              <w:ind w:left="335"/>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1</w:t>
            </w:r>
            <w:r>
              <w:rPr>
                <w:rFonts w:ascii="Arial Black"/>
                <w:color w:val="FFFFFF"/>
                <w:sz w:val="56"/>
                <w:shd w:val="clear" w:color="auto" w:fill="808080"/>
              </w:rPr>
              <w:tab/>
            </w:r>
          </w:p>
        </w:tc>
      </w:tr>
      <w:tr w:rsidR="000A04D0">
        <w:trPr>
          <w:trHeight w:val="597"/>
        </w:trPr>
        <w:tc>
          <w:tcPr>
            <w:tcW w:w="7490"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7"/>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1982" w:type="dxa"/>
            <w:vMerge/>
            <w:tcBorders>
              <w:top w:val="nil"/>
            </w:tcBorders>
          </w:tcPr>
          <w:p w:rsidR="000A04D0" w:rsidRDefault="000A04D0">
            <w:pPr>
              <w:rPr>
                <w:sz w:val="2"/>
                <w:szCs w:val="2"/>
              </w:rPr>
            </w:pPr>
          </w:p>
        </w:tc>
      </w:tr>
      <w:tr w:rsidR="000A04D0">
        <w:trPr>
          <w:trHeight w:val="381"/>
        </w:trPr>
        <w:tc>
          <w:tcPr>
            <w:tcW w:w="7490" w:type="dxa"/>
          </w:tcPr>
          <w:p w:rsidR="000A04D0" w:rsidRDefault="005940DC">
            <w:pPr>
              <w:pStyle w:val="TableParagraph"/>
              <w:spacing w:before="115" w:line="246" w:lineRule="exact"/>
              <w:rPr>
                <w:b/>
              </w:rPr>
            </w:pPr>
            <w:r>
              <w:t xml:space="preserve">Rozměry: </w:t>
            </w:r>
            <w:r>
              <w:rPr>
                <w:b/>
              </w:rPr>
              <w:t>šířka x hloubka x výška</w:t>
            </w:r>
          </w:p>
        </w:tc>
        <w:tc>
          <w:tcPr>
            <w:tcW w:w="1982" w:type="dxa"/>
          </w:tcPr>
          <w:p w:rsidR="000A04D0" w:rsidRDefault="005940DC">
            <w:pPr>
              <w:pStyle w:val="TableParagraph"/>
              <w:spacing w:before="128" w:line="233" w:lineRule="exact"/>
              <w:ind w:left="208"/>
              <w:rPr>
                <w:b/>
                <w:sz w:val="20"/>
              </w:rPr>
            </w:pPr>
            <w:r>
              <w:rPr>
                <w:b/>
                <w:sz w:val="20"/>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Pr="00EF25B5" w:rsidRDefault="005940DC" w:rsidP="00EF25B5">
      <w:pPr>
        <w:pStyle w:val="Zkladntext"/>
        <w:spacing w:before="193"/>
        <w:ind w:right="554"/>
        <w:jc w:val="both"/>
      </w:pPr>
      <w:r w:rsidRPr="00EF25B5">
        <w:t>Skříňka dvoudveřová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Pr="00EF25B5" w:rsidRDefault="005940DC" w:rsidP="00EF25B5">
      <w:pPr>
        <w:pStyle w:val="Zkladntext"/>
        <w:spacing w:before="1"/>
        <w:ind w:right="543"/>
        <w:jc w:val="both"/>
      </w:pPr>
      <w:r w:rsidRPr="00EF25B5">
        <w:t xml:space="preserve">Přední plochy (dveře) vyrobeny z DTD L tloušťky 18 mm (laminované melaminem impregnovaným papírem), po obvodě olepeny hranou z materiálu ABS o síle 2 mm, hrany a rohy zaobleny </w:t>
      </w:r>
      <w:proofErr w:type="spellStart"/>
      <w:r w:rsidRPr="00EF25B5">
        <w:t>rádiusem</w:t>
      </w:r>
      <w:proofErr w:type="spellEnd"/>
      <w:r w:rsidRPr="00EF25B5">
        <w:t xml:space="preserve"> R2 mm. Hrany frontů jsou lepeny horkovzdušnou bezespárou technologií pro zvýšení voděodolnosti a minimalizaci spáry pro účely snadné údržby a   dlouhé</w:t>
      </w:r>
      <w:r w:rsidRPr="00EF25B5">
        <w:rPr>
          <w:spacing w:val="2"/>
        </w:rPr>
        <w:t xml:space="preserve"> </w:t>
      </w:r>
      <w:r w:rsidRPr="00EF25B5">
        <w:t>životnosti.</w:t>
      </w:r>
    </w:p>
    <w:p w:rsidR="000A04D0" w:rsidRPr="00EF25B5" w:rsidRDefault="005940DC" w:rsidP="00EF25B5">
      <w:pPr>
        <w:pStyle w:val="Zkladntext"/>
        <w:ind w:right="554"/>
        <w:jc w:val="both"/>
      </w:pPr>
      <w:r w:rsidRPr="00EF25B5">
        <w:t xml:space="preserve">Dveře zavěšeny na 2 kusech niklovaných samo </w:t>
      </w:r>
      <w:proofErr w:type="spellStart"/>
      <w:r w:rsidRPr="00EF25B5">
        <w:t>dovíracích</w:t>
      </w:r>
      <w:proofErr w:type="spellEnd"/>
      <w:r w:rsidRPr="00EF25B5">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EF25B5" w:rsidRDefault="005940DC" w:rsidP="00EF25B5">
      <w:pPr>
        <w:pStyle w:val="Zkladntext"/>
        <w:ind w:right="705"/>
        <w:jc w:val="both"/>
      </w:pPr>
      <w:r w:rsidRPr="00EF25B5">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Pr="00EF25B5" w:rsidRDefault="005940DC" w:rsidP="00EF25B5">
      <w:pPr>
        <w:pStyle w:val="Zkladntext"/>
        <w:ind w:right="554"/>
        <w:jc w:val="both"/>
      </w:pPr>
      <w:r w:rsidRPr="00EF25B5">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EF25B5" w:rsidRDefault="005940DC" w:rsidP="00EF25B5">
      <w:pPr>
        <w:pStyle w:val="Nadpis2"/>
        <w:spacing w:before="1"/>
        <w:jc w:val="both"/>
        <w:rPr>
          <w:sz w:val="22"/>
          <w:szCs w:val="22"/>
        </w:rPr>
      </w:pPr>
      <w:r w:rsidRPr="00EF25B5">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EF25B5">
        <w:rPr>
          <w:sz w:val="22"/>
          <w:szCs w:val="22"/>
        </w:rPr>
        <w:t>protiplech</w:t>
      </w:r>
      <w:proofErr w:type="spellEnd"/>
      <w:r w:rsidRPr="00EF25B5">
        <w:rPr>
          <w:sz w:val="22"/>
          <w:szCs w:val="22"/>
        </w:rPr>
        <w:t>.</w:t>
      </w:r>
    </w:p>
    <w:p w:rsidR="000A04D0" w:rsidRDefault="000A04D0">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EF25B5" w:rsidRDefault="00EF25B5">
      <w:pPr>
        <w:pStyle w:val="Zkladntext"/>
        <w:ind w:left="0"/>
        <w:rPr>
          <w:sz w:val="28"/>
        </w:rPr>
      </w:pPr>
    </w:p>
    <w:p w:rsidR="000A04D0" w:rsidRDefault="005940DC">
      <w:pPr>
        <w:pStyle w:val="Zkladntext"/>
        <w:spacing w:before="193" w:line="480" w:lineRule="auto"/>
        <w:ind w:right="5989"/>
      </w:pPr>
      <w:r>
        <w:lastRenderedPageBreak/>
        <w:t>Vyobrazení:</w:t>
      </w:r>
    </w:p>
    <w:p w:rsidR="000A04D0" w:rsidRDefault="005940DC">
      <w:pPr>
        <w:pStyle w:val="Zkladntext"/>
        <w:ind w:left="3609"/>
        <w:rPr>
          <w:sz w:val="20"/>
        </w:rPr>
      </w:pPr>
      <w:r>
        <w:rPr>
          <w:noProof/>
          <w:sz w:val="20"/>
          <w:lang w:bidi="ar-SA"/>
        </w:rPr>
        <w:drawing>
          <wp:inline distT="0" distB="0" distL="0" distR="0">
            <wp:extent cx="1576229" cy="2162555"/>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576229" cy="2162555"/>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90"/>
        <w:gridCol w:w="1983"/>
      </w:tblGrid>
      <w:tr w:rsidR="000A04D0">
        <w:trPr>
          <w:trHeight w:val="375"/>
        </w:trPr>
        <w:tc>
          <w:tcPr>
            <w:tcW w:w="7490"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1983" w:type="dxa"/>
            <w:vMerge w:val="restart"/>
          </w:tcPr>
          <w:p w:rsidR="000A04D0" w:rsidRDefault="005940DC">
            <w:pPr>
              <w:pStyle w:val="TableParagraph"/>
              <w:tabs>
                <w:tab w:val="left" w:pos="907"/>
                <w:tab w:val="left" w:pos="1855"/>
              </w:tabs>
              <w:spacing w:before="63"/>
              <w:ind w:left="335"/>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2</w:t>
            </w:r>
            <w:r>
              <w:rPr>
                <w:rFonts w:ascii="Arial Black"/>
                <w:color w:val="FFFFFF"/>
                <w:sz w:val="56"/>
                <w:shd w:val="clear" w:color="auto" w:fill="808080"/>
              </w:rPr>
              <w:tab/>
            </w:r>
          </w:p>
        </w:tc>
      </w:tr>
      <w:tr w:rsidR="000A04D0">
        <w:trPr>
          <w:trHeight w:val="596"/>
        </w:trPr>
        <w:tc>
          <w:tcPr>
            <w:tcW w:w="7490" w:type="dxa"/>
          </w:tcPr>
          <w:p w:rsidR="000A04D0" w:rsidRDefault="005940DC">
            <w:pPr>
              <w:pStyle w:val="TableParagraph"/>
              <w:tabs>
                <w:tab w:val="left" w:pos="7265"/>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7"/>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1983" w:type="dxa"/>
            <w:vMerge/>
            <w:tcBorders>
              <w:top w:val="nil"/>
            </w:tcBorders>
          </w:tcPr>
          <w:p w:rsidR="000A04D0" w:rsidRDefault="000A04D0">
            <w:pPr>
              <w:rPr>
                <w:sz w:val="2"/>
                <w:szCs w:val="2"/>
              </w:rPr>
            </w:pPr>
          </w:p>
        </w:tc>
      </w:tr>
      <w:tr w:rsidR="000A04D0">
        <w:trPr>
          <w:trHeight w:val="381"/>
        </w:trPr>
        <w:tc>
          <w:tcPr>
            <w:tcW w:w="7490" w:type="dxa"/>
          </w:tcPr>
          <w:p w:rsidR="000A04D0" w:rsidRDefault="005940DC">
            <w:pPr>
              <w:pStyle w:val="TableParagraph"/>
              <w:spacing w:before="111" w:line="251" w:lineRule="exact"/>
              <w:rPr>
                <w:b/>
              </w:rPr>
            </w:pPr>
            <w:r>
              <w:t xml:space="preserve">Rozměry: </w:t>
            </w:r>
            <w:r>
              <w:rPr>
                <w:b/>
              </w:rPr>
              <w:t>šířka x hloubka x výška</w:t>
            </w:r>
          </w:p>
        </w:tc>
        <w:tc>
          <w:tcPr>
            <w:tcW w:w="1983" w:type="dxa"/>
          </w:tcPr>
          <w:p w:rsidR="000A04D0" w:rsidRDefault="005940DC">
            <w:pPr>
              <w:pStyle w:val="TableParagraph"/>
              <w:spacing w:before="123" w:line="238" w:lineRule="exact"/>
              <w:ind w:left="208"/>
              <w:rPr>
                <w:b/>
                <w:sz w:val="20"/>
              </w:rPr>
            </w:pPr>
            <w:r>
              <w:rPr>
                <w:b/>
                <w:sz w:val="20"/>
              </w:rPr>
              <w:t>Rozměry dle VV</w:t>
            </w:r>
          </w:p>
        </w:tc>
      </w:tr>
    </w:tbl>
    <w:p w:rsidR="000A04D0" w:rsidRDefault="000A04D0">
      <w:pPr>
        <w:pStyle w:val="Zkladntext"/>
        <w:spacing w:before="2"/>
        <w:ind w:left="0"/>
        <w:rPr>
          <w:sz w:val="13"/>
        </w:rPr>
      </w:pPr>
    </w:p>
    <w:p w:rsidR="000A04D0" w:rsidRPr="00EF25B5" w:rsidRDefault="005940DC">
      <w:pPr>
        <w:pStyle w:val="Zkladntext"/>
        <w:spacing w:before="101"/>
      </w:pPr>
      <w:r w:rsidRPr="00EF25B5">
        <w:t>Popis:</w:t>
      </w:r>
    </w:p>
    <w:p w:rsidR="000A04D0" w:rsidRPr="00EF25B5" w:rsidRDefault="005940DC" w:rsidP="00EF25B5">
      <w:pPr>
        <w:pStyle w:val="Zkladntext"/>
        <w:spacing w:before="192"/>
        <w:ind w:right="554"/>
        <w:jc w:val="both"/>
      </w:pPr>
      <w:r w:rsidRPr="00EF25B5">
        <w:t>Skříňka jednodveřová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Pr="00EF25B5" w:rsidRDefault="005940DC" w:rsidP="00EF25B5">
      <w:pPr>
        <w:pStyle w:val="Zkladntext"/>
        <w:spacing w:before="1"/>
        <w:ind w:right="543"/>
        <w:jc w:val="both"/>
      </w:pPr>
      <w:r w:rsidRPr="00EF25B5">
        <w:t xml:space="preserve">Přední plochy (dveře) vyrobeny z DTD L tloušťky 18 mm (laminované melaminem impregnovaným papírem), po obvodě olepeny hranou z materiálu ABS o síle 2 mm, hrany a rohy zaobleny </w:t>
      </w:r>
      <w:proofErr w:type="spellStart"/>
      <w:r w:rsidRPr="00EF25B5">
        <w:t>rádiusem</w:t>
      </w:r>
      <w:proofErr w:type="spellEnd"/>
      <w:r w:rsidRPr="00EF25B5">
        <w:t xml:space="preserve"> R2 mm. Hrany frontů jsou lepeny horkovzdušnou bezespárou technologií pro zvýšení voděodolnosti a minimalizaci spáry pro účely snadné údržby a   dlouhé</w:t>
      </w:r>
      <w:r w:rsidRPr="00EF25B5">
        <w:rPr>
          <w:spacing w:val="2"/>
        </w:rPr>
        <w:t xml:space="preserve"> </w:t>
      </w:r>
      <w:r w:rsidRPr="00EF25B5">
        <w:t>životnosti.</w:t>
      </w:r>
    </w:p>
    <w:p w:rsidR="000A04D0" w:rsidRPr="00EF25B5" w:rsidRDefault="005940DC" w:rsidP="00EF25B5">
      <w:pPr>
        <w:pStyle w:val="Zkladntext"/>
        <w:ind w:right="554"/>
        <w:jc w:val="both"/>
      </w:pPr>
      <w:r w:rsidRPr="00EF25B5">
        <w:t xml:space="preserve">Dveře zavěšeny na 2 kusech niklovaných samo </w:t>
      </w:r>
      <w:proofErr w:type="spellStart"/>
      <w:r w:rsidRPr="00EF25B5">
        <w:t>dovíracích</w:t>
      </w:r>
      <w:proofErr w:type="spellEnd"/>
      <w:r w:rsidRPr="00EF25B5">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EF25B5" w:rsidRDefault="005940DC" w:rsidP="00EF25B5">
      <w:pPr>
        <w:pStyle w:val="Zkladntext"/>
        <w:ind w:right="709"/>
        <w:jc w:val="both"/>
      </w:pPr>
      <w:r w:rsidRPr="00EF25B5">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Pr="00EF25B5" w:rsidRDefault="005940DC" w:rsidP="00EF25B5">
      <w:pPr>
        <w:pStyle w:val="Zkladntext"/>
        <w:ind w:right="554"/>
        <w:jc w:val="both"/>
      </w:pPr>
      <w:r w:rsidRPr="00EF25B5">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w:t>
      </w:r>
      <w:r w:rsidRPr="00EF25B5">
        <w:rPr>
          <w:spacing w:val="67"/>
        </w:rPr>
        <w:t xml:space="preserve"> </w:t>
      </w:r>
      <w:r w:rsidRPr="00EF25B5">
        <w:t>krytkami.</w:t>
      </w:r>
    </w:p>
    <w:p w:rsidR="000A04D0" w:rsidRPr="00EF25B5" w:rsidRDefault="005940DC" w:rsidP="00EF25B5">
      <w:pPr>
        <w:pStyle w:val="Nadpis2"/>
        <w:jc w:val="both"/>
        <w:rPr>
          <w:sz w:val="22"/>
          <w:szCs w:val="22"/>
        </w:rPr>
      </w:pPr>
      <w:r w:rsidRPr="00EF25B5">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EF25B5">
        <w:rPr>
          <w:sz w:val="22"/>
          <w:szCs w:val="22"/>
        </w:rPr>
        <w:t>protiplech</w:t>
      </w:r>
      <w:proofErr w:type="spellEnd"/>
      <w:r w:rsidRPr="00EF25B5">
        <w:rPr>
          <w:sz w:val="22"/>
          <w:szCs w:val="22"/>
        </w:rPr>
        <w:t>.</w:t>
      </w:r>
    </w:p>
    <w:p w:rsidR="000A04D0" w:rsidRPr="00EF25B5" w:rsidRDefault="000A04D0">
      <w:pPr>
        <w:pStyle w:val="Zkladntext"/>
        <w:ind w:left="0"/>
        <w:rPr>
          <w:sz w:val="24"/>
          <w:szCs w:val="24"/>
        </w:rPr>
      </w:pPr>
    </w:p>
    <w:p w:rsidR="000A04D0" w:rsidRDefault="005940DC">
      <w:pPr>
        <w:pStyle w:val="Zkladntext"/>
        <w:spacing w:before="194" w:line="480" w:lineRule="auto"/>
        <w:ind w:right="5989"/>
      </w:pPr>
      <w:r>
        <w:t>Vyobrazení:</w:t>
      </w:r>
    </w:p>
    <w:p w:rsidR="000A04D0" w:rsidRDefault="005940DC">
      <w:pPr>
        <w:pStyle w:val="Zkladntext"/>
        <w:ind w:left="3518"/>
        <w:rPr>
          <w:sz w:val="20"/>
        </w:rPr>
      </w:pPr>
      <w:r>
        <w:rPr>
          <w:noProof/>
          <w:sz w:val="20"/>
          <w:lang w:bidi="ar-SA"/>
        </w:rPr>
        <w:drawing>
          <wp:inline distT="0" distB="0" distL="0" distR="0">
            <wp:extent cx="1689522" cy="2153412"/>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1689522" cy="2153412"/>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90"/>
        <w:gridCol w:w="1982"/>
      </w:tblGrid>
      <w:tr w:rsidR="000A04D0">
        <w:trPr>
          <w:trHeight w:val="374"/>
        </w:trPr>
        <w:tc>
          <w:tcPr>
            <w:tcW w:w="7490"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982" w:type="dxa"/>
            <w:vMerge w:val="restart"/>
          </w:tcPr>
          <w:p w:rsidR="000A04D0" w:rsidRDefault="005940DC">
            <w:pPr>
              <w:pStyle w:val="TableParagraph"/>
              <w:tabs>
                <w:tab w:val="left" w:pos="907"/>
                <w:tab w:val="left" w:pos="1855"/>
              </w:tabs>
              <w:spacing w:before="67"/>
              <w:ind w:left="335"/>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3</w:t>
            </w:r>
            <w:r>
              <w:rPr>
                <w:rFonts w:ascii="Arial Black"/>
                <w:color w:val="FFFFFF"/>
                <w:sz w:val="56"/>
                <w:shd w:val="clear" w:color="auto" w:fill="808080"/>
              </w:rPr>
              <w:tab/>
            </w:r>
          </w:p>
        </w:tc>
      </w:tr>
      <w:tr w:rsidR="000A04D0">
        <w:trPr>
          <w:trHeight w:val="597"/>
        </w:trPr>
        <w:tc>
          <w:tcPr>
            <w:tcW w:w="7490"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7"/>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1982" w:type="dxa"/>
            <w:vMerge/>
            <w:tcBorders>
              <w:top w:val="nil"/>
            </w:tcBorders>
          </w:tcPr>
          <w:p w:rsidR="000A04D0" w:rsidRDefault="000A04D0">
            <w:pPr>
              <w:rPr>
                <w:sz w:val="2"/>
                <w:szCs w:val="2"/>
              </w:rPr>
            </w:pPr>
          </w:p>
        </w:tc>
      </w:tr>
      <w:tr w:rsidR="000A04D0">
        <w:trPr>
          <w:trHeight w:val="381"/>
        </w:trPr>
        <w:tc>
          <w:tcPr>
            <w:tcW w:w="7490" w:type="dxa"/>
          </w:tcPr>
          <w:p w:rsidR="000A04D0" w:rsidRDefault="005940DC">
            <w:pPr>
              <w:pStyle w:val="TableParagraph"/>
              <w:spacing w:before="115" w:line="246" w:lineRule="exact"/>
              <w:rPr>
                <w:b/>
              </w:rPr>
            </w:pPr>
            <w:r>
              <w:t xml:space="preserve">Rozměry: </w:t>
            </w:r>
            <w:r>
              <w:rPr>
                <w:b/>
              </w:rPr>
              <w:t>šířka x hloubka x výška</w:t>
            </w:r>
          </w:p>
        </w:tc>
        <w:tc>
          <w:tcPr>
            <w:tcW w:w="1982" w:type="dxa"/>
          </w:tcPr>
          <w:p w:rsidR="000A04D0" w:rsidRDefault="005940DC">
            <w:pPr>
              <w:pStyle w:val="TableParagraph"/>
              <w:spacing w:before="128" w:line="233" w:lineRule="exact"/>
              <w:ind w:left="208"/>
              <w:rPr>
                <w:b/>
                <w:sz w:val="20"/>
              </w:rPr>
            </w:pPr>
            <w:r>
              <w:rPr>
                <w:b/>
                <w:sz w:val="20"/>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EF25B5">
      <w:pPr>
        <w:pStyle w:val="Zkladntext"/>
        <w:spacing w:before="193"/>
        <w:ind w:right="554"/>
        <w:jc w:val="both"/>
      </w:pPr>
      <w:r>
        <w:t>Skříňka jednodveřová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EF25B5">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EF25B5">
      <w:pPr>
        <w:pStyle w:val="Zkladntext"/>
        <w:ind w:right="554"/>
        <w:jc w:val="both"/>
      </w:pPr>
      <w:r>
        <w:t xml:space="preserve">Dveře zavěšeny na 2 kusech niklovaných samo </w:t>
      </w:r>
      <w:proofErr w:type="spellStart"/>
      <w:r>
        <w:t>dovíracích</w:t>
      </w:r>
      <w:proofErr w:type="spellEnd"/>
      <w:r>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Default="005940DC" w:rsidP="00EF25B5">
      <w:pPr>
        <w:pStyle w:val="Zkladntext"/>
        <w:ind w:right="708"/>
        <w:jc w:val="both"/>
      </w:pPr>
      <w:r>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EF25B5">
      <w:pPr>
        <w:pStyle w:val="Zkladntext"/>
        <w:ind w:right="554"/>
        <w:jc w:val="both"/>
      </w:pPr>
      <w:r>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w:t>
      </w:r>
      <w:r>
        <w:rPr>
          <w:spacing w:val="66"/>
        </w:rPr>
        <w:t xml:space="preserve"> </w:t>
      </w:r>
      <w:r>
        <w:t>krytkami.</w:t>
      </w:r>
    </w:p>
    <w:p w:rsidR="000A04D0" w:rsidRDefault="000A04D0">
      <w:pPr>
        <w:pStyle w:val="Zkladntext"/>
        <w:ind w:left="0"/>
        <w:rPr>
          <w:sz w:val="26"/>
        </w:rPr>
      </w:pPr>
    </w:p>
    <w:p w:rsidR="000A04D0" w:rsidRDefault="005940DC">
      <w:pPr>
        <w:pStyle w:val="Zkladntext"/>
        <w:spacing w:before="217" w:line="480" w:lineRule="auto"/>
        <w:ind w:right="5989"/>
      </w:pPr>
      <w:r>
        <w:t>Vyobrazení:</w:t>
      </w:r>
    </w:p>
    <w:p w:rsidR="000A04D0" w:rsidRDefault="005940DC">
      <w:pPr>
        <w:pStyle w:val="Zkladntext"/>
        <w:spacing w:before="10"/>
        <w:ind w:left="0"/>
        <w:rPr>
          <w:sz w:val="18"/>
        </w:rPr>
      </w:pPr>
      <w:r>
        <w:rPr>
          <w:noProof/>
          <w:lang w:bidi="ar-SA"/>
        </w:rPr>
        <w:drawing>
          <wp:anchor distT="0" distB="0" distL="0" distR="0" simplePos="0" relativeHeight="7" behindDoc="0" locked="0" layoutInCell="1" allowOverlap="1">
            <wp:simplePos x="0" y="0"/>
            <wp:positionH relativeFrom="page">
              <wp:posOffset>2932429</wp:posOffset>
            </wp:positionH>
            <wp:positionV relativeFrom="paragraph">
              <wp:posOffset>169230</wp:posOffset>
            </wp:positionV>
            <wp:extent cx="1689522" cy="2153412"/>
            <wp:effectExtent l="0" t="0" r="0" b="0"/>
            <wp:wrapTopAndBottom/>
            <wp:docPr id="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jpeg"/>
                    <pic:cNvPicPr/>
                  </pic:nvPicPr>
                  <pic:blipFill>
                    <a:blip r:embed="rId9" cstate="print"/>
                    <a:stretch>
                      <a:fillRect/>
                    </a:stretch>
                  </pic:blipFill>
                  <pic:spPr>
                    <a:xfrm>
                      <a:off x="0" y="0"/>
                      <a:ext cx="1689522" cy="2153412"/>
                    </a:xfrm>
                    <a:prstGeom prst="rect">
                      <a:avLst/>
                    </a:prstGeom>
                  </pic:spPr>
                </pic:pic>
              </a:graphicData>
            </a:graphic>
          </wp:anchor>
        </w:drawing>
      </w:r>
    </w:p>
    <w:p w:rsidR="000A04D0" w:rsidRDefault="000A04D0">
      <w:pPr>
        <w:rPr>
          <w:sz w:val="18"/>
        </w:rPr>
        <w:sectPr w:rsidR="000A04D0">
          <w:pgSz w:w="11910" w:h="16840"/>
          <w:pgMar w:top="158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5"/>
        </w:trPr>
        <w:tc>
          <w:tcPr>
            <w:tcW w:w="7411"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3"/>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4</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65"/>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5"/>
                <w:sz w:val="28"/>
                <w:shd w:val="clear" w:color="auto" w:fill="808080"/>
              </w:rPr>
              <w:t xml:space="preserve"> </w:t>
            </w:r>
            <w:r>
              <w:rPr>
                <w:b/>
                <w:color w:val="FFFFFF"/>
                <w:sz w:val="28"/>
                <w:shd w:val="clear" w:color="auto" w:fill="808080"/>
              </w:rPr>
              <w:t>instalační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1" w:line="251" w:lineRule="exact"/>
              <w:rPr>
                <w:b/>
              </w:rPr>
            </w:pPr>
            <w:r>
              <w:t xml:space="preserve">Rozměry: </w:t>
            </w:r>
            <w:r>
              <w:rPr>
                <w:b/>
              </w:rPr>
              <w:t>šířka x hloubka x výška</w:t>
            </w:r>
          </w:p>
        </w:tc>
        <w:tc>
          <w:tcPr>
            <w:tcW w:w="2067" w:type="dxa"/>
          </w:tcPr>
          <w:p w:rsidR="000A04D0" w:rsidRDefault="005940DC">
            <w:pPr>
              <w:pStyle w:val="TableParagraph"/>
              <w:spacing w:before="111" w:line="251" w:lineRule="exact"/>
              <w:ind w:left="129"/>
              <w:rPr>
                <w:b/>
              </w:rPr>
            </w:pPr>
            <w:r>
              <w:rPr>
                <w:b/>
              </w:rPr>
              <w:t>Rozměry dle VV</w:t>
            </w:r>
          </w:p>
        </w:tc>
      </w:tr>
    </w:tbl>
    <w:p w:rsidR="000A04D0" w:rsidRDefault="000A04D0">
      <w:pPr>
        <w:pStyle w:val="Zkladntext"/>
        <w:spacing w:before="2"/>
        <w:ind w:left="0"/>
        <w:rPr>
          <w:sz w:val="13"/>
        </w:rPr>
      </w:pPr>
    </w:p>
    <w:p w:rsidR="000A04D0" w:rsidRPr="00EF25B5" w:rsidRDefault="005940DC" w:rsidP="00EF25B5">
      <w:pPr>
        <w:pStyle w:val="Zkladntext"/>
        <w:spacing w:before="101"/>
        <w:jc w:val="both"/>
      </w:pPr>
      <w:r w:rsidRPr="00EF25B5">
        <w:t>Popis:</w:t>
      </w:r>
    </w:p>
    <w:p w:rsidR="000A04D0" w:rsidRPr="00EF25B5" w:rsidRDefault="005940DC" w:rsidP="00EF25B5">
      <w:pPr>
        <w:pStyle w:val="Zkladntext"/>
        <w:spacing w:before="192"/>
        <w:ind w:right="554"/>
        <w:jc w:val="both"/>
      </w:pPr>
      <w:r w:rsidRPr="00EF25B5">
        <w:t xml:space="preserve">Skříňka jednodveřová instalační (pod pracovní desku laboratorního stolu) s přípravou pro montáž dřezu a přívodu médií vyrobena z laminovaných dřevotřískových desek (DTD L). Korpus vyroben z DTD L tloušťky 18 mm (laminované melaminem impregnovaným papírem), olepených ABS hranou min. tloušťky 0,5 mm - technologií PUR, skříňka musí být bez zad (pouze horní vlys) a části dna </w:t>
      </w:r>
      <w:r w:rsidRPr="00EF25B5">
        <w:rPr>
          <w:spacing w:val="2"/>
        </w:rPr>
        <w:t xml:space="preserve">pro </w:t>
      </w:r>
      <w:r w:rsidRPr="00EF25B5">
        <w:t>přívod a odvod médií, přední horní čelo pro zakrytí</w:t>
      </w:r>
      <w:r w:rsidRPr="00EF25B5">
        <w:rPr>
          <w:spacing w:val="-4"/>
        </w:rPr>
        <w:t xml:space="preserve"> </w:t>
      </w:r>
      <w:r w:rsidRPr="00EF25B5">
        <w:t>výlevky.</w:t>
      </w:r>
    </w:p>
    <w:p w:rsidR="000A04D0" w:rsidRPr="00EF25B5" w:rsidRDefault="005940DC" w:rsidP="00EF25B5">
      <w:pPr>
        <w:pStyle w:val="Zkladntext"/>
        <w:spacing w:before="1"/>
        <w:ind w:right="543"/>
        <w:jc w:val="both"/>
      </w:pPr>
      <w:r w:rsidRPr="00EF25B5">
        <w:t xml:space="preserve">Přední plochy (dveře) vyrobeny z DTD L tloušťky 18 mm (laminované melaminem impregnovaným papírem), po obvodě olepeny hranou z materiálu ABS o síle 2 mm, hrany a rohy zaobleny </w:t>
      </w:r>
      <w:proofErr w:type="spellStart"/>
      <w:r w:rsidRPr="00EF25B5">
        <w:t>rádiusem</w:t>
      </w:r>
      <w:proofErr w:type="spellEnd"/>
      <w:r w:rsidRPr="00EF25B5">
        <w:t xml:space="preserve"> R2 mm. Hrany frontů jsou lepeny horkovzdušnou bezespárou technologií pro zvýšení voděodolnosti a minimalizaci spáry pro účely snadné údržby a   dlouhé</w:t>
      </w:r>
      <w:r w:rsidRPr="00EF25B5">
        <w:rPr>
          <w:spacing w:val="2"/>
        </w:rPr>
        <w:t xml:space="preserve"> </w:t>
      </w:r>
      <w:r w:rsidRPr="00EF25B5">
        <w:t>životnosti.</w:t>
      </w:r>
    </w:p>
    <w:p w:rsidR="000A04D0" w:rsidRPr="00EF25B5" w:rsidRDefault="005940DC" w:rsidP="00EF25B5">
      <w:pPr>
        <w:pStyle w:val="Zkladntext"/>
        <w:spacing w:before="2"/>
        <w:ind w:right="554"/>
        <w:jc w:val="both"/>
      </w:pPr>
      <w:r w:rsidRPr="00EF25B5">
        <w:t xml:space="preserve">Dveře zavěšeny na 2 kusech niklovaných samo </w:t>
      </w:r>
      <w:proofErr w:type="spellStart"/>
      <w:r w:rsidRPr="00EF25B5">
        <w:t>dovíracích</w:t>
      </w:r>
      <w:proofErr w:type="spellEnd"/>
      <w:r w:rsidRPr="00EF25B5">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EF25B5" w:rsidRDefault="005940DC" w:rsidP="00EF25B5">
      <w:pPr>
        <w:pStyle w:val="Zkladntext"/>
        <w:ind w:right="704"/>
        <w:jc w:val="both"/>
      </w:pPr>
      <w:r w:rsidRPr="00EF25B5">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Pr="00EF25B5" w:rsidRDefault="005940DC" w:rsidP="00EF25B5">
      <w:pPr>
        <w:pStyle w:val="Zkladntext"/>
        <w:spacing w:line="265" w:lineRule="exact"/>
        <w:jc w:val="both"/>
      </w:pPr>
      <w:r w:rsidRPr="00EF25B5">
        <w:t>Prostor skříňky pod dřezem bez police využitelný jako odkládací.</w:t>
      </w:r>
    </w:p>
    <w:p w:rsidR="000A04D0" w:rsidRPr="00EF25B5" w:rsidRDefault="005940DC" w:rsidP="00EF25B5">
      <w:pPr>
        <w:pStyle w:val="Zkladntext"/>
        <w:ind w:right="554"/>
        <w:jc w:val="both"/>
      </w:pPr>
      <w:r w:rsidRPr="00EF25B5">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EF25B5" w:rsidRDefault="005940DC" w:rsidP="00EF25B5">
      <w:pPr>
        <w:pStyle w:val="Nadpis2"/>
        <w:jc w:val="both"/>
        <w:rPr>
          <w:sz w:val="22"/>
          <w:szCs w:val="22"/>
        </w:rPr>
      </w:pPr>
      <w:r w:rsidRPr="00EF25B5">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EF25B5">
        <w:rPr>
          <w:sz w:val="22"/>
          <w:szCs w:val="22"/>
        </w:rPr>
        <w:t>protiplech</w:t>
      </w:r>
      <w:proofErr w:type="spellEnd"/>
      <w:r w:rsidRPr="00EF25B5">
        <w:rPr>
          <w:sz w:val="22"/>
          <w:szCs w:val="22"/>
        </w:rPr>
        <w:t>.</w:t>
      </w:r>
    </w:p>
    <w:p w:rsidR="000A04D0" w:rsidRDefault="000A04D0">
      <w:pPr>
        <w:pStyle w:val="Zkladntext"/>
        <w:ind w:left="0"/>
      </w:pPr>
    </w:p>
    <w:p w:rsidR="000A04D0" w:rsidRDefault="005940DC">
      <w:pPr>
        <w:pStyle w:val="Zkladntext"/>
        <w:spacing w:before="1" w:line="480" w:lineRule="auto"/>
        <w:ind w:right="5989"/>
      </w:pPr>
      <w:r>
        <w:t>Vyobrazení:</w:t>
      </w:r>
    </w:p>
    <w:p w:rsidR="000A04D0" w:rsidRDefault="005940DC">
      <w:pPr>
        <w:pStyle w:val="Zkladntext"/>
        <w:ind w:left="3428"/>
        <w:rPr>
          <w:sz w:val="20"/>
        </w:rPr>
      </w:pPr>
      <w:r>
        <w:rPr>
          <w:noProof/>
          <w:sz w:val="20"/>
          <w:lang w:bidi="ar-SA"/>
        </w:rPr>
        <w:drawing>
          <wp:inline distT="0" distB="0" distL="0" distR="0">
            <wp:extent cx="1773119" cy="2486120"/>
            <wp:effectExtent l="0" t="0" r="0" b="0"/>
            <wp:docPr id="7" name="image3.jpeg" descr="Obsah obrázku skica, design, nábytek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jpeg"/>
                    <pic:cNvPicPr/>
                  </pic:nvPicPr>
                  <pic:blipFill>
                    <a:blip r:embed="rId10" cstate="print"/>
                    <a:stretch>
                      <a:fillRect/>
                    </a:stretch>
                  </pic:blipFill>
                  <pic:spPr>
                    <a:xfrm>
                      <a:off x="0" y="0"/>
                      <a:ext cx="1773119" cy="2486120"/>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5"/>
        </w:trPr>
        <w:tc>
          <w:tcPr>
            <w:tcW w:w="7411"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3"/>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5</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65"/>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5"/>
                <w:sz w:val="28"/>
                <w:shd w:val="clear" w:color="auto" w:fill="808080"/>
              </w:rPr>
              <w:t xml:space="preserve"> </w:t>
            </w:r>
            <w:r>
              <w:rPr>
                <w:b/>
                <w:color w:val="FFFFFF"/>
                <w:sz w:val="28"/>
                <w:shd w:val="clear" w:color="auto" w:fill="808080"/>
              </w:rPr>
              <w:t>instalační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1" w:line="251" w:lineRule="exact"/>
              <w:rPr>
                <w:b/>
              </w:rPr>
            </w:pPr>
            <w:r>
              <w:t xml:space="preserve">Rozměry: </w:t>
            </w:r>
            <w:r>
              <w:rPr>
                <w:b/>
              </w:rPr>
              <w:t>šířka x hloubka x výška</w:t>
            </w:r>
          </w:p>
        </w:tc>
        <w:tc>
          <w:tcPr>
            <w:tcW w:w="2067" w:type="dxa"/>
          </w:tcPr>
          <w:p w:rsidR="000A04D0" w:rsidRDefault="005940DC">
            <w:pPr>
              <w:pStyle w:val="TableParagraph"/>
              <w:spacing w:before="111" w:line="251" w:lineRule="exact"/>
              <w:ind w:left="129"/>
              <w:rPr>
                <w:b/>
              </w:rPr>
            </w:pPr>
            <w:r>
              <w:rPr>
                <w:b/>
              </w:rPr>
              <w:t>Rozměry dle VV</w:t>
            </w:r>
          </w:p>
        </w:tc>
      </w:tr>
    </w:tbl>
    <w:p w:rsidR="000A04D0" w:rsidRDefault="000A04D0">
      <w:pPr>
        <w:pStyle w:val="Zkladntext"/>
        <w:spacing w:before="2"/>
        <w:ind w:left="0"/>
        <w:rPr>
          <w:sz w:val="13"/>
        </w:rPr>
      </w:pPr>
    </w:p>
    <w:p w:rsidR="000A04D0" w:rsidRPr="00E831D2" w:rsidRDefault="005940DC" w:rsidP="00E831D2">
      <w:pPr>
        <w:pStyle w:val="Zkladntext"/>
        <w:spacing w:before="101"/>
        <w:jc w:val="both"/>
      </w:pPr>
      <w:r w:rsidRPr="00E831D2">
        <w:t>Popis:</w:t>
      </w:r>
    </w:p>
    <w:p w:rsidR="000A04D0" w:rsidRPr="00E831D2" w:rsidRDefault="005940DC" w:rsidP="00E831D2">
      <w:pPr>
        <w:pStyle w:val="Zkladntext"/>
        <w:spacing w:before="192"/>
        <w:ind w:right="554"/>
        <w:jc w:val="both"/>
      </w:pPr>
      <w:r w:rsidRPr="00E831D2">
        <w:t xml:space="preserve">Skříňka dvoudveřová instalační (pod pracovní desku laboratorního stolu) s přípravou pro montáž dřezu a přívodu médií vyrobena z laminovaných dřevotřískových desek (DTD L). Korpus vyroben z DTD L tloušťky 18 mm (laminované melaminem impregnovaným papírem), olepených ABS hranou min. tloušťky 0,5 mm - technologií PUR, skříňka musí být bez zad (pouze horní vlys) a části dna </w:t>
      </w:r>
      <w:r w:rsidRPr="00E831D2">
        <w:rPr>
          <w:spacing w:val="2"/>
        </w:rPr>
        <w:t xml:space="preserve">pro </w:t>
      </w:r>
      <w:r w:rsidRPr="00E831D2">
        <w:t>přívod a odvod médií, přední horní čelo pro zakrytí</w:t>
      </w:r>
      <w:r w:rsidRPr="00E831D2">
        <w:rPr>
          <w:spacing w:val="-4"/>
        </w:rPr>
        <w:t xml:space="preserve"> </w:t>
      </w:r>
      <w:r w:rsidRPr="00E831D2">
        <w:t>výlevky.</w:t>
      </w:r>
    </w:p>
    <w:p w:rsidR="000A04D0" w:rsidRPr="00E831D2" w:rsidRDefault="005940DC" w:rsidP="00E831D2">
      <w:pPr>
        <w:pStyle w:val="Zkladntext"/>
        <w:spacing w:before="1"/>
        <w:ind w:right="543"/>
        <w:jc w:val="both"/>
      </w:pPr>
      <w:r w:rsidRPr="00E831D2">
        <w:t xml:space="preserve">Přední plochy (dveře) vyrobeny z DTD L tloušťky 18 mm (laminované melaminem impregnovaným papírem), po obvodě olepeny hranou z materiálu ABS o síle 2 mm, hrany a rohy zaobleny </w:t>
      </w:r>
      <w:proofErr w:type="spellStart"/>
      <w:r w:rsidRPr="00E831D2">
        <w:t>rádiusem</w:t>
      </w:r>
      <w:proofErr w:type="spellEnd"/>
      <w:r w:rsidRPr="00E831D2">
        <w:t xml:space="preserve"> R2 mm. Hrany frontů jsou lepeny horkovzdušnou bezespárou technologií pro zvýšení voděodolnosti a minimalizaci spáry pro účely snadné údržby a   dlouhé</w:t>
      </w:r>
      <w:r w:rsidRPr="00E831D2">
        <w:rPr>
          <w:spacing w:val="2"/>
        </w:rPr>
        <w:t xml:space="preserve"> </w:t>
      </w:r>
      <w:r w:rsidRPr="00E831D2">
        <w:t>životnosti.</w:t>
      </w:r>
    </w:p>
    <w:p w:rsidR="000A04D0" w:rsidRPr="00E831D2" w:rsidRDefault="005940DC" w:rsidP="00E831D2">
      <w:pPr>
        <w:pStyle w:val="Zkladntext"/>
        <w:spacing w:before="2"/>
        <w:ind w:right="554"/>
        <w:jc w:val="both"/>
      </w:pPr>
      <w:r w:rsidRPr="00E831D2">
        <w:t xml:space="preserve">Dveře zavěšeny na 2 kusech niklovaných samo </w:t>
      </w:r>
      <w:proofErr w:type="spellStart"/>
      <w:r w:rsidRPr="00E831D2">
        <w:t>dovíracích</w:t>
      </w:r>
      <w:proofErr w:type="spellEnd"/>
      <w:r w:rsidRPr="00E831D2">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E831D2" w:rsidRDefault="005940DC" w:rsidP="00E831D2">
      <w:pPr>
        <w:pStyle w:val="Zkladntext"/>
        <w:ind w:right="709"/>
        <w:jc w:val="both"/>
      </w:pPr>
      <w:r w:rsidRPr="00E831D2">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Pr="00E831D2" w:rsidRDefault="005940DC" w:rsidP="00E831D2">
      <w:pPr>
        <w:pStyle w:val="Zkladntext"/>
        <w:spacing w:line="265" w:lineRule="exact"/>
        <w:jc w:val="both"/>
      </w:pPr>
      <w:r w:rsidRPr="00E831D2">
        <w:t>Prostor skříňky pod dřezem bez police využitelný jako odkládací.</w:t>
      </w:r>
    </w:p>
    <w:p w:rsidR="000A04D0" w:rsidRPr="00E831D2" w:rsidRDefault="005940DC" w:rsidP="00E831D2">
      <w:pPr>
        <w:pStyle w:val="Zkladntext"/>
        <w:ind w:right="554"/>
        <w:jc w:val="both"/>
      </w:pPr>
      <w:r w:rsidRPr="00E831D2">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E831D2" w:rsidRDefault="005940DC" w:rsidP="00E831D2">
      <w:pPr>
        <w:pStyle w:val="Nadpis2"/>
        <w:jc w:val="both"/>
        <w:rPr>
          <w:sz w:val="22"/>
          <w:szCs w:val="22"/>
        </w:rPr>
      </w:pPr>
      <w:r w:rsidRPr="00E831D2">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E831D2">
        <w:rPr>
          <w:sz w:val="22"/>
          <w:szCs w:val="22"/>
        </w:rPr>
        <w:t>protiplech</w:t>
      </w:r>
      <w:proofErr w:type="spellEnd"/>
      <w:r w:rsidRPr="00E831D2">
        <w:rPr>
          <w:sz w:val="22"/>
          <w:szCs w:val="22"/>
        </w:rPr>
        <w:t>.</w:t>
      </w:r>
    </w:p>
    <w:p w:rsidR="000A04D0" w:rsidRPr="00E831D2" w:rsidRDefault="000A04D0" w:rsidP="00E831D2">
      <w:pPr>
        <w:pStyle w:val="Zkladntext"/>
        <w:ind w:left="0"/>
        <w:jc w:val="both"/>
      </w:pPr>
    </w:p>
    <w:p w:rsidR="000A04D0" w:rsidRPr="00E831D2" w:rsidRDefault="005940DC" w:rsidP="00E831D2">
      <w:pPr>
        <w:pStyle w:val="Zkladntext"/>
        <w:spacing w:before="1" w:line="480" w:lineRule="auto"/>
        <w:ind w:right="5989"/>
        <w:jc w:val="both"/>
      </w:pPr>
      <w:r w:rsidRPr="00E831D2">
        <w:t>Vyobrazení:</w:t>
      </w:r>
    </w:p>
    <w:p w:rsidR="000A04D0" w:rsidRDefault="005940DC">
      <w:pPr>
        <w:pStyle w:val="Zkladntext"/>
        <w:ind w:left="3270"/>
        <w:rPr>
          <w:sz w:val="20"/>
        </w:rPr>
      </w:pPr>
      <w:r>
        <w:rPr>
          <w:noProof/>
          <w:sz w:val="20"/>
          <w:lang w:bidi="ar-SA"/>
        </w:rPr>
        <w:drawing>
          <wp:inline distT="0" distB="0" distL="0" distR="0">
            <wp:extent cx="1996101" cy="2486120"/>
            <wp:effectExtent l="0" t="0" r="0" b="0"/>
            <wp:docPr id="9" name="image4.jpeg" descr="Obsah obrázku skica, design, stůl, nábytek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jpeg"/>
                    <pic:cNvPicPr/>
                  </pic:nvPicPr>
                  <pic:blipFill>
                    <a:blip r:embed="rId11" cstate="print"/>
                    <a:stretch>
                      <a:fillRect/>
                    </a:stretch>
                  </pic:blipFill>
                  <pic:spPr>
                    <a:xfrm>
                      <a:off x="0" y="0"/>
                      <a:ext cx="1996101" cy="2486120"/>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10"/>
        <w:ind w:left="0"/>
        <w:rPr>
          <w:sz w:val="28"/>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5"/>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6</w:t>
            </w:r>
            <w:r>
              <w:rPr>
                <w:rFonts w:ascii="Arial Black"/>
                <w:color w:val="FFFFFF"/>
                <w:sz w:val="56"/>
                <w:shd w:val="clear" w:color="auto" w:fill="808080"/>
              </w:rPr>
              <w:tab/>
            </w:r>
          </w:p>
        </w:tc>
      </w:tr>
      <w:tr w:rsidR="000A04D0">
        <w:trPr>
          <w:trHeight w:val="595"/>
        </w:trPr>
        <w:tc>
          <w:tcPr>
            <w:tcW w:w="7411"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15"/>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9"/>
        <w:ind w:left="0"/>
        <w:rPr>
          <w:sz w:val="13"/>
        </w:rPr>
      </w:pPr>
    </w:p>
    <w:p w:rsidR="000A04D0" w:rsidRDefault="005940DC" w:rsidP="00BA47D2">
      <w:pPr>
        <w:pStyle w:val="Zkladntext"/>
        <w:spacing w:before="101"/>
        <w:jc w:val="both"/>
      </w:pPr>
      <w:r>
        <w:t>Popis:</w:t>
      </w:r>
    </w:p>
    <w:p w:rsidR="000A04D0" w:rsidRDefault="005940DC" w:rsidP="00BA47D2">
      <w:pPr>
        <w:pStyle w:val="Zkladntext"/>
        <w:spacing w:before="193"/>
        <w:ind w:right="554"/>
        <w:jc w:val="both"/>
      </w:pPr>
      <w:r>
        <w:t>Skříňka jednodveřová, jedna horní zásuvka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BA47D2">
      <w:pPr>
        <w:pStyle w:val="Zkladntext"/>
        <w:ind w:right="554"/>
        <w:jc w:val="both"/>
      </w:pPr>
      <w:r>
        <w:t xml:space="preserve">Přední plochy (dveře, čelo zásuvky)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 životnosti.</w:t>
      </w:r>
    </w:p>
    <w:p w:rsidR="000A04D0" w:rsidRDefault="005940DC" w:rsidP="00BA47D2">
      <w:pPr>
        <w:pStyle w:val="Zkladntext"/>
        <w:ind w:right="554"/>
        <w:jc w:val="both"/>
      </w:pPr>
      <w:r>
        <w:t xml:space="preserve">Dveře zavěšeny na 2 kusech niklovaných samo </w:t>
      </w:r>
      <w:proofErr w:type="spellStart"/>
      <w:r>
        <w:t>dovíracích</w:t>
      </w:r>
      <w:proofErr w:type="spellEnd"/>
      <w:r>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Default="005940DC" w:rsidP="00BA47D2">
      <w:pPr>
        <w:pStyle w:val="Zkladntext"/>
        <w:ind w:right="632"/>
        <w:jc w:val="both"/>
      </w:pPr>
      <w:r>
        <w:t>Konstrukce zásuvky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w:t>
      </w:r>
      <w:r w:rsidR="00BA47D2">
        <w:t>tranovou i výškovou rektifikací</w:t>
      </w:r>
      <w:r>
        <w:t>. Dno a  záda zásuvky vyrobena z DTD L 16 mm šedé</w:t>
      </w:r>
      <w:r>
        <w:rPr>
          <w:spacing w:val="29"/>
        </w:rPr>
        <w:t xml:space="preserve"> </w:t>
      </w:r>
      <w:r>
        <w:t>barvy.</w:t>
      </w:r>
    </w:p>
    <w:p w:rsidR="000A04D0" w:rsidRDefault="005940DC" w:rsidP="00BA47D2">
      <w:pPr>
        <w:pStyle w:val="Zkladntext"/>
        <w:ind w:right="694"/>
        <w:jc w:val="both"/>
      </w:pPr>
      <w:r>
        <w:t>Úchytka skříňky hliníková (ALU) s eloxovanou povrchovou úpravou, tvarem zaoblená bez ostrých hran, znemožňující zachytávání oděvů a zajišťující intuitivní otevírání, rozteč 128 mm. Dveře a čelo zásuvky vybaveny integrovanými tlumiči dorazů.</w:t>
      </w:r>
    </w:p>
    <w:p w:rsidR="000A04D0" w:rsidRDefault="005940DC" w:rsidP="00BA47D2">
      <w:pPr>
        <w:pStyle w:val="Zkladntext"/>
        <w:ind w:right="554"/>
        <w:jc w:val="both"/>
      </w:pPr>
      <w:r>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w:t>
      </w:r>
      <w:r>
        <w:rPr>
          <w:spacing w:val="66"/>
        </w:rPr>
        <w:t xml:space="preserve"> </w:t>
      </w:r>
      <w:r>
        <w:t>krytkami.</w:t>
      </w:r>
    </w:p>
    <w:p w:rsidR="000A04D0" w:rsidRDefault="000A04D0">
      <w:pPr>
        <w:pStyle w:val="Zkladntext"/>
        <w:ind w:left="0"/>
        <w:rPr>
          <w:sz w:val="26"/>
        </w:rPr>
      </w:pPr>
    </w:p>
    <w:p w:rsidR="000A04D0" w:rsidRDefault="005940DC">
      <w:pPr>
        <w:pStyle w:val="Zkladntext"/>
        <w:spacing w:before="217" w:line="480" w:lineRule="auto"/>
        <w:ind w:right="5989"/>
      </w:pPr>
      <w:r>
        <w:t>Vyobrazení:</w:t>
      </w:r>
    </w:p>
    <w:p w:rsidR="000A04D0" w:rsidRDefault="005940DC">
      <w:pPr>
        <w:pStyle w:val="Zkladntext"/>
        <w:ind w:left="3453"/>
        <w:rPr>
          <w:sz w:val="20"/>
        </w:rPr>
      </w:pPr>
      <w:r>
        <w:rPr>
          <w:noProof/>
          <w:sz w:val="20"/>
          <w:lang w:bidi="ar-SA"/>
        </w:rPr>
        <w:drawing>
          <wp:inline distT="0" distB="0" distL="0" distR="0">
            <wp:extent cx="1774207" cy="2519172"/>
            <wp:effectExtent l="0" t="0" r="0" b="0"/>
            <wp:docPr id="1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jpeg"/>
                    <pic:cNvPicPr/>
                  </pic:nvPicPr>
                  <pic:blipFill>
                    <a:blip r:embed="rId12" cstate="print"/>
                    <a:stretch>
                      <a:fillRect/>
                    </a:stretch>
                  </pic:blipFill>
                  <pic:spPr>
                    <a:xfrm>
                      <a:off x="0" y="0"/>
                      <a:ext cx="1774207" cy="2519172"/>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10"/>
        <w:ind w:left="0"/>
        <w:rPr>
          <w:sz w:val="28"/>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5"/>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7</w:t>
            </w:r>
            <w:r>
              <w:rPr>
                <w:rFonts w:ascii="Arial Black"/>
                <w:color w:val="FFFFFF"/>
                <w:sz w:val="56"/>
                <w:shd w:val="clear" w:color="auto" w:fill="808080"/>
              </w:rPr>
              <w:tab/>
            </w:r>
          </w:p>
        </w:tc>
      </w:tr>
      <w:tr w:rsidR="000A04D0">
        <w:trPr>
          <w:trHeight w:val="595"/>
        </w:trPr>
        <w:tc>
          <w:tcPr>
            <w:tcW w:w="7411"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mobilní</w:t>
            </w:r>
            <w:r>
              <w:rPr>
                <w:b/>
                <w:color w:val="FFFFFF"/>
                <w:spacing w:val="-11"/>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9"/>
        <w:ind w:left="0"/>
        <w:rPr>
          <w:sz w:val="13"/>
        </w:rPr>
      </w:pPr>
    </w:p>
    <w:p w:rsidR="000A04D0" w:rsidRPr="00BA47D2" w:rsidRDefault="005940DC" w:rsidP="00BA47D2">
      <w:pPr>
        <w:pStyle w:val="Zkladntext"/>
        <w:spacing w:before="101"/>
        <w:jc w:val="both"/>
      </w:pPr>
      <w:r w:rsidRPr="00BA47D2">
        <w:t>Popis:</w:t>
      </w:r>
    </w:p>
    <w:p w:rsidR="000A04D0" w:rsidRPr="00BA47D2" w:rsidRDefault="005940DC" w:rsidP="00BA47D2">
      <w:pPr>
        <w:pStyle w:val="Zkladntext"/>
        <w:spacing w:before="193"/>
        <w:ind w:right="632"/>
        <w:jc w:val="both"/>
      </w:pPr>
      <w:r w:rsidRPr="00BA47D2">
        <w:t>Skříňka mobilní dvoudveřová, jedna horní zásuvka vyrobena z laminovaných dřevotřískových desek (DTD L). Korpus vyroben z DTD L tloušťky 18 mm (laminované melaminem impregnovaným papírem), olepených ABS hranou min. tloušťky 0,5 mm - technologií PUR, záda skříňky pevná z DTD L tloušťky 18</w:t>
      </w:r>
      <w:r w:rsidRPr="00BA47D2">
        <w:rPr>
          <w:spacing w:val="51"/>
        </w:rPr>
        <w:t xml:space="preserve"> </w:t>
      </w:r>
      <w:r w:rsidRPr="00BA47D2">
        <w:t>mm.</w:t>
      </w:r>
    </w:p>
    <w:p w:rsidR="000A04D0" w:rsidRPr="00BA47D2" w:rsidRDefault="005940DC" w:rsidP="00BA47D2">
      <w:pPr>
        <w:pStyle w:val="Zkladntext"/>
        <w:ind w:right="554"/>
        <w:jc w:val="both"/>
      </w:pPr>
      <w:r w:rsidRPr="00BA47D2">
        <w:t xml:space="preserve">Přední plochy (dveře, čelo zásuvky) vyrobeny z DTD L tloušťky 18 mm (laminované melaminem impregnovaným papírem), po obvodě olepeny hranou z materiálu ABS o síle 2 mm, hrany a rohy zaobleny </w:t>
      </w:r>
      <w:proofErr w:type="spellStart"/>
      <w:r w:rsidRPr="00BA47D2">
        <w:t>rádiusem</w:t>
      </w:r>
      <w:proofErr w:type="spellEnd"/>
      <w:r w:rsidRPr="00BA47D2">
        <w:t xml:space="preserve"> R2 mm. Hrany frontů jsou lepeny horkovzdušnou bezespárou technologií pro zvýšení voděodolnosti a minimalizaci spáry pro účely snadné údržby a dlouhé životnosti.</w:t>
      </w:r>
    </w:p>
    <w:p w:rsidR="000A04D0" w:rsidRPr="00BA47D2" w:rsidRDefault="005940DC" w:rsidP="00BA47D2">
      <w:pPr>
        <w:pStyle w:val="Zkladntext"/>
        <w:spacing w:before="1"/>
        <w:ind w:right="554"/>
        <w:jc w:val="both"/>
      </w:pPr>
      <w:r w:rsidRPr="00BA47D2">
        <w:t xml:space="preserve">Dveře zavěšeny na 2 kusech niklovaných samo </w:t>
      </w:r>
      <w:proofErr w:type="spellStart"/>
      <w:r w:rsidRPr="00BA47D2">
        <w:t>dovíracích</w:t>
      </w:r>
      <w:proofErr w:type="spellEnd"/>
      <w:r w:rsidRPr="00BA47D2">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BA47D2" w:rsidRDefault="005940DC" w:rsidP="00BA47D2">
      <w:pPr>
        <w:pStyle w:val="Zkladntext"/>
        <w:ind w:right="632"/>
        <w:jc w:val="both"/>
      </w:pPr>
      <w:r w:rsidRPr="00BA47D2">
        <w:t xml:space="preserve">Konstrukce zásuvky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w:t>
      </w:r>
      <w:r w:rsidRPr="00BA47D2">
        <w:rPr>
          <w:spacing w:val="2"/>
        </w:rPr>
        <w:t xml:space="preserve">vybaveno </w:t>
      </w:r>
      <w:r w:rsidRPr="00BA47D2">
        <w:t>dostatečnou stranovou i výškovou rektifikací. Dno a  záda zásuvky vyrobena z DTD L 16 mm šedé</w:t>
      </w:r>
      <w:r w:rsidRPr="00BA47D2">
        <w:rPr>
          <w:spacing w:val="29"/>
        </w:rPr>
        <w:t xml:space="preserve"> </w:t>
      </w:r>
      <w:r w:rsidRPr="00BA47D2">
        <w:t>barvy.</w:t>
      </w:r>
    </w:p>
    <w:p w:rsidR="000A04D0" w:rsidRPr="00BA47D2" w:rsidRDefault="005940DC" w:rsidP="00BA47D2">
      <w:pPr>
        <w:pStyle w:val="Zkladntext"/>
        <w:ind w:right="709"/>
        <w:jc w:val="both"/>
      </w:pPr>
      <w:r w:rsidRPr="00BA47D2">
        <w:t>Úchytka skříňky hliníková (ALU) s eloxovanou povrchovou úpravou, tvarem zaoblená bez ostrých hran, znemožňující zachytávání oděvů a zajišťující intuitivní otevírání, rozteč 128 mm. Dveře a čelo zásuvky vybaveny integrovanými tlumiči dorazů.</w:t>
      </w:r>
    </w:p>
    <w:p w:rsidR="000A04D0" w:rsidRPr="00BA47D2" w:rsidRDefault="005940DC" w:rsidP="00BA47D2">
      <w:pPr>
        <w:pStyle w:val="Zkladntext"/>
        <w:ind w:right="518"/>
        <w:jc w:val="both"/>
      </w:pPr>
      <w:r w:rsidRPr="00BA47D2">
        <w:t>Uvnitř 1 stavitelná police z DTD L tloušťky 18 mm osazena podpěrkami bránících vysunutí. Čtyři šedá kolečka, gumová výstelka měkčená pryž černá, průměr 75 mm, z toho dvě přední s brzdou. Nosnost kolečka 100 kg.</w:t>
      </w:r>
    </w:p>
    <w:p w:rsidR="000A04D0" w:rsidRPr="00BA47D2" w:rsidRDefault="005940DC" w:rsidP="00BA47D2">
      <w:pPr>
        <w:pStyle w:val="Nadpis2"/>
        <w:jc w:val="both"/>
        <w:rPr>
          <w:sz w:val="22"/>
          <w:szCs w:val="22"/>
        </w:rPr>
      </w:pPr>
      <w:r w:rsidRPr="00BA47D2">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BA47D2">
        <w:rPr>
          <w:sz w:val="22"/>
          <w:szCs w:val="22"/>
        </w:rPr>
        <w:t>protiplech</w:t>
      </w:r>
      <w:proofErr w:type="spellEnd"/>
      <w:r w:rsidRPr="00BA47D2">
        <w:rPr>
          <w:sz w:val="22"/>
          <w:szCs w:val="22"/>
        </w:rPr>
        <w:t>.</w:t>
      </w:r>
    </w:p>
    <w:p w:rsidR="000A04D0" w:rsidRPr="00BA47D2" w:rsidRDefault="000A04D0" w:rsidP="00BA47D2">
      <w:pPr>
        <w:pStyle w:val="Zkladntext"/>
        <w:spacing w:before="11"/>
        <w:ind w:left="0"/>
        <w:jc w:val="both"/>
      </w:pPr>
    </w:p>
    <w:p w:rsidR="000A04D0" w:rsidRPr="00BA47D2" w:rsidRDefault="005940DC" w:rsidP="00BA47D2">
      <w:pPr>
        <w:pStyle w:val="Zkladntext"/>
        <w:spacing w:before="1"/>
        <w:jc w:val="both"/>
      </w:pPr>
      <w:r w:rsidRPr="00BA47D2">
        <w:t>Bude vyžadováno předložení fyzického vzorku z důvodu kontroly splnění požadavků.</w:t>
      </w:r>
    </w:p>
    <w:p w:rsidR="000A04D0" w:rsidRDefault="005940DC">
      <w:pPr>
        <w:pStyle w:val="Zkladntext"/>
        <w:spacing w:before="217" w:line="480" w:lineRule="auto"/>
        <w:ind w:right="5989"/>
      </w:pPr>
      <w:r>
        <w:t>Vyobrazení:</w:t>
      </w:r>
    </w:p>
    <w:p w:rsidR="000A04D0" w:rsidRDefault="000A04D0">
      <w:pPr>
        <w:spacing w:line="480" w:lineRule="auto"/>
        <w:sectPr w:rsidR="000A04D0">
          <w:pgSz w:w="11910" w:h="16840"/>
          <w:pgMar w:top="1580" w:right="1020" w:bottom="1000" w:left="1100" w:header="0" w:footer="815" w:gutter="0"/>
          <w:cols w:space="708"/>
        </w:sectPr>
      </w:pPr>
    </w:p>
    <w:p w:rsidR="000A04D0" w:rsidRDefault="005940DC">
      <w:pPr>
        <w:pStyle w:val="Zkladntext"/>
        <w:ind w:left="3278"/>
        <w:rPr>
          <w:sz w:val="20"/>
        </w:rPr>
      </w:pPr>
      <w:r>
        <w:rPr>
          <w:noProof/>
          <w:sz w:val="20"/>
          <w:lang w:bidi="ar-SA"/>
        </w:rPr>
        <w:lastRenderedPageBreak/>
        <w:drawing>
          <wp:inline distT="0" distB="0" distL="0" distR="0">
            <wp:extent cx="1965633" cy="2445162"/>
            <wp:effectExtent l="0" t="0" r="0" b="0"/>
            <wp:docPr id="13" name="image6.jpeg" descr="Obsah obrázku vozík  Popis byl vytvořen automaticky se střední mírou spolehliv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jpeg"/>
                    <pic:cNvPicPr/>
                  </pic:nvPicPr>
                  <pic:blipFill>
                    <a:blip r:embed="rId13" cstate="print"/>
                    <a:stretch>
                      <a:fillRect/>
                    </a:stretch>
                  </pic:blipFill>
                  <pic:spPr>
                    <a:xfrm>
                      <a:off x="0" y="0"/>
                      <a:ext cx="1965633" cy="2445162"/>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10"/>
        <w:ind w:left="0"/>
        <w:rPr>
          <w:sz w:val="28"/>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5"/>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8</w:t>
            </w:r>
            <w:r>
              <w:rPr>
                <w:rFonts w:ascii="Arial Black"/>
                <w:color w:val="FFFFFF"/>
                <w:sz w:val="56"/>
                <w:shd w:val="clear" w:color="auto" w:fill="808080"/>
              </w:rPr>
              <w:tab/>
            </w:r>
          </w:p>
        </w:tc>
      </w:tr>
      <w:tr w:rsidR="000A04D0">
        <w:trPr>
          <w:trHeight w:val="595"/>
        </w:trPr>
        <w:tc>
          <w:tcPr>
            <w:tcW w:w="7411"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9"/>
                <w:sz w:val="28"/>
                <w:shd w:val="clear" w:color="auto" w:fill="808080"/>
              </w:rPr>
              <w:t xml:space="preserve"> </w:t>
            </w:r>
            <w:r>
              <w:rPr>
                <w:b/>
                <w:color w:val="FFFFFF"/>
                <w:sz w:val="28"/>
                <w:shd w:val="clear" w:color="auto" w:fill="808080"/>
              </w:rPr>
              <w:t>otevřená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9"/>
        <w:ind w:left="0"/>
        <w:rPr>
          <w:sz w:val="13"/>
        </w:rPr>
      </w:pPr>
    </w:p>
    <w:p w:rsidR="000A04D0" w:rsidRDefault="005940DC" w:rsidP="00BA47D2">
      <w:pPr>
        <w:pStyle w:val="Zkladntext"/>
        <w:spacing w:before="101"/>
        <w:jc w:val="both"/>
      </w:pPr>
      <w:r>
        <w:t>Popis:</w:t>
      </w:r>
    </w:p>
    <w:p w:rsidR="000A04D0" w:rsidRDefault="005940DC" w:rsidP="00BA47D2">
      <w:pPr>
        <w:pStyle w:val="Zkladntext"/>
        <w:spacing w:before="193"/>
        <w:ind w:right="554"/>
        <w:jc w:val="both"/>
      </w:pPr>
      <w:r>
        <w:t>Skříňka otevřená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BA47D2">
      <w:pPr>
        <w:pStyle w:val="Zkladntext"/>
        <w:ind w:right="554"/>
        <w:jc w:val="both"/>
      </w:pPr>
      <w:r>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pPr>
        <w:pStyle w:val="Zkladntext"/>
        <w:spacing w:before="1"/>
        <w:ind w:left="0"/>
      </w:pPr>
    </w:p>
    <w:p w:rsidR="000A04D0" w:rsidRDefault="005940DC">
      <w:pPr>
        <w:pStyle w:val="Zkladntext"/>
        <w:spacing w:line="480" w:lineRule="auto"/>
        <w:ind w:right="5989"/>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7"/>
        <w:ind w:left="0"/>
        <w:rPr>
          <w:sz w:val="24"/>
        </w:rPr>
      </w:pPr>
      <w:r>
        <w:rPr>
          <w:noProof/>
          <w:lang w:bidi="ar-SA"/>
        </w:rPr>
        <w:drawing>
          <wp:anchor distT="0" distB="0" distL="0" distR="0" simplePos="0" relativeHeight="8" behindDoc="0" locked="0" layoutInCell="1" allowOverlap="1">
            <wp:simplePos x="0" y="0"/>
            <wp:positionH relativeFrom="page">
              <wp:posOffset>2891154</wp:posOffset>
            </wp:positionH>
            <wp:positionV relativeFrom="paragraph">
              <wp:posOffset>213490</wp:posOffset>
            </wp:positionV>
            <wp:extent cx="1775568" cy="2523744"/>
            <wp:effectExtent l="0" t="0" r="0" b="0"/>
            <wp:wrapTopAndBottom/>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4" cstate="print"/>
                    <a:stretch>
                      <a:fillRect/>
                    </a:stretch>
                  </pic:blipFill>
                  <pic:spPr>
                    <a:xfrm>
                      <a:off x="0" y="0"/>
                      <a:ext cx="1775568" cy="2523744"/>
                    </a:xfrm>
                    <a:prstGeom prst="rect">
                      <a:avLst/>
                    </a:prstGeom>
                  </pic:spPr>
                </pic:pic>
              </a:graphicData>
            </a:graphic>
          </wp:anchor>
        </w:drawing>
      </w:r>
    </w:p>
    <w:p w:rsidR="000A04D0" w:rsidRDefault="000A04D0">
      <w:pPr>
        <w:rPr>
          <w:sz w:val="24"/>
        </w:rPr>
        <w:sectPr w:rsidR="000A04D0">
          <w:pgSz w:w="11910" w:h="16840"/>
          <w:pgMar w:top="1580" w:right="1020" w:bottom="1000" w:left="1100" w:header="0" w:footer="815" w:gutter="0"/>
          <w:cols w:space="708"/>
        </w:sectPr>
      </w:pPr>
    </w:p>
    <w:p w:rsidR="000A04D0" w:rsidRDefault="000A04D0">
      <w:pPr>
        <w:pStyle w:val="Zkladntext"/>
        <w:spacing w:before="10"/>
        <w:ind w:left="0"/>
        <w:rPr>
          <w:sz w:val="28"/>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986"/>
                <w:tab w:val="left" w:pos="1934"/>
              </w:tabs>
              <w:spacing w:before="65"/>
              <w:ind w:left="414"/>
              <w:rPr>
                <w:rFonts w:ascii="Arial Black"/>
                <w:sz w:val="56"/>
              </w:rPr>
            </w:pPr>
            <w:r>
              <w:rPr>
                <w:rFonts w:ascii="Arial Black"/>
                <w:color w:val="FFFFFF"/>
                <w:w w:val="99"/>
                <w:sz w:val="56"/>
                <w:shd w:val="clear" w:color="auto" w:fill="808080"/>
              </w:rPr>
              <w:t xml:space="preserve"> </w:t>
            </w:r>
            <w:r>
              <w:rPr>
                <w:rFonts w:ascii="Arial Black"/>
                <w:color w:val="FFFFFF"/>
                <w:sz w:val="56"/>
                <w:shd w:val="clear" w:color="auto" w:fill="808080"/>
              </w:rPr>
              <w:tab/>
              <w:t>9</w:t>
            </w:r>
            <w:r>
              <w:rPr>
                <w:rFonts w:ascii="Arial Black"/>
                <w:color w:val="FFFFFF"/>
                <w:sz w:val="56"/>
                <w:shd w:val="clear" w:color="auto" w:fill="808080"/>
              </w:rPr>
              <w:tab/>
            </w:r>
          </w:p>
        </w:tc>
      </w:tr>
      <w:tr w:rsidR="000A04D0">
        <w:trPr>
          <w:trHeight w:val="595"/>
        </w:trPr>
        <w:tc>
          <w:tcPr>
            <w:tcW w:w="7411" w:type="dxa"/>
          </w:tcPr>
          <w:p w:rsidR="000A04D0" w:rsidRDefault="005940DC">
            <w:pPr>
              <w:pStyle w:val="TableParagraph"/>
              <w:tabs>
                <w:tab w:val="left" w:pos="7265"/>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15"/>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9"/>
        <w:ind w:left="0"/>
        <w:rPr>
          <w:sz w:val="13"/>
        </w:rPr>
      </w:pPr>
    </w:p>
    <w:p w:rsidR="000A04D0" w:rsidRDefault="005940DC">
      <w:pPr>
        <w:pStyle w:val="Zkladntext"/>
        <w:spacing w:before="101"/>
      </w:pPr>
      <w:r>
        <w:t>Popis:</w:t>
      </w:r>
    </w:p>
    <w:p w:rsidR="000A04D0" w:rsidRDefault="005940DC" w:rsidP="00BA47D2">
      <w:pPr>
        <w:pStyle w:val="Zkladntext"/>
        <w:spacing w:before="193"/>
        <w:ind w:right="554"/>
        <w:jc w:val="both"/>
      </w:pPr>
      <w:r>
        <w:t>Skříňka jednodveřová, jedna horní zásuvka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BA47D2">
      <w:pPr>
        <w:pStyle w:val="Zkladntext"/>
        <w:ind w:right="554"/>
        <w:jc w:val="both"/>
      </w:pPr>
      <w:r>
        <w:t xml:space="preserve">Přední plochy (dveře, čelo zásuvky)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 životnosti.</w:t>
      </w:r>
    </w:p>
    <w:p w:rsidR="000A04D0" w:rsidRDefault="005940DC" w:rsidP="00BA47D2">
      <w:pPr>
        <w:pStyle w:val="Zkladntext"/>
        <w:ind w:right="554"/>
        <w:jc w:val="both"/>
      </w:pPr>
      <w:r>
        <w:t xml:space="preserve">Záda skříňky musí být snadno odnímatelná, aby byl umožněn </w:t>
      </w:r>
      <w:r>
        <w:rPr>
          <w:spacing w:val="2"/>
        </w:rPr>
        <w:t xml:space="preserve">přístup </w:t>
      </w:r>
      <w:r>
        <w:t xml:space="preserve">k médiím za skříňkou. Dveře zavěšeny na 2 kusech niklovaných samo </w:t>
      </w:r>
      <w:proofErr w:type="spellStart"/>
      <w:r>
        <w:t>dovíracích</w:t>
      </w:r>
      <w:proofErr w:type="spellEnd"/>
      <w:r>
        <w:t xml:space="preserve"> závěsech s integrovaným tlumením, odnímatelných bez </w:t>
      </w:r>
      <w:r w:rsidR="00BA47D2">
        <w:t>šroubování, seřízení</w:t>
      </w:r>
      <w:r>
        <w:t xml:space="preserve"> dveří na korpusu musí být bez demontáže nosných šroubů v boku korpusu s ohledem na pevnost a dlouhou životnost (stavitelné montážní podložky, ramínka závěsu, atd.). Úhel otevření dveří min.</w:t>
      </w:r>
      <w:r>
        <w:rPr>
          <w:spacing w:val="17"/>
        </w:rPr>
        <w:t xml:space="preserve"> </w:t>
      </w:r>
      <w:r>
        <w:t>110°.</w:t>
      </w:r>
    </w:p>
    <w:p w:rsidR="000A04D0" w:rsidRDefault="005940DC" w:rsidP="00BA47D2">
      <w:pPr>
        <w:pStyle w:val="Zkladntext"/>
        <w:ind w:right="632"/>
        <w:jc w:val="both"/>
      </w:pPr>
      <w:r>
        <w:t>Konstrukce zásuvky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w:t>
      </w:r>
      <w:r w:rsidR="00BA47D2">
        <w:t>tranovou i výškovou rektifikací</w:t>
      </w:r>
      <w:r>
        <w:t>. Dno a  záda zásuvky vyrobena z DTD L 16 mm šedé</w:t>
      </w:r>
      <w:r>
        <w:rPr>
          <w:spacing w:val="29"/>
        </w:rPr>
        <w:t xml:space="preserve"> </w:t>
      </w:r>
      <w:r>
        <w:t>barvy.</w:t>
      </w:r>
    </w:p>
    <w:p w:rsidR="000A04D0" w:rsidRDefault="005940DC" w:rsidP="00BA47D2">
      <w:pPr>
        <w:pStyle w:val="Zkladntext"/>
        <w:ind w:right="696"/>
        <w:jc w:val="both"/>
      </w:pPr>
      <w:r>
        <w:t>Úchytka skříňky hliníková (ALU) s eloxovanou povrchovou úpravou, tvarem zaoblená bez ostrých hran, znemožňující zachytávání oděvů a zajišťující intuitivní otevírání, rozteč 128 mm. Dveře a čelo zásuvky vybaveny integrovanými tlumiči dorazů.</w:t>
      </w:r>
    </w:p>
    <w:p w:rsidR="000A04D0" w:rsidRDefault="005940DC" w:rsidP="00BA47D2">
      <w:pPr>
        <w:pStyle w:val="Zkladntext"/>
        <w:ind w:right="554"/>
        <w:jc w:val="both"/>
      </w:pPr>
      <w:r>
        <w:t>Uvnitř 1 stavitelná police z DTD L tloušťky 18 mm osazena podpěrkami bránících vysunutí. Sokl vyroben z vodovzdorné překližky min. tloušťky 15 mm na povrchu s oboustranně nalepenou vrstvou HPL laminátu šedé barvy. Sokl vybaven čtyřmi nohami výškově stavitelnými zevnitř skříňky skrz otvory ve dně korpusu. Otvory vybaveny</w:t>
      </w:r>
      <w:r>
        <w:rPr>
          <w:spacing w:val="66"/>
        </w:rPr>
        <w:t xml:space="preserve"> </w:t>
      </w:r>
      <w:r>
        <w:t>krytkami.</w:t>
      </w:r>
    </w:p>
    <w:p w:rsidR="000A04D0" w:rsidRDefault="005940DC">
      <w:pPr>
        <w:pStyle w:val="Zkladntext"/>
        <w:spacing w:before="218" w:line="480" w:lineRule="auto"/>
        <w:ind w:right="5989"/>
      </w:pPr>
      <w:r>
        <w:t>Vyobrazení:</w:t>
      </w:r>
    </w:p>
    <w:p w:rsidR="000A04D0" w:rsidRDefault="005940DC">
      <w:pPr>
        <w:pStyle w:val="Zkladntext"/>
        <w:ind w:left="3453"/>
        <w:rPr>
          <w:sz w:val="20"/>
        </w:rPr>
      </w:pPr>
      <w:r>
        <w:rPr>
          <w:noProof/>
          <w:sz w:val="20"/>
          <w:lang w:bidi="ar-SA"/>
        </w:rPr>
        <w:drawing>
          <wp:inline distT="0" distB="0" distL="0" distR="0">
            <wp:extent cx="1774207" cy="2519172"/>
            <wp:effectExtent l="0" t="0" r="0" b="0"/>
            <wp:docPr id="1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jpeg"/>
                    <pic:cNvPicPr/>
                  </pic:nvPicPr>
                  <pic:blipFill>
                    <a:blip r:embed="rId12" cstate="print"/>
                    <a:stretch>
                      <a:fillRect/>
                    </a:stretch>
                  </pic:blipFill>
                  <pic:spPr>
                    <a:xfrm>
                      <a:off x="0" y="0"/>
                      <a:ext cx="1774207" cy="2519172"/>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0"/>
        <w:gridCol w:w="2067"/>
      </w:tblGrid>
      <w:tr w:rsidR="000A04D0">
        <w:trPr>
          <w:trHeight w:val="375"/>
        </w:trPr>
        <w:tc>
          <w:tcPr>
            <w:tcW w:w="7410"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w:t>
            </w:r>
            <w:r>
              <w:rPr>
                <w:spacing w:val="-1"/>
              </w:rPr>
              <w:t xml:space="preserve"> </w:t>
            </w:r>
            <w:r>
              <w:t>standard</w:t>
            </w:r>
          </w:p>
        </w:tc>
        <w:tc>
          <w:tcPr>
            <w:tcW w:w="2067" w:type="dxa"/>
            <w:vMerge w:val="restart"/>
          </w:tcPr>
          <w:p w:rsidR="000A04D0" w:rsidRDefault="005940DC">
            <w:pPr>
              <w:pStyle w:val="TableParagraph"/>
              <w:tabs>
                <w:tab w:val="left" w:pos="1935"/>
              </w:tabs>
              <w:spacing w:before="63"/>
              <w:ind w:left="398"/>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10</w:t>
            </w:r>
            <w:r>
              <w:rPr>
                <w:rFonts w:ascii="Arial Black"/>
                <w:color w:val="FFFFFF"/>
                <w:sz w:val="56"/>
                <w:shd w:val="clear" w:color="auto" w:fill="808080"/>
              </w:rPr>
              <w:tab/>
            </w:r>
          </w:p>
        </w:tc>
      </w:tr>
      <w:tr w:rsidR="000A04D0">
        <w:trPr>
          <w:trHeight w:val="596"/>
        </w:trPr>
        <w:tc>
          <w:tcPr>
            <w:tcW w:w="7410"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9"/>
                <w:sz w:val="28"/>
                <w:shd w:val="clear" w:color="auto" w:fill="808080"/>
              </w:rPr>
              <w:t xml:space="preserve"> </w:t>
            </w:r>
            <w:r>
              <w:rPr>
                <w:b/>
                <w:color w:val="FFFFFF"/>
                <w:sz w:val="28"/>
                <w:shd w:val="clear" w:color="auto" w:fill="808080"/>
              </w:rPr>
              <w:t>výlevková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0" w:type="dxa"/>
          </w:tcPr>
          <w:p w:rsidR="000A04D0" w:rsidRDefault="005940DC">
            <w:pPr>
              <w:pStyle w:val="TableParagraph"/>
              <w:spacing w:before="111" w:line="251" w:lineRule="exact"/>
              <w:rPr>
                <w:b/>
              </w:rPr>
            </w:pPr>
            <w:r>
              <w:t xml:space="preserve">Rozměry: </w:t>
            </w:r>
            <w:r>
              <w:rPr>
                <w:b/>
              </w:rPr>
              <w:t>šířka x hloubka x výška</w:t>
            </w:r>
          </w:p>
        </w:tc>
        <w:tc>
          <w:tcPr>
            <w:tcW w:w="2067" w:type="dxa"/>
          </w:tcPr>
          <w:p w:rsidR="000A04D0" w:rsidRDefault="005940DC">
            <w:pPr>
              <w:pStyle w:val="TableParagraph"/>
              <w:spacing w:before="111" w:line="251" w:lineRule="exact"/>
              <w:ind w:left="130"/>
              <w:rPr>
                <w:b/>
              </w:rPr>
            </w:pPr>
            <w:r>
              <w:rPr>
                <w:b/>
              </w:rPr>
              <w:t>Rozměry dle VV</w:t>
            </w: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Default="005940DC" w:rsidP="0070336D">
      <w:pPr>
        <w:pStyle w:val="Zkladntext"/>
        <w:spacing w:before="192"/>
        <w:ind w:right="554"/>
        <w:jc w:val="both"/>
      </w:pPr>
      <w:r>
        <w:t>Skříňka dvoudveřová výlevková (pod pracovní desku laboratorního stolu) s přípravou pro montáž kameninové výlevky a přívodu médií vyrobena z laminovaných dřevotřískových desek (DTD L). Korpus vyroben z DTD L tloušťky 18 mm (laminované melaminem impregnovaným papírem), olepených ABS hranou min. tloušťky 0,5 mm - technologií PUR, skříňka musí být bez zad a části dna pro přívod a odvod médií, přední horní čelo pro zakrytí výlevky.</w:t>
      </w:r>
    </w:p>
    <w:p w:rsidR="000A04D0" w:rsidRDefault="005940DC" w:rsidP="0070336D">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70336D">
      <w:pPr>
        <w:pStyle w:val="Zkladntext"/>
        <w:spacing w:before="2"/>
        <w:ind w:right="554"/>
        <w:jc w:val="both"/>
      </w:pPr>
      <w:r>
        <w:t xml:space="preserve">Dveře zavěšeny na 2 kusech niklovaných samo </w:t>
      </w:r>
      <w:proofErr w:type="spellStart"/>
      <w:r>
        <w:t>dovíracích</w:t>
      </w:r>
      <w:proofErr w:type="spellEnd"/>
      <w:r>
        <w:t xml:space="preserve"> závěsech s integrovaným tlumením, odnímatelných bez </w:t>
      </w:r>
      <w:r w:rsidR="0070336D">
        <w:t>šroubování, seřízení</w:t>
      </w:r>
      <w:r>
        <w:t xml:space="preserve"> dveří na korpusu musí být bez demontáže nosných šroubů v boku korpusu s ohledem na pevnost a dlouhou životnost (stavitelné montážní podložky, ramínka závěsu, atd.). Úhel otevření dveří min. 110°.</w:t>
      </w:r>
    </w:p>
    <w:p w:rsidR="000A04D0" w:rsidRDefault="005940DC" w:rsidP="0070336D">
      <w:pPr>
        <w:pStyle w:val="Zkladntext"/>
        <w:ind w:right="709"/>
        <w:jc w:val="both"/>
      </w:pPr>
      <w:r>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70336D">
      <w:pPr>
        <w:pStyle w:val="Zkladntext"/>
        <w:spacing w:line="265" w:lineRule="exact"/>
        <w:jc w:val="both"/>
      </w:pPr>
      <w:r>
        <w:t>Prostor skříňky pod výlevkou bez police využitelný jako odkládací.</w:t>
      </w:r>
    </w:p>
    <w:p w:rsidR="000A04D0" w:rsidRDefault="005940DC" w:rsidP="0070336D">
      <w:pPr>
        <w:pStyle w:val="Zkladntext"/>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pPr>
        <w:pStyle w:val="Zkladntext"/>
        <w:ind w:left="0"/>
      </w:pPr>
    </w:p>
    <w:p w:rsidR="000A04D0" w:rsidRDefault="005940DC">
      <w:pPr>
        <w:pStyle w:val="Zkladntext"/>
        <w:spacing w:after="10" w:line="480" w:lineRule="auto"/>
        <w:ind w:right="5989"/>
      </w:pPr>
      <w:r>
        <w:t xml:space="preserve"> Vyobrazení:</w:t>
      </w:r>
    </w:p>
    <w:p w:rsidR="000A04D0" w:rsidRDefault="005940DC">
      <w:pPr>
        <w:pStyle w:val="Zkladntext"/>
        <w:ind w:left="3268"/>
        <w:rPr>
          <w:sz w:val="20"/>
        </w:rPr>
      </w:pPr>
      <w:r>
        <w:rPr>
          <w:noProof/>
          <w:sz w:val="20"/>
          <w:lang w:bidi="ar-SA"/>
        </w:rPr>
        <w:drawing>
          <wp:inline distT="0" distB="0" distL="0" distR="0">
            <wp:extent cx="2009498" cy="2514600"/>
            <wp:effectExtent l="0" t="0" r="0" b="0"/>
            <wp:docPr id="1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pic:nvPicPr>
                  <pic:blipFill>
                    <a:blip r:embed="rId15" cstate="print"/>
                    <a:stretch>
                      <a:fillRect/>
                    </a:stretch>
                  </pic:blipFill>
                  <pic:spPr>
                    <a:xfrm>
                      <a:off x="0" y="0"/>
                      <a:ext cx="2009498" cy="2514600"/>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11</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9"/>
                <w:sz w:val="28"/>
                <w:shd w:val="clear" w:color="auto" w:fill="808080"/>
              </w:rPr>
              <w:t xml:space="preserve"> </w:t>
            </w:r>
            <w:r>
              <w:rPr>
                <w:b/>
                <w:color w:val="FFFFFF"/>
                <w:sz w:val="28"/>
                <w:shd w:val="clear" w:color="auto" w:fill="808080"/>
              </w:rPr>
              <w:t>výlevková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70336D">
      <w:pPr>
        <w:pStyle w:val="Zkladntext"/>
        <w:spacing w:before="193"/>
        <w:ind w:right="554"/>
        <w:jc w:val="both"/>
      </w:pPr>
      <w:r>
        <w:t>Skříňka dvoudveřová výlevková (pod pracovní desku laboratorního stolu) s přípravou pro montáž kameninové výlevky a přívodu médií vyrobena z laminovaných dřevotřískových desek (DTD L). Korpus vyroben z DTD L tloušťky 18 mm (laminované melaminem impregnovaným papírem), olepených ABS hranou min. tloušťky 0,5 mm - technologií PUR, skříňka musí být bez zad a části dna pro přívod a odvod médií, přední horní čelo pro zakrytí výlevky.</w:t>
      </w:r>
    </w:p>
    <w:p w:rsidR="000A04D0" w:rsidRDefault="005940DC" w:rsidP="0070336D">
      <w:pPr>
        <w:pStyle w:val="Zkladntext"/>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70336D">
      <w:pPr>
        <w:pStyle w:val="Zkladntext"/>
        <w:ind w:right="554"/>
        <w:jc w:val="both"/>
      </w:pPr>
      <w:r>
        <w:t xml:space="preserve">Dveře zavěšeny na 2 kusech niklovaných samo </w:t>
      </w:r>
      <w:proofErr w:type="spellStart"/>
      <w:r>
        <w:t>dovíracích</w:t>
      </w:r>
      <w:proofErr w:type="spellEnd"/>
      <w:r>
        <w:t xml:space="preserve"> závěsech s integrovaným tlumením, odnímatelných bez </w:t>
      </w:r>
      <w:r w:rsidR="0070336D">
        <w:t>šroubování, seřízení</w:t>
      </w:r>
      <w:r>
        <w:t xml:space="preserve"> dveří na korpusu musí být bez demontáže nosných šroubů v boku korpusu s ohledem na pevnost a dlouhou životnost (stavitelné montážní podložky, ramínka závěsu, atd.). Úhel otevření dveří min. 110°.</w:t>
      </w:r>
    </w:p>
    <w:p w:rsidR="000A04D0" w:rsidRDefault="005940DC" w:rsidP="0070336D">
      <w:pPr>
        <w:pStyle w:val="Zkladntext"/>
        <w:ind w:right="700"/>
        <w:jc w:val="both"/>
      </w:pPr>
      <w:r>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70336D">
      <w:pPr>
        <w:pStyle w:val="Zkladntext"/>
        <w:jc w:val="both"/>
      </w:pPr>
      <w:r>
        <w:t>Prostor skříňky pod výlevkou bez police využitelný jako odkládací.</w:t>
      </w:r>
    </w:p>
    <w:p w:rsidR="000A04D0" w:rsidRDefault="005940DC" w:rsidP="0070336D">
      <w:pPr>
        <w:pStyle w:val="Zkladntext"/>
        <w:spacing w:before="1"/>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5940DC" w:rsidP="0070336D">
      <w:pPr>
        <w:pStyle w:val="Nadpis2"/>
        <w:jc w:val="both"/>
      </w:pPr>
      <w: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t>protiplech</w:t>
      </w:r>
      <w:proofErr w:type="spellEnd"/>
      <w:r>
        <w:t>.</w:t>
      </w:r>
    </w:p>
    <w:p w:rsidR="0070336D" w:rsidRDefault="0070336D">
      <w:pPr>
        <w:pStyle w:val="Zkladntext"/>
        <w:spacing w:before="193" w:line="480" w:lineRule="auto"/>
        <w:ind w:right="5989"/>
      </w:pPr>
    </w:p>
    <w:p w:rsidR="0070336D" w:rsidRDefault="0070336D">
      <w:pPr>
        <w:pStyle w:val="Zkladntext"/>
        <w:spacing w:before="193" w:line="480" w:lineRule="auto"/>
        <w:ind w:right="5989"/>
      </w:pPr>
    </w:p>
    <w:p w:rsidR="0070336D" w:rsidRDefault="0070336D">
      <w:pPr>
        <w:pStyle w:val="Zkladntext"/>
        <w:spacing w:before="193" w:line="480" w:lineRule="auto"/>
        <w:ind w:right="5989"/>
      </w:pPr>
    </w:p>
    <w:p w:rsidR="0070336D" w:rsidRDefault="0070336D">
      <w:pPr>
        <w:pStyle w:val="Zkladntext"/>
        <w:spacing w:before="193" w:line="480" w:lineRule="auto"/>
        <w:ind w:right="5989"/>
      </w:pPr>
    </w:p>
    <w:p w:rsidR="0070336D" w:rsidRDefault="0070336D">
      <w:pPr>
        <w:pStyle w:val="Zkladntext"/>
        <w:spacing w:before="193" w:line="480" w:lineRule="auto"/>
        <w:ind w:right="5989"/>
      </w:pPr>
    </w:p>
    <w:p w:rsidR="0070336D" w:rsidRDefault="0070336D">
      <w:pPr>
        <w:pStyle w:val="Zkladntext"/>
        <w:spacing w:before="193" w:line="480" w:lineRule="auto"/>
        <w:ind w:right="5989"/>
      </w:pPr>
    </w:p>
    <w:p w:rsidR="000A04D0" w:rsidRDefault="005940DC">
      <w:pPr>
        <w:pStyle w:val="Zkladntext"/>
        <w:spacing w:before="193" w:line="480" w:lineRule="auto"/>
        <w:ind w:right="5989"/>
      </w:pPr>
      <w:r>
        <w:lastRenderedPageBreak/>
        <w:t xml:space="preserve"> Vyobrazení:</w:t>
      </w:r>
    </w:p>
    <w:p w:rsidR="000A04D0" w:rsidRDefault="005940DC">
      <w:pPr>
        <w:pStyle w:val="Zkladntext"/>
        <w:ind w:left="3268"/>
        <w:rPr>
          <w:sz w:val="20"/>
        </w:rPr>
      </w:pPr>
      <w:r>
        <w:rPr>
          <w:noProof/>
          <w:sz w:val="20"/>
          <w:lang w:bidi="ar-SA"/>
        </w:rPr>
        <w:drawing>
          <wp:inline distT="0" distB="0" distL="0" distR="0">
            <wp:extent cx="2008992" cy="251460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15" cstate="print"/>
                    <a:stretch>
                      <a:fillRect/>
                    </a:stretch>
                  </pic:blipFill>
                  <pic:spPr>
                    <a:xfrm>
                      <a:off x="0" y="0"/>
                      <a:ext cx="2008992" cy="2514600"/>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12</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9"/>
                <w:sz w:val="28"/>
                <w:shd w:val="clear" w:color="auto" w:fill="808080"/>
              </w:rPr>
              <w:t xml:space="preserve"> </w:t>
            </w:r>
            <w:r>
              <w:rPr>
                <w:b/>
                <w:color w:val="FFFFFF"/>
                <w:sz w:val="28"/>
                <w:shd w:val="clear" w:color="auto" w:fill="808080"/>
              </w:rPr>
              <w:t>výlevková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6"/>
        <w:ind w:left="0"/>
        <w:rPr>
          <w:sz w:val="13"/>
        </w:rPr>
      </w:pPr>
    </w:p>
    <w:p w:rsidR="000A04D0" w:rsidRPr="0070336D" w:rsidRDefault="005940DC" w:rsidP="0070336D">
      <w:pPr>
        <w:pStyle w:val="Zkladntext"/>
        <w:spacing w:before="101"/>
        <w:jc w:val="both"/>
      </w:pPr>
      <w:r w:rsidRPr="0070336D">
        <w:t>Popis:</w:t>
      </w:r>
    </w:p>
    <w:p w:rsidR="000A04D0" w:rsidRPr="0070336D" w:rsidRDefault="005940DC" w:rsidP="0070336D">
      <w:pPr>
        <w:pStyle w:val="Zkladntext"/>
        <w:spacing w:before="193"/>
        <w:ind w:right="554"/>
        <w:jc w:val="both"/>
      </w:pPr>
      <w:r w:rsidRPr="0070336D">
        <w:t>Skříňka jednodveřová výlevková (pod pracovní desku laboratorního stolu) s přípravou pro montáž kameninové výlevky a přívodu médií vyrobena z laminovaných dřevotřískových desek (DTD L). Korpus vyroben z DTD L tloušťky 18 mm (laminované melaminem impregnovaným papírem), olepených ABS hranou min. tloušťky 0,5 mm - technologií PUR, skříňka musí být bez zad a části dna pro přívod a odvod médií, přední horní čelo pro zakrytí výlevky.</w:t>
      </w:r>
    </w:p>
    <w:p w:rsidR="000A04D0" w:rsidRPr="0070336D" w:rsidRDefault="005940DC" w:rsidP="0070336D">
      <w:pPr>
        <w:pStyle w:val="Zkladntext"/>
        <w:spacing w:before="1"/>
        <w:ind w:right="534"/>
        <w:jc w:val="both"/>
      </w:pPr>
      <w:r w:rsidRPr="0070336D">
        <w:t xml:space="preserve">Přední plochy (dveře) vyrobeny z DTD L tloušťky 18 mm (laminované melaminem impregnovaným papírem), </w:t>
      </w:r>
      <w:r w:rsidRPr="0070336D">
        <w:rPr>
          <w:spacing w:val="3"/>
        </w:rPr>
        <w:t xml:space="preserve">po </w:t>
      </w:r>
      <w:r w:rsidRPr="0070336D">
        <w:t xml:space="preserve">obvodě olepeny hranou z materiálu ABS o síle 2 mm, hrany a rohy zaobleny </w:t>
      </w:r>
      <w:proofErr w:type="spellStart"/>
      <w:r w:rsidRPr="0070336D">
        <w:t>rádiusem</w:t>
      </w:r>
      <w:proofErr w:type="spellEnd"/>
      <w:r w:rsidRPr="0070336D">
        <w:t xml:space="preserve"> R2 mm. Hrany frontů jsou lepeny horkovzdušnou bezespárou technologií pro zvýšení voděodolnosti a minimalizaci spáry pro účely snadné údržby a   dlouhé</w:t>
      </w:r>
      <w:r w:rsidRPr="0070336D">
        <w:rPr>
          <w:spacing w:val="2"/>
        </w:rPr>
        <w:t xml:space="preserve"> </w:t>
      </w:r>
      <w:r w:rsidRPr="0070336D">
        <w:t>životnosti.</w:t>
      </w:r>
    </w:p>
    <w:p w:rsidR="000A04D0" w:rsidRPr="0070336D" w:rsidRDefault="005940DC" w:rsidP="0070336D">
      <w:pPr>
        <w:pStyle w:val="Zkladntext"/>
        <w:ind w:right="554"/>
        <w:jc w:val="both"/>
      </w:pPr>
      <w:r w:rsidRPr="0070336D">
        <w:t xml:space="preserve">Dveře zavěšeny na 2 kusech niklovaných samo </w:t>
      </w:r>
      <w:proofErr w:type="spellStart"/>
      <w:r w:rsidRPr="0070336D">
        <w:t>dovíracích</w:t>
      </w:r>
      <w:proofErr w:type="spellEnd"/>
      <w:r w:rsidRPr="0070336D">
        <w:t xml:space="preserve"> závěsech s integrovaným tlumením, odnímatelných bez </w:t>
      </w:r>
      <w:r w:rsidR="0070336D" w:rsidRPr="0070336D">
        <w:t>šroubování, seřízení</w:t>
      </w:r>
      <w:r w:rsidRPr="0070336D">
        <w:t xml:space="preserve"> dveří na korpusu musí být bez demontáže nosných šroubů v boku korpusu s ohledem na pevnost a dlouhou životnost (stavitelné montážní podložky, ramínka závěsu, atd.). Úhel otevření dveří min. 110°.</w:t>
      </w:r>
    </w:p>
    <w:p w:rsidR="000A04D0" w:rsidRPr="0070336D" w:rsidRDefault="005940DC" w:rsidP="0070336D">
      <w:pPr>
        <w:pStyle w:val="Zkladntext"/>
        <w:ind w:right="709"/>
        <w:jc w:val="both"/>
      </w:pPr>
      <w:r w:rsidRPr="0070336D">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Pr="0070336D" w:rsidRDefault="005940DC" w:rsidP="0070336D">
      <w:pPr>
        <w:pStyle w:val="Zkladntext"/>
        <w:jc w:val="both"/>
      </w:pPr>
      <w:r w:rsidRPr="0070336D">
        <w:t>Prostor skříňky pod výlevkou bez police využitelný jako odkládací.</w:t>
      </w:r>
    </w:p>
    <w:p w:rsidR="000A04D0" w:rsidRPr="0070336D" w:rsidRDefault="005940DC" w:rsidP="0070336D">
      <w:pPr>
        <w:pStyle w:val="Zkladntext"/>
        <w:spacing w:before="1"/>
        <w:ind w:right="554"/>
        <w:jc w:val="both"/>
      </w:pPr>
      <w:r w:rsidRPr="0070336D">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70336D" w:rsidRDefault="005940DC" w:rsidP="0070336D">
      <w:pPr>
        <w:pStyle w:val="Nadpis2"/>
        <w:jc w:val="both"/>
        <w:rPr>
          <w:sz w:val="22"/>
          <w:szCs w:val="22"/>
        </w:rPr>
      </w:pPr>
      <w:r w:rsidRPr="0070336D">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70336D">
        <w:rPr>
          <w:sz w:val="22"/>
          <w:szCs w:val="22"/>
        </w:rPr>
        <w:t>protiplech</w:t>
      </w:r>
      <w:proofErr w:type="spellEnd"/>
      <w:r w:rsidRPr="0070336D">
        <w:rPr>
          <w:sz w:val="22"/>
          <w:szCs w:val="22"/>
        </w:rPr>
        <w:t>.</w:t>
      </w:r>
    </w:p>
    <w:p w:rsidR="000A04D0" w:rsidRDefault="005940DC">
      <w:pPr>
        <w:pStyle w:val="Zkladntext"/>
        <w:spacing w:before="192" w:line="482" w:lineRule="auto"/>
        <w:ind w:right="5989"/>
      </w:pPr>
      <w:r>
        <w:t xml:space="preserve"> Vyobrazení:</w:t>
      </w:r>
    </w:p>
    <w:p w:rsidR="000A04D0" w:rsidRDefault="005940DC">
      <w:pPr>
        <w:pStyle w:val="Zkladntext"/>
        <w:ind w:left="3428"/>
        <w:rPr>
          <w:sz w:val="20"/>
        </w:rPr>
      </w:pPr>
      <w:r>
        <w:rPr>
          <w:noProof/>
          <w:sz w:val="20"/>
          <w:lang w:bidi="ar-SA"/>
        </w:rPr>
        <w:drawing>
          <wp:inline distT="0" distB="0" distL="0" distR="0">
            <wp:extent cx="1765347" cy="2457450"/>
            <wp:effectExtent l="0" t="0" r="0" b="0"/>
            <wp:docPr id="23" name="image9.jpeg" descr="Obsah obrázku řada/pruh, design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jpeg"/>
                    <pic:cNvPicPr/>
                  </pic:nvPicPr>
                  <pic:blipFill>
                    <a:blip r:embed="rId16" cstate="print"/>
                    <a:stretch>
                      <a:fillRect/>
                    </a:stretch>
                  </pic:blipFill>
                  <pic:spPr>
                    <a:xfrm>
                      <a:off x="0" y="0"/>
                      <a:ext cx="1765347" cy="2457450"/>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13</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8"/>
                <w:sz w:val="28"/>
                <w:shd w:val="clear" w:color="auto" w:fill="808080"/>
              </w:rPr>
              <w:t xml:space="preserve"> </w:t>
            </w:r>
            <w:r>
              <w:rPr>
                <w:b/>
                <w:color w:val="FFFFFF"/>
                <w:sz w:val="28"/>
                <w:shd w:val="clear" w:color="auto" w:fill="808080"/>
              </w:rPr>
              <w:t>zásuvková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Pr="0070336D" w:rsidRDefault="005940DC" w:rsidP="0070336D">
      <w:pPr>
        <w:pStyle w:val="Zkladntext"/>
        <w:spacing w:before="101"/>
        <w:jc w:val="both"/>
      </w:pPr>
      <w:r w:rsidRPr="0070336D">
        <w:t>Popis:</w:t>
      </w:r>
    </w:p>
    <w:p w:rsidR="000A04D0" w:rsidRPr="0070336D" w:rsidRDefault="005940DC" w:rsidP="0070336D">
      <w:pPr>
        <w:pStyle w:val="Zkladntext"/>
        <w:spacing w:before="193"/>
        <w:ind w:right="554"/>
        <w:jc w:val="both"/>
      </w:pPr>
      <w:r w:rsidRPr="0070336D">
        <w:t xml:space="preserve">Skříňka </w:t>
      </w:r>
      <w:proofErr w:type="spellStart"/>
      <w:r w:rsidRPr="0070336D">
        <w:t>čtyřzásuvková</w:t>
      </w:r>
      <w:proofErr w:type="spellEnd"/>
      <w:r w:rsidRPr="0070336D">
        <w:t xml:space="preserve">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Pr="0070336D" w:rsidRDefault="005940DC" w:rsidP="0070336D">
      <w:pPr>
        <w:pStyle w:val="Zkladntext"/>
        <w:spacing w:before="1"/>
        <w:ind w:right="543"/>
        <w:jc w:val="both"/>
      </w:pPr>
      <w:r w:rsidRPr="0070336D">
        <w:t xml:space="preserve">Přední plochy (čela zásuvek) vyrobeny z DTD L tloušťky 18 mm (laminované </w:t>
      </w:r>
      <w:r w:rsidRPr="0070336D">
        <w:rPr>
          <w:spacing w:val="2"/>
        </w:rPr>
        <w:t xml:space="preserve">melaminem </w:t>
      </w:r>
      <w:r w:rsidRPr="0070336D">
        <w:t xml:space="preserve">impregnovaným papírem), po obvodě olepeny hranou z materiálu ABS o síle 2 mm, hrany a rohy zaobleny </w:t>
      </w:r>
      <w:proofErr w:type="spellStart"/>
      <w:r w:rsidRPr="0070336D">
        <w:t>rádiusem</w:t>
      </w:r>
      <w:proofErr w:type="spellEnd"/>
      <w:r w:rsidRPr="0070336D">
        <w:t xml:space="preserve"> R2 mm. Hrany frontů jsou lepeny horkovzdušnou bezespárou technologií pro zvýšení voděodolnosti a minimalizaci spáry pro účely snadné údržby a   dlouhé</w:t>
      </w:r>
      <w:r w:rsidRPr="0070336D">
        <w:rPr>
          <w:spacing w:val="2"/>
        </w:rPr>
        <w:t xml:space="preserve"> </w:t>
      </w:r>
      <w:r w:rsidRPr="0070336D">
        <w:t>životnosti.</w:t>
      </w:r>
    </w:p>
    <w:p w:rsidR="000A04D0" w:rsidRPr="0070336D" w:rsidRDefault="005940DC" w:rsidP="0070336D">
      <w:pPr>
        <w:pStyle w:val="Zkladntext"/>
        <w:ind w:right="630"/>
        <w:jc w:val="both"/>
      </w:pPr>
      <w:r w:rsidRPr="0070336D">
        <w:t xml:space="preserve">Konstrukce zásuvek tvořena s ohledem na vysokou pevnost a stranovou tuhost z kovových dvouplášťových boků zásuvky povrchově upravených šedým lakem, které nese skrytá výsuvná lišta s plným výsuvem zásuvky z korpusu skříňky a musí být </w:t>
      </w:r>
      <w:r w:rsidRPr="0070336D">
        <w:rPr>
          <w:spacing w:val="2"/>
        </w:rPr>
        <w:t xml:space="preserve">vybavena </w:t>
      </w:r>
      <w:r w:rsidRPr="0070336D">
        <w:t>samo dovíráním a tlumením dorazu s min. nosností 30 kg. Čelo zásuvky vybaveno dostatečnou stranovou i výškovou rektifikací. Dno a  záda zásuvky vyrobena z DTD L 16 mm šedé</w:t>
      </w:r>
      <w:r w:rsidRPr="0070336D">
        <w:rPr>
          <w:spacing w:val="29"/>
        </w:rPr>
        <w:t xml:space="preserve"> </w:t>
      </w:r>
      <w:r w:rsidRPr="0070336D">
        <w:t>barvy.</w:t>
      </w:r>
    </w:p>
    <w:p w:rsidR="000A04D0" w:rsidRPr="0070336D" w:rsidRDefault="005940DC" w:rsidP="0070336D">
      <w:pPr>
        <w:pStyle w:val="Zkladntext"/>
        <w:spacing w:before="1"/>
        <w:ind w:right="705"/>
        <w:jc w:val="both"/>
      </w:pPr>
      <w:r w:rsidRPr="0070336D">
        <w:t>Úchytka skříňky hliníková (ALU) s eloxovanou povrchovou úpravou, tvarem zaoblená bez ostrých hran, znemožňující zachytávání oděvů a zajišťující intuitivní otevírání, rozteč 128 mm. Čela zásuvek vybaveny integrovanými tlumiči dorazů.</w:t>
      </w:r>
    </w:p>
    <w:p w:rsidR="000A04D0" w:rsidRPr="0070336D" w:rsidRDefault="005940DC" w:rsidP="0070336D">
      <w:pPr>
        <w:pStyle w:val="Zkladntext"/>
        <w:ind w:right="554"/>
        <w:jc w:val="both"/>
      </w:pPr>
      <w:r w:rsidRPr="0070336D">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70336D" w:rsidRDefault="005940DC" w:rsidP="0070336D">
      <w:pPr>
        <w:pStyle w:val="Nadpis2"/>
        <w:jc w:val="both"/>
        <w:rPr>
          <w:sz w:val="22"/>
          <w:szCs w:val="22"/>
        </w:rPr>
      </w:pPr>
      <w:r w:rsidRPr="0070336D">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70336D">
        <w:rPr>
          <w:sz w:val="22"/>
          <w:szCs w:val="22"/>
        </w:rPr>
        <w:t>protiplech</w:t>
      </w:r>
      <w:proofErr w:type="spellEnd"/>
      <w:r w:rsidRPr="0070336D">
        <w:rPr>
          <w:sz w:val="22"/>
          <w:szCs w:val="22"/>
        </w:rPr>
        <w:t>.</w:t>
      </w:r>
    </w:p>
    <w:p w:rsidR="000A04D0" w:rsidRDefault="005940DC">
      <w:pPr>
        <w:pStyle w:val="Zkladntext"/>
        <w:spacing w:before="193" w:line="480" w:lineRule="auto"/>
        <w:ind w:right="5989"/>
      </w:pPr>
      <w:r>
        <w:t>Vyobrazení:</w:t>
      </w:r>
    </w:p>
    <w:p w:rsidR="000A04D0" w:rsidRDefault="005940DC">
      <w:pPr>
        <w:pStyle w:val="Zkladntext"/>
        <w:ind w:left="3527"/>
        <w:rPr>
          <w:sz w:val="20"/>
        </w:rPr>
      </w:pPr>
      <w:r>
        <w:rPr>
          <w:noProof/>
          <w:sz w:val="20"/>
          <w:lang w:bidi="ar-SA"/>
        </w:rPr>
        <w:drawing>
          <wp:inline distT="0" distB="0" distL="0" distR="0">
            <wp:extent cx="1682552" cy="2157983"/>
            <wp:effectExtent l="0" t="0" r="0" b="0"/>
            <wp:docPr id="25"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jpeg"/>
                    <pic:cNvPicPr/>
                  </pic:nvPicPr>
                  <pic:blipFill>
                    <a:blip r:embed="rId17" cstate="print"/>
                    <a:stretch>
                      <a:fillRect/>
                    </a:stretch>
                  </pic:blipFill>
                  <pic:spPr>
                    <a:xfrm>
                      <a:off x="0" y="0"/>
                      <a:ext cx="1682552" cy="2157983"/>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14</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laboratorní</w:t>
            </w:r>
            <w:r>
              <w:rPr>
                <w:b/>
                <w:color w:val="FFFFFF"/>
                <w:spacing w:val="-8"/>
                <w:sz w:val="28"/>
                <w:shd w:val="clear" w:color="auto" w:fill="808080"/>
              </w:rPr>
              <w:t xml:space="preserve"> </w:t>
            </w:r>
            <w:r>
              <w:rPr>
                <w:b/>
                <w:color w:val="FFFFFF"/>
                <w:sz w:val="28"/>
                <w:shd w:val="clear" w:color="auto" w:fill="808080"/>
              </w:rPr>
              <w:t>zásuvková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70336D">
      <w:pPr>
        <w:pStyle w:val="Zkladntext"/>
        <w:spacing w:before="101"/>
        <w:jc w:val="both"/>
      </w:pPr>
      <w:r>
        <w:t>Popis:</w:t>
      </w:r>
    </w:p>
    <w:p w:rsidR="000A04D0" w:rsidRDefault="005940DC" w:rsidP="0070336D">
      <w:pPr>
        <w:pStyle w:val="Zkladntext"/>
        <w:spacing w:before="193"/>
        <w:ind w:right="554"/>
        <w:jc w:val="both"/>
      </w:pPr>
      <w:r>
        <w:t xml:space="preserve">Skříňka </w:t>
      </w:r>
      <w:proofErr w:type="spellStart"/>
      <w:r>
        <w:t>čtyřzásuvková</w:t>
      </w:r>
      <w:proofErr w:type="spellEnd"/>
      <w:r>
        <w:t xml:space="preserve"> (pod pracovní desku laboratorního stolu)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70336D">
      <w:pPr>
        <w:pStyle w:val="Zkladntext"/>
        <w:spacing w:before="1"/>
        <w:ind w:right="543"/>
        <w:jc w:val="both"/>
      </w:pPr>
      <w:r>
        <w:t xml:space="preserve">Přední plochy (čela zásuvek)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70336D">
      <w:pPr>
        <w:pStyle w:val="Zkladntext"/>
        <w:ind w:right="630"/>
        <w:jc w:val="both"/>
      </w:pPr>
      <w:r>
        <w:t xml:space="preserve">Konstrukce zásuvek tvořena s ohledem na vysokou pevnost a stranovou tuhost z kovových dvouplášťových boků zásuvky povrchově upravených šedým lakem, které nese skrytá výsuvná lišta s plným výsuvem zásuvky z korpusu skříňky a musí být vybavena samo dovíráním a tlumením dorazu s min. nosností 30 kg. Čelo zásuvky vybaveno dostatečnou stranovou i výškovou rektifikací. </w:t>
      </w:r>
      <w:proofErr w:type="gramStart"/>
      <w:r>
        <w:t>Dno</w:t>
      </w:r>
      <w:proofErr w:type="gramEnd"/>
      <w:r>
        <w:t xml:space="preserve"> a  záda zásuvky vyrobena z DTD L 16 mm šedé</w:t>
      </w:r>
      <w:r>
        <w:rPr>
          <w:spacing w:val="29"/>
        </w:rPr>
        <w:t xml:space="preserve"> </w:t>
      </w:r>
      <w:r>
        <w:t>barvy.</w:t>
      </w:r>
    </w:p>
    <w:p w:rsidR="000A04D0" w:rsidRDefault="005940DC" w:rsidP="0070336D">
      <w:pPr>
        <w:pStyle w:val="Zkladntext"/>
        <w:ind w:right="706"/>
        <w:jc w:val="both"/>
      </w:pPr>
      <w:r>
        <w:t>Úchytka skříňky hliníková (ALU) s eloxovanou povrchovou úpravou, tvarem zaoblená bez ostrých hran, znemožňující zachytávání oděvů a zajišťující intuitivní otevírání, rozteč 128 mm. Čela zásuvek vybaveny integrovanými tlumiči dorazů.</w:t>
      </w:r>
    </w:p>
    <w:p w:rsidR="000A04D0" w:rsidRDefault="005940DC" w:rsidP="0070336D">
      <w:pPr>
        <w:pStyle w:val="Zkladntext"/>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rsidP="0070336D">
      <w:pPr>
        <w:pStyle w:val="Zkladntext"/>
        <w:ind w:left="0"/>
        <w:jc w:val="both"/>
        <w:rPr>
          <w:sz w:val="26"/>
        </w:rPr>
      </w:pPr>
    </w:p>
    <w:p w:rsidR="000A04D0" w:rsidRDefault="005940DC" w:rsidP="0070336D">
      <w:pPr>
        <w:pStyle w:val="Zkladntext"/>
        <w:spacing w:before="217" w:line="480" w:lineRule="auto"/>
        <w:ind w:right="5989"/>
        <w:jc w:val="both"/>
      </w:pPr>
      <w:r>
        <w:t xml:space="preserve"> Vyobrazení:</w:t>
      </w:r>
    </w:p>
    <w:p w:rsidR="000A04D0" w:rsidRDefault="000A04D0">
      <w:pPr>
        <w:pStyle w:val="Zkladntext"/>
        <w:ind w:left="0"/>
        <w:rPr>
          <w:sz w:val="20"/>
        </w:rPr>
      </w:pPr>
    </w:p>
    <w:p w:rsidR="000A04D0" w:rsidRDefault="005940DC">
      <w:pPr>
        <w:pStyle w:val="Zkladntext"/>
        <w:spacing w:before="5"/>
        <w:ind w:left="0"/>
        <w:rPr>
          <w:sz w:val="21"/>
        </w:rPr>
      </w:pPr>
      <w:r>
        <w:rPr>
          <w:noProof/>
          <w:lang w:bidi="ar-SA"/>
        </w:rPr>
        <w:drawing>
          <wp:anchor distT="0" distB="0" distL="0" distR="0" simplePos="0" relativeHeight="9" behindDoc="0" locked="0" layoutInCell="1" allowOverlap="1">
            <wp:simplePos x="0" y="0"/>
            <wp:positionH relativeFrom="page">
              <wp:posOffset>2938145</wp:posOffset>
            </wp:positionH>
            <wp:positionV relativeFrom="paragraph">
              <wp:posOffset>189420</wp:posOffset>
            </wp:positionV>
            <wp:extent cx="1682552" cy="2157984"/>
            <wp:effectExtent l="0" t="0" r="0" b="0"/>
            <wp:wrapTopAndBottom/>
            <wp:docPr id="2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0.jpeg"/>
                    <pic:cNvPicPr/>
                  </pic:nvPicPr>
                  <pic:blipFill>
                    <a:blip r:embed="rId17" cstate="print"/>
                    <a:stretch>
                      <a:fillRect/>
                    </a:stretch>
                  </pic:blipFill>
                  <pic:spPr>
                    <a:xfrm>
                      <a:off x="0" y="0"/>
                      <a:ext cx="1682552" cy="2157984"/>
                    </a:xfrm>
                    <a:prstGeom prst="rect">
                      <a:avLst/>
                    </a:prstGeom>
                  </pic:spPr>
                </pic:pic>
              </a:graphicData>
            </a:graphic>
          </wp:anchor>
        </w:drawing>
      </w:r>
    </w:p>
    <w:p w:rsidR="000A04D0" w:rsidRDefault="000A04D0">
      <w:pPr>
        <w:rPr>
          <w:sz w:val="21"/>
        </w:rPr>
        <w:sectPr w:rsidR="000A04D0">
          <w:pgSz w:w="11910" w:h="16840"/>
          <w:pgMar w:top="158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15</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w:t>
            </w:r>
            <w:r>
              <w:rPr>
                <w:b/>
                <w:color w:val="FFFFFF"/>
                <w:spacing w:val="-7"/>
                <w:sz w:val="28"/>
                <w:shd w:val="clear" w:color="auto" w:fill="808080"/>
              </w:rPr>
              <w:t xml:space="preserve"> </w:t>
            </w:r>
            <w:r>
              <w:rPr>
                <w:b/>
                <w:color w:val="FFFFFF"/>
                <w:sz w:val="28"/>
                <w:shd w:val="clear" w:color="auto" w:fill="808080"/>
              </w:rPr>
              <w:t>nástěnná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0D0AC6">
      <w:pPr>
        <w:pStyle w:val="Zkladntext"/>
        <w:spacing w:before="193"/>
        <w:ind w:right="554"/>
        <w:jc w:val="both"/>
      </w:pPr>
      <w:r>
        <w:t>Skříňka nástěnná jednodveřová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0D0AC6">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w:t>
      </w:r>
      <w:r>
        <w:rPr>
          <w:spacing w:val="2"/>
        </w:rPr>
        <w:t xml:space="preserve">lepeny </w:t>
      </w:r>
      <w:r>
        <w:t>horkovzdušnou bezespárou technologií pro zvýšení voděodolnosti a minimalizaci spáry pro účely snadné údržby a   dlouhé</w:t>
      </w:r>
      <w:r>
        <w:rPr>
          <w:spacing w:val="2"/>
        </w:rPr>
        <w:t xml:space="preserve"> </w:t>
      </w:r>
      <w:r>
        <w:t>životnosti.</w:t>
      </w:r>
    </w:p>
    <w:p w:rsidR="000A04D0" w:rsidRDefault="005940DC" w:rsidP="000D0AC6">
      <w:pPr>
        <w:pStyle w:val="Zkladntext"/>
        <w:ind w:right="554"/>
        <w:jc w:val="both"/>
      </w:pPr>
      <w:r>
        <w:t xml:space="preserve">Dveře zavěšeny na 2 kusech niklovaných samo </w:t>
      </w:r>
      <w:proofErr w:type="spellStart"/>
      <w:r>
        <w:t>dovíracích</w:t>
      </w:r>
      <w:proofErr w:type="spellEnd"/>
      <w:r>
        <w:t xml:space="preserve"> závěsech s integrovaným tlumením, odnímatelných bez </w:t>
      </w:r>
      <w:r w:rsidR="000D0AC6">
        <w:t>šroubování, seřízení</w:t>
      </w:r>
      <w:r>
        <w:t xml:space="preserve"> dveří na korpusu musí být bez demontáže nosných šroubů v boku korpusu s ohledem na pevnost a dlouhou životnost (stavitelné montážní podložky, ramínka závěsu, atd.). Úhel otevření dveří min. 110°.</w:t>
      </w:r>
    </w:p>
    <w:p w:rsidR="000A04D0" w:rsidRDefault="005940DC" w:rsidP="000D0AC6">
      <w:pPr>
        <w:pStyle w:val="Zkladntext"/>
        <w:ind w:right="708"/>
        <w:jc w:val="both"/>
      </w:pPr>
      <w:r>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0D0AC6">
      <w:pPr>
        <w:pStyle w:val="Zkladntext"/>
        <w:ind w:right="1274"/>
        <w:jc w:val="both"/>
      </w:pPr>
      <w:r>
        <w:t>Skříňka s plnými dveřmi, uvnitř 1 stavitelná police z DTD L tloušťky 18 mm osazena podpěrkami bránících vysunutí.</w:t>
      </w:r>
    </w:p>
    <w:p w:rsidR="000A04D0" w:rsidRDefault="005940DC" w:rsidP="000D0AC6">
      <w:pPr>
        <w:pStyle w:val="Zkladntext"/>
        <w:spacing w:line="480" w:lineRule="auto"/>
        <w:ind w:right="3240"/>
        <w:jc w:val="both"/>
      </w:pPr>
      <w:r>
        <w:t xml:space="preserve">Na bocích závěsy pro uchycení na zeď (min. nosnost 50kg/kus). </w:t>
      </w:r>
    </w:p>
    <w:p w:rsidR="000A04D0" w:rsidRDefault="005940DC">
      <w:pPr>
        <w:pStyle w:val="Zkladntext"/>
        <w:spacing w:before="1"/>
      </w:pPr>
      <w:r>
        <w:t>Vyobrazení:</w:t>
      </w:r>
    </w:p>
    <w:p w:rsidR="000A04D0" w:rsidRDefault="005940DC">
      <w:pPr>
        <w:pStyle w:val="Zkladntext"/>
        <w:ind w:left="3069"/>
        <w:rPr>
          <w:sz w:val="20"/>
        </w:rPr>
      </w:pPr>
      <w:r>
        <w:rPr>
          <w:noProof/>
          <w:sz w:val="20"/>
          <w:lang w:bidi="ar-SA"/>
        </w:rPr>
        <w:drawing>
          <wp:inline distT="0" distB="0" distL="0" distR="0">
            <wp:extent cx="2252883" cy="2866644"/>
            <wp:effectExtent l="0" t="0" r="0" b="0"/>
            <wp:docPr id="2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1.jpeg"/>
                    <pic:cNvPicPr/>
                  </pic:nvPicPr>
                  <pic:blipFill>
                    <a:blip r:embed="rId18" cstate="print"/>
                    <a:stretch>
                      <a:fillRect/>
                    </a:stretch>
                  </pic:blipFill>
                  <pic:spPr>
                    <a:xfrm>
                      <a:off x="0" y="0"/>
                      <a:ext cx="2252883" cy="2866644"/>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16</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w:t>
            </w:r>
            <w:r>
              <w:rPr>
                <w:b/>
                <w:color w:val="FFFFFF"/>
                <w:spacing w:val="-7"/>
                <w:sz w:val="28"/>
                <w:shd w:val="clear" w:color="auto" w:fill="808080"/>
              </w:rPr>
              <w:t xml:space="preserve"> </w:t>
            </w:r>
            <w:r>
              <w:rPr>
                <w:b/>
                <w:color w:val="FFFFFF"/>
                <w:sz w:val="28"/>
                <w:shd w:val="clear" w:color="auto" w:fill="808080"/>
              </w:rPr>
              <w:t>nástěnná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0D0AC6">
      <w:pPr>
        <w:pStyle w:val="Zkladntext"/>
        <w:spacing w:before="101"/>
        <w:jc w:val="both"/>
      </w:pPr>
      <w:r>
        <w:t>Popis:</w:t>
      </w:r>
    </w:p>
    <w:p w:rsidR="000A04D0" w:rsidRDefault="005940DC" w:rsidP="000D0AC6">
      <w:pPr>
        <w:pStyle w:val="Zkladntext"/>
        <w:spacing w:before="193"/>
        <w:ind w:right="554"/>
        <w:jc w:val="both"/>
      </w:pPr>
      <w:r>
        <w:t>Skříňka nástěnná dvoudveřová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0D0AC6">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0D0AC6">
      <w:pPr>
        <w:pStyle w:val="Zkladntext"/>
        <w:ind w:right="554"/>
        <w:jc w:val="both"/>
      </w:pPr>
      <w:r>
        <w:t xml:space="preserve">Dveře zavěšeny na 2 kusech niklovaných samo </w:t>
      </w:r>
      <w:proofErr w:type="spellStart"/>
      <w:r>
        <w:t>dovíracích</w:t>
      </w:r>
      <w:proofErr w:type="spellEnd"/>
      <w:r>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Default="005940DC" w:rsidP="000D0AC6">
      <w:pPr>
        <w:pStyle w:val="Zkladntext"/>
        <w:ind w:right="709"/>
        <w:jc w:val="both"/>
      </w:pPr>
      <w:r>
        <w:t>Úchytka skříňky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0D0AC6">
      <w:pPr>
        <w:pStyle w:val="Zkladntext"/>
        <w:ind w:right="1274"/>
        <w:jc w:val="both"/>
      </w:pPr>
      <w:r>
        <w:t>Skříňka s plnými dveřmi, uvnitř 1 stavitelná police z DTD L tloušťky 18 mm osazena podpěrkami bránících vysunutí.</w:t>
      </w:r>
    </w:p>
    <w:p w:rsidR="000A04D0" w:rsidRDefault="005940DC" w:rsidP="000D0AC6">
      <w:pPr>
        <w:pStyle w:val="Zkladntext"/>
        <w:spacing w:line="480" w:lineRule="auto"/>
        <w:ind w:right="3240"/>
        <w:jc w:val="both"/>
      </w:pPr>
      <w:r>
        <w:t xml:space="preserve">Na bocích závěsy pro uchycení na zeď (min. nosnost 50kg/kus). </w:t>
      </w:r>
    </w:p>
    <w:p w:rsidR="000A04D0" w:rsidRDefault="005940DC">
      <w:pPr>
        <w:pStyle w:val="Zkladntext"/>
        <w:spacing w:before="1"/>
      </w:pPr>
      <w:r>
        <w:t>Vyobrazení:</w:t>
      </w:r>
    </w:p>
    <w:p w:rsidR="000A04D0" w:rsidRDefault="005940DC">
      <w:pPr>
        <w:pStyle w:val="Zkladntext"/>
        <w:ind w:left="2649"/>
        <w:rPr>
          <w:sz w:val="20"/>
        </w:rPr>
      </w:pPr>
      <w:r>
        <w:rPr>
          <w:noProof/>
          <w:sz w:val="20"/>
          <w:lang w:bidi="ar-SA"/>
        </w:rPr>
        <w:drawing>
          <wp:inline distT="0" distB="0" distL="0" distR="0">
            <wp:extent cx="2749213" cy="2840354"/>
            <wp:effectExtent l="0" t="0" r="0" b="0"/>
            <wp:docPr id="3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2.jpeg"/>
                    <pic:cNvPicPr/>
                  </pic:nvPicPr>
                  <pic:blipFill>
                    <a:blip r:embed="rId19" cstate="print"/>
                    <a:stretch>
                      <a:fillRect/>
                    </a:stretch>
                  </pic:blipFill>
                  <pic:spPr>
                    <a:xfrm>
                      <a:off x="0" y="0"/>
                      <a:ext cx="2749213" cy="2840354"/>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17</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w:t>
            </w:r>
            <w:r>
              <w:rPr>
                <w:b/>
                <w:color w:val="FFFFFF"/>
                <w:spacing w:val="-7"/>
                <w:sz w:val="28"/>
                <w:shd w:val="clear" w:color="auto" w:fill="808080"/>
              </w:rPr>
              <w:t xml:space="preserve"> </w:t>
            </w:r>
            <w:r>
              <w:rPr>
                <w:b/>
                <w:color w:val="FFFFFF"/>
                <w:sz w:val="28"/>
                <w:shd w:val="clear" w:color="auto" w:fill="808080"/>
              </w:rPr>
              <w:t>nástěnná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0D0AC6">
      <w:pPr>
        <w:pStyle w:val="Zkladntext"/>
        <w:spacing w:before="101"/>
        <w:jc w:val="both"/>
      </w:pPr>
      <w:r>
        <w:t>Popis:</w:t>
      </w:r>
    </w:p>
    <w:p w:rsidR="000A04D0" w:rsidRDefault="005940DC" w:rsidP="000D0AC6">
      <w:pPr>
        <w:pStyle w:val="Zkladntext"/>
        <w:spacing w:before="193"/>
        <w:ind w:right="632"/>
        <w:jc w:val="both"/>
      </w:pPr>
      <w:r>
        <w:t>Skříňka nástěnná otevřená vyrobena z laminovaných dřevotřískových desek (DTD L). Korpus vyroben z DTD L tloušťky 18 mm (laminované melaminem impregnovaným papírem), olepených ABS hranou min. tloušťky 0,5 mm - technologií PUR, záda skříňky jednostranně lakovaná dřevovláknitá deska.</w:t>
      </w:r>
    </w:p>
    <w:p w:rsidR="000A04D0" w:rsidRDefault="005940DC" w:rsidP="000D0AC6">
      <w:pPr>
        <w:pStyle w:val="Zkladntext"/>
        <w:spacing w:before="1"/>
        <w:jc w:val="both"/>
      </w:pPr>
      <w:r>
        <w:t>Skříňka otevřená, uvnitř 1 stavitelná police z DTD L tloušťky 18 mm osazena podpěrkami bránících vysunutí.</w:t>
      </w:r>
    </w:p>
    <w:p w:rsidR="000A04D0" w:rsidRDefault="005940DC" w:rsidP="000D0AC6">
      <w:pPr>
        <w:pStyle w:val="Zkladntext"/>
        <w:spacing w:line="480" w:lineRule="auto"/>
        <w:ind w:right="3240"/>
        <w:jc w:val="both"/>
      </w:pPr>
      <w:r>
        <w:t xml:space="preserve">Na bocích závěsy pro uchycení na zeď (min. nosnost 50kg/kus). </w:t>
      </w:r>
    </w:p>
    <w:p w:rsidR="000A04D0" w:rsidRDefault="005940DC">
      <w:pPr>
        <w:pStyle w:val="Zkladntext"/>
        <w:spacing w:line="264" w:lineRule="exact"/>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1"/>
        <w:ind w:left="0"/>
      </w:pPr>
      <w:r>
        <w:rPr>
          <w:noProof/>
          <w:lang w:bidi="ar-SA"/>
        </w:rPr>
        <w:drawing>
          <wp:anchor distT="0" distB="0" distL="0" distR="0" simplePos="0" relativeHeight="10" behindDoc="0" locked="0" layoutInCell="1" allowOverlap="1">
            <wp:simplePos x="0" y="0"/>
            <wp:positionH relativeFrom="page">
              <wp:posOffset>2795270</wp:posOffset>
            </wp:positionH>
            <wp:positionV relativeFrom="paragraph">
              <wp:posOffset>200465</wp:posOffset>
            </wp:positionV>
            <wp:extent cx="1967016" cy="2345436"/>
            <wp:effectExtent l="0" t="0" r="0" b="0"/>
            <wp:wrapTopAndBottom/>
            <wp:docPr id="33"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3.jpeg"/>
                    <pic:cNvPicPr/>
                  </pic:nvPicPr>
                  <pic:blipFill>
                    <a:blip r:embed="rId20" cstate="print"/>
                    <a:stretch>
                      <a:fillRect/>
                    </a:stretch>
                  </pic:blipFill>
                  <pic:spPr>
                    <a:xfrm>
                      <a:off x="0" y="0"/>
                      <a:ext cx="1967016" cy="2345436"/>
                    </a:xfrm>
                    <a:prstGeom prst="rect">
                      <a:avLst/>
                    </a:prstGeom>
                  </pic:spPr>
                </pic:pic>
              </a:graphicData>
            </a:graphic>
          </wp:anchor>
        </w:drawing>
      </w:r>
    </w:p>
    <w:p w:rsidR="000A04D0" w:rsidRDefault="000A04D0">
      <w:pPr>
        <w:sectPr w:rsidR="000A04D0">
          <w:pgSz w:w="11910" w:h="16840"/>
          <w:pgMar w:top="1580" w:right="1020" w:bottom="100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18</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b/>
                <w:color w:val="FFFFFF"/>
                <w:spacing w:val="-11"/>
                <w:sz w:val="28"/>
                <w:shd w:val="clear" w:color="auto" w:fill="808080"/>
              </w:rPr>
              <w:t xml:space="preserve"> </w:t>
            </w:r>
            <w:r>
              <w:rPr>
                <w:b/>
                <w:color w:val="FFFFFF"/>
                <w:sz w:val="28"/>
                <w:shd w:val="clear" w:color="auto" w:fill="808080"/>
              </w:rPr>
              <w:t>Konstrukce</w:t>
            </w:r>
            <w:r>
              <w:rPr>
                <w:b/>
                <w:color w:val="FFFFFF"/>
                <w:spacing w:val="-9"/>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0D0AC6">
      <w:pPr>
        <w:pStyle w:val="Zkladntext"/>
        <w:spacing w:before="193"/>
        <w:ind w:right="490"/>
        <w:jc w:val="both"/>
      </w:pPr>
      <w:r>
        <w:t>Konstrukce montovaná (pod pracovní desku laboratorního stolu) vyrobena z ocelového profilu 30x30 mm. Pevnost a stabilnost konstrukce zajištěna svařenými bočnicemi a horními, spodními spojovacími vlysy. Povrchová úprava provedena elektrostaticky naneseným epoxidovým vypalovacím emailem.</w:t>
      </w:r>
    </w:p>
    <w:p w:rsidR="000A04D0" w:rsidRDefault="005940DC" w:rsidP="000D0AC6">
      <w:pPr>
        <w:pStyle w:val="Zkladntext"/>
        <w:spacing w:before="1"/>
        <w:ind w:right="1145"/>
        <w:jc w:val="both"/>
      </w:pPr>
      <w:r>
        <w:t>Konstrukce opatřena výškově stavitelnými nožkami pro vyrovnání nerovnosti podlahy. Nosnost konstrukce 150 kg.</w:t>
      </w:r>
    </w:p>
    <w:p w:rsidR="000A04D0" w:rsidRDefault="000A04D0">
      <w:pPr>
        <w:pStyle w:val="Zkladntext"/>
        <w:spacing w:before="11"/>
        <w:ind w:left="0"/>
        <w:rPr>
          <w:sz w:val="21"/>
        </w:rPr>
      </w:pPr>
    </w:p>
    <w:p w:rsidR="000A04D0" w:rsidRDefault="005940DC">
      <w:pPr>
        <w:pStyle w:val="Zkladntext"/>
        <w:spacing w:line="482" w:lineRule="auto"/>
        <w:ind w:right="5989"/>
      </w:pPr>
      <w:r>
        <w:t xml:space="preserve"> Vyobrazení:</w:t>
      </w:r>
    </w:p>
    <w:p w:rsidR="000A04D0" w:rsidRDefault="005940DC">
      <w:pPr>
        <w:pStyle w:val="Zkladntext"/>
        <w:spacing w:before="6"/>
        <w:ind w:left="0"/>
        <w:rPr>
          <w:sz w:val="18"/>
        </w:rPr>
      </w:pPr>
      <w:r>
        <w:rPr>
          <w:noProof/>
          <w:lang w:bidi="ar-SA"/>
        </w:rPr>
        <w:drawing>
          <wp:anchor distT="0" distB="0" distL="0" distR="0" simplePos="0" relativeHeight="11" behindDoc="0" locked="0" layoutInCell="1" allowOverlap="1">
            <wp:simplePos x="0" y="0"/>
            <wp:positionH relativeFrom="page">
              <wp:posOffset>1991995</wp:posOffset>
            </wp:positionH>
            <wp:positionV relativeFrom="paragraph">
              <wp:posOffset>166927</wp:posOffset>
            </wp:positionV>
            <wp:extent cx="3512462" cy="3840479"/>
            <wp:effectExtent l="0" t="0" r="0" b="0"/>
            <wp:wrapTopAndBottom/>
            <wp:docPr id="35"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4.jpeg"/>
                    <pic:cNvPicPr/>
                  </pic:nvPicPr>
                  <pic:blipFill>
                    <a:blip r:embed="rId21" cstate="print"/>
                    <a:stretch>
                      <a:fillRect/>
                    </a:stretch>
                  </pic:blipFill>
                  <pic:spPr>
                    <a:xfrm>
                      <a:off x="0" y="0"/>
                      <a:ext cx="3512462" cy="3840479"/>
                    </a:xfrm>
                    <a:prstGeom prst="rect">
                      <a:avLst/>
                    </a:prstGeom>
                  </pic:spPr>
                </pic:pic>
              </a:graphicData>
            </a:graphic>
          </wp:anchor>
        </w:drawing>
      </w:r>
    </w:p>
    <w:p w:rsidR="000A04D0" w:rsidRDefault="000A04D0">
      <w:pPr>
        <w:rPr>
          <w:sz w:val="18"/>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19</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Podpěra</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0D0AC6">
      <w:pPr>
        <w:pStyle w:val="Zkladntext"/>
        <w:spacing w:before="101"/>
        <w:jc w:val="both"/>
      </w:pPr>
      <w:r>
        <w:t>Popis:</w:t>
      </w:r>
    </w:p>
    <w:p w:rsidR="000A04D0" w:rsidRDefault="005940DC" w:rsidP="000D0AC6">
      <w:pPr>
        <w:pStyle w:val="Zkladntext"/>
        <w:spacing w:before="193"/>
        <w:ind w:right="399"/>
        <w:jc w:val="both"/>
      </w:pPr>
      <w:r>
        <w:t>Podpěra ukončující svařovaná (pod pracovní desku laboratorního stolu) vyrobena z ocelového profilu 30x30 mm. Pevnost podpěry zajištěna svařenou bočnicí. Povrchová úprava provedena elektrostaticky naneseným epoxidovým vypalovacím lakem.</w:t>
      </w:r>
    </w:p>
    <w:p w:rsidR="000A04D0" w:rsidRDefault="005940DC" w:rsidP="000D0AC6">
      <w:pPr>
        <w:pStyle w:val="Zkladntext"/>
        <w:ind w:right="1437"/>
        <w:jc w:val="both"/>
      </w:pPr>
      <w:r>
        <w:t>Podpěra opatřena výškově stavitelnými nožkami pro vyrovnání nerovnosti podlahy. Podpěra není volně stojící.</w:t>
      </w:r>
    </w:p>
    <w:p w:rsidR="000A04D0" w:rsidRDefault="000A04D0" w:rsidP="000D0AC6">
      <w:pPr>
        <w:pStyle w:val="Zkladntext"/>
        <w:spacing w:before="1"/>
        <w:ind w:left="0"/>
        <w:jc w:val="both"/>
      </w:pPr>
    </w:p>
    <w:p w:rsidR="000A04D0" w:rsidRDefault="005940DC" w:rsidP="000D0AC6">
      <w:pPr>
        <w:pStyle w:val="Zkladntext"/>
        <w:spacing w:line="480" w:lineRule="auto"/>
        <w:ind w:right="5989"/>
        <w:jc w:val="both"/>
      </w:pPr>
      <w:r>
        <w:t xml:space="preserve"> Vyobrazení:</w:t>
      </w:r>
    </w:p>
    <w:p w:rsidR="000A04D0" w:rsidRDefault="000A04D0">
      <w:pPr>
        <w:pStyle w:val="Zkladntext"/>
        <w:ind w:left="0"/>
        <w:rPr>
          <w:sz w:val="20"/>
        </w:rPr>
      </w:pPr>
    </w:p>
    <w:p w:rsidR="000A04D0" w:rsidRDefault="005940DC">
      <w:pPr>
        <w:pStyle w:val="Zkladntext"/>
        <w:spacing w:before="10"/>
        <w:ind w:left="0"/>
        <w:rPr>
          <w:sz w:val="20"/>
        </w:rPr>
      </w:pPr>
      <w:r>
        <w:rPr>
          <w:noProof/>
          <w:lang w:bidi="ar-SA"/>
        </w:rPr>
        <w:drawing>
          <wp:anchor distT="0" distB="0" distL="0" distR="0" simplePos="0" relativeHeight="12" behindDoc="0" locked="0" layoutInCell="1" allowOverlap="1">
            <wp:simplePos x="0" y="0"/>
            <wp:positionH relativeFrom="page">
              <wp:posOffset>2787650</wp:posOffset>
            </wp:positionH>
            <wp:positionV relativeFrom="paragraph">
              <wp:posOffset>184949</wp:posOffset>
            </wp:positionV>
            <wp:extent cx="1982406" cy="3995928"/>
            <wp:effectExtent l="0" t="0" r="0" b="0"/>
            <wp:wrapTopAndBottom/>
            <wp:docPr id="3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5.jpeg"/>
                    <pic:cNvPicPr/>
                  </pic:nvPicPr>
                  <pic:blipFill>
                    <a:blip r:embed="rId22" cstate="print"/>
                    <a:stretch>
                      <a:fillRect/>
                    </a:stretch>
                  </pic:blipFill>
                  <pic:spPr>
                    <a:xfrm>
                      <a:off x="0" y="0"/>
                      <a:ext cx="1982406" cy="3995928"/>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20</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Ocelová konstrukce s policí a</w:t>
            </w:r>
            <w:r>
              <w:rPr>
                <w:b/>
                <w:color w:val="FFFFFF"/>
                <w:spacing w:val="-19"/>
                <w:sz w:val="28"/>
                <w:shd w:val="clear" w:color="auto" w:fill="808080"/>
              </w:rPr>
              <w:t xml:space="preserve"> </w:t>
            </w:r>
            <w:r>
              <w:rPr>
                <w:b/>
                <w:color w:val="FFFFFF"/>
                <w:sz w:val="28"/>
                <w:shd w:val="clear" w:color="auto" w:fill="808080"/>
              </w:rPr>
              <w:t>kolečky</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0D0AC6">
      <w:pPr>
        <w:pStyle w:val="Zkladntext"/>
        <w:spacing w:before="101"/>
        <w:jc w:val="both"/>
      </w:pPr>
      <w:r>
        <w:t>Popis:</w:t>
      </w:r>
    </w:p>
    <w:p w:rsidR="000A04D0" w:rsidRDefault="005940DC" w:rsidP="000D0AC6">
      <w:pPr>
        <w:pStyle w:val="Zkladntext"/>
        <w:spacing w:before="193"/>
        <w:ind w:right="598"/>
        <w:jc w:val="both"/>
      </w:pPr>
      <w:r>
        <w:t>Ocelová konstrukce pojízdná s úložnou policí pod pracovní deskou vyrobena z profilu 30x30 mm. Pevnost a stabilnost konstrukce musí být zajištěna trnožemi a výztuhami pod pracovní desku.</w:t>
      </w:r>
    </w:p>
    <w:p w:rsidR="000A04D0" w:rsidRDefault="005940DC" w:rsidP="000D0AC6">
      <w:pPr>
        <w:pStyle w:val="Zkladntext"/>
        <w:ind w:right="982"/>
        <w:jc w:val="both"/>
      </w:pPr>
      <w:r>
        <w:t>Na trnožích uložena police z laminované dřevotřískové desky tloušťky 18 mm, hrany po obvodě olepeny hranou z materiálu ABS 0,5 mm</w:t>
      </w:r>
    </w:p>
    <w:p w:rsidR="000A04D0" w:rsidRDefault="005940DC" w:rsidP="000D0AC6">
      <w:pPr>
        <w:pStyle w:val="Zkladntext"/>
        <w:ind w:right="1172"/>
        <w:jc w:val="both"/>
      </w:pPr>
      <w:r>
        <w:t>Povrchová úprava ocelové konstrukce musí být provedena elektrostaticky naneseným epoxidovým vypalovacím emailem.</w:t>
      </w:r>
    </w:p>
    <w:p w:rsidR="000A04D0" w:rsidRDefault="005940DC" w:rsidP="000D0AC6">
      <w:pPr>
        <w:pStyle w:val="Zkladntext"/>
        <w:ind w:right="621"/>
        <w:jc w:val="both"/>
      </w:pPr>
      <w:r>
        <w:t>Ocelová konstrukce opatřena čtyřmi bantamovými kolečky (2 s brzdou) výšky 100 mm, pro možnost manipulace se stolem.</w:t>
      </w:r>
    </w:p>
    <w:p w:rsidR="000A04D0" w:rsidRDefault="005940DC">
      <w:pPr>
        <w:pStyle w:val="Zkladntext"/>
        <w:spacing w:before="1" w:line="720" w:lineRule="auto"/>
        <w:ind w:right="6265"/>
      </w:pPr>
      <w:r>
        <w:rPr>
          <w:noProof/>
          <w:lang w:bidi="ar-SA"/>
        </w:rPr>
        <w:drawing>
          <wp:anchor distT="0" distB="0" distL="0" distR="0" simplePos="0" relativeHeight="248597504" behindDoc="1" locked="0" layoutInCell="1" allowOverlap="1">
            <wp:simplePos x="0" y="0"/>
            <wp:positionH relativeFrom="page">
              <wp:posOffset>1940427</wp:posOffset>
            </wp:positionH>
            <wp:positionV relativeFrom="paragraph">
              <wp:posOffset>812696</wp:posOffset>
            </wp:positionV>
            <wp:extent cx="3695265" cy="3980860"/>
            <wp:effectExtent l="0" t="0" r="0" b="0"/>
            <wp:wrapNone/>
            <wp:docPr id="39" name="image16.jpeg" descr="Obsah obrázku design, skica, řada/pruh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6.jpeg"/>
                    <pic:cNvPicPr/>
                  </pic:nvPicPr>
                  <pic:blipFill>
                    <a:blip r:embed="rId23" cstate="print"/>
                    <a:stretch>
                      <a:fillRect/>
                    </a:stretch>
                  </pic:blipFill>
                  <pic:spPr>
                    <a:xfrm>
                      <a:off x="0" y="0"/>
                      <a:ext cx="3695265" cy="3980860"/>
                    </a:xfrm>
                    <a:prstGeom prst="rect">
                      <a:avLst/>
                    </a:prstGeom>
                  </pic:spPr>
                </pic:pic>
              </a:graphicData>
            </a:graphic>
          </wp:anchor>
        </w:drawing>
      </w:r>
      <w:r>
        <w:t>Nosnost konstrukce min. 150 kg. Vyobrazení:</w:t>
      </w:r>
    </w:p>
    <w:p w:rsidR="000A04D0" w:rsidRDefault="000A04D0">
      <w:pPr>
        <w:spacing w:line="720" w:lineRule="auto"/>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21</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Konstrukce</w:t>
            </w:r>
            <w:r>
              <w:rPr>
                <w:b/>
                <w:color w:val="FFFFFF"/>
                <w:spacing w:val="-9"/>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0D0AC6">
      <w:pPr>
        <w:pStyle w:val="Zkladntext"/>
        <w:spacing w:before="193"/>
        <w:ind w:right="490"/>
        <w:jc w:val="both"/>
      </w:pPr>
      <w:r>
        <w:t>Konstrukce montovaná (pod pracovní desku laboratorního stolu) vyrobena z ocelového profilu 30x30 mm. Pevnost a stabilnost konstrukce zajištěna svařenými bočnicemi a horními, spodními spojovacími vlysy. Povrchová úprava provedena elektrostaticky naneseným epoxidovým vypalovacím emailem.</w:t>
      </w:r>
    </w:p>
    <w:p w:rsidR="000A04D0" w:rsidRDefault="005940DC" w:rsidP="000D0AC6">
      <w:pPr>
        <w:pStyle w:val="Zkladntext"/>
        <w:spacing w:before="1"/>
        <w:ind w:right="509"/>
        <w:jc w:val="both"/>
      </w:pPr>
      <w:r>
        <w:t>Konstrukce bude mít dvě laminové zásuvky vedle sebe pro ukládání pomůcek. Zásuvky musí zaplňovat celou šířku konstrukce.</w:t>
      </w:r>
    </w:p>
    <w:p w:rsidR="000A04D0" w:rsidRDefault="005940DC" w:rsidP="000D0AC6">
      <w:pPr>
        <w:pStyle w:val="Zkladntext"/>
        <w:ind w:right="1145"/>
        <w:jc w:val="both"/>
      </w:pPr>
      <w:r>
        <w:t>Konstrukce opatřena výškově stavitelnými nožkami pro vyrovnání nerovnosti podlahy. Nosnost konstrukce 150 kg.</w:t>
      </w:r>
    </w:p>
    <w:p w:rsidR="000A04D0" w:rsidRDefault="000A04D0">
      <w:pPr>
        <w:pStyle w:val="Zkladntext"/>
        <w:spacing w:before="12"/>
        <w:ind w:left="0"/>
        <w:rPr>
          <w:sz w:val="21"/>
        </w:rPr>
      </w:pPr>
    </w:p>
    <w:p w:rsidR="000A04D0" w:rsidRDefault="000A04D0">
      <w:pPr>
        <w:pStyle w:val="Zkladntext"/>
      </w:pPr>
    </w:p>
    <w:p w:rsidR="000A04D0" w:rsidRDefault="000A04D0">
      <w:p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22</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Konstrukce</w:t>
            </w:r>
            <w:r>
              <w:rPr>
                <w:b/>
                <w:color w:val="FFFFFF"/>
                <w:spacing w:val="-9"/>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0D0AC6">
      <w:pPr>
        <w:pStyle w:val="Zkladntext"/>
        <w:spacing w:before="101"/>
        <w:jc w:val="both"/>
      </w:pPr>
      <w:r>
        <w:t>Popis:</w:t>
      </w:r>
    </w:p>
    <w:p w:rsidR="000A04D0" w:rsidRDefault="005940DC" w:rsidP="000D0AC6">
      <w:pPr>
        <w:pStyle w:val="Zkladntext"/>
        <w:spacing w:before="193"/>
        <w:ind w:right="490"/>
        <w:jc w:val="both"/>
      </w:pPr>
      <w:r>
        <w:t>Konstrukce montovaná (pod pracovní desku laboratorního stolu) vyrobena z ocelového profilu 30x30 mm. Pevnost a stabilnost konstrukce zajištěna svařenými bočnicemi a horními, spodními spojovacími vlysy. Povrchová úprava provedena elektrostaticky naneseným epoxidovým vypalovacím emailem.</w:t>
      </w:r>
    </w:p>
    <w:p w:rsidR="000A04D0" w:rsidRDefault="005940DC" w:rsidP="000D0AC6">
      <w:pPr>
        <w:pStyle w:val="Zkladntext"/>
        <w:spacing w:before="1"/>
        <w:ind w:right="550"/>
        <w:jc w:val="both"/>
      </w:pPr>
      <w:r>
        <w:t>Konstrukce musí být opláštěná a ze přední strany osazena skleněnými dvířkami se zámkem. Konstrukce opatřena výškově stavitelnými nožkami pro vyrovnání nerovnosti podlahy.</w:t>
      </w:r>
    </w:p>
    <w:p w:rsidR="000A04D0" w:rsidRDefault="005940DC" w:rsidP="000D0AC6">
      <w:pPr>
        <w:pStyle w:val="Zkladntext"/>
        <w:spacing w:line="480" w:lineRule="auto"/>
        <w:ind w:right="5989"/>
        <w:jc w:val="both"/>
      </w:pPr>
      <w:r>
        <w:t xml:space="preserve">Nosnost konstrukce 150 kg. </w:t>
      </w:r>
    </w:p>
    <w:p w:rsidR="000A04D0" w:rsidRDefault="000A04D0">
      <w:pPr>
        <w:spacing w:line="480" w:lineRule="auto"/>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23</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Pracovní deska -</w:t>
            </w:r>
            <w:r>
              <w:rPr>
                <w:b/>
                <w:color w:val="FFFFFF"/>
                <w:spacing w:val="-7"/>
                <w:sz w:val="28"/>
                <w:shd w:val="clear" w:color="auto" w:fill="808080"/>
              </w:rPr>
              <w:t xml:space="preserve"> </w:t>
            </w:r>
            <w:r>
              <w:rPr>
                <w:b/>
                <w:color w:val="FFFFFF"/>
                <w:sz w:val="28"/>
                <w:shd w:val="clear" w:color="auto" w:fill="808080"/>
              </w:rPr>
              <w:t>lamino</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0D0AC6">
      <w:pPr>
        <w:pStyle w:val="Zkladntext"/>
        <w:spacing w:before="193"/>
        <w:ind w:right="1050"/>
        <w:jc w:val="both"/>
      </w:pPr>
      <w:r>
        <w:t xml:space="preserve">Pracovní deska tvořena dřevotřískovou deskou potaženou oboustranně melaminovou dekorační fólií. Deska musí být po obvodě olepena hranou ABS </w:t>
      </w:r>
      <w:proofErr w:type="spellStart"/>
      <w:r>
        <w:t>tl</w:t>
      </w:r>
      <w:proofErr w:type="spellEnd"/>
      <w:r>
        <w:t xml:space="preserve">. 2 mm s </w:t>
      </w:r>
      <w:proofErr w:type="spellStart"/>
      <w:r>
        <w:t>rádiusem</w:t>
      </w:r>
      <w:proofErr w:type="spellEnd"/>
      <w:r>
        <w:t xml:space="preserve"> na hranách</w:t>
      </w:r>
      <w:r>
        <w:rPr>
          <w:spacing w:val="-2"/>
        </w:rPr>
        <w:t xml:space="preserve"> </w:t>
      </w:r>
      <w:r>
        <w:t>R2.</w:t>
      </w:r>
    </w:p>
    <w:p w:rsidR="000A04D0" w:rsidRDefault="000A04D0" w:rsidP="000D0AC6">
      <w:pPr>
        <w:pStyle w:val="Zkladntext"/>
        <w:ind w:left="0"/>
        <w:jc w:val="both"/>
        <w:rPr>
          <w:sz w:val="26"/>
        </w:rPr>
      </w:pPr>
    </w:p>
    <w:p w:rsidR="000A04D0" w:rsidRDefault="000A04D0">
      <w:pPr>
        <w:pStyle w:val="Zkladntext"/>
        <w:ind w:left="0"/>
        <w:rPr>
          <w:sz w:val="26"/>
        </w:rPr>
      </w:pPr>
    </w:p>
    <w:p w:rsidR="000A04D0" w:rsidRDefault="005940DC">
      <w:pPr>
        <w:pStyle w:val="Zkladntext"/>
        <w:spacing w:before="170"/>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0"/>
        <w:ind w:left="0"/>
        <w:rPr>
          <w:sz w:val="26"/>
        </w:rPr>
      </w:pPr>
      <w:r>
        <w:rPr>
          <w:noProof/>
          <w:lang w:bidi="ar-SA"/>
        </w:rPr>
        <w:drawing>
          <wp:anchor distT="0" distB="0" distL="0" distR="0" simplePos="0" relativeHeight="14" behindDoc="0" locked="0" layoutInCell="1" allowOverlap="1">
            <wp:simplePos x="0" y="0"/>
            <wp:positionH relativeFrom="page">
              <wp:posOffset>899794</wp:posOffset>
            </wp:positionH>
            <wp:positionV relativeFrom="paragraph">
              <wp:posOffset>230927</wp:posOffset>
            </wp:positionV>
            <wp:extent cx="5682901" cy="2015108"/>
            <wp:effectExtent l="0" t="0" r="0" b="0"/>
            <wp:wrapTopAndBottom/>
            <wp:docPr id="41" name="image17.jpeg" descr="Obsah obrázku matrace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7.jpeg"/>
                    <pic:cNvPicPr/>
                  </pic:nvPicPr>
                  <pic:blipFill>
                    <a:blip r:embed="rId24" cstate="print"/>
                    <a:stretch>
                      <a:fillRect/>
                    </a:stretch>
                  </pic:blipFill>
                  <pic:spPr>
                    <a:xfrm>
                      <a:off x="0" y="0"/>
                      <a:ext cx="5682901" cy="2015108"/>
                    </a:xfrm>
                    <a:prstGeom prst="rect">
                      <a:avLst/>
                    </a:prstGeom>
                  </pic:spPr>
                </pic:pic>
              </a:graphicData>
            </a:graphic>
          </wp:anchor>
        </w:drawing>
      </w:r>
    </w:p>
    <w:p w:rsidR="000A04D0" w:rsidRDefault="000A04D0">
      <w:pPr>
        <w:rPr>
          <w:sz w:val="26"/>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24</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Pracovní deska -</w:t>
            </w:r>
            <w:r>
              <w:rPr>
                <w:b/>
                <w:color w:val="FFFFFF"/>
                <w:spacing w:val="-9"/>
                <w:sz w:val="28"/>
                <w:shd w:val="clear" w:color="auto" w:fill="808080"/>
              </w:rPr>
              <w:t xml:space="preserve"> </w:t>
            </w:r>
            <w:proofErr w:type="spellStart"/>
            <w:r>
              <w:rPr>
                <w:b/>
                <w:color w:val="FFFFFF"/>
                <w:sz w:val="28"/>
                <w:shd w:val="clear" w:color="auto" w:fill="808080"/>
              </w:rPr>
              <w:t>postforming</w:t>
            </w:r>
            <w:proofErr w:type="spellEnd"/>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0A04D0">
      <w:pPr>
        <w:pStyle w:val="Zkladntext"/>
        <w:ind w:left="0"/>
      </w:pPr>
    </w:p>
    <w:p w:rsidR="000A04D0" w:rsidRDefault="005940DC" w:rsidP="000D0AC6">
      <w:pPr>
        <w:pStyle w:val="Zkladntext"/>
        <w:ind w:right="420"/>
        <w:jc w:val="both"/>
      </w:pPr>
      <w:r>
        <w:t xml:space="preserve">Pracovní deska tvořena jádrem z dřevotřískové desky potažené folií z vysokotlakého laminátu (HPL fólií), přední horní i spodní hrana plynule zaoblená - </w:t>
      </w:r>
      <w:proofErr w:type="spellStart"/>
      <w:r>
        <w:t>postforming</w:t>
      </w:r>
      <w:proofErr w:type="spellEnd"/>
      <w:r>
        <w:t xml:space="preserve">. Boční viditelné hrany olepeny ABS hranou </w:t>
      </w:r>
      <w:proofErr w:type="spellStart"/>
      <w:r>
        <w:t>tl</w:t>
      </w:r>
      <w:proofErr w:type="spellEnd"/>
      <w:r>
        <w:t xml:space="preserve">. 2 mm, hrany i rohy zaobleny </w:t>
      </w:r>
      <w:proofErr w:type="spellStart"/>
      <w:r>
        <w:t>rádiusem</w:t>
      </w:r>
      <w:proofErr w:type="spellEnd"/>
      <w:r>
        <w:t xml:space="preserve"> R2.</w:t>
      </w:r>
    </w:p>
    <w:p w:rsidR="000A04D0" w:rsidRDefault="005940DC" w:rsidP="000D0AC6">
      <w:pPr>
        <w:pStyle w:val="Zkladntext"/>
        <w:spacing w:line="720" w:lineRule="auto"/>
        <w:ind w:right="4482"/>
        <w:jc w:val="both"/>
      </w:pPr>
      <w:r>
        <w:t>Deska odolná teplotě do 150°C, krátkodobě 250°C. Vyobrazení:</w:t>
      </w: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1"/>
        <w:ind w:left="0"/>
      </w:pPr>
      <w:r>
        <w:rPr>
          <w:noProof/>
          <w:lang w:bidi="ar-SA"/>
        </w:rPr>
        <w:drawing>
          <wp:anchor distT="0" distB="0" distL="0" distR="0" simplePos="0" relativeHeight="15" behindDoc="0" locked="0" layoutInCell="1" allowOverlap="1">
            <wp:simplePos x="0" y="0"/>
            <wp:positionH relativeFrom="page">
              <wp:posOffset>966392</wp:posOffset>
            </wp:positionH>
            <wp:positionV relativeFrom="paragraph">
              <wp:posOffset>200566</wp:posOffset>
            </wp:positionV>
            <wp:extent cx="5579681" cy="2097024"/>
            <wp:effectExtent l="0" t="0" r="0" b="0"/>
            <wp:wrapTopAndBottom/>
            <wp:docPr id="43" name="image18.jpeg" descr="Obsah obrázku matrace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8.jpeg"/>
                    <pic:cNvPicPr/>
                  </pic:nvPicPr>
                  <pic:blipFill>
                    <a:blip r:embed="rId25" cstate="print"/>
                    <a:stretch>
                      <a:fillRect/>
                    </a:stretch>
                  </pic:blipFill>
                  <pic:spPr>
                    <a:xfrm>
                      <a:off x="0" y="0"/>
                      <a:ext cx="5579681" cy="2097024"/>
                    </a:xfrm>
                    <a:prstGeom prst="rect">
                      <a:avLst/>
                    </a:prstGeom>
                  </pic:spPr>
                </pic:pic>
              </a:graphicData>
            </a:graphic>
          </wp:anchor>
        </w:drawing>
      </w:r>
    </w:p>
    <w:p w:rsidR="000A04D0" w:rsidRDefault="000A04D0">
      <w:p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25</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Pracovní deska - vysokotlaký</w:t>
            </w:r>
            <w:r>
              <w:rPr>
                <w:b/>
                <w:color w:val="FFFFFF"/>
                <w:spacing w:val="-13"/>
                <w:sz w:val="28"/>
                <w:shd w:val="clear" w:color="auto" w:fill="808080"/>
              </w:rPr>
              <w:t xml:space="preserve"> </w:t>
            </w:r>
            <w:r>
              <w:rPr>
                <w:b/>
                <w:color w:val="FFFFFF"/>
                <w:sz w:val="28"/>
                <w:shd w:val="clear" w:color="auto" w:fill="808080"/>
              </w:rPr>
              <w:t>laminát</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229"/>
        <w:ind w:right="526"/>
        <w:jc w:val="both"/>
      </w:pPr>
      <w:r>
        <w:t xml:space="preserve">Povrch pracovní desky z vysokotlakého laminátu 4 mm dle </w:t>
      </w:r>
      <w:proofErr w:type="gramStart"/>
      <w:r>
        <w:t>ON</w:t>
      </w:r>
      <w:proofErr w:type="gramEnd"/>
      <w:r>
        <w:t xml:space="preserve"> EN 438 nalepený na nosném jádru z konstrukční desky (PDJ – laťovka) zajišťujícím tvarovou stálost a zvýšenou nosnost pracovní desky, opatřené po obvodu tvrdou šedou plastovou narážecí hranou s dostatečným okapovým přesahem dolů přes pracovní desku, bránící zatečení kapalin po spodní ploše desky do skříněk.</w:t>
      </w:r>
    </w:p>
    <w:p w:rsidR="000A04D0" w:rsidRDefault="000A04D0" w:rsidP="00350A4F">
      <w:pPr>
        <w:pStyle w:val="Zkladntext"/>
        <w:spacing w:before="1"/>
        <w:ind w:left="0"/>
        <w:jc w:val="both"/>
      </w:pPr>
    </w:p>
    <w:p w:rsidR="000A04D0" w:rsidRDefault="005940DC" w:rsidP="00350A4F">
      <w:pPr>
        <w:pStyle w:val="Zkladntext"/>
        <w:jc w:val="both"/>
      </w:pPr>
      <w:r>
        <w:t>Teplotní odolnost do 180°C, chemická a mechanická odolnost.</w:t>
      </w:r>
    </w:p>
    <w:p w:rsidR="000A04D0" w:rsidRDefault="000A04D0" w:rsidP="00350A4F">
      <w:pPr>
        <w:pStyle w:val="Zkladntext"/>
        <w:spacing w:before="11"/>
        <w:ind w:left="0"/>
        <w:jc w:val="both"/>
        <w:rPr>
          <w:sz w:val="21"/>
        </w:rPr>
      </w:pPr>
    </w:p>
    <w:p w:rsidR="000A04D0" w:rsidRDefault="005940DC" w:rsidP="00350A4F">
      <w:pPr>
        <w:pStyle w:val="Zkladntext"/>
        <w:spacing w:before="1"/>
        <w:ind w:right="427"/>
        <w:jc w:val="both"/>
      </w:pPr>
      <w:r>
        <w:t xml:space="preserve">Bude vyžadováno předložení fyzického vzorku z důvodu kontroly splnění požadavků – rozměr vzorku 300x300mm, ohranění </w:t>
      </w:r>
      <w:proofErr w:type="gramStart"/>
      <w:r>
        <w:t>ze</w:t>
      </w:r>
      <w:proofErr w:type="gramEnd"/>
      <w:r>
        <w:t xml:space="preserve"> 2 stran.</w:t>
      </w:r>
    </w:p>
    <w:p w:rsidR="000A04D0" w:rsidRDefault="000A04D0" w:rsidP="00350A4F">
      <w:pPr>
        <w:pStyle w:val="Zkladntext"/>
        <w:ind w:left="0"/>
        <w:jc w:val="both"/>
        <w:rPr>
          <w:sz w:val="26"/>
        </w:rPr>
      </w:pPr>
    </w:p>
    <w:p w:rsidR="000A04D0" w:rsidRDefault="005940DC">
      <w:pPr>
        <w:pStyle w:val="Zkladntext"/>
        <w:spacing w:before="218"/>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0"/>
        <w:ind w:left="0"/>
        <w:rPr>
          <w:sz w:val="26"/>
        </w:rPr>
      </w:pPr>
      <w:r>
        <w:rPr>
          <w:noProof/>
          <w:lang w:bidi="ar-SA"/>
        </w:rPr>
        <w:drawing>
          <wp:anchor distT="0" distB="0" distL="0" distR="0" simplePos="0" relativeHeight="16" behindDoc="0" locked="0" layoutInCell="1" allowOverlap="1">
            <wp:simplePos x="0" y="0"/>
            <wp:positionH relativeFrom="page">
              <wp:posOffset>899794</wp:posOffset>
            </wp:positionH>
            <wp:positionV relativeFrom="paragraph">
              <wp:posOffset>230718</wp:posOffset>
            </wp:positionV>
            <wp:extent cx="5670301" cy="2154364"/>
            <wp:effectExtent l="0" t="0" r="0" b="0"/>
            <wp:wrapTopAndBottom/>
            <wp:docPr id="45" name="image19.jpeg" descr="Obsah obrázku krabice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9.jpeg"/>
                    <pic:cNvPicPr/>
                  </pic:nvPicPr>
                  <pic:blipFill>
                    <a:blip r:embed="rId26" cstate="print"/>
                    <a:stretch>
                      <a:fillRect/>
                    </a:stretch>
                  </pic:blipFill>
                  <pic:spPr>
                    <a:xfrm>
                      <a:off x="0" y="0"/>
                      <a:ext cx="5670301" cy="2154364"/>
                    </a:xfrm>
                    <a:prstGeom prst="rect">
                      <a:avLst/>
                    </a:prstGeom>
                  </pic:spPr>
                </pic:pic>
              </a:graphicData>
            </a:graphic>
          </wp:anchor>
        </w:drawing>
      </w:r>
    </w:p>
    <w:p w:rsidR="000A04D0" w:rsidRDefault="000A04D0">
      <w:pPr>
        <w:rPr>
          <w:sz w:val="26"/>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26</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Stůl laboratorní</w:t>
            </w:r>
            <w:r>
              <w:rPr>
                <w:b/>
                <w:color w:val="FFFFFF"/>
                <w:spacing w:val="-7"/>
                <w:sz w:val="28"/>
                <w:shd w:val="clear" w:color="auto" w:fill="808080"/>
              </w:rPr>
              <w:t xml:space="preserve"> </w:t>
            </w:r>
            <w:r>
              <w:rPr>
                <w:b/>
                <w:color w:val="FFFFFF"/>
                <w:sz w:val="28"/>
                <w:shd w:val="clear" w:color="auto" w:fill="808080"/>
              </w:rPr>
              <w:t>váhový</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193"/>
        <w:ind w:right="442"/>
        <w:jc w:val="both"/>
      </w:pPr>
      <w:r>
        <w:t xml:space="preserve">Stůl váhový s ocelovou konstrukcí (profil 40x40 mm) opláštěnou laminovanými dřevotřískovými deskami tloušťky 18 mm. Hrany korpusu opatřeny hranou z materiálu ABS o síle 2 mm, hrany a rohy zaobleny </w:t>
      </w:r>
      <w:proofErr w:type="spellStart"/>
      <w:r>
        <w:t>rádiusem</w:t>
      </w:r>
      <w:proofErr w:type="spellEnd"/>
      <w:r>
        <w:t xml:space="preserve"> R2 mm.</w:t>
      </w:r>
    </w:p>
    <w:p w:rsidR="000A04D0" w:rsidRDefault="005940DC" w:rsidP="00350A4F">
      <w:pPr>
        <w:pStyle w:val="Zkladntext"/>
        <w:ind w:right="926"/>
        <w:jc w:val="both"/>
      </w:pPr>
      <w:r>
        <w:t>Leštěné žulové váhové desky se sraženými hranami - 450x500/50 musí být umístěny na pryžových kuželech.</w:t>
      </w:r>
    </w:p>
    <w:p w:rsidR="000A04D0" w:rsidRDefault="005940DC" w:rsidP="00350A4F">
      <w:pPr>
        <w:pStyle w:val="Zkladntext"/>
        <w:ind w:right="768"/>
        <w:jc w:val="both"/>
      </w:pPr>
      <w:r>
        <w:t>Kovová konstrukce opatřena osmi výškově stavitelnými nožkami pro vyrovnání nerovnosti podlahy.</w:t>
      </w:r>
    </w:p>
    <w:p w:rsidR="000A04D0" w:rsidRDefault="000A04D0">
      <w:pPr>
        <w:pStyle w:val="Zkladntext"/>
        <w:ind w:left="0"/>
      </w:pPr>
    </w:p>
    <w:p w:rsidR="000A04D0" w:rsidRDefault="005940DC">
      <w:pPr>
        <w:pStyle w:val="Zkladntext"/>
        <w:spacing w:before="1" w:line="480" w:lineRule="auto"/>
        <w:ind w:right="2126"/>
      </w:pPr>
      <w:r>
        <w:rPr>
          <w:noProof/>
          <w:lang w:bidi="ar-SA"/>
        </w:rPr>
        <w:drawing>
          <wp:anchor distT="0" distB="0" distL="0" distR="0" simplePos="0" relativeHeight="251675648" behindDoc="0" locked="0" layoutInCell="1" allowOverlap="1">
            <wp:simplePos x="0" y="0"/>
            <wp:positionH relativeFrom="page">
              <wp:posOffset>1401989</wp:posOffset>
            </wp:positionH>
            <wp:positionV relativeFrom="paragraph">
              <wp:posOffset>653356</wp:posOffset>
            </wp:positionV>
            <wp:extent cx="4777830" cy="4768864"/>
            <wp:effectExtent l="0" t="0" r="0" b="0"/>
            <wp:wrapNone/>
            <wp:docPr id="4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0.png"/>
                    <pic:cNvPicPr/>
                  </pic:nvPicPr>
                  <pic:blipFill>
                    <a:blip r:embed="rId27" cstate="print"/>
                    <a:stretch>
                      <a:fillRect/>
                    </a:stretch>
                  </pic:blipFill>
                  <pic:spPr>
                    <a:xfrm>
                      <a:off x="0" y="0"/>
                      <a:ext cx="4777830" cy="4768864"/>
                    </a:xfrm>
                    <a:prstGeom prst="rect">
                      <a:avLst/>
                    </a:prstGeom>
                  </pic:spPr>
                </pic:pic>
              </a:graphicData>
            </a:graphic>
          </wp:anchor>
        </w:drawing>
      </w:r>
      <w:r>
        <w:t>Vyobrazení:</w:t>
      </w:r>
    </w:p>
    <w:p w:rsidR="000A04D0" w:rsidRDefault="000A04D0">
      <w:pPr>
        <w:spacing w:line="480" w:lineRule="auto"/>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27</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Dřez nerezový s okapovou</w:t>
            </w:r>
            <w:r>
              <w:rPr>
                <w:b/>
                <w:color w:val="FFFFFF"/>
                <w:spacing w:val="-12"/>
                <w:sz w:val="28"/>
                <w:shd w:val="clear" w:color="auto" w:fill="808080"/>
              </w:rPr>
              <w:t xml:space="preserve"> </w:t>
            </w:r>
            <w:r>
              <w:rPr>
                <w:b/>
                <w:color w:val="FFFFFF"/>
                <w:sz w:val="28"/>
                <w:shd w:val="clear" w:color="auto" w:fill="808080"/>
              </w:rPr>
              <w:t>plochou</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193"/>
        <w:ind w:right="989"/>
        <w:jc w:val="both"/>
      </w:pPr>
      <w:r>
        <w:t>Nerezový dřez lisovaný z potravinářského nerezu AISI 304, pro zabudování na pracovní desku. Součástí dřezu musí být odpadní sifon se zápachovou uzávěrou a zátkou.</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spacing w:before="1"/>
        <w:ind w:left="0"/>
        <w:rPr>
          <w:sz w:val="32"/>
        </w:rPr>
      </w:pPr>
    </w:p>
    <w:p w:rsidR="000A04D0" w:rsidRDefault="005940DC">
      <w:pPr>
        <w:pStyle w:val="Zkladntext"/>
      </w:pPr>
      <w:r>
        <w:t>Vyobrazení:</w:t>
      </w:r>
    </w:p>
    <w:p w:rsidR="000A04D0" w:rsidRDefault="000A04D0">
      <w:pPr>
        <w:pStyle w:val="Zkladntext"/>
        <w:ind w:left="0"/>
        <w:rPr>
          <w:sz w:val="20"/>
        </w:rPr>
      </w:pPr>
    </w:p>
    <w:p w:rsidR="000A04D0" w:rsidRDefault="005940DC">
      <w:pPr>
        <w:pStyle w:val="Zkladntext"/>
        <w:spacing w:before="10"/>
        <w:ind w:left="0"/>
        <w:rPr>
          <w:sz w:val="20"/>
        </w:rPr>
      </w:pPr>
      <w:r>
        <w:rPr>
          <w:noProof/>
          <w:lang w:bidi="ar-SA"/>
        </w:rPr>
        <w:drawing>
          <wp:anchor distT="0" distB="0" distL="0" distR="0" simplePos="0" relativeHeight="18" behindDoc="0" locked="0" layoutInCell="1" allowOverlap="1">
            <wp:simplePos x="0" y="0"/>
            <wp:positionH relativeFrom="page">
              <wp:posOffset>1144269</wp:posOffset>
            </wp:positionH>
            <wp:positionV relativeFrom="paragraph">
              <wp:posOffset>184806</wp:posOffset>
            </wp:positionV>
            <wp:extent cx="5235072" cy="3584448"/>
            <wp:effectExtent l="0" t="0" r="0" b="0"/>
            <wp:wrapTopAndBottom/>
            <wp:docPr id="49"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1.jpeg"/>
                    <pic:cNvPicPr/>
                  </pic:nvPicPr>
                  <pic:blipFill>
                    <a:blip r:embed="rId28" cstate="print"/>
                    <a:stretch>
                      <a:fillRect/>
                    </a:stretch>
                  </pic:blipFill>
                  <pic:spPr>
                    <a:xfrm>
                      <a:off x="0" y="0"/>
                      <a:ext cx="5235072" cy="3584448"/>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28</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Keramická</w:t>
            </w:r>
            <w:r>
              <w:rPr>
                <w:b/>
                <w:color w:val="FFFFFF"/>
                <w:spacing w:val="-8"/>
                <w:sz w:val="28"/>
                <w:shd w:val="clear" w:color="auto" w:fill="808080"/>
              </w:rPr>
              <w:t xml:space="preserve"> </w:t>
            </w:r>
            <w:r>
              <w:rPr>
                <w:b/>
                <w:color w:val="FFFFFF"/>
                <w:sz w:val="28"/>
                <w:shd w:val="clear" w:color="auto" w:fill="808080"/>
              </w:rPr>
              <w:t>výlevka</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193"/>
        <w:ind w:right="656"/>
        <w:jc w:val="both"/>
      </w:pPr>
      <w:r>
        <w:t>Keramická výlevka (vnitřní 380x380/250) je z vnitřní strany pokryta šedou glazurou s odolností vůči kyselinám, zásadám, abrazi (kromě kyseliny fluorovodíkové a silným alkáliím při vysokých teplotách). Součástí výlevky je sifon z chemicky odolného plastu a zátka.</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spacing w:before="1"/>
        <w:ind w:left="0"/>
        <w:rPr>
          <w:sz w:val="36"/>
        </w:rPr>
      </w:pPr>
    </w:p>
    <w:p w:rsidR="000A04D0" w:rsidRDefault="005940DC">
      <w:pPr>
        <w:pStyle w:val="Zkladntext"/>
        <w:spacing w:before="1"/>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0"/>
        <w:ind w:left="0"/>
        <w:rPr>
          <w:sz w:val="29"/>
        </w:rPr>
      </w:pPr>
      <w:r>
        <w:rPr>
          <w:noProof/>
          <w:lang w:bidi="ar-SA"/>
        </w:rPr>
        <w:drawing>
          <wp:anchor distT="0" distB="0" distL="0" distR="0" simplePos="0" relativeHeight="19" behindDoc="0" locked="0" layoutInCell="1" allowOverlap="1">
            <wp:simplePos x="0" y="0"/>
            <wp:positionH relativeFrom="page">
              <wp:posOffset>2051835</wp:posOffset>
            </wp:positionH>
            <wp:positionV relativeFrom="paragraph">
              <wp:posOffset>253802</wp:posOffset>
            </wp:positionV>
            <wp:extent cx="3453789" cy="3416141"/>
            <wp:effectExtent l="0" t="0" r="0" b="0"/>
            <wp:wrapTopAndBottom/>
            <wp:docPr id="5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2.png"/>
                    <pic:cNvPicPr/>
                  </pic:nvPicPr>
                  <pic:blipFill>
                    <a:blip r:embed="rId29" cstate="print"/>
                    <a:stretch>
                      <a:fillRect/>
                    </a:stretch>
                  </pic:blipFill>
                  <pic:spPr>
                    <a:xfrm>
                      <a:off x="0" y="0"/>
                      <a:ext cx="3453789" cy="3416141"/>
                    </a:xfrm>
                    <a:prstGeom prst="rect">
                      <a:avLst/>
                    </a:prstGeom>
                  </pic:spPr>
                </pic:pic>
              </a:graphicData>
            </a:graphic>
          </wp:anchor>
        </w:drawing>
      </w:r>
    </w:p>
    <w:p w:rsidR="000A04D0" w:rsidRDefault="000A04D0">
      <w:pPr>
        <w:rPr>
          <w:sz w:val="29"/>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29</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Vanička</w:t>
            </w:r>
            <w:r>
              <w:rPr>
                <w:b/>
                <w:color w:val="FFFFFF"/>
                <w:spacing w:val="-8"/>
                <w:sz w:val="28"/>
                <w:shd w:val="clear" w:color="auto" w:fill="808080"/>
              </w:rPr>
              <w:t xml:space="preserve"> </w:t>
            </w:r>
            <w:r>
              <w:rPr>
                <w:b/>
                <w:color w:val="FFFFFF"/>
                <w:sz w:val="28"/>
                <w:shd w:val="clear" w:color="auto" w:fill="808080"/>
              </w:rPr>
              <w:t>polypropylenová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193"/>
        <w:ind w:right="716"/>
        <w:jc w:val="both"/>
      </w:pPr>
      <w:r>
        <w:t>Polypropylenová odpadová vanička pro zabudování do pracovní desky. Součástí odpadní vaničky musí být sifon z chemicky odolného plastu a sítko. Vyrobeno z chemicky odolného polypropylenu PP-H.</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4"/>
        </w:rPr>
      </w:pPr>
    </w:p>
    <w:p w:rsidR="000A04D0" w:rsidRDefault="005940DC">
      <w:pPr>
        <w:pStyle w:val="Zkladntext"/>
      </w:pPr>
      <w:r>
        <w:t>Vyobrazení:</w:t>
      </w:r>
    </w:p>
    <w:p w:rsidR="000A04D0" w:rsidRDefault="000A04D0">
      <w:pPr>
        <w:pStyle w:val="Zkladntext"/>
        <w:ind w:left="0"/>
        <w:rPr>
          <w:sz w:val="20"/>
        </w:rPr>
      </w:pPr>
    </w:p>
    <w:p w:rsidR="000A04D0" w:rsidRDefault="005940DC">
      <w:pPr>
        <w:pStyle w:val="Zkladntext"/>
        <w:spacing w:before="10"/>
        <w:ind w:left="0"/>
        <w:rPr>
          <w:sz w:val="27"/>
        </w:rPr>
      </w:pPr>
      <w:r>
        <w:rPr>
          <w:noProof/>
          <w:lang w:bidi="ar-SA"/>
        </w:rPr>
        <w:drawing>
          <wp:anchor distT="0" distB="0" distL="0" distR="0" simplePos="0" relativeHeight="20" behindDoc="0" locked="0" layoutInCell="1" allowOverlap="1">
            <wp:simplePos x="0" y="0"/>
            <wp:positionH relativeFrom="page">
              <wp:posOffset>2636293</wp:posOffset>
            </wp:positionH>
            <wp:positionV relativeFrom="paragraph">
              <wp:posOffset>238202</wp:posOffset>
            </wp:positionV>
            <wp:extent cx="2300889" cy="2240279"/>
            <wp:effectExtent l="0" t="0" r="0" b="0"/>
            <wp:wrapTopAndBottom/>
            <wp:docPr id="5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3.png"/>
                    <pic:cNvPicPr/>
                  </pic:nvPicPr>
                  <pic:blipFill>
                    <a:blip r:embed="rId30" cstate="print"/>
                    <a:stretch>
                      <a:fillRect/>
                    </a:stretch>
                  </pic:blipFill>
                  <pic:spPr>
                    <a:xfrm>
                      <a:off x="0" y="0"/>
                      <a:ext cx="2300889" cy="2240279"/>
                    </a:xfrm>
                    <a:prstGeom prst="rect">
                      <a:avLst/>
                    </a:prstGeom>
                  </pic:spPr>
                </pic:pic>
              </a:graphicData>
            </a:graphic>
          </wp:anchor>
        </w:drawing>
      </w:r>
    </w:p>
    <w:p w:rsidR="000A04D0" w:rsidRDefault="000A04D0">
      <w:pPr>
        <w:rPr>
          <w:sz w:val="27"/>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30</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Stěna pro rozvod</w:t>
            </w:r>
            <w:r>
              <w:rPr>
                <w:b/>
                <w:color w:val="FFFFFF"/>
                <w:spacing w:val="-7"/>
                <w:sz w:val="28"/>
                <w:shd w:val="clear" w:color="auto" w:fill="808080"/>
              </w:rPr>
              <w:t xml:space="preserve"> </w:t>
            </w:r>
            <w:r>
              <w:rPr>
                <w:b/>
                <w:color w:val="FFFFFF"/>
                <w:sz w:val="28"/>
                <w:shd w:val="clear" w:color="auto" w:fill="808080"/>
              </w:rPr>
              <w:t>médií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50A4F">
      <w:pPr>
        <w:pStyle w:val="Zkladntext"/>
        <w:spacing w:before="101"/>
        <w:jc w:val="both"/>
      </w:pPr>
      <w:r>
        <w:t>Popis:</w:t>
      </w:r>
    </w:p>
    <w:p w:rsidR="000A04D0" w:rsidRDefault="005940DC" w:rsidP="00350A4F">
      <w:pPr>
        <w:pStyle w:val="Zkladntext"/>
        <w:spacing w:before="193" w:line="252" w:lineRule="auto"/>
        <w:ind w:right="1019"/>
        <w:jc w:val="both"/>
      </w:pPr>
      <w:r>
        <w:t>Stěna pro rozvod médií (</w:t>
      </w:r>
      <w:proofErr w:type="spellStart"/>
      <w:r>
        <w:t>médiová</w:t>
      </w:r>
      <w:proofErr w:type="spellEnd"/>
      <w:r>
        <w:t xml:space="preserve"> stěna) zhotovena z kovových materiálů s povrchovou úpravou fosfátováním a elektrostaticky naneseným epoxidovým vypalovacím lakem.</w:t>
      </w:r>
    </w:p>
    <w:p w:rsidR="000A04D0" w:rsidRDefault="000A04D0" w:rsidP="00350A4F">
      <w:pPr>
        <w:pStyle w:val="Zkladntext"/>
        <w:ind w:left="0"/>
        <w:jc w:val="both"/>
        <w:rPr>
          <w:sz w:val="23"/>
        </w:rPr>
      </w:pPr>
    </w:p>
    <w:p w:rsidR="000A04D0" w:rsidRDefault="005940DC" w:rsidP="00350A4F">
      <w:pPr>
        <w:pStyle w:val="Zkladntext"/>
        <w:spacing w:line="252" w:lineRule="auto"/>
        <w:ind w:right="485"/>
        <w:jc w:val="both"/>
      </w:pPr>
      <w:r>
        <w:t xml:space="preserve">Stěna tvořena dvěma nosnými na podlaze stojícími stabilními nohami (sloupy), které umožňují vysoké zatížení </w:t>
      </w:r>
      <w:proofErr w:type="spellStart"/>
      <w:r>
        <w:t>médiové</w:t>
      </w:r>
      <w:proofErr w:type="spellEnd"/>
      <w:r>
        <w:t xml:space="preserve"> stěny. Každá noha musí být vybavena výškově stavitelnými nohami pro vyrovnání nerovnosti podlahy v rozmezí min. -5 až +15 mm. Sloupy musí být propojeny dvěma spojovacími mosty.</w:t>
      </w:r>
    </w:p>
    <w:p w:rsidR="000A04D0" w:rsidRDefault="000A04D0" w:rsidP="00350A4F">
      <w:pPr>
        <w:pStyle w:val="Zkladntext"/>
        <w:spacing w:before="2"/>
        <w:ind w:left="0"/>
        <w:jc w:val="both"/>
        <w:rPr>
          <w:sz w:val="23"/>
        </w:rPr>
      </w:pPr>
    </w:p>
    <w:p w:rsidR="000A04D0" w:rsidRDefault="005940DC" w:rsidP="00350A4F">
      <w:pPr>
        <w:pStyle w:val="Zkladntext"/>
        <w:spacing w:line="252" w:lineRule="auto"/>
        <w:ind w:right="530"/>
        <w:jc w:val="both"/>
      </w:pPr>
      <w:r>
        <w:t xml:space="preserve">Spodní část </w:t>
      </w:r>
      <w:proofErr w:type="spellStart"/>
      <w:r>
        <w:t>médiové</w:t>
      </w:r>
      <w:proofErr w:type="spellEnd"/>
      <w:r>
        <w:t xml:space="preserve"> stěny musí být uzpůsobena a vybavena speciálními kotvícími prvky pro bezpečné a všem předpisům odpovídající vedení a uložení rozvodů těchto ve stěně potřebných médií, jako jsou hořlavé či technické plyny a elektroinstalace, které nesmí být vzájemně ovlivněny.</w:t>
      </w:r>
    </w:p>
    <w:p w:rsidR="000A04D0" w:rsidRDefault="000A04D0" w:rsidP="00350A4F">
      <w:pPr>
        <w:pStyle w:val="Zkladntext"/>
        <w:spacing w:before="2"/>
        <w:ind w:left="0"/>
        <w:jc w:val="both"/>
        <w:rPr>
          <w:sz w:val="23"/>
        </w:rPr>
      </w:pPr>
    </w:p>
    <w:p w:rsidR="000A04D0" w:rsidRDefault="005940DC" w:rsidP="00350A4F">
      <w:pPr>
        <w:pStyle w:val="Zkladntext"/>
        <w:spacing w:line="252" w:lineRule="auto"/>
        <w:ind w:right="415"/>
        <w:jc w:val="both"/>
      </w:pPr>
      <w:r>
        <w:t xml:space="preserve">Nad pracovní deskou stolu v uživatelském prostředí tvoří </w:t>
      </w:r>
      <w:proofErr w:type="spellStart"/>
      <w:r>
        <w:t>médiovou</w:t>
      </w:r>
      <w:proofErr w:type="spellEnd"/>
      <w:r>
        <w:t xml:space="preserve"> stěnu sestava dvou odkládacích polic, s výplní s chemicky odolného materiálu HPL , která musí být díky servisnímu otvoru snadno uživatelsky a bez použití nářadí vyjmutelná a umožňovat tím snadnou údržbu a servis.</w:t>
      </w:r>
    </w:p>
    <w:p w:rsidR="000A04D0" w:rsidRDefault="005940DC" w:rsidP="00350A4F">
      <w:pPr>
        <w:pStyle w:val="Zkladntext"/>
        <w:spacing w:before="1" w:line="252" w:lineRule="auto"/>
        <w:ind w:right="506"/>
        <w:jc w:val="both"/>
      </w:pPr>
      <w:r>
        <w:t>Spodní police ve výšce 1320 mm hloubky 126 mm a horní police ve výšce 1620 mm hloubky 150/300/350 mm. Spodní police musí být výškově stavitelná v rastru min. ±50 mm.</w:t>
      </w:r>
    </w:p>
    <w:p w:rsidR="000A04D0" w:rsidRDefault="005940DC" w:rsidP="00350A4F">
      <w:pPr>
        <w:pStyle w:val="Zkladntext"/>
        <w:spacing w:line="252" w:lineRule="auto"/>
        <w:ind w:right="1038"/>
        <w:jc w:val="both"/>
      </w:pPr>
      <w:r>
        <w:t xml:space="preserve">Horní police musí tvořit při sestavení více stěn do řady stolu, souvislou, mezerou nepřerušenou odkládací plochu. Obě police musí mít přípravu pro montáž doplňkového osvětlení. </w:t>
      </w:r>
      <w:proofErr w:type="spellStart"/>
      <w:r>
        <w:t>Médiová</w:t>
      </w:r>
      <w:proofErr w:type="spellEnd"/>
      <w:r>
        <w:t xml:space="preserve"> stěna musí být osazena polypropylenovou vaničkou ve spodní polici v úrovni pracovní desky stolu.</w:t>
      </w:r>
    </w:p>
    <w:p w:rsidR="000A04D0" w:rsidRDefault="000A04D0" w:rsidP="00350A4F">
      <w:pPr>
        <w:pStyle w:val="Zkladntext"/>
        <w:ind w:left="0"/>
        <w:jc w:val="both"/>
        <w:rPr>
          <w:sz w:val="23"/>
        </w:rPr>
      </w:pPr>
    </w:p>
    <w:p w:rsidR="000A04D0" w:rsidRDefault="005940DC" w:rsidP="00350A4F">
      <w:pPr>
        <w:pStyle w:val="Zkladntext"/>
        <w:spacing w:before="1" w:line="252" w:lineRule="auto"/>
        <w:ind w:right="405"/>
        <w:jc w:val="both"/>
      </w:pPr>
      <w:r>
        <w:t>K rozvodům a vývodům potřebných médií pro uživatelské použití u jednostranného provedení slouží obě nohy (sloupy) se systémem vzájemně navazujících a přestavitelných kazet, které umožňují libovolnou flexibilitu a variabilitu. Pro kapalná média slouží i vnitřní boky sloupů a pro ostatní média čelní plochy sloupů (kazety).</w:t>
      </w:r>
    </w:p>
    <w:p w:rsidR="000A04D0" w:rsidRDefault="000A04D0" w:rsidP="00350A4F">
      <w:pPr>
        <w:pStyle w:val="Zkladntext"/>
        <w:spacing w:before="1"/>
        <w:ind w:left="0"/>
        <w:jc w:val="both"/>
        <w:rPr>
          <w:sz w:val="23"/>
        </w:rPr>
      </w:pPr>
    </w:p>
    <w:p w:rsidR="000A04D0" w:rsidRDefault="005940DC" w:rsidP="00350A4F">
      <w:pPr>
        <w:pStyle w:val="Zkladntext"/>
        <w:spacing w:line="252" w:lineRule="auto"/>
        <w:ind w:right="413"/>
        <w:jc w:val="both"/>
      </w:pPr>
      <w:r>
        <w:t>Nad pracovní deskou stolu musí být oba sloupy libovolně osazeny čtyřmi výměnnými kazetami pro osazení kapalných a plynných médií a elektro výstupů. Každá „ventilová“ kazeta připravena pro vývod kapalných či plynných médií může být osazena 2 potřebnými výstupy (ventily). Kazeta pro vývod elektra uzpůsobena pro vývod 2 kusů elektro zásuvek 230V, chráněných dle IP44.</w:t>
      </w:r>
    </w:p>
    <w:p w:rsidR="000A04D0" w:rsidRDefault="000A04D0" w:rsidP="00350A4F">
      <w:pPr>
        <w:pStyle w:val="Zkladntext"/>
        <w:spacing w:before="2"/>
        <w:ind w:left="0"/>
        <w:jc w:val="both"/>
        <w:rPr>
          <w:sz w:val="23"/>
        </w:rPr>
      </w:pPr>
    </w:p>
    <w:p w:rsidR="000A04D0" w:rsidRDefault="005940DC" w:rsidP="00350A4F">
      <w:pPr>
        <w:pStyle w:val="Zkladntext"/>
        <w:spacing w:line="252" w:lineRule="auto"/>
        <w:ind w:right="830"/>
        <w:jc w:val="both"/>
      </w:pPr>
      <w:r>
        <w:t>Police stěny musí být vybaveny držáky pro mříže na aparatury či jiné laboratorní závěsné příslušenství stěny.</w:t>
      </w:r>
    </w:p>
    <w:p w:rsidR="000A04D0" w:rsidRDefault="000A04D0" w:rsidP="00350A4F">
      <w:pPr>
        <w:pStyle w:val="Zkladntext"/>
        <w:spacing w:before="2"/>
        <w:ind w:left="0"/>
        <w:jc w:val="both"/>
        <w:rPr>
          <w:sz w:val="23"/>
        </w:rPr>
      </w:pPr>
    </w:p>
    <w:p w:rsidR="000A04D0" w:rsidRDefault="005940DC" w:rsidP="00350A4F">
      <w:pPr>
        <w:pStyle w:val="Zkladntext"/>
        <w:spacing w:line="252" w:lineRule="auto"/>
        <w:ind w:right="711"/>
        <w:jc w:val="both"/>
      </w:pPr>
      <w:r>
        <w:t>Stěna musí umožňovat snadnou údržbu, servis a montáž příslušenství, doplňujících ventilů médií a příslušných rozvodů těchto médií bez demontáže stolu.</w:t>
      </w:r>
    </w:p>
    <w:p w:rsidR="000A04D0" w:rsidRDefault="000A04D0">
      <w:pPr>
        <w:spacing w:line="252" w:lineRule="auto"/>
        <w:sectPr w:rsidR="000A04D0">
          <w:pgSz w:w="11910" w:h="16840"/>
          <w:pgMar w:top="1580" w:right="1020" w:bottom="1080" w:left="1100" w:header="0" w:footer="815" w:gutter="0"/>
          <w:cols w:space="708"/>
        </w:sectPr>
      </w:pPr>
    </w:p>
    <w:p w:rsidR="000A04D0" w:rsidRDefault="005940DC" w:rsidP="00350A4F">
      <w:pPr>
        <w:pStyle w:val="Zkladntext"/>
        <w:spacing w:before="76"/>
        <w:ind w:right="1172"/>
        <w:jc w:val="both"/>
      </w:pPr>
      <w:r>
        <w:lastRenderedPageBreak/>
        <w:t>Bude vyžadováno předložení fyzického vzorku z důvodu kontroly splnění požadavků – kazetový systém.</w:t>
      </w:r>
    </w:p>
    <w:p w:rsidR="000A04D0" w:rsidRDefault="000A04D0" w:rsidP="00350A4F">
      <w:pPr>
        <w:pStyle w:val="Zkladntext"/>
        <w:ind w:left="0"/>
        <w:jc w:val="both"/>
        <w:rPr>
          <w:sz w:val="26"/>
        </w:rPr>
      </w:pPr>
    </w:p>
    <w:p w:rsidR="000A04D0" w:rsidRDefault="005940DC" w:rsidP="00350A4F">
      <w:pPr>
        <w:pStyle w:val="Zkladntext"/>
        <w:spacing w:before="209" w:line="252" w:lineRule="auto"/>
        <w:ind w:right="735"/>
        <w:jc w:val="both"/>
      </w:pPr>
      <w:r>
        <w:t>Z důvodů ochrany před úrazem elektrickým proudem a ochrany před rušivými vlivy jiných elektrických zařízení musí být stěna vybavena zemnícím bodem pro umožnění ochranného pospojování (uzemnění) v zájmu zajištění maximální bezpečnosti obsluhy.</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0"/>
        </w:rPr>
      </w:pPr>
    </w:p>
    <w:p w:rsidR="000A04D0" w:rsidRDefault="000A04D0">
      <w:pPr>
        <w:pStyle w:val="Zkladntext"/>
        <w:spacing w:before="11"/>
        <w:ind w:left="0"/>
        <w:rPr>
          <w:sz w:val="20"/>
        </w:rPr>
      </w:pPr>
    </w:p>
    <w:p w:rsidR="000A04D0" w:rsidRDefault="000A04D0">
      <w:pPr>
        <w:rPr>
          <w:sz w:val="20"/>
        </w:rPr>
        <w:sectPr w:rsidR="000A04D0">
          <w:pgSz w:w="11910" w:h="16840"/>
          <w:pgMar w:top="132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pPr>
            <w:bookmarkStart w:id="0" w:name="_GoBack"/>
            <w:bookmarkEnd w:id="0"/>
            <w:r>
              <w:lastRenderedPageBreak/>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5"/>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31</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Baterie laboratorní - voda</w:t>
            </w:r>
            <w:r>
              <w:rPr>
                <w:b/>
                <w:color w:val="FFFFFF"/>
                <w:spacing w:val="-9"/>
                <w:sz w:val="28"/>
                <w:shd w:val="clear" w:color="auto" w:fill="808080"/>
              </w:rPr>
              <w:t xml:space="preserve"> </w:t>
            </w:r>
            <w:r>
              <w:rPr>
                <w:b/>
                <w:color w:val="FFFFFF"/>
                <w:sz w:val="28"/>
                <w:shd w:val="clear" w:color="auto" w:fill="808080"/>
              </w:rPr>
              <w:t>studená</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2"/>
        </w:trPr>
        <w:tc>
          <w:tcPr>
            <w:tcW w:w="7742" w:type="dxa"/>
          </w:tcPr>
          <w:p w:rsidR="000A04D0" w:rsidRDefault="005940DC">
            <w:pPr>
              <w:pStyle w:val="TableParagraph"/>
              <w:spacing w:before="117"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EF4CE3">
      <w:pPr>
        <w:pStyle w:val="Zkladntext"/>
        <w:spacing w:before="193"/>
        <w:ind w:right="426"/>
        <w:jc w:val="both"/>
      </w:pPr>
      <w:r>
        <w:t xml:space="preserve">Nástěnná armatura. Ventil pro vodu musí být v provedení pro laboratorní prostředí, povrchově chráněn vrstvou plastu v odstínu RAL 7001 (mosaz s ochranným povrchem </w:t>
      </w:r>
      <w:proofErr w:type="spellStart"/>
      <w:r>
        <w:t>epoxypolyesteru</w:t>
      </w:r>
      <w:proofErr w:type="spellEnd"/>
      <w:r>
        <w:t>) a vyroben v souladu s normou DIN 12918, plastové protiskluzové hmatníky dle DIN 12920, závity dle ISO 228/1-třída B, barevné značení dle EN 13792:2000.</w:t>
      </w:r>
    </w:p>
    <w:p w:rsidR="000A04D0" w:rsidRDefault="005940DC" w:rsidP="00EF4CE3">
      <w:pPr>
        <w:pStyle w:val="Zkladntext"/>
        <w:spacing w:before="1"/>
        <w:ind w:right="854"/>
        <w:jc w:val="both"/>
      </w:pPr>
      <w:r>
        <w:t>Vývod baterie musí být zakončen otočným horním ramínkem délky 200 mm s olivkou dle normy DIN 12898.</w:t>
      </w:r>
    </w:p>
    <w:p w:rsidR="000A04D0" w:rsidRDefault="000A04D0">
      <w:pPr>
        <w:pStyle w:val="Zkladntext"/>
        <w:spacing w:before="11"/>
        <w:ind w:left="0"/>
        <w:rPr>
          <w:sz w:val="21"/>
        </w:rPr>
      </w:pPr>
    </w:p>
    <w:p w:rsidR="000A04D0" w:rsidRDefault="005940DC">
      <w:pPr>
        <w:pStyle w:val="Zkladntext"/>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9"/>
        <w:ind w:left="0"/>
        <w:rPr>
          <w:sz w:val="14"/>
        </w:rPr>
      </w:pPr>
      <w:r>
        <w:rPr>
          <w:noProof/>
          <w:lang w:bidi="ar-SA"/>
        </w:rPr>
        <w:drawing>
          <wp:anchor distT="0" distB="0" distL="0" distR="0" simplePos="0" relativeHeight="22" behindDoc="0" locked="0" layoutInCell="1" allowOverlap="1">
            <wp:simplePos x="0" y="0"/>
            <wp:positionH relativeFrom="page">
              <wp:posOffset>1060450</wp:posOffset>
            </wp:positionH>
            <wp:positionV relativeFrom="paragraph">
              <wp:posOffset>137905</wp:posOffset>
            </wp:positionV>
            <wp:extent cx="5399587" cy="2479357"/>
            <wp:effectExtent l="0" t="0" r="0" b="0"/>
            <wp:wrapTopAndBottom/>
            <wp:docPr id="5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5.jpeg"/>
                    <pic:cNvPicPr/>
                  </pic:nvPicPr>
                  <pic:blipFill>
                    <a:blip r:embed="rId31" cstate="print"/>
                    <a:stretch>
                      <a:fillRect/>
                    </a:stretch>
                  </pic:blipFill>
                  <pic:spPr>
                    <a:xfrm>
                      <a:off x="0" y="0"/>
                      <a:ext cx="5399587" cy="2479357"/>
                    </a:xfrm>
                    <a:prstGeom prst="rect">
                      <a:avLst/>
                    </a:prstGeom>
                  </pic:spPr>
                </pic:pic>
              </a:graphicData>
            </a:graphic>
          </wp:anchor>
        </w:drawing>
      </w:r>
    </w:p>
    <w:p w:rsidR="000A04D0" w:rsidRDefault="000A04D0">
      <w:pPr>
        <w:rPr>
          <w:sz w:val="14"/>
        </w:rPr>
        <w:sectPr w:rsidR="000A04D0">
          <w:pgSz w:w="11910" w:h="16840"/>
          <w:pgMar w:top="1580" w:right="1020" w:bottom="1080" w:left="1100" w:header="0" w:footer="815" w:gutter="0"/>
          <w:cols w:space="708"/>
        </w:sectPr>
      </w:pPr>
    </w:p>
    <w:p w:rsidR="000A04D0" w:rsidRDefault="000A04D0">
      <w:pPr>
        <w:pStyle w:val="Zkladntext"/>
        <w:spacing w:before="8"/>
        <w:ind w:left="0"/>
        <w:rPr>
          <w:sz w:val="26"/>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32</w:t>
            </w:r>
            <w:r>
              <w:rPr>
                <w:rFonts w:ascii="Arial Black"/>
                <w:color w:val="FFFFFF"/>
                <w:sz w:val="56"/>
                <w:shd w:val="clear" w:color="auto" w:fill="808080"/>
              </w:rPr>
              <w:tab/>
            </w:r>
          </w:p>
        </w:tc>
      </w:tr>
      <w:tr w:rsidR="000A04D0">
        <w:trPr>
          <w:trHeight w:val="597"/>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Ventil laboratorní - zemní</w:t>
            </w:r>
            <w:r>
              <w:rPr>
                <w:b/>
                <w:color w:val="FFFFFF"/>
                <w:spacing w:val="-11"/>
                <w:sz w:val="28"/>
                <w:shd w:val="clear" w:color="auto" w:fill="808080"/>
              </w:rPr>
              <w:t xml:space="preserve"> </w:t>
            </w:r>
            <w:r>
              <w:rPr>
                <w:b/>
                <w:color w:val="FFFFFF"/>
                <w:sz w:val="28"/>
                <w:shd w:val="clear" w:color="auto" w:fill="808080"/>
              </w:rPr>
              <w:t>plyn</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EF4CE3">
      <w:pPr>
        <w:pStyle w:val="Zkladntext"/>
        <w:spacing w:before="193"/>
        <w:ind w:right="497"/>
        <w:jc w:val="both"/>
      </w:pPr>
      <w:r>
        <w:t xml:space="preserve">Nástěnná armatura. Ventil jednocestný pojistný (stiskni a otoč) pro hořlavý plyn musí být v provedení pro laboratorní prostředí, povrchově chráněn vrstvou plastu v odstínu RAL 7001 (mosaz s ochranným povrchem </w:t>
      </w:r>
      <w:proofErr w:type="spellStart"/>
      <w:r>
        <w:t>epoxypolyesteru</w:t>
      </w:r>
      <w:proofErr w:type="spellEnd"/>
      <w:r>
        <w:t>) a vyroben v souladu s normou DIN 12918, plastové protiskluzové hmatníky dle DIN 12920, závity dle ISO 228/1-třída B, barevné značení musí být dle EN 13792:2000. Armatura musí mít platný certifikát DVGW dle DIN 12918-2, požadavky na konstrukční a bezpečnostní provedení plynových armatur.</w:t>
      </w:r>
    </w:p>
    <w:p w:rsidR="000A04D0" w:rsidRDefault="000A04D0" w:rsidP="00EF4CE3">
      <w:pPr>
        <w:pStyle w:val="Zkladntext"/>
        <w:spacing w:before="2"/>
        <w:ind w:left="0"/>
        <w:jc w:val="both"/>
      </w:pPr>
    </w:p>
    <w:p w:rsidR="000A04D0" w:rsidRDefault="005940DC" w:rsidP="00EF4CE3">
      <w:pPr>
        <w:pStyle w:val="Zkladntext"/>
        <w:spacing w:line="480" w:lineRule="auto"/>
        <w:ind w:right="1944"/>
        <w:jc w:val="both"/>
      </w:pPr>
      <w:r>
        <w:t>Vývod baterie musí být zakončen olivkou (</w:t>
      </w:r>
      <w:proofErr w:type="spellStart"/>
      <w:r>
        <w:t>hadičníkem</w:t>
      </w:r>
      <w:proofErr w:type="spellEnd"/>
      <w:r>
        <w:t>) dle normy DIN 12898. 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9"/>
        <w:ind w:left="0"/>
        <w:rPr>
          <w:sz w:val="28"/>
        </w:rPr>
      </w:pPr>
      <w:r>
        <w:rPr>
          <w:noProof/>
          <w:lang w:bidi="ar-SA"/>
        </w:rPr>
        <w:drawing>
          <wp:anchor distT="0" distB="0" distL="0" distR="0" simplePos="0" relativeHeight="23" behindDoc="0" locked="0" layoutInCell="1" allowOverlap="1">
            <wp:simplePos x="0" y="0"/>
            <wp:positionH relativeFrom="page">
              <wp:posOffset>2392696</wp:posOffset>
            </wp:positionH>
            <wp:positionV relativeFrom="paragraph">
              <wp:posOffset>245419</wp:posOffset>
            </wp:positionV>
            <wp:extent cx="2792399" cy="2989230"/>
            <wp:effectExtent l="0" t="0" r="0" b="0"/>
            <wp:wrapTopAndBottom/>
            <wp:docPr id="5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6.jpeg"/>
                    <pic:cNvPicPr/>
                  </pic:nvPicPr>
                  <pic:blipFill>
                    <a:blip r:embed="rId32" cstate="print"/>
                    <a:stretch>
                      <a:fillRect/>
                    </a:stretch>
                  </pic:blipFill>
                  <pic:spPr>
                    <a:xfrm>
                      <a:off x="0" y="0"/>
                      <a:ext cx="2792399" cy="2989230"/>
                    </a:xfrm>
                    <a:prstGeom prst="rect">
                      <a:avLst/>
                    </a:prstGeom>
                  </pic:spPr>
                </pic:pic>
              </a:graphicData>
            </a:graphic>
          </wp:anchor>
        </w:drawing>
      </w:r>
    </w:p>
    <w:p w:rsidR="000A04D0" w:rsidRDefault="000A04D0">
      <w:pPr>
        <w:rPr>
          <w:sz w:val="28"/>
        </w:rPr>
        <w:sectPr w:rsidR="000A04D0">
          <w:pgSz w:w="11910" w:h="16840"/>
          <w:pgMar w:top="1580" w:right="1020" w:bottom="1080" w:left="1100" w:header="0" w:footer="815" w:gutter="0"/>
          <w:cols w:space="708"/>
        </w:sectPr>
      </w:pPr>
    </w:p>
    <w:p w:rsidR="000A04D0" w:rsidRDefault="005940DC">
      <w:pPr>
        <w:pStyle w:val="Zkladntext"/>
        <w:tabs>
          <w:tab w:val="left" w:pos="6026"/>
        </w:tabs>
        <w:spacing w:before="86"/>
      </w:pPr>
      <w:r>
        <w:lastRenderedPageBreak/>
        <w:t>Název</w:t>
      </w:r>
      <w:r>
        <w:rPr>
          <w:spacing w:val="-1"/>
        </w:rPr>
        <w:t xml:space="preserve"> </w:t>
      </w:r>
      <w:r>
        <w:t>standardu</w:t>
      </w:r>
      <w:r>
        <w:tab/>
        <w:t>Číslo</w:t>
      </w:r>
      <w:r>
        <w:rPr>
          <w:spacing w:val="-1"/>
        </w:rPr>
        <w:t xml:space="preserve"> </w:t>
      </w:r>
      <w:r>
        <w:t>standard</w:t>
      </w:r>
    </w:p>
    <w:p w:rsidR="000A04D0" w:rsidRDefault="005940DC">
      <w:pPr>
        <w:pStyle w:val="Nadpis1"/>
        <w:tabs>
          <w:tab w:val="left" w:pos="7367"/>
        </w:tabs>
        <w:spacing w:before="217"/>
        <w:ind w:left="316"/>
      </w:pPr>
      <w:r>
        <w:rPr>
          <w:rFonts w:ascii="Times New Roman" w:hAnsi="Times New Roman"/>
          <w:b w:val="0"/>
          <w:color w:val="FFFFFF"/>
          <w:spacing w:val="1"/>
          <w:shd w:val="clear" w:color="auto" w:fill="808080"/>
        </w:rPr>
        <w:t xml:space="preserve"> </w:t>
      </w:r>
      <w:r>
        <w:rPr>
          <w:color w:val="FFFFFF"/>
          <w:shd w:val="clear" w:color="auto" w:fill="808080"/>
        </w:rPr>
        <w:t>Elektro</w:t>
      </w:r>
      <w:r>
        <w:rPr>
          <w:color w:val="FFFFFF"/>
          <w:spacing w:val="-4"/>
          <w:shd w:val="clear" w:color="auto" w:fill="808080"/>
        </w:rPr>
        <w:t xml:space="preserve"> </w:t>
      </w:r>
      <w:r>
        <w:rPr>
          <w:color w:val="FFFFFF"/>
          <w:shd w:val="clear" w:color="auto" w:fill="808080"/>
        </w:rPr>
        <w:t>zásuvka</w:t>
      </w:r>
      <w:r>
        <w:rPr>
          <w:color w:val="FFFFFF"/>
          <w:shd w:val="clear" w:color="auto" w:fill="808080"/>
        </w:rPr>
        <w:tab/>
      </w:r>
    </w:p>
    <w:p w:rsidR="000A04D0" w:rsidRDefault="005940DC">
      <w:pPr>
        <w:tabs>
          <w:tab w:val="left" w:pos="1852"/>
        </w:tabs>
        <w:spacing w:before="153"/>
        <w:ind w:left="316"/>
        <w:rPr>
          <w:rFonts w:ascii="Arial Black"/>
          <w:sz w:val="56"/>
        </w:rPr>
      </w:pPr>
      <w:r>
        <w:br w:type="column"/>
      </w: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33</w:t>
      </w:r>
      <w:r>
        <w:rPr>
          <w:rFonts w:ascii="Arial Black"/>
          <w:color w:val="FFFFFF"/>
          <w:sz w:val="56"/>
          <w:shd w:val="clear" w:color="auto" w:fill="808080"/>
        </w:rPr>
        <w:tab/>
      </w:r>
    </w:p>
    <w:p w:rsidR="000A04D0" w:rsidRDefault="000A04D0">
      <w:pPr>
        <w:rPr>
          <w:rFonts w:ascii="Arial Black"/>
          <w:sz w:val="56"/>
        </w:rPr>
        <w:sectPr w:rsidR="000A04D0">
          <w:pgSz w:w="11910" w:h="16840"/>
          <w:pgMar w:top="1540" w:right="1020" w:bottom="1080" w:left="1100" w:header="0" w:footer="815" w:gutter="0"/>
          <w:cols w:num="2" w:space="708" w:equalWidth="0">
            <w:col w:w="7438" w:space="171"/>
            <w:col w:w="2181"/>
          </w:cols>
        </w:sectPr>
      </w:pPr>
    </w:p>
    <w:p w:rsidR="000A04D0" w:rsidRDefault="000A04D0">
      <w:pPr>
        <w:pStyle w:val="Zkladntext"/>
        <w:spacing w:before="3"/>
        <w:ind w:left="0"/>
        <w:rPr>
          <w:rFonts w:ascii="Arial Black"/>
          <w:sz w:val="9"/>
        </w:rPr>
      </w:pPr>
    </w:p>
    <w:p w:rsidR="000A04D0" w:rsidRDefault="005940DC">
      <w:pPr>
        <w:pStyle w:val="Nadpis4"/>
        <w:tabs>
          <w:tab w:val="left" w:pos="7262"/>
        </w:tabs>
        <w:spacing w:before="101"/>
      </w:pPr>
      <w:r>
        <w:rPr>
          <w:b w:val="0"/>
        </w:rPr>
        <w:t xml:space="preserve">Rozměry:  </w:t>
      </w:r>
      <w:r>
        <w:t>šířka x hloubka</w:t>
      </w:r>
      <w:r>
        <w:rPr>
          <w:spacing w:val="-16"/>
        </w:rPr>
        <w:t xml:space="preserve"> </w:t>
      </w:r>
      <w:r>
        <w:t>x výška</w:t>
      </w:r>
      <w:r>
        <w:tab/>
        <w:t>125 x 58 x 130</w:t>
      </w:r>
      <w:r>
        <w:rPr>
          <w:spacing w:val="-6"/>
        </w:rPr>
        <w:t xml:space="preserve"> </w:t>
      </w:r>
      <w:r>
        <w:t>mm</w:t>
      </w:r>
    </w:p>
    <w:p w:rsidR="000A04D0" w:rsidRDefault="000A04D0">
      <w:pPr>
        <w:pStyle w:val="Zkladntext"/>
        <w:spacing w:before="11"/>
        <w:ind w:left="0"/>
        <w:rPr>
          <w:b/>
          <w:sz w:val="21"/>
        </w:rPr>
      </w:pPr>
    </w:p>
    <w:p w:rsidR="000A04D0" w:rsidRDefault="005940DC">
      <w:pPr>
        <w:pStyle w:val="Zkladntext"/>
      </w:pPr>
      <w:r>
        <w:t>Popis:</w:t>
      </w:r>
    </w:p>
    <w:p w:rsidR="000A04D0" w:rsidRDefault="005940DC" w:rsidP="00EF4CE3">
      <w:pPr>
        <w:pStyle w:val="Zkladntext"/>
        <w:spacing w:before="193"/>
        <w:ind w:right="804"/>
        <w:jc w:val="both"/>
      </w:pPr>
      <w:r>
        <w:t>Stolní stojánková armatura. Dvě zásuvky 230V / 16A , jednostranné provedení, závity dle ISO 228/1-třída B, barevné označení dle EN 13792:2000. V provedení průmyslovém</w:t>
      </w:r>
    </w:p>
    <w:p w:rsidR="000A04D0" w:rsidRDefault="005940DC" w:rsidP="00EF4CE3">
      <w:pPr>
        <w:pStyle w:val="Zkladntext"/>
        <w:spacing w:before="2" w:line="480" w:lineRule="auto"/>
        <w:ind w:right="1036"/>
        <w:jc w:val="both"/>
      </w:pPr>
      <w:r>
        <w:t>s krytkami zabraňující vniku vlhkosti a znečištění s minimální zvýšenou odolností IP 44. 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9"/>
        <w:ind w:left="0"/>
        <w:rPr>
          <w:sz w:val="14"/>
        </w:rPr>
      </w:pPr>
      <w:r>
        <w:rPr>
          <w:noProof/>
          <w:lang w:bidi="ar-SA"/>
        </w:rPr>
        <w:drawing>
          <wp:anchor distT="0" distB="0" distL="0" distR="0" simplePos="0" relativeHeight="24" behindDoc="0" locked="0" layoutInCell="1" allowOverlap="1">
            <wp:simplePos x="0" y="0"/>
            <wp:positionH relativeFrom="page">
              <wp:posOffset>2560627</wp:posOffset>
            </wp:positionH>
            <wp:positionV relativeFrom="paragraph">
              <wp:posOffset>138106</wp:posOffset>
            </wp:positionV>
            <wp:extent cx="2393665" cy="3374421"/>
            <wp:effectExtent l="0" t="0" r="0" b="0"/>
            <wp:wrapTopAndBottom/>
            <wp:docPr id="6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7.png"/>
                    <pic:cNvPicPr/>
                  </pic:nvPicPr>
                  <pic:blipFill>
                    <a:blip r:embed="rId33" cstate="print"/>
                    <a:stretch>
                      <a:fillRect/>
                    </a:stretch>
                  </pic:blipFill>
                  <pic:spPr>
                    <a:xfrm>
                      <a:off x="0" y="0"/>
                      <a:ext cx="2393665" cy="3374421"/>
                    </a:xfrm>
                    <a:prstGeom prst="rect">
                      <a:avLst/>
                    </a:prstGeom>
                  </pic:spPr>
                </pic:pic>
              </a:graphicData>
            </a:graphic>
          </wp:anchor>
        </w:drawing>
      </w:r>
    </w:p>
    <w:p w:rsidR="000A04D0" w:rsidRDefault="000A04D0">
      <w:pPr>
        <w:rPr>
          <w:sz w:val="14"/>
        </w:rPr>
        <w:sectPr w:rsidR="000A04D0">
          <w:type w:val="continuous"/>
          <w:pgSz w:w="11910" w:h="16840"/>
          <w:pgMar w:top="1580" w:right="1020" w:bottom="1000" w:left="1100" w:header="708" w:footer="708"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34</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Baterie laboratorní - voda</w:t>
            </w:r>
            <w:r>
              <w:rPr>
                <w:b/>
                <w:color w:val="FFFFFF"/>
                <w:spacing w:val="-9"/>
                <w:sz w:val="28"/>
                <w:shd w:val="clear" w:color="auto" w:fill="808080"/>
              </w:rPr>
              <w:t xml:space="preserve"> </w:t>
            </w:r>
            <w:r>
              <w:rPr>
                <w:b/>
                <w:color w:val="FFFFFF"/>
                <w:sz w:val="28"/>
                <w:shd w:val="clear" w:color="auto" w:fill="808080"/>
              </w:rPr>
              <w:t>studená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EF4CE3">
      <w:pPr>
        <w:pStyle w:val="Zkladntext"/>
        <w:spacing w:before="193"/>
        <w:ind w:right="426"/>
        <w:jc w:val="both"/>
      </w:pPr>
      <w:r>
        <w:t xml:space="preserve">Stolní stojánková armatura. Ventil pro vodu musí být v provedení pro laboratorní prostředí, povrchově chráněn vrstvou plastu v odstínu RAL 7001 (mosaz s ochranným povrchem </w:t>
      </w:r>
      <w:proofErr w:type="spellStart"/>
      <w:r>
        <w:t>epoxypolyesteru</w:t>
      </w:r>
      <w:proofErr w:type="spellEnd"/>
      <w:r>
        <w:t>) a vyroben v souladu s normou DIN 12918, plastové protiskluzové hmatníky dle DIN 12920, závity dle ISO 228/1-třída B, barevné značení dle EN 13792:2000.</w:t>
      </w:r>
    </w:p>
    <w:p w:rsidR="000A04D0" w:rsidRDefault="005940DC" w:rsidP="00EF4CE3">
      <w:pPr>
        <w:pStyle w:val="Zkladntext"/>
        <w:spacing w:before="1"/>
        <w:jc w:val="both"/>
      </w:pPr>
      <w:r>
        <w:t>Vývod baterie musí být zakončen olivkou dle normy DIN 12898.</w:t>
      </w:r>
    </w:p>
    <w:p w:rsidR="000A04D0" w:rsidRDefault="000A04D0">
      <w:pPr>
        <w:pStyle w:val="Zkladntext"/>
        <w:ind w:left="0"/>
        <w:rPr>
          <w:sz w:val="26"/>
        </w:rPr>
      </w:pPr>
    </w:p>
    <w:p w:rsidR="000A04D0" w:rsidRDefault="000A04D0">
      <w:pPr>
        <w:pStyle w:val="Zkladntext"/>
        <w:ind w:left="0"/>
        <w:rPr>
          <w:sz w:val="26"/>
        </w:rPr>
      </w:pPr>
    </w:p>
    <w:p w:rsidR="000A04D0" w:rsidRDefault="005940DC">
      <w:pPr>
        <w:pStyle w:val="Zkladntext"/>
        <w:spacing w:before="169"/>
      </w:pPr>
      <w:r>
        <w:t>Vyobrazení:</w:t>
      </w:r>
    </w:p>
    <w:p w:rsidR="000A04D0" w:rsidRDefault="000A04D0">
      <w:pPr>
        <w:pStyle w:val="Zkladntext"/>
        <w:ind w:left="0"/>
        <w:rPr>
          <w:sz w:val="20"/>
        </w:rPr>
      </w:pPr>
    </w:p>
    <w:p w:rsidR="000A04D0" w:rsidRDefault="005940DC">
      <w:pPr>
        <w:pStyle w:val="Zkladntext"/>
        <w:spacing w:before="10"/>
        <w:ind w:left="0"/>
        <w:rPr>
          <w:sz w:val="20"/>
        </w:rPr>
      </w:pPr>
      <w:r>
        <w:rPr>
          <w:noProof/>
          <w:lang w:bidi="ar-SA"/>
        </w:rPr>
        <w:drawing>
          <wp:anchor distT="0" distB="0" distL="0" distR="0" simplePos="0" relativeHeight="25" behindDoc="0" locked="0" layoutInCell="1" allowOverlap="1">
            <wp:simplePos x="0" y="0"/>
            <wp:positionH relativeFrom="page">
              <wp:posOffset>2540635</wp:posOffset>
            </wp:positionH>
            <wp:positionV relativeFrom="paragraph">
              <wp:posOffset>184652</wp:posOffset>
            </wp:positionV>
            <wp:extent cx="2467694" cy="4237482"/>
            <wp:effectExtent l="0" t="0" r="0" b="0"/>
            <wp:wrapTopAndBottom/>
            <wp:docPr id="6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8.jpeg"/>
                    <pic:cNvPicPr/>
                  </pic:nvPicPr>
                  <pic:blipFill>
                    <a:blip r:embed="rId34" cstate="print"/>
                    <a:stretch>
                      <a:fillRect/>
                    </a:stretch>
                  </pic:blipFill>
                  <pic:spPr>
                    <a:xfrm>
                      <a:off x="0" y="0"/>
                      <a:ext cx="2467694" cy="4237482"/>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35</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Baterie laboratorní</w:t>
            </w:r>
            <w:r>
              <w:rPr>
                <w:b/>
                <w:color w:val="FFFFFF"/>
                <w:spacing w:val="-5"/>
                <w:sz w:val="28"/>
                <w:shd w:val="clear" w:color="auto" w:fill="808080"/>
              </w:rPr>
              <w:t xml:space="preserve"> </w:t>
            </w:r>
            <w:r>
              <w:rPr>
                <w:b/>
                <w:color w:val="FFFFFF"/>
                <w:sz w:val="28"/>
                <w:shd w:val="clear" w:color="auto" w:fill="808080"/>
              </w:rPr>
              <w:t>směšovací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EF4CE3">
      <w:pPr>
        <w:pStyle w:val="Zkladntext"/>
        <w:spacing w:before="193"/>
        <w:ind w:right="430"/>
        <w:jc w:val="both"/>
      </w:pPr>
      <w:r>
        <w:t xml:space="preserve">Stolní stojánková směšovací armatura na teplou a studenou vodu s pákou nahoře. Baterie pro vodu musí být v provedení pro laboratorní prostředí, povrchově chráněna vrstvou plastu v odstínu RAL 7001 (mosaz s ochranným povrchem </w:t>
      </w:r>
      <w:proofErr w:type="spellStart"/>
      <w:r>
        <w:t>epoxypolyesteru</w:t>
      </w:r>
      <w:proofErr w:type="spellEnd"/>
      <w:r>
        <w:t>) a vyrobena v souladu s normou DIN 12918, závity dle ISO 228/1-třída B, barevné značení dle EN</w:t>
      </w:r>
      <w:r>
        <w:rPr>
          <w:spacing w:val="-17"/>
        </w:rPr>
        <w:t xml:space="preserve"> </w:t>
      </w:r>
      <w:r>
        <w:t>13792:2000.</w:t>
      </w:r>
    </w:p>
    <w:p w:rsidR="000A04D0" w:rsidRDefault="005940DC" w:rsidP="00EF4CE3">
      <w:pPr>
        <w:pStyle w:val="Zkladntext"/>
        <w:spacing w:before="1"/>
        <w:ind w:right="854"/>
        <w:jc w:val="both"/>
      </w:pPr>
      <w:r>
        <w:t>Vývod baterie musí být zakončen otočným horním ramínkem délky 200 mm s olivkou dle normy DIN 12898.</w:t>
      </w:r>
    </w:p>
    <w:p w:rsidR="000A04D0" w:rsidRDefault="000A04D0">
      <w:pPr>
        <w:pStyle w:val="Zkladntext"/>
        <w:ind w:left="0"/>
      </w:pPr>
    </w:p>
    <w:p w:rsidR="000A04D0" w:rsidRDefault="005940DC">
      <w:pPr>
        <w:pStyle w:val="Zkladntext"/>
      </w:pPr>
      <w:r>
        <w:t>Vyobrazení:</w:t>
      </w:r>
    </w:p>
    <w:p w:rsidR="000A04D0" w:rsidRDefault="000A04D0">
      <w:pPr>
        <w:pStyle w:val="Zkladntext"/>
        <w:ind w:left="0"/>
        <w:rPr>
          <w:sz w:val="20"/>
        </w:rPr>
      </w:pPr>
    </w:p>
    <w:p w:rsidR="000A04D0" w:rsidRDefault="005940DC">
      <w:pPr>
        <w:pStyle w:val="Zkladntext"/>
        <w:spacing w:before="10"/>
        <w:ind w:left="0"/>
        <w:rPr>
          <w:sz w:val="20"/>
        </w:rPr>
      </w:pPr>
      <w:r>
        <w:rPr>
          <w:noProof/>
          <w:lang w:bidi="ar-SA"/>
        </w:rPr>
        <w:drawing>
          <wp:anchor distT="0" distB="0" distL="0" distR="0" simplePos="0" relativeHeight="26" behindDoc="0" locked="0" layoutInCell="1" allowOverlap="1">
            <wp:simplePos x="0" y="0"/>
            <wp:positionH relativeFrom="page">
              <wp:posOffset>1581785</wp:posOffset>
            </wp:positionH>
            <wp:positionV relativeFrom="paragraph">
              <wp:posOffset>184806</wp:posOffset>
            </wp:positionV>
            <wp:extent cx="4361298" cy="4315396"/>
            <wp:effectExtent l="0" t="0" r="0" b="0"/>
            <wp:wrapTopAndBottom/>
            <wp:docPr id="6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9.jpeg"/>
                    <pic:cNvPicPr/>
                  </pic:nvPicPr>
                  <pic:blipFill>
                    <a:blip r:embed="rId35" cstate="print"/>
                    <a:stretch>
                      <a:fillRect/>
                    </a:stretch>
                  </pic:blipFill>
                  <pic:spPr>
                    <a:xfrm>
                      <a:off x="0" y="0"/>
                      <a:ext cx="4361298" cy="4315396"/>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p w:rsidR="000A04D0" w:rsidRDefault="000A04D0">
      <w:pPr>
        <w:pStyle w:val="Zkladntext"/>
        <w:spacing w:before="10"/>
        <w:ind w:left="0"/>
      </w:pPr>
    </w:p>
    <w:tbl>
      <w:tblPr>
        <w:tblStyle w:val="TableNormal"/>
        <w:tblW w:w="0" w:type="auto"/>
        <w:tblInd w:w="123" w:type="dxa"/>
        <w:tblLayout w:type="fixed"/>
        <w:tblLook w:val="01E0" w:firstRow="1" w:lastRow="1" w:firstColumn="1" w:lastColumn="1" w:noHBand="0" w:noVBand="0"/>
      </w:tblPr>
      <w:tblGrid>
        <w:gridCol w:w="7490"/>
        <w:gridCol w:w="1982"/>
      </w:tblGrid>
      <w:tr w:rsidR="000A04D0">
        <w:trPr>
          <w:trHeight w:val="374"/>
        </w:trPr>
        <w:tc>
          <w:tcPr>
            <w:tcW w:w="7490"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982" w:type="dxa"/>
            <w:vMerge w:val="restart"/>
          </w:tcPr>
          <w:p w:rsidR="000A04D0" w:rsidRDefault="005940DC">
            <w:pPr>
              <w:pStyle w:val="TableParagraph"/>
              <w:tabs>
                <w:tab w:val="left" w:pos="1855"/>
              </w:tabs>
              <w:spacing w:before="67"/>
              <w:ind w:left="318"/>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36</w:t>
            </w:r>
            <w:r>
              <w:rPr>
                <w:rFonts w:ascii="Arial Black"/>
                <w:color w:val="FFFFFF"/>
                <w:sz w:val="56"/>
                <w:shd w:val="clear" w:color="auto" w:fill="808080"/>
              </w:rPr>
              <w:tab/>
            </w:r>
          </w:p>
        </w:tc>
      </w:tr>
      <w:tr w:rsidR="000A04D0">
        <w:trPr>
          <w:trHeight w:val="597"/>
        </w:trPr>
        <w:tc>
          <w:tcPr>
            <w:tcW w:w="7490"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Baterie směšovací s vytažitelnou</w:t>
            </w:r>
            <w:r>
              <w:rPr>
                <w:b/>
                <w:color w:val="FFFFFF"/>
                <w:spacing w:val="-11"/>
                <w:sz w:val="28"/>
                <w:shd w:val="clear" w:color="auto" w:fill="808080"/>
              </w:rPr>
              <w:t xml:space="preserve"> </w:t>
            </w:r>
            <w:r>
              <w:rPr>
                <w:b/>
                <w:color w:val="FFFFFF"/>
                <w:sz w:val="28"/>
                <w:shd w:val="clear" w:color="auto" w:fill="808080"/>
              </w:rPr>
              <w:t>sprškou</w:t>
            </w:r>
            <w:r>
              <w:rPr>
                <w:b/>
                <w:color w:val="FFFFFF"/>
                <w:sz w:val="28"/>
                <w:shd w:val="clear" w:color="auto" w:fill="808080"/>
              </w:rPr>
              <w:tab/>
            </w:r>
          </w:p>
        </w:tc>
        <w:tc>
          <w:tcPr>
            <w:tcW w:w="1982" w:type="dxa"/>
            <w:vMerge/>
            <w:tcBorders>
              <w:top w:val="nil"/>
            </w:tcBorders>
          </w:tcPr>
          <w:p w:rsidR="000A04D0" w:rsidRDefault="000A04D0">
            <w:pPr>
              <w:rPr>
                <w:sz w:val="2"/>
                <w:szCs w:val="2"/>
              </w:rPr>
            </w:pPr>
          </w:p>
        </w:tc>
      </w:tr>
      <w:tr w:rsidR="000A04D0">
        <w:trPr>
          <w:trHeight w:val="381"/>
        </w:trPr>
        <w:tc>
          <w:tcPr>
            <w:tcW w:w="7490" w:type="dxa"/>
          </w:tcPr>
          <w:p w:rsidR="000A04D0" w:rsidRDefault="005940DC">
            <w:pPr>
              <w:pStyle w:val="TableParagraph"/>
              <w:spacing w:before="115" w:line="246" w:lineRule="exact"/>
              <w:rPr>
                <w:b/>
              </w:rPr>
            </w:pPr>
            <w:r>
              <w:t xml:space="preserve">Rozměry: </w:t>
            </w:r>
            <w:r>
              <w:rPr>
                <w:b/>
              </w:rPr>
              <w:t>šířka x hloubka x výška</w:t>
            </w:r>
          </w:p>
        </w:tc>
        <w:tc>
          <w:tcPr>
            <w:tcW w:w="1982" w:type="dxa"/>
          </w:tcPr>
          <w:p w:rsidR="000A04D0" w:rsidRDefault="005940DC">
            <w:pPr>
              <w:pStyle w:val="TableParagraph"/>
              <w:spacing w:before="128" w:line="233" w:lineRule="exact"/>
              <w:ind w:left="208"/>
              <w:rPr>
                <w:b/>
                <w:sz w:val="20"/>
              </w:rPr>
            </w:pPr>
            <w:r>
              <w:rPr>
                <w:b/>
                <w:sz w:val="20"/>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EF4CE3">
      <w:pPr>
        <w:pStyle w:val="Zkladntext"/>
        <w:spacing w:before="193"/>
        <w:ind w:right="957"/>
        <w:jc w:val="both"/>
      </w:pPr>
      <w:r>
        <w:t>Stolní stojánková směšovací páková armatura na teplou a studenou vodu s vytažitelnou sprškou (délka sprchy: 1500 mm). Ventil pro vodu může být v provedení do běžného prostředí s povrchovou úpravou leštěný chrom.</w:t>
      </w:r>
    </w:p>
    <w:p w:rsidR="000A04D0" w:rsidRDefault="005940DC" w:rsidP="00EF4CE3">
      <w:pPr>
        <w:pStyle w:val="Zkladntext"/>
        <w:jc w:val="both"/>
      </w:pPr>
      <w:r>
        <w:t xml:space="preserve">Vývod baterie je zakončen otočným ramínkem délky 250 mm s </w:t>
      </w:r>
      <w:proofErr w:type="spellStart"/>
      <w:r>
        <w:t>perlátorem</w:t>
      </w:r>
      <w:proofErr w:type="spellEnd"/>
      <w:r>
        <w:t xml:space="preserve"> a sprškou.</w:t>
      </w:r>
    </w:p>
    <w:p w:rsidR="000A04D0" w:rsidRDefault="000A04D0">
      <w:pPr>
        <w:pStyle w:val="Zkladntext"/>
        <w:ind w:left="0"/>
        <w:rPr>
          <w:sz w:val="26"/>
        </w:rPr>
      </w:pPr>
    </w:p>
    <w:p w:rsidR="000A04D0" w:rsidRDefault="000A04D0">
      <w:pPr>
        <w:pStyle w:val="Zkladntext"/>
        <w:ind w:left="0"/>
        <w:rPr>
          <w:sz w:val="26"/>
        </w:rPr>
      </w:pPr>
    </w:p>
    <w:p w:rsidR="000A04D0" w:rsidRDefault="005940DC">
      <w:pPr>
        <w:pStyle w:val="Zkladntext"/>
        <w:spacing w:before="171"/>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7"/>
        <w:ind w:left="0"/>
        <w:rPr>
          <w:sz w:val="20"/>
        </w:rPr>
      </w:pPr>
      <w:r>
        <w:rPr>
          <w:noProof/>
          <w:lang w:bidi="ar-SA"/>
        </w:rPr>
        <w:drawing>
          <wp:anchor distT="0" distB="0" distL="0" distR="0" simplePos="0" relativeHeight="27" behindDoc="0" locked="0" layoutInCell="1" allowOverlap="1">
            <wp:simplePos x="0" y="0"/>
            <wp:positionH relativeFrom="page">
              <wp:posOffset>2387039</wp:posOffset>
            </wp:positionH>
            <wp:positionV relativeFrom="paragraph">
              <wp:posOffset>182731</wp:posOffset>
            </wp:positionV>
            <wp:extent cx="2781070" cy="5130641"/>
            <wp:effectExtent l="0" t="0" r="0" b="0"/>
            <wp:wrapTopAndBottom/>
            <wp:docPr id="67"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0.jpeg"/>
                    <pic:cNvPicPr/>
                  </pic:nvPicPr>
                  <pic:blipFill>
                    <a:blip r:embed="rId36" cstate="print"/>
                    <a:stretch>
                      <a:fillRect/>
                    </a:stretch>
                  </pic:blipFill>
                  <pic:spPr>
                    <a:xfrm>
                      <a:off x="0" y="0"/>
                      <a:ext cx="2781070" cy="5130641"/>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0"/>
        <w:gridCol w:w="2067"/>
      </w:tblGrid>
      <w:tr w:rsidR="000A04D0">
        <w:trPr>
          <w:trHeight w:val="374"/>
        </w:trPr>
        <w:tc>
          <w:tcPr>
            <w:tcW w:w="7410" w:type="dxa"/>
          </w:tcPr>
          <w:p w:rsidR="000A04D0" w:rsidRDefault="005940DC">
            <w:pPr>
              <w:pStyle w:val="TableParagraph"/>
              <w:tabs>
                <w:tab w:val="left" w:pos="5910"/>
              </w:tabs>
              <w:spacing w:before="1"/>
            </w:pPr>
            <w:r>
              <w:t>Název</w:t>
            </w:r>
            <w:r>
              <w:rPr>
                <w:spacing w:val="-1"/>
              </w:rPr>
              <w:t xml:space="preserve"> </w:t>
            </w:r>
            <w:r>
              <w:t>standardu</w:t>
            </w:r>
            <w:r>
              <w:tab/>
              <w:t>Číslo</w:t>
            </w:r>
            <w:r>
              <w:rPr>
                <w:spacing w:val="-1"/>
              </w:rPr>
              <w:t xml:space="preserve"> </w:t>
            </w:r>
            <w:r>
              <w:t>standard</w:t>
            </w:r>
          </w:p>
        </w:tc>
        <w:tc>
          <w:tcPr>
            <w:tcW w:w="2067" w:type="dxa"/>
            <w:vMerge w:val="restart"/>
          </w:tcPr>
          <w:p w:rsidR="000A04D0" w:rsidRDefault="005940DC">
            <w:pPr>
              <w:pStyle w:val="TableParagraph"/>
              <w:tabs>
                <w:tab w:val="left" w:pos="1935"/>
              </w:tabs>
              <w:spacing w:before="68"/>
              <w:ind w:left="398"/>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37</w:t>
            </w:r>
            <w:r>
              <w:rPr>
                <w:rFonts w:ascii="Arial Black"/>
                <w:color w:val="FFFFFF"/>
                <w:sz w:val="56"/>
                <w:shd w:val="clear" w:color="auto" w:fill="808080"/>
              </w:rPr>
              <w:tab/>
            </w:r>
          </w:p>
        </w:tc>
      </w:tr>
      <w:tr w:rsidR="000A04D0">
        <w:trPr>
          <w:trHeight w:val="597"/>
        </w:trPr>
        <w:tc>
          <w:tcPr>
            <w:tcW w:w="7410"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Ventil laboratorní - zemní</w:t>
            </w:r>
            <w:r>
              <w:rPr>
                <w:b/>
                <w:color w:val="FFFFFF"/>
                <w:spacing w:val="-11"/>
                <w:sz w:val="28"/>
                <w:shd w:val="clear" w:color="auto" w:fill="808080"/>
              </w:rPr>
              <w:t xml:space="preserve"> </w:t>
            </w:r>
            <w:r>
              <w:rPr>
                <w:b/>
                <w:color w:val="FFFFFF"/>
                <w:sz w:val="28"/>
                <w:shd w:val="clear" w:color="auto" w:fill="808080"/>
              </w:rPr>
              <w:t>plyn</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0"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30"/>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EF4CE3">
      <w:pPr>
        <w:pStyle w:val="Zkladntext"/>
        <w:spacing w:before="193"/>
        <w:ind w:right="414"/>
        <w:jc w:val="both"/>
      </w:pPr>
      <w:r>
        <w:t xml:space="preserve">Stolní stojánková armatura. Ventil jednocestný pojistný (stiskni a otoč) pro hořlavý plyn musí být v provedení pro laboratorní prostředí, povrchově chráněn vrstvou plastu v odstínu RAL 7001 (mosaz s ochranným povrchem </w:t>
      </w:r>
      <w:proofErr w:type="spellStart"/>
      <w:r>
        <w:t>epoxypolyesteru</w:t>
      </w:r>
      <w:proofErr w:type="spellEnd"/>
      <w:r>
        <w:t>) a vyroben v souladu s normou DIN 12918, plastové protiskluzové hmatníky dle DIN 12920, závity dle ISO 228/1-třída B, barevné značení musí být dle EN 13792:2000. Armatura musí mít platný certifikát DVGW dle DIN 12918-2, požadavky na konstrukční a bezpečnostní provedení plynových armatur.</w:t>
      </w:r>
    </w:p>
    <w:p w:rsidR="000A04D0" w:rsidRDefault="000A04D0">
      <w:pPr>
        <w:pStyle w:val="Zkladntext"/>
        <w:spacing w:before="1"/>
        <w:ind w:left="0"/>
      </w:pPr>
    </w:p>
    <w:p w:rsidR="000A04D0" w:rsidRDefault="005940DC">
      <w:pPr>
        <w:pStyle w:val="Zkladntext"/>
      </w:pPr>
      <w:r>
        <w:t>Vývod baterie musí být zakončen olivkou dle normy DIN 12898.</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36"/>
        </w:rPr>
      </w:pPr>
    </w:p>
    <w:p w:rsidR="000A04D0" w:rsidRDefault="005940DC">
      <w:pPr>
        <w:pStyle w:val="Zkladntext"/>
      </w:pPr>
      <w:r>
        <w:t>Vyobrazení:</w:t>
      </w:r>
    </w:p>
    <w:p w:rsidR="000A04D0" w:rsidRDefault="000A04D0">
      <w:pPr>
        <w:pStyle w:val="Zkladntext"/>
        <w:ind w:left="0"/>
        <w:rPr>
          <w:sz w:val="20"/>
        </w:rPr>
      </w:pPr>
    </w:p>
    <w:p w:rsidR="000A04D0" w:rsidRDefault="005940DC">
      <w:pPr>
        <w:pStyle w:val="Zkladntext"/>
        <w:spacing w:before="9"/>
        <w:ind w:left="0"/>
        <w:rPr>
          <w:sz w:val="20"/>
        </w:rPr>
      </w:pPr>
      <w:r>
        <w:rPr>
          <w:noProof/>
          <w:lang w:bidi="ar-SA"/>
        </w:rPr>
        <w:drawing>
          <wp:anchor distT="0" distB="0" distL="0" distR="0" simplePos="0" relativeHeight="28" behindDoc="0" locked="0" layoutInCell="1" allowOverlap="1">
            <wp:simplePos x="0" y="0"/>
            <wp:positionH relativeFrom="page">
              <wp:posOffset>2454910</wp:posOffset>
            </wp:positionH>
            <wp:positionV relativeFrom="paragraph">
              <wp:posOffset>184340</wp:posOffset>
            </wp:positionV>
            <wp:extent cx="2635265" cy="4249674"/>
            <wp:effectExtent l="0" t="0" r="0" b="0"/>
            <wp:wrapTopAndBottom/>
            <wp:docPr id="69"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1.jpeg"/>
                    <pic:cNvPicPr/>
                  </pic:nvPicPr>
                  <pic:blipFill>
                    <a:blip r:embed="rId37" cstate="print"/>
                    <a:stretch>
                      <a:fillRect/>
                    </a:stretch>
                  </pic:blipFill>
                  <pic:spPr>
                    <a:xfrm>
                      <a:off x="0" y="0"/>
                      <a:ext cx="2635265" cy="4249674"/>
                    </a:xfrm>
                    <a:prstGeom prst="rect">
                      <a:avLst/>
                    </a:prstGeom>
                  </pic:spPr>
                </pic:pic>
              </a:graphicData>
            </a:graphic>
          </wp:anchor>
        </w:drawing>
      </w:r>
    </w:p>
    <w:p w:rsidR="000A04D0" w:rsidRDefault="000A04D0">
      <w:pPr>
        <w:rPr>
          <w:sz w:val="20"/>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8" w:line="769" w:lineRule="exact"/>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38</w:t>
            </w:r>
            <w:r>
              <w:rPr>
                <w:rFonts w:ascii="Arial Black"/>
                <w:color w:val="FFFFFF"/>
                <w:sz w:val="56"/>
                <w:shd w:val="clear" w:color="auto" w:fill="808080"/>
              </w:rPr>
              <w:tab/>
            </w:r>
          </w:p>
        </w:tc>
      </w:tr>
      <w:tr w:rsidR="000A04D0">
        <w:trPr>
          <w:trHeight w:val="482"/>
        </w:trPr>
        <w:tc>
          <w:tcPr>
            <w:tcW w:w="7742"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proofErr w:type="spellStart"/>
            <w:r>
              <w:rPr>
                <w:b/>
                <w:color w:val="FFFFFF"/>
                <w:sz w:val="28"/>
                <w:shd w:val="clear" w:color="auto" w:fill="808080"/>
              </w:rPr>
              <w:t>Doměr</w:t>
            </w:r>
            <w:proofErr w:type="spellEnd"/>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bl>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spacing w:before="1"/>
        <w:ind w:left="0"/>
        <w:rPr>
          <w:sz w:val="23"/>
        </w:rPr>
      </w:pPr>
    </w:p>
    <w:p w:rsidR="000A04D0" w:rsidRDefault="005940DC">
      <w:pPr>
        <w:pStyle w:val="Zkladntext"/>
      </w:pPr>
      <w:r>
        <w:t>Popis:</w:t>
      </w:r>
    </w:p>
    <w:p w:rsidR="000A04D0" w:rsidRDefault="005940DC" w:rsidP="00EF4CE3">
      <w:pPr>
        <w:pStyle w:val="Zkladntext"/>
        <w:spacing w:before="193"/>
        <w:ind w:right="774"/>
        <w:jc w:val="both"/>
      </w:pPr>
      <w:proofErr w:type="spellStart"/>
      <w:r>
        <w:t>Doměr</w:t>
      </w:r>
      <w:proofErr w:type="spellEnd"/>
      <w:r>
        <w:t xml:space="preserve"> - položka z dřevotřískové laminované desky sloužící k zakrytování otvorů vzniklých kolem skříněk a skříní při instalaci u zdí, ve výklencích či vzájemně proti sobě. Rozměry </w:t>
      </w:r>
      <w:proofErr w:type="spellStart"/>
      <w:r>
        <w:t>doměru</w:t>
      </w:r>
      <w:proofErr w:type="spellEnd"/>
      <w:r>
        <w:t xml:space="preserve"> odpovídají mezeře vzniklé po finální instalaci nábytku.</w:t>
      </w:r>
    </w:p>
    <w:p w:rsidR="000A04D0" w:rsidRDefault="000A04D0">
      <w:p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5"/>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39</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Průchodka</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2"/>
        </w:trPr>
        <w:tc>
          <w:tcPr>
            <w:tcW w:w="7742" w:type="dxa"/>
          </w:tcPr>
          <w:p w:rsidR="000A04D0" w:rsidRDefault="005940DC">
            <w:pPr>
              <w:pStyle w:val="TableParagraph"/>
              <w:spacing w:before="117"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sz w:val="20"/>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EF4CE3">
      <w:pPr>
        <w:pStyle w:val="Zkladntext"/>
        <w:spacing w:before="193"/>
        <w:ind w:right="805"/>
        <w:jc w:val="both"/>
      </w:pPr>
      <w:r>
        <w:t>Dekorační plastová kruhová krytka otvoru přes pracovní desku sloužící k prostupu elektro kabelů, hadic.</w:t>
      </w: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6"/>
        </w:rPr>
      </w:pPr>
    </w:p>
    <w:p w:rsidR="000A04D0" w:rsidRDefault="000A04D0">
      <w:pPr>
        <w:pStyle w:val="Zkladntext"/>
        <w:ind w:left="0"/>
        <w:rPr>
          <w:sz w:val="28"/>
        </w:rPr>
      </w:pPr>
    </w:p>
    <w:p w:rsidR="000A04D0" w:rsidRDefault="005940DC">
      <w:pPr>
        <w:pStyle w:val="Zkladntext"/>
        <w:spacing w:before="1"/>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9"/>
        <w:ind w:left="0"/>
        <w:rPr>
          <w:sz w:val="24"/>
        </w:rPr>
      </w:pPr>
      <w:r>
        <w:rPr>
          <w:noProof/>
          <w:lang w:bidi="ar-SA"/>
        </w:rPr>
        <w:drawing>
          <wp:anchor distT="0" distB="0" distL="0" distR="0" simplePos="0" relativeHeight="29" behindDoc="0" locked="0" layoutInCell="1" allowOverlap="1">
            <wp:simplePos x="0" y="0"/>
            <wp:positionH relativeFrom="page">
              <wp:posOffset>2549525</wp:posOffset>
            </wp:positionH>
            <wp:positionV relativeFrom="paragraph">
              <wp:posOffset>214626</wp:posOffset>
            </wp:positionV>
            <wp:extent cx="2454417" cy="1901952"/>
            <wp:effectExtent l="0" t="0" r="0" b="0"/>
            <wp:wrapTopAndBottom/>
            <wp:docPr id="71"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jpeg"/>
                    <pic:cNvPicPr/>
                  </pic:nvPicPr>
                  <pic:blipFill>
                    <a:blip r:embed="rId38" cstate="print"/>
                    <a:stretch>
                      <a:fillRect/>
                    </a:stretch>
                  </pic:blipFill>
                  <pic:spPr>
                    <a:xfrm>
                      <a:off x="0" y="0"/>
                      <a:ext cx="2454417" cy="1901952"/>
                    </a:xfrm>
                    <a:prstGeom prst="rect">
                      <a:avLst/>
                    </a:prstGeom>
                  </pic:spPr>
                </pic:pic>
              </a:graphicData>
            </a:graphic>
          </wp:anchor>
        </w:drawing>
      </w:r>
    </w:p>
    <w:p w:rsidR="000A04D0" w:rsidRDefault="000A04D0">
      <w:pPr>
        <w:rPr>
          <w:sz w:val="24"/>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p w:rsidR="000A04D0" w:rsidRDefault="000A04D0">
      <w:pPr>
        <w:pStyle w:val="Zkladntext"/>
        <w:spacing w:before="6"/>
        <w:ind w:left="0"/>
        <w:rPr>
          <w:sz w:val="13"/>
        </w:r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90"/>
        <w:gridCol w:w="1982"/>
      </w:tblGrid>
      <w:tr w:rsidR="000A04D0">
        <w:trPr>
          <w:trHeight w:val="374"/>
        </w:trPr>
        <w:tc>
          <w:tcPr>
            <w:tcW w:w="7490"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982" w:type="dxa"/>
            <w:vMerge w:val="restart"/>
          </w:tcPr>
          <w:p w:rsidR="000A04D0" w:rsidRDefault="005940DC">
            <w:pPr>
              <w:pStyle w:val="TableParagraph"/>
              <w:tabs>
                <w:tab w:val="left" w:pos="1855"/>
              </w:tabs>
              <w:spacing w:before="68"/>
              <w:ind w:left="318"/>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41</w:t>
            </w:r>
            <w:r>
              <w:rPr>
                <w:rFonts w:ascii="Arial Black"/>
                <w:color w:val="FFFFFF"/>
                <w:sz w:val="56"/>
                <w:shd w:val="clear" w:color="auto" w:fill="808080"/>
              </w:rPr>
              <w:tab/>
            </w:r>
          </w:p>
        </w:tc>
      </w:tr>
      <w:tr w:rsidR="000A04D0">
        <w:trPr>
          <w:trHeight w:val="597"/>
        </w:trPr>
        <w:tc>
          <w:tcPr>
            <w:tcW w:w="7490"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Box</w:t>
            </w:r>
            <w:r>
              <w:rPr>
                <w:b/>
                <w:color w:val="FFFFFF"/>
                <w:spacing w:val="-8"/>
                <w:sz w:val="28"/>
                <w:shd w:val="clear" w:color="auto" w:fill="808080"/>
              </w:rPr>
              <w:t xml:space="preserve"> </w:t>
            </w:r>
            <w:r>
              <w:rPr>
                <w:b/>
                <w:color w:val="FFFFFF"/>
                <w:sz w:val="28"/>
                <w:shd w:val="clear" w:color="auto" w:fill="808080"/>
              </w:rPr>
              <w:t>odtahovaný</w:t>
            </w:r>
            <w:r>
              <w:rPr>
                <w:b/>
                <w:color w:val="FFFFFF"/>
                <w:sz w:val="28"/>
                <w:shd w:val="clear" w:color="auto" w:fill="808080"/>
              </w:rPr>
              <w:tab/>
            </w:r>
          </w:p>
        </w:tc>
        <w:tc>
          <w:tcPr>
            <w:tcW w:w="1982" w:type="dxa"/>
            <w:vMerge/>
            <w:tcBorders>
              <w:top w:val="nil"/>
            </w:tcBorders>
          </w:tcPr>
          <w:p w:rsidR="000A04D0" w:rsidRDefault="000A04D0">
            <w:pPr>
              <w:rPr>
                <w:sz w:val="2"/>
                <w:szCs w:val="2"/>
              </w:rPr>
            </w:pPr>
          </w:p>
        </w:tc>
      </w:tr>
      <w:tr w:rsidR="000A04D0">
        <w:trPr>
          <w:trHeight w:val="381"/>
        </w:trPr>
        <w:tc>
          <w:tcPr>
            <w:tcW w:w="7490" w:type="dxa"/>
          </w:tcPr>
          <w:p w:rsidR="000A04D0" w:rsidRDefault="005940DC">
            <w:pPr>
              <w:pStyle w:val="TableParagraph"/>
              <w:spacing w:before="115" w:line="246" w:lineRule="exact"/>
            </w:pPr>
            <w:r>
              <w:t>Rozměry:</w:t>
            </w:r>
          </w:p>
        </w:tc>
        <w:tc>
          <w:tcPr>
            <w:tcW w:w="1982" w:type="dxa"/>
          </w:tcPr>
          <w:p w:rsidR="000A04D0" w:rsidRDefault="005940DC">
            <w:pPr>
              <w:pStyle w:val="TableParagraph"/>
              <w:spacing w:before="128" w:line="233" w:lineRule="exact"/>
              <w:ind w:left="208"/>
              <w:rPr>
                <w:b/>
                <w:sz w:val="20"/>
              </w:rPr>
            </w:pPr>
            <w:r>
              <w:rPr>
                <w:b/>
                <w:sz w:val="20"/>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EF4CE3">
      <w:pPr>
        <w:pStyle w:val="Zkladntext"/>
        <w:spacing w:before="193"/>
        <w:ind w:right="973"/>
        <w:jc w:val="both"/>
      </w:pPr>
      <w:r>
        <w:t>Standardní výška pracovní plochy je 900 mm nad podlahou. Rám obtahového boxu z ocelových plechů, povrchová úprava provedena elektrostaticky naneseným epoxidovým vypalovacím lakem - RAL 7035.</w:t>
      </w:r>
    </w:p>
    <w:p w:rsidR="000A04D0" w:rsidRDefault="000A04D0" w:rsidP="00EF4CE3">
      <w:pPr>
        <w:pStyle w:val="Zkladntext"/>
        <w:ind w:left="0"/>
        <w:jc w:val="both"/>
      </w:pPr>
    </w:p>
    <w:p w:rsidR="000A04D0" w:rsidRDefault="005940DC" w:rsidP="00EF4CE3">
      <w:pPr>
        <w:pStyle w:val="Zkladntext"/>
        <w:spacing w:before="1"/>
        <w:ind w:right="764"/>
        <w:jc w:val="both"/>
      </w:pPr>
      <w:r>
        <w:t>Přední bezpečnostní okno výsuvné v rámu vertikálně zasklené dvoudílným bezpečnostním lepeným sklem posuvným v rámu i horizontálně. Pozor: okno vyčnívá z korpusu boxu (dle jeho šíře).</w:t>
      </w:r>
    </w:p>
    <w:p w:rsidR="000A04D0" w:rsidRDefault="005940DC" w:rsidP="00EF4CE3">
      <w:pPr>
        <w:pStyle w:val="Zkladntext"/>
        <w:ind w:right="563"/>
        <w:jc w:val="both"/>
      </w:pPr>
      <w:r>
        <w:t>Prosklené provedení: přední čelo, výsuvné bezpečnostní okno, boky i záda průhledné - sklo, ostatní díly a strop neprůhledné – plech.</w:t>
      </w:r>
    </w:p>
    <w:p w:rsidR="000A04D0" w:rsidRDefault="005940DC" w:rsidP="00EF4CE3">
      <w:pPr>
        <w:pStyle w:val="Zkladntext"/>
        <w:ind w:right="1142"/>
        <w:jc w:val="both"/>
      </w:pPr>
      <w:r>
        <w:t xml:space="preserve">Boční pravý sloupek boxu je osazen </w:t>
      </w:r>
      <w:proofErr w:type="spellStart"/>
      <w:r>
        <w:t>dvěmi</w:t>
      </w:r>
      <w:proofErr w:type="spellEnd"/>
      <w:r>
        <w:t xml:space="preserve"> elektrickými zásuvkami 230V s ochrannými krytkami zabraňujícími vniku vlhkosti a znečištění s minimálním krytím IP 44, hlavním vypínačem a vypínačem osvětlení/VZT.</w:t>
      </w:r>
    </w:p>
    <w:p w:rsidR="000A04D0" w:rsidRDefault="005940DC" w:rsidP="00EF4CE3">
      <w:pPr>
        <w:pStyle w:val="Zkladntext"/>
        <w:ind w:right="1333"/>
        <w:jc w:val="both"/>
      </w:pPr>
      <w:r>
        <w:t>V horní části boxu ve vnitřní části umístěno zářivkové osvětlení s ochranným krytem z polykarbonátu.</w:t>
      </w:r>
    </w:p>
    <w:p w:rsidR="000A04D0" w:rsidRDefault="000A04D0" w:rsidP="00EF4CE3">
      <w:pPr>
        <w:pStyle w:val="Zkladntext"/>
        <w:ind w:left="0"/>
        <w:jc w:val="both"/>
      </w:pPr>
    </w:p>
    <w:p w:rsidR="000A04D0" w:rsidRDefault="005940DC" w:rsidP="00EF4CE3">
      <w:pPr>
        <w:pStyle w:val="Zkladntext"/>
        <w:ind w:right="547"/>
        <w:jc w:val="both"/>
      </w:pPr>
      <w:r>
        <w:t>Průměr pro napojení vzduchotechniky je 160 mm. Standardně bývá součástí boxu propojení s vyústěním vzduchotechniky chemicky odolnou flexibilní hadicí do vzdálenosti 1 m.</w:t>
      </w:r>
    </w:p>
    <w:p w:rsidR="000A04D0" w:rsidRDefault="005940DC" w:rsidP="00EF4CE3">
      <w:pPr>
        <w:pStyle w:val="Zkladntext"/>
        <w:spacing w:line="265" w:lineRule="exact"/>
        <w:jc w:val="both"/>
      </w:pPr>
      <w:r>
        <w:t>Ventilátor není součástí dodávky digestoře.</w:t>
      </w:r>
    </w:p>
    <w:p w:rsidR="000A04D0" w:rsidRDefault="000A04D0">
      <w:pPr>
        <w:pStyle w:val="Zkladntext"/>
        <w:spacing w:before="2"/>
        <w:ind w:left="0"/>
      </w:pPr>
    </w:p>
    <w:p w:rsidR="000A04D0" w:rsidRDefault="005940DC">
      <w:pPr>
        <w:pStyle w:val="Zkladntext"/>
        <w:spacing w:line="480" w:lineRule="auto"/>
        <w:ind w:right="3612"/>
      </w:pPr>
      <w:r>
        <w:rPr>
          <w:noProof/>
          <w:lang w:bidi="ar-SA"/>
        </w:rPr>
        <w:drawing>
          <wp:anchor distT="0" distB="0" distL="0" distR="0" simplePos="0" relativeHeight="248615936" behindDoc="1" locked="0" layoutInCell="1" allowOverlap="1">
            <wp:simplePos x="0" y="0"/>
            <wp:positionH relativeFrom="page">
              <wp:posOffset>2351358</wp:posOffset>
            </wp:positionH>
            <wp:positionV relativeFrom="paragraph">
              <wp:posOffset>528365</wp:posOffset>
            </wp:positionV>
            <wp:extent cx="2842924" cy="3470342"/>
            <wp:effectExtent l="0" t="0" r="0" b="0"/>
            <wp:wrapNone/>
            <wp:docPr id="75"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4.jpeg"/>
                    <pic:cNvPicPr/>
                  </pic:nvPicPr>
                  <pic:blipFill>
                    <a:blip r:embed="rId39" cstate="print"/>
                    <a:stretch>
                      <a:fillRect/>
                    </a:stretch>
                  </pic:blipFill>
                  <pic:spPr>
                    <a:xfrm>
                      <a:off x="0" y="0"/>
                      <a:ext cx="2842924" cy="3470342"/>
                    </a:xfrm>
                    <a:prstGeom prst="rect">
                      <a:avLst/>
                    </a:prstGeom>
                  </pic:spPr>
                </pic:pic>
              </a:graphicData>
            </a:graphic>
          </wp:anchor>
        </w:drawing>
      </w:r>
      <w:r>
        <w:t>Box je určen pro usazení na pracovním stole výšky 900 mm. Ilustrační vyobrazení:</w:t>
      </w:r>
    </w:p>
    <w:p w:rsidR="000A04D0" w:rsidRDefault="000A04D0">
      <w:pPr>
        <w:spacing w:line="480" w:lineRule="auto"/>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42</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b/>
                <w:color w:val="FFFFFF"/>
                <w:spacing w:val="-11"/>
                <w:sz w:val="28"/>
                <w:shd w:val="clear" w:color="auto" w:fill="808080"/>
              </w:rPr>
              <w:t xml:space="preserve"> </w:t>
            </w:r>
            <w:r>
              <w:rPr>
                <w:b/>
                <w:color w:val="FFFFFF"/>
                <w:sz w:val="28"/>
                <w:shd w:val="clear" w:color="auto" w:fill="808080"/>
              </w:rPr>
              <w:t>Kontejner</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EF4CE3">
      <w:pPr>
        <w:pStyle w:val="Zkladntext"/>
        <w:spacing w:before="193"/>
        <w:ind w:right="632"/>
        <w:jc w:val="both"/>
      </w:pPr>
      <w:r>
        <w:t xml:space="preserve">Kontejner </w:t>
      </w:r>
      <w:proofErr w:type="spellStart"/>
      <w:r>
        <w:t>třízásuvkový</w:t>
      </w:r>
      <w:proofErr w:type="spellEnd"/>
      <w:r>
        <w:t xml:space="preserve"> – 2 zásuvky (stejná výška) a 1 zásuvka (hluboká), vyroben z laminovaných dřevotřískových desek (DTD L). Korpus vyroben z DTD L tloušťky 18 mm (laminované melaminem impregnovaným papírem), olepených ABS hranou min. tloušťky 0,5 mm - technologií PUR, záda kontejneru pevná z DTD L tloušťky 18 mm.</w:t>
      </w:r>
    </w:p>
    <w:p w:rsidR="000A04D0" w:rsidRDefault="005940DC" w:rsidP="00EF4CE3">
      <w:pPr>
        <w:pStyle w:val="Zkladntext"/>
        <w:spacing w:before="1"/>
        <w:ind w:right="469"/>
        <w:jc w:val="both"/>
      </w:pPr>
      <w:r>
        <w:t xml:space="preserve">Přední plochy (čela zásuvek) vyrobeny z DTD L tloušťky 18 mm (laminované melaminem impregnovaným papírem), po obvodě olepeny hranou z materiálu ABS o síle 2 mm, hrany a rohy zaobleny </w:t>
      </w:r>
      <w:proofErr w:type="spellStart"/>
      <w:r>
        <w:t>rádiusem</w:t>
      </w:r>
      <w:proofErr w:type="spellEnd"/>
      <w:r>
        <w:t xml:space="preserve"> R2 mm.</w:t>
      </w:r>
    </w:p>
    <w:p w:rsidR="000A04D0" w:rsidRDefault="005940DC" w:rsidP="00EF4CE3">
      <w:pPr>
        <w:pStyle w:val="Zkladntext"/>
        <w:ind w:right="630"/>
        <w:jc w:val="both"/>
      </w:pPr>
      <w:r>
        <w:t xml:space="preserve">Konstrukce zásuvek tvořena s ohledem na vysokou pevnost a stranovou tuhost z kovových dvouplášťových boků zásuvky povrchově upravených šedým lakem, které nese skrytá výsuvná lišta s plným výsuvem zásuvky z korpusu skříňky a musí být </w:t>
      </w:r>
      <w:r>
        <w:rPr>
          <w:spacing w:val="2"/>
        </w:rPr>
        <w:t xml:space="preserve">vybavena </w:t>
      </w:r>
      <w:r>
        <w:t xml:space="preserve">samo dovíráním a tlumením dorazu s min. nosností 30 kg. Čelo zásuvky vybaveno dostatečnou stranovou i výškovou rektifikací. </w:t>
      </w:r>
      <w:proofErr w:type="gramStart"/>
      <w:r>
        <w:t>Dno</w:t>
      </w:r>
      <w:proofErr w:type="gramEnd"/>
      <w:r>
        <w:t xml:space="preserve"> a  záda zásuvky vyrobena z DTD L 16 mm šedé</w:t>
      </w:r>
      <w:r>
        <w:rPr>
          <w:spacing w:val="29"/>
        </w:rPr>
        <w:t xml:space="preserve"> </w:t>
      </w:r>
      <w:r>
        <w:t>barvy.</w:t>
      </w:r>
    </w:p>
    <w:p w:rsidR="000A04D0" w:rsidRDefault="005940DC" w:rsidP="00EF4CE3">
      <w:pPr>
        <w:pStyle w:val="Zkladntext"/>
        <w:spacing w:before="1" w:line="265" w:lineRule="exact"/>
        <w:jc w:val="both"/>
      </w:pPr>
      <w:r>
        <w:t>Kontejner musí splňovat přísné normy na stabilitu nábytku.</w:t>
      </w:r>
    </w:p>
    <w:p w:rsidR="000A04D0" w:rsidRDefault="005940DC" w:rsidP="00EF4CE3">
      <w:pPr>
        <w:pStyle w:val="Zkladntext"/>
        <w:ind w:right="749"/>
        <w:jc w:val="both"/>
      </w:pPr>
      <w:r>
        <w:t>Úchytka kontejneru hliníková (ALU) s eloxovanou povrchovou úpravou, tvarem zaoblená bez ostrých hran, znemožňující zachytávání oděvů a zajišťující intuitivní otevírání, rozteč 128 mm. Čela zásuvek vybaveny integrovanými tlumiči dorazů.</w:t>
      </w:r>
    </w:p>
    <w:p w:rsidR="000A04D0" w:rsidRDefault="005940DC" w:rsidP="00EF4CE3">
      <w:pPr>
        <w:pStyle w:val="Zkladntext"/>
        <w:ind w:right="395"/>
        <w:jc w:val="both"/>
      </w:pPr>
      <w:r>
        <w:t>Čtyři černá kolečka, gumová výstelka měkčená pryž šedá, průměr 50 mm, z toho dvě přední s</w:t>
      </w:r>
      <w:r>
        <w:rPr>
          <w:spacing w:val="-1"/>
        </w:rPr>
        <w:t xml:space="preserve"> </w:t>
      </w:r>
      <w:r>
        <w:t>brzdou.</w:t>
      </w:r>
    </w:p>
    <w:p w:rsidR="000A04D0" w:rsidRDefault="000A04D0">
      <w:pPr>
        <w:pStyle w:val="Zkladntext"/>
        <w:spacing w:before="11"/>
        <w:ind w:left="0"/>
        <w:rPr>
          <w:sz w:val="21"/>
        </w:rPr>
      </w:pPr>
    </w:p>
    <w:p w:rsidR="000A04D0" w:rsidRDefault="005940DC">
      <w:pPr>
        <w:pStyle w:val="Zkladntext"/>
        <w:spacing w:line="489" w:lineRule="auto"/>
        <w:ind w:right="5989"/>
      </w:pPr>
      <w:r>
        <w:t xml:space="preserve"> Vyobrazení:</w:t>
      </w:r>
    </w:p>
    <w:p w:rsidR="000A04D0" w:rsidRDefault="005940DC">
      <w:pPr>
        <w:pStyle w:val="Zkladntext"/>
        <w:spacing w:before="4"/>
        <w:ind w:left="0"/>
        <w:rPr>
          <w:sz w:val="24"/>
        </w:rPr>
      </w:pPr>
      <w:r>
        <w:rPr>
          <w:noProof/>
          <w:lang w:bidi="ar-SA"/>
        </w:rPr>
        <w:drawing>
          <wp:anchor distT="0" distB="0" distL="0" distR="0" simplePos="0" relativeHeight="32" behindDoc="0" locked="0" layoutInCell="1" allowOverlap="1">
            <wp:simplePos x="0" y="0"/>
            <wp:positionH relativeFrom="page">
              <wp:posOffset>2578618</wp:posOffset>
            </wp:positionH>
            <wp:positionV relativeFrom="paragraph">
              <wp:posOffset>211403</wp:posOffset>
            </wp:positionV>
            <wp:extent cx="2469339" cy="3033712"/>
            <wp:effectExtent l="0" t="0" r="0" b="0"/>
            <wp:wrapTopAndBottom/>
            <wp:docPr id="77" name="image35.jpeg" descr="Obsah obrázku design, nábytek  Popis byl vytvořen automaticky se střední mírou spolehliv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5.jpeg"/>
                    <pic:cNvPicPr/>
                  </pic:nvPicPr>
                  <pic:blipFill>
                    <a:blip r:embed="rId40" cstate="print"/>
                    <a:stretch>
                      <a:fillRect/>
                    </a:stretch>
                  </pic:blipFill>
                  <pic:spPr>
                    <a:xfrm>
                      <a:off x="0" y="0"/>
                      <a:ext cx="2469339" cy="3033712"/>
                    </a:xfrm>
                    <a:prstGeom prst="rect">
                      <a:avLst/>
                    </a:prstGeom>
                  </pic:spPr>
                </pic:pic>
              </a:graphicData>
            </a:graphic>
          </wp:anchor>
        </w:drawing>
      </w:r>
    </w:p>
    <w:p w:rsidR="000A04D0" w:rsidRDefault="000A04D0">
      <w:pPr>
        <w:rPr>
          <w:sz w:val="24"/>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5"/>
        </w:trPr>
        <w:tc>
          <w:tcPr>
            <w:tcW w:w="7411"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3"/>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43</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Digestoř</w:t>
            </w:r>
            <w:r>
              <w:rPr>
                <w:b/>
                <w:color w:val="FFFFFF"/>
                <w:spacing w:val="-4"/>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1" w:line="251" w:lineRule="exact"/>
              <w:rPr>
                <w:b/>
              </w:rPr>
            </w:pPr>
            <w:r>
              <w:t xml:space="preserve">Rozměry: </w:t>
            </w:r>
            <w:r>
              <w:rPr>
                <w:b/>
              </w:rPr>
              <w:t>šířka x hloubka x výška</w:t>
            </w:r>
          </w:p>
        </w:tc>
        <w:tc>
          <w:tcPr>
            <w:tcW w:w="2067" w:type="dxa"/>
          </w:tcPr>
          <w:p w:rsidR="000A04D0" w:rsidRDefault="005940DC">
            <w:pPr>
              <w:pStyle w:val="TableParagraph"/>
              <w:spacing w:before="111" w:line="251" w:lineRule="exact"/>
              <w:ind w:left="129"/>
              <w:rPr>
                <w:b/>
              </w:rPr>
            </w:pPr>
            <w:r>
              <w:rPr>
                <w:b/>
              </w:rPr>
              <w:t>Rozměry dle VV</w:t>
            </w: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Pr="0065659B" w:rsidRDefault="005940DC" w:rsidP="0065659B">
      <w:pPr>
        <w:pStyle w:val="Zkladntext"/>
        <w:spacing w:before="192" w:line="252" w:lineRule="auto"/>
        <w:ind w:right="686"/>
        <w:jc w:val="both"/>
      </w:pPr>
      <w:r w:rsidRPr="0065659B">
        <w:t>Konstrukce digestoře musí být koncipována jako skříňová (samonosná, stojící na podlaze), zhotovená z kovových materiálů s povrchovou úpravou fosfátováním a elektrostaticky naneseným epoxidovým vypalovacím lakem.</w:t>
      </w:r>
    </w:p>
    <w:p w:rsidR="000A04D0" w:rsidRPr="0065659B" w:rsidRDefault="005940DC" w:rsidP="0065659B">
      <w:pPr>
        <w:pStyle w:val="Zkladntext"/>
        <w:spacing w:before="2"/>
        <w:ind w:right="732"/>
        <w:jc w:val="both"/>
      </w:pPr>
      <w:r w:rsidRPr="0065659B">
        <w:t>Korpus digestoře tvořen dvěma nosnými předními na podlaze stojícími stabilními nohami (sloupy), zadními zkosenými nohami v rozích digestoře, které svým tvarem umožňují lepší odtah vzduchotechnicky „hluchých“ míst vnitřního prostoru a tím dosáhnout digestoři dokonalého odtahu s minimálním hromaděním nebezpečných látek. Každá noha vybavena výškově stavitelnými nohami pro vyrovnání nerovnosti podlahy v rozmezí min. -5 až +15 mm.</w:t>
      </w:r>
    </w:p>
    <w:p w:rsidR="000A04D0" w:rsidRPr="0065659B" w:rsidRDefault="005940DC" w:rsidP="0065659B">
      <w:pPr>
        <w:pStyle w:val="Zkladntext"/>
        <w:ind w:right="1309"/>
        <w:jc w:val="both"/>
      </w:pPr>
      <w:r w:rsidRPr="0065659B">
        <w:t>Vnitřní prostor digestoře musí být konstruován jako dvouplášťový, strop a záda, pro zabezpečení dokonalého odtahu nebezpečných látek z digestoře.</w:t>
      </w:r>
    </w:p>
    <w:p w:rsidR="000A04D0" w:rsidRPr="0065659B" w:rsidRDefault="000A04D0" w:rsidP="0065659B">
      <w:pPr>
        <w:pStyle w:val="Zkladntext"/>
        <w:ind w:left="0"/>
        <w:jc w:val="both"/>
      </w:pPr>
    </w:p>
    <w:p w:rsidR="000A04D0" w:rsidRPr="0065659B" w:rsidRDefault="005940DC" w:rsidP="0065659B">
      <w:pPr>
        <w:pStyle w:val="Zkladntext"/>
        <w:spacing w:before="1" w:line="265" w:lineRule="exact"/>
        <w:jc w:val="both"/>
      </w:pPr>
      <w:r w:rsidRPr="0065659B">
        <w:t>Bezpečnostní okno manuálně výsuvné vertikálně a manuálně posuvné horizontálně.</w:t>
      </w:r>
    </w:p>
    <w:p w:rsidR="000A04D0" w:rsidRPr="0065659B" w:rsidRDefault="005940DC" w:rsidP="0065659B">
      <w:pPr>
        <w:pStyle w:val="Zkladntext"/>
        <w:ind w:right="581"/>
        <w:jc w:val="both"/>
      </w:pPr>
      <w:r w:rsidRPr="0065659B">
        <w:t>Přední stěna digestoře maximálně prosklená pro lepší osvětlení vnitřního prostoru digestoře denním světlem, které tak neunavuje obsluhu digestoře při práci, jako světlo umělé, které musí být umístěno v předním čele nad hlavou obsluhy (odděleno ochranným krytem</w:t>
      </w:r>
    </w:p>
    <w:p w:rsidR="000A04D0" w:rsidRPr="0065659B" w:rsidRDefault="005940DC" w:rsidP="0065659B">
      <w:pPr>
        <w:pStyle w:val="Zkladntext"/>
        <w:ind w:right="600"/>
        <w:jc w:val="both"/>
      </w:pPr>
      <w:r w:rsidRPr="0065659B">
        <w:t>z polykarbonátu) s vyzařováním osvitu směrem dozadu a dolů, aby nedocházelo k nebezpečným situacím při práci, z důvodů oslnění obsluhy. Pro minimalizaci spotřeb energií musí být digestoř vybavena výkonným LED svítidlem s přirozenou chromatičností barev světla.</w:t>
      </w:r>
    </w:p>
    <w:p w:rsidR="000A04D0" w:rsidRPr="0065659B" w:rsidRDefault="005940DC" w:rsidP="0065659B">
      <w:pPr>
        <w:pStyle w:val="Zkladntext"/>
        <w:ind w:right="399"/>
        <w:jc w:val="both"/>
      </w:pPr>
      <w:r w:rsidRPr="0065659B">
        <w:t>Pracovní otvor digestoře vybaven bezpečnostním vertikálně i horizontálně otevíraným oknem, které díky teleskopické konstrukci nikdy nevyjede nad korpus digestoře a tím umožňuje instalaci digestoře do nízkých prostor či prostor s technologickými či stavebními překážkami. Přední bezpečnostní sklo (</w:t>
      </w:r>
      <w:proofErr w:type="spellStart"/>
      <w:r w:rsidRPr="0065659B">
        <w:t>tl</w:t>
      </w:r>
      <w:proofErr w:type="spellEnd"/>
      <w:r w:rsidRPr="0065659B">
        <w:t xml:space="preserve">. 4 mm) musí být dělené pro horizontální posuv a instalováno pro maximální bezpečnost v kovovém rámu, který musí být osazen </w:t>
      </w:r>
      <w:proofErr w:type="spellStart"/>
      <w:r w:rsidRPr="0065659B">
        <w:t>protivýbušným</w:t>
      </w:r>
      <w:proofErr w:type="spellEnd"/>
      <w:r w:rsidRPr="0065659B">
        <w:t xml:space="preserve"> krytem s madlem v celé šíři okna. Zadní okno tvoří bezpečností kalené (</w:t>
      </w:r>
      <w:proofErr w:type="spellStart"/>
      <w:r w:rsidRPr="0065659B">
        <w:t>tl</w:t>
      </w:r>
      <w:proofErr w:type="spellEnd"/>
      <w:r w:rsidRPr="0065659B">
        <w:t>. 6 mm) sklo bez rámu pro maximální prostup světla do digestoře. Všechny skleněné výplně oken musí být pro maximální bezpečnost obsluhy kalené, aby nemohlo dojít k fatálnímu pořezání obsluhy v případě neočekávané</w:t>
      </w:r>
      <w:r w:rsidRPr="0065659B">
        <w:rPr>
          <w:spacing w:val="-3"/>
        </w:rPr>
        <w:t xml:space="preserve"> </w:t>
      </w:r>
      <w:r w:rsidRPr="0065659B">
        <w:t>události.</w:t>
      </w:r>
    </w:p>
    <w:p w:rsidR="000A04D0" w:rsidRPr="0065659B" w:rsidRDefault="000A04D0" w:rsidP="0065659B">
      <w:pPr>
        <w:pStyle w:val="Zkladntext"/>
        <w:spacing w:before="11"/>
        <w:ind w:left="0"/>
        <w:jc w:val="both"/>
      </w:pPr>
    </w:p>
    <w:p w:rsidR="000A04D0" w:rsidRPr="0065659B" w:rsidRDefault="005940DC" w:rsidP="0065659B">
      <w:pPr>
        <w:pStyle w:val="Zkladntext"/>
        <w:ind w:right="677"/>
        <w:jc w:val="both"/>
      </w:pPr>
      <w:r w:rsidRPr="0065659B">
        <w:t>Aby nedocházelo k potřísnění obsluhy o pracovní desku</w:t>
      </w:r>
      <w:r w:rsidR="0065659B">
        <w:t>,</w:t>
      </w:r>
      <w:r w:rsidRPr="0065659B">
        <w:t xml:space="preserve"> musí být její přední hrana osazena čelním krytem pracovní desky, který mimo tuto funkci usměrňuje přivádění a proudění vzduchu digestoře a zabezpečuje dokonalý odtah na pracovní desce se hromadících nebezpečných látek.</w:t>
      </w:r>
    </w:p>
    <w:p w:rsidR="000A04D0" w:rsidRPr="0065659B" w:rsidRDefault="000A04D0" w:rsidP="0065659B">
      <w:pPr>
        <w:pStyle w:val="Zkladntext"/>
        <w:spacing w:before="2"/>
        <w:ind w:left="0"/>
        <w:jc w:val="both"/>
      </w:pPr>
    </w:p>
    <w:p w:rsidR="000A04D0" w:rsidRPr="0065659B" w:rsidRDefault="005940DC" w:rsidP="0065659B">
      <w:pPr>
        <w:pStyle w:val="Zkladntext"/>
        <w:spacing w:line="252" w:lineRule="auto"/>
        <w:ind w:right="640"/>
        <w:jc w:val="both"/>
      </w:pPr>
      <w:r w:rsidRPr="0065659B">
        <w:t>Elektronický ovládací panel pro ovládání všech funkcí digestoře umístěn na pravé noze (sloupu) v kazetě ve výšce očí pro snadnou obsluhu. Ovládací panel vybaven dotykovou foliovou klávesnicí s jednotlivými mikro tlačítky s jasnými piktogramy pro intuitivní ovládání digestoře, součástí ovládacího panelu musí být i zobrazovací pole a zvukové zařízení pro signalizaci alarmových stavů digestoře, pro rychlou reakci obsluhy na tyto havarijní stavy. Ovládací panel slouží k ovládání osvětlení, vzduchotechniky, zásuvek, zvukového signálu alarmu nedostatečného průtoku vzduchu, otevření okna nad 500 mm, zvýšené teploty vnitřního prostoru. Ovládací panely musí být pro snadnou a intuitivní obsluhu umístěn</w:t>
      </w:r>
    </w:p>
    <w:p w:rsidR="000A04D0" w:rsidRPr="0065659B" w:rsidRDefault="005940DC" w:rsidP="0065659B">
      <w:pPr>
        <w:pStyle w:val="Zkladntext"/>
        <w:spacing w:line="265" w:lineRule="exact"/>
        <w:jc w:val="both"/>
      </w:pPr>
      <w:r w:rsidRPr="0065659B">
        <w:t>ve snadném dosahu a dohledu uživatelů a vybaven piktogramy s různě barevným světelným</w:t>
      </w:r>
    </w:p>
    <w:p w:rsidR="000A04D0" w:rsidRPr="0065659B" w:rsidRDefault="000A04D0" w:rsidP="0065659B">
      <w:pPr>
        <w:spacing w:line="265" w:lineRule="exact"/>
        <w:jc w:val="both"/>
        <w:sectPr w:rsidR="000A04D0" w:rsidRPr="0065659B">
          <w:pgSz w:w="11910" w:h="16840"/>
          <w:pgMar w:top="1400" w:right="1020" w:bottom="1080" w:left="1100" w:header="0" w:footer="815" w:gutter="0"/>
          <w:cols w:space="708"/>
        </w:sectPr>
      </w:pPr>
    </w:p>
    <w:p w:rsidR="000A04D0" w:rsidRPr="0065659B" w:rsidRDefault="005940DC" w:rsidP="0065659B">
      <w:pPr>
        <w:pStyle w:val="Zkladntext"/>
        <w:spacing w:before="76" w:line="254" w:lineRule="auto"/>
        <w:ind w:right="1185"/>
        <w:jc w:val="both"/>
      </w:pPr>
      <w:r w:rsidRPr="0065659B">
        <w:lastRenderedPageBreak/>
        <w:t>znázorněním ovládaných funkcí pro jejich snadný výběr a kontrolu (zelená, oranžová, červená).</w:t>
      </w:r>
    </w:p>
    <w:p w:rsidR="000A04D0" w:rsidRPr="0065659B" w:rsidRDefault="000A04D0" w:rsidP="0065659B">
      <w:pPr>
        <w:pStyle w:val="Zkladntext"/>
        <w:spacing w:before="9"/>
        <w:ind w:left="0"/>
        <w:jc w:val="both"/>
      </w:pPr>
    </w:p>
    <w:p w:rsidR="000A04D0" w:rsidRPr="0065659B" w:rsidRDefault="005940DC" w:rsidP="0065659B">
      <w:pPr>
        <w:pStyle w:val="Zkladntext"/>
        <w:spacing w:line="252" w:lineRule="auto"/>
        <w:ind w:right="451"/>
        <w:jc w:val="both"/>
      </w:pPr>
      <w:r w:rsidRPr="0065659B">
        <w:t xml:space="preserve">Řídící jednotka a ovládací panel musí být osazeny bezpečnostním měřením průtoku vzduchu a signalizací ALARM, tuto informaci musí umožňovat poskytnout i přebrat </w:t>
      </w:r>
      <w:r w:rsidR="0065659B">
        <w:t>od nadřazeného řídicího systému</w:t>
      </w:r>
      <w:r w:rsidRPr="0065659B">
        <w:t>, který obsluhu upozorní akustickým a vizuálním signálem nejen při aktuálním průtoku vzduchu mimo nastavený, normou požadovaný, interval rychlosti proudění (zejména při nedostatečném), ale také ještě při otevření bezpečnostního okna nad povolenou mez 500 mm od pracovní desky a zvýšenou teplotu vnitřního prostoru digestoře nad uživatelem definovanou mez.</w:t>
      </w:r>
    </w:p>
    <w:p w:rsidR="000A04D0" w:rsidRPr="0065659B" w:rsidRDefault="005940DC" w:rsidP="0065659B">
      <w:pPr>
        <w:pStyle w:val="Zkladntext"/>
        <w:spacing w:line="252" w:lineRule="auto"/>
        <w:ind w:right="424"/>
        <w:jc w:val="both"/>
      </w:pPr>
      <w:r w:rsidRPr="0065659B">
        <w:t xml:space="preserve">Digestoř umožňuje propojení s libovolnou vzduchotechnikou a její řídící jednotkou </w:t>
      </w:r>
      <w:proofErr w:type="spellStart"/>
      <w:r w:rsidRPr="0065659B">
        <w:t>MaR</w:t>
      </w:r>
      <w:proofErr w:type="spellEnd"/>
      <w:r w:rsidRPr="0065659B">
        <w:t xml:space="preserve"> a využít informací z řízení a sledování digestoře k možné regulaci výkonů všech návazných součástí vzduchotechniky, jako jsou např. topení, klimatizace, regulace a filtrace přiváděného vzduchu, které musí řídící jednotka digestoře poskytnout řídící jednotce vzduchotechniky a </w:t>
      </w:r>
      <w:proofErr w:type="spellStart"/>
      <w:r w:rsidRPr="0065659B">
        <w:t>MaR</w:t>
      </w:r>
      <w:proofErr w:type="spellEnd"/>
      <w:r w:rsidRPr="0065659B">
        <w:t>. Digestoř s řídící jednotkou musí být schopna pracovat jak se systém řízení na konstantní i proměnný průtok vzduchu digestoří (CAV a VAV).</w:t>
      </w:r>
    </w:p>
    <w:p w:rsidR="000A04D0" w:rsidRPr="0065659B" w:rsidRDefault="000A04D0" w:rsidP="0065659B">
      <w:pPr>
        <w:pStyle w:val="Zkladntext"/>
        <w:spacing w:before="1"/>
        <w:ind w:left="0"/>
        <w:jc w:val="both"/>
      </w:pPr>
    </w:p>
    <w:p w:rsidR="000A04D0" w:rsidRPr="0065659B" w:rsidRDefault="005940DC" w:rsidP="0065659B">
      <w:pPr>
        <w:pStyle w:val="Nadpis4"/>
        <w:jc w:val="both"/>
      </w:pPr>
      <w:r w:rsidRPr="0065659B">
        <w:t>Popis funkcí řídících a ovládacích jednotek digestoře</w:t>
      </w:r>
    </w:p>
    <w:p w:rsidR="000A04D0" w:rsidRPr="0065659B" w:rsidRDefault="005940DC" w:rsidP="0065659B">
      <w:pPr>
        <w:pStyle w:val="Odstavecseseznamem"/>
        <w:numPr>
          <w:ilvl w:val="0"/>
          <w:numId w:val="1"/>
        </w:numPr>
        <w:tabs>
          <w:tab w:val="left" w:pos="677"/>
        </w:tabs>
        <w:spacing w:before="75"/>
        <w:jc w:val="both"/>
      </w:pPr>
      <w:r w:rsidRPr="0065659B">
        <w:t>ovládání</w:t>
      </w:r>
      <w:r w:rsidRPr="0065659B">
        <w:rPr>
          <w:spacing w:val="-1"/>
        </w:rPr>
        <w:t xml:space="preserve"> </w:t>
      </w:r>
      <w:r w:rsidRPr="0065659B">
        <w:t>ventilátoru</w:t>
      </w:r>
    </w:p>
    <w:p w:rsidR="000A04D0" w:rsidRPr="0065659B" w:rsidRDefault="005940DC" w:rsidP="0065659B">
      <w:pPr>
        <w:pStyle w:val="Odstavecseseznamem"/>
        <w:numPr>
          <w:ilvl w:val="0"/>
          <w:numId w:val="1"/>
        </w:numPr>
        <w:tabs>
          <w:tab w:val="left" w:pos="677"/>
        </w:tabs>
        <w:jc w:val="both"/>
      </w:pPr>
      <w:r w:rsidRPr="0065659B">
        <w:t>ovládání</w:t>
      </w:r>
      <w:r w:rsidRPr="0065659B">
        <w:rPr>
          <w:spacing w:val="-1"/>
        </w:rPr>
        <w:t xml:space="preserve"> </w:t>
      </w:r>
      <w:r w:rsidRPr="0065659B">
        <w:t>osvětlení</w:t>
      </w:r>
    </w:p>
    <w:p w:rsidR="000A04D0" w:rsidRPr="0065659B" w:rsidRDefault="005940DC" w:rsidP="0065659B">
      <w:pPr>
        <w:pStyle w:val="Odstavecseseznamem"/>
        <w:numPr>
          <w:ilvl w:val="0"/>
          <w:numId w:val="1"/>
        </w:numPr>
        <w:tabs>
          <w:tab w:val="left" w:pos="677"/>
        </w:tabs>
        <w:jc w:val="both"/>
      </w:pPr>
      <w:r w:rsidRPr="0065659B">
        <w:t>ovládání zásuvek (automatický a manuální</w:t>
      </w:r>
      <w:r w:rsidRPr="0065659B">
        <w:rPr>
          <w:spacing w:val="-2"/>
        </w:rPr>
        <w:t xml:space="preserve"> </w:t>
      </w:r>
      <w:r w:rsidRPr="0065659B">
        <w:t>režim)</w:t>
      </w:r>
    </w:p>
    <w:p w:rsidR="000A04D0" w:rsidRPr="0065659B" w:rsidRDefault="005940DC" w:rsidP="0065659B">
      <w:pPr>
        <w:pStyle w:val="Odstavecseseznamem"/>
        <w:numPr>
          <w:ilvl w:val="0"/>
          <w:numId w:val="1"/>
        </w:numPr>
        <w:tabs>
          <w:tab w:val="left" w:pos="677"/>
        </w:tabs>
        <w:spacing w:line="252" w:lineRule="auto"/>
        <w:ind w:right="964"/>
        <w:jc w:val="both"/>
      </w:pPr>
      <w:r w:rsidRPr="0065659B">
        <w:t>ovládání zvukového výstražného signálu nedostatečného průtoku vzduchu digestoří, otevření okna nad 500 mm -</w:t>
      </w:r>
      <w:r w:rsidRPr="0065659B">
        <w:rPr>
          <w:spacing w:val="-5"/>
        </w:rPr>
        <w:t xml:space="preserve"> </w:t>
      </w:r>
      <w:r w:rsidRPr="0065659B">
        <w:t>ALARM</w:t>
      </w:r>
    </w:p>
    <w:p w:rsidR="000A04D0" w:rsidRPr="0065659B" w:rsidRDefault="005940DC" w:rsidP="0065659B">
      <w:pPr>
        <w:pStyle w:val="Odstavecseseznamem"/>
        <w:numPr>
          <w:ilvl w:val="0"/>
          <w:numId w:val="1"/>
        </w:numPr>
        <w:tabs>
          <w:tab w:val="left" w:pos="677"/>
        </w:tabs>
        <w:spacing w:before="0" w:line="265" w:lineRule="exact"/>
        <w:jc w:val="both"/>
      </w:pPr>
      <w:r w:rsidRPr="0065659B">
        <w:t>světelná a zvuková kontrola hlídání nedostatečného průtoku vzduchu -</w:t>
      </w:r>
      <w:r w:rsidRPr="0065659B">
        <w:rPr>
          <w:spacing w:val="-11"/>
        </w:rPr>
        <w:t xml:space="preserve"> </w:t>
      </w:r>
      <w:r w:rsidRPr="0065659B">
        <w:t>ALARM</w:t>
      </w:r>
    </w:p>
    <w:p w:rsidR="000A04D0" w:rsidRPr="0065659B" w:rsidRDefault="005940DC" w:rsidP="0065659B">
      <w:pPr>
        <w:pStyle w:val="Odstavecseseznamem"/>
        <w:numPr>
          <w:ilvl w:val="0"/>
          <w:numId w:val="1"/>
        </w:numPr>
        <w:tabs>
          <w:tab w:val="left" w:pos="677"/>
        </w:tabs>
        <w:spacing w:before="15"/>
        <w:jc w:val="both"/>
      </w:pPr>
      <w:r w:rsidRPr="0065659B">
        <w:t>světelná a zvuková kontrola otevření okna nad 500 mm -</w:t>
      </w:r>
      <w:r w:rsidRPr="0065659B">
        <w:rPr>
          <w:spacing w:val="-8"/>
        </w:rPr>
        <w:t xml:space="preserve"> </w:t>
      </w:r>
      <w:r w:rsidRPr="0065659B">
        <w:t>ALARM</w:t>
      </w:r>
    </w:p>
    <w:p w:rsidR="000A04D0" w:rsidRPr="0065659B" w:rsidRDefault="000A04D0" w:rsidP="0065659B">
      <w:pPr>
        <w:pStyle w:val="Zkladntext"/>
        <w:spacing w:before="11"/>
        <w:ind w:left="0"/>
        <w:jc w:val="both"/>
      </w:pPr>
    </w:p>
    <w:p w:rsidR="000A04D0" w:rsidRPr="0065659B" w:rsidRDefault="005940DC" w:rsidP="0065659B">
      <w:pPr>
        <w:pStyle w:val="Zkladntext"/>
        <w:jc w:val="both"/>
      </w:pPr>
      <w:r w:rsidRPr="0065659B">
        <w:t>V kazetě nad řídící jednotou musí být přístupný „Hlavní vypínač“ digestoře od elektrické sítě.</w:t>
      </w:r>
    </w:p>
    <w:p w:rsidR="000A04D0" w:rsidRPr="0065659B" w:rsidRDefault="000A04D0" w:rsidP="0065659B">
      <w:pPr>
        <w:pStyle w:val="Zkladntext"/>
        <w:ind w:left="0"/>
        <w:jc w:val="both"/>
      </w:pPr>
    </w:p>
    <w:p w:rsidR="000A04D0" w:rsidRPr="0065659B" w:rsidRDefault="005940DC" w:rsidP="0065659B">
      <w:pPr>
        <w:pStyle w:val="Zkladntext"/>
        <w:spacing w:before="218" w:line="252" w:lineRule="auto"/>
        <w:ind w:right="508"/>
        <w:jc w:val="both"/>
      </w:pPr>
      <w:r w:rsidRPr="0065659B">
        <w:t xml:space="preserve">Ve vnitřním prostoru digestoře osazeny (pokud to pracovní prostředí umožňuje) v levé zadní noze 2 kusy elektro zásuvek 230 V, chráněných dle IP44. Při osazení digestoře vnitřním kyselinovzdorným vyložením musí být možné servisním zásahem vnitřní zásuvky odstranit. Digestoř ve vnitřním prostoru na pravé zadní straně přední nohy (dle provedení) vybavena přípravou na osazení snadno přístupnými vývody kapalných a plynných médií (tzv. olivek, </w:t>
      </w:r>
      <w:proofErr w:type="spellStart"/>
      <w:r w:rsidRPr="0065659B">
        <w:t>hadičníků</w:t>
      </w:r>
      <w:proofErr w:type="spellEnd"/>
      <w:r w:rsidRPr="0065659B">
        <w:t>). Tyto vývody musí být vždy seřazeny do dvou sloupců a třech vzájemně posunutých řad, aby nedocházelo k překrývání vývodů.</w:t>
      </w:r>
    </w:p>
    <w:p w:rsidR="000A04D0" w:rsidRPr="0065659B" w:rsidRDefault="000A04D0" w:rsidP="0065659B">
      <w:pPr>
        <w:pStyle w:val="Zkladntext"/>
        <w:spacing w:before="2"/>
        <w:ind w:left="0"/>
        <w:jc w:val="both"/>
      </w:pPr>
    </w:p>
    <w:p w:rsidR="000A04D0" w:rsidRPr="0065659B" w:rsidRDefault="005940DC" w:rsidP="0065659B">
      <w:pPr>
        <w:pStyle w:val="Zkladntext"/>
        <w:spacing w:before="1" w:line="252" w:lineRule="auto"/>
        <w:ind w:right="529"/>
        <w:jc w:val="both"/>
      </w:pPr>
      <w:r w:rsidRPr="0065659B">
        <w:t xml:space="preserve">Rozvody medií uvnitř korpusu digestoře (ventil, olivka, </w:t>
      </w:r>
      <w:proofErr w:type="spellStart"/>
      <w:r w:rsidRPr="0065659B">
        <w:t>napojovací</w:t>
      </w:r>
      <w:proofErr w:type="spellEnd"/>
      <w:r w:rsidRPr="0065659B">
        <w:t xml:space="preserve"> místo) i připojení na rozvody objektu musí být provedeny, u hořlavých plynů v nerezovém potrubí (vlnovci) a pro všechna ostatní média ve speciálních k tomuto účelu určených plastových hadicích (trubkách) spojených pomocí </w:t>
      </w:r>
      <w:proofErr w:type="spellStart"/>
      <w:r w:rsidRPr="0065659B">
        <w:t>bezšroubových</w:t>
      </w:r>
      <w:proofErr w:type="spellEnd"/>
      <w:r w:rsidRPr="0065659B">
        <w:t xml:space="preserve"> rychlospojek.</w:t>
      </w:r>
    </w:p>
    <w:p w:rsidR="000A04D0" w:rsidRPr="0065659B" w:rsidRDefault="005940DC" w:rsidP="0065659B">
      <w:pPr>
        <w:pStyle w:val="Zkladntext"/>
        <w:spacing w:line="252" w:lineRule="auto"/>
        <w:ind w:right="467"/>
        <w:jc w:val="both"/>
      </w:pPr>
      <w:r w:rsidRPr="0065659B">
        <w:t>Veškeré vnitřní prostory pro uložení a vedení rozvodů médií v digestoři musí být konstrukčně uzpůsobeny a vybaveny speciálními kotvícími prvky pro bezpečné a všem předpisům odpovídající vedení a uložení rozvodů těchto v digestoři potřebných médií, jako jsou hořlavé či technické plyny a elektroinstalace, které nesmí být vzájemně ovlivněny. Konstrukce digestoře a umístění těchto rozvodů musí být uzpůsobeno pro snadné provádění servisních prací a úkonů potřebných k vykonávání pravidelných revizí na těchto rozvodech.</w:t>
      </w:r>
    </w:p>
    <w:p w:rsidR="000A04D0" w:rsidRDefault="000A04D0">
      <w:pPr>
        <w:spacing w:line="252" w:lineRule="auto"/>
        <w:sectPr w:rsidR="000A04D0">
          <w:pgSz w:w="11910" w:h="16840"/>
          <w:pgMar w:top="1320" w:right="1020" w:bottom="1080" w:left="1100" w:header="0" w:footer="815" w:gutter="0"/>
          <w:cols w:space="708"/>
        </w:sectPr>
      </w:pPr>
    </w:p>
    <w:p w:rsidR="000A04D0" w:rsidRPr="0065659B" w:rsidRDefault="005940DC" w:rsidP="0065659B">
      <w:pPr>
        <w:pStyle w:val="Zkladntext"/>
        <w:spacing w:before="76" w:line="252" w:lineRule="auto"/>
        <w:ind w:right="413"/>
        <w:jc w:val="both"/>
      </w:pPr>
      <w:r w:rsidRPr="0065659B">
        <w:lastRenderedPageBreak/>
        <w:t xml:space="preserve">K rozvodům a vývodům potřebných médií pro uživatelské použití slouží pravá přední noha (sloup) se systémem kazet pro ovladače a zadní stranou s </w:t>
      </w:r>
      <w:proofErr w:type="spellStart"/>
      <w:r w:rsidRPr="0065659B">
        <w:t>předchystanými</w:t>
      </w:r>
      <w:proofErr w:type="spellEnd"/>
      <w:r w:rsidRPr="0065659B">
        <w:t xml:space="preserve"> otvory pro vývody médií.</w:t>
      </w:r>
    </w:p>
    <w:p w:rsidR="000A04D0" w:rsidRPr="0065659B" w:rsidRDefault="005940DC" w:rsidP="0065659B">
      <w:pPr>
        <w:pStyle w:val="Zkladntext"/>
        <w:spacing w:before="1" w:line="252" w:lineRule="auto"/>
        <w:ind w:right="507"/>
        <w:jc w:val="both"/>
      </w:pPr>
      <w:r w:rsidRPr="0065659B">
        <w:t>Každá noha (sloup) libovolně osazena třemi výměnnými kazetami pro osazení kapalných a plynných médií a elektro výstupů. Každá „ventilová“ kazeta přizpůsobena pro 2-3 ovladače kapalných či plynných médií. Kazeta pro vývod elektra uzpůsobena pro vývod 2 kusů elektro zásuvek 230 V, chráněných dle</w:t>
      </w:r>
      <w:r w:rsidRPr="0065659B">
        <w:rPr>
          <w:spacing w:val="-2"/>
        </w:rPr>
        <w:t xml:space="preserve"> </w:t>
      </w:r>
      <w:r w:rsidRPr="0065659B">
        <w:t>IP44.</w:t>
      </w:r>
    </w:p>
    <w:p w:rsidR="000A04D0" w:rsidRPr="0065659B" w:rsidRDefault="000A04D0" w:rsidP="0065659B">
      <w:pPr>
        <w:pStyle w:val="Zkladntext"/>
        <w:spacing w:before="1"/>
        <w:ind w:left="0"/>
        <w:jc w:val="both"/>
      </w:pPr>
    </w:p>
    <w:p w:rsidR="000A04D0" w:rsidRPr="0065659B" w:rsidRDefault="005940DC" w:rsidP="0065659B">
      <w:pPr>
        <w:pStyle w:val="Zkladntext"/>
        <w:spacing w:before="1" w:line="252" w:lineRule="auto"/>
        <w:ind w:right="587"/>
        <w:jc w:val="both"/>
      </w:pPr>
      <w:r w:rsidRPr="0065659B">
        <w:t>Ventily pro vodu a plyny musí být v provedení pro laboratorní prostředí v souladu s normou DIN 12918, plastové protiskluzové hmatníky dle DIN 12920, závity dle ISO 228/1-třída B, barevné značení dle EN</w:t>
      </w:r>
      <w:r w:rsidRPr="0065659B">
        <w:rPr>
          <w:spacing w:val="-5"/>
        </w:rPr>
        <w:t xml:space="preserve"> </w:t>
      </w:r>
      <w:r w:rsidRPr="0065659B">
        <w:t>13792:2000.</w:t>
      </w:r>
    </w:p>
    <w:p w:rsidR="000A04D0" w:rsidRPr="0065659B" w:rsidRDefault="005940DC" w:rsidP="0065659B">
      <w:pPr>
        <w:pStyle w:val="Zkladntext"/>
        <w:spacing w:line="252" w:lineRule="auto"/>
        <w:ind w:right="546"/>
        <w:jc w:val="both"/>
      </w:pPr>
      <w:r w:rsidRPr="0065659B">
        <w:t>Ventil ve speciálním provedení pro digestoře, kdy není možné z bezpečnostních důvodů umístit ovladače do vnitřního prostoru digestoře z důvodů potřísnění chemikáliemi, musí být tady rozdělen na ovladač umístěný vně a vývod umístěný uvnitř.</w:t>
      </w:r>
    </w:p>
    <w:p w:rsidR="000A04D0" w:rsidRPr="0065659B" w:rsidRDefault="005940DC" w:rsidP="0065659B">
      <w:pPr>
        <w:pStyle w:val="Zkladntext"/>
        <w:spacing w:line="252" w:lineRule="auto"/>
        <w:ind w:right="681"/>
        <w:jc w:val="both"/>
      </w:pPr>
      <w:r w:rsidRPr="0065659B">
        <w:t xml:space="preserve">Vývody médií v </w:t>
      </w:r>
      <w:proofErr w:type="spellStart"/>
      <w:r w:rsidRPr="0065659B">
        <w:t>rychlomontážním</w:t>
      </w:r>
      <w:proofErr w:type="spellEnd"/>
      <w:r w:rsidRPr="0065659B">
        <w:t xml:space="preserve"> zasouvacím utěsněném provedení, umožňují instalaci rozvodů do digestoře a provedení tlakových zkoušek, potřebných k vydání zkoušek a revizí objektu, bez koncových zakončení s olivkou (</w:t>
      </w:r>
      <w:proofErr w:type="spellStart"/>
      <w:r w:rsidRPr="0065659B">
        <w:t>hadičníkem</w:t>
      </w:r>
      <w:proofErr w:type="spellEnd"/>
      <w:r w:rsidRPr="0065659B">
        <w:t>) dle normy DIN 12898.</w:t>
      </w:r>
    </w:p>
    <w:p w:rsidR="000A04D0" w:rsidRPr="0065659B" w:rsidRDefault="005940DC" w:rsidP="0065659B">
      <w:pPr>
        <w:spacing w:line="267" w:lineRule="exact"/>
        <w:ind w:left="316"/>
        <w:jc w:val="both"/>
        <w:rPr>
          <w:i/>
        </w:rPr>
      </w:pPr>
      <w:r w:rsidRPr="0065659B">
        <w:rPr>
          <w:i/>
        </w:rPr>
        <w:t>Osazení konkrétními typy ventilů: ventil pro studenou vodu, ventil pro zemní plyn.</w:t>
      </w:r>
    </w:p>
    <w:p w:rsidR="000A04D0" w:rsidRPr="0065659B" w:rsidRDefault="000A04D0" w:rsidP="0065659B">
      <w:pPr>
        <w:pStyle w:val="Zkladntext"/>
        <w:spacing w:before="1"/>
        <w:ind w:left="0"/>
        <w:jc w:val="both"/>
        <w:rPr>
          <w:i/>
        </w:rPr>
      </w:pPr>
    </w:p>
    <w:p w:rsidR="000A04D0" w:rsidRPr="0065659B" w:rsidRDefault="005940DC" w:rsidP="0065659B">
      <w:pPr>
        <w:pStyle w:val="Zkladntext"/>
        <w:spacing w:line="252" w:lineRule="auto"/>
        <w:ind w:right="710"/>
        <w:jc w:val="both"/>
      </w:pPr>
      <w:r w:rsidRPr="0065659B">
        <w:t>Vnitřní pracovní deska digestoře uložena na ocelových profilových výztuhách ve výšce 900 mm nad podlahou. Pokud je digestoř osazena ventilem na vodu či odpadem, musí být</w:t>
      </w:r>
    </w:p>
    <w:p w:rsidR="000A04D0" w:rsidRPr="0065659B" w:rsidRDefault="005940DC" w:rsidP="0065659B">
      <w:pPr>
        <w:pStyle w:val="Zkladntext"/>
        <w:spacing w:line="252" w:lineRule="auto"/>
        <w:ind w:right="394"/>
        <w:jc w:val="both"/>
      </w:pPr>
      <w:r w:rsidRPr="0065659B">
        <w:t>v pravém předním rohu pracovní deska osazena odpadní kanalizační vaničkou s vyjímatelným sítkem proti hrubým nečistotám a odpadním sifonem se zápachovou uzávěrou z chemicky odolného plastu. Pracovní deska musí mít zvýšený okraj k zachycen</w:t>
      </w:r>
      <w:r w:rsidR="0065659B">
        <w:t>í</w:t>
      </w:r>
      <w:r w:rsidRPr="0065659B">
        <w:t xml:space="preserve"> dostatečného množství rozlitých tekutin dle jejích rozměrů.</w:t>
      </w:r>
    </w:p>
    <w:p w:rsidR="000A04D0" w:rsidRPr="0065659B" w:rsidRDefault="005940DC" w:rsidP="0065659B">
      <w:pPr>
        <w:pStyle w:val="Zkladntext"/>
        <w:spacing w:line="252" w:lineRule="auto"/>
        <w:ind w:right="1199"/>
        <w:jc w:val="both"/>
      </w:pPr>
      <w:r w:rsidRPr="0065659B">
        <w:t>Pracovní deska o minimálních rozměrech umožňuje instalaci vestavěných přístrojů na hloubku (délku) až 670 mm.</w:t>
      </w:r>
    </w:p>
    <w:p w:rsidR="000A04D0" w:rsidRPr="0065659B" w:rsidRDefault="005940DC" w:rsidP="0065659B">
      <w:pPr>
        <w:pStyle w:val="Nadpis3"/>
        <w:jc w:val="both"/>
        <w:rPr>
          <w:sz w:val="22"/>
          <w:szCs w:val="22"/>
        </w:rPr>
      </w:pPr>
      <w:r w:rsidRPr="0065659B">
        <w:rPr>
          <w:sz w:val="22"/>
          <w:szCs w:val="22"/>
        </w:rPr>
        <w:t>Popis pracovní desky dle zvoleného typu: vysokotlaký laminát s vaničkou.</w:t>
      </w:r>
    </w:p>
    <w:p w:rsidR="000A04D0" w:rsidRPr="0065659B" w:rsidRDefault="000A04D0" w:rsidP="0065659B">
      <w:pPr>
        <w:pStyle w:val="Zkladntext"/>
        <w:ind w:left="0"/>
        <w:jc w:val="both"/>
        <w:rPr>
          <w:i/>
        </w:rPr>
      </w:pPr>
    </w:p>
    <w:p w:rsidR="000A04D0" w:rsidRPr="0065659B" w:rsidRDefault="005940DC" w:rsidP="0065659B">
      <w:pPr>
        <w:pStyle w:val="Zkladntext"/>
        <w:spacing w:line="252" w:lineRule="auto"/>
        <w:ind w:right="497"/>
        <w:jc w:val="both"/>
      </w:pPr>
      <w:r w:rsidRPr="0065659B">
        <w:t xml:space="preserve">Prostor pod pracovní deskou digestoře může být ponechán prázdný nebo může být vyplněn samostatnou </w:t>
      </w:r>
      <w:proofErr w:type="spellStart"/>
      <w:r w:rsidRPr="0065659B">
        <w:t>podskříňkou</w:t>
      </w:r>
      <w:proofErr w:type="spellEnd"/>
      <w:r w:rsidRPr="0065659B">
        <w:t xml:space="preserve"> s libovolným účelem použití jako jsou např. </w:t>
      </w:r>
      <w:proofErr w:type="spellStart"/>
      <w:r w:rsidRPr="0065659B">
        <w:t>podskříňky</w:t>
      </w:r>
      <w:proofErr w:type="spellEnd"/>
      <w:r w:rsidRPr="0065659B">
        <w:t xml:space="preserve"> úložné bez speciálních vlastností, nebo </w:t>
      </w:r>
      <w:proofErr w:type="spellStart"/>
      <w:r w:rsidRPr="0065659B">
        <w:t>podskříňky</w:t>
      </w:r>
      <w:proofErr w:type="spellEnd"/>
      <w:r w:rsidRPr="0065659B">
        <w:t xml:space="preserve"> úložné odtahované či speciální </w:t>
      </w:r>
      <w:proofErr w:type="spellStart"/>
      <w:r w:rsidRPr="0065659B">
        <w:t>podskříňky</w:t>
      </w:r>
      <w:proofErr w:type="spellEnd"/>
      <w:r w:rsidRPr="0065659B">
        <w:t xml:space="preserve"> na bezpečné uchovávání kyselin a zásad, nebo protipožární </w:t>
      </w:r>
      <w:proofErr w:type="spellStart"/>
      <w:r w:rsidRPr="0065659B">
        <w:t>podskříňky</w:t>
      </w:r>
      <w:proofErr w:type="spellEnd"/>
      <w:r w:rsidRPr="0065659B">
        <w:t xml:space="preserve"> na uchovávání těkavých látek a hořlavin. Výhodou tohoto řešení samostatných skříněk, které nejsou pevnou součástí podstavce digestoře, je libovolná zaměnitelnost skříněk dle potřeby v čase.</w:t>
      </w:r>
    </w:p>
    <w:p w:rsidR="000A04D0" w:rsidRPr="0065659B" w:rsidRDefault="005940DC" w:rsidP="0065659B">
      <w:pPr>
        <w:pStyle w:val="Zkladntext"/>
        <w:spacing w:line="252" w:lineRule="auto"/>
        <w:ind w:right="397"/>
        <w:jc w:val="both"/>
      </w:pPr>
      <w:r w:rsidRPr="0065659B">
        <w:t>Prostor pod pracovní deskou digestoře lze využít variabilně i různými uživatelskými potřebami např. pro sběrné kanystry nebezpečného odpadu, odpadkové koše, přístroje atd.</w:t>
      </w:r>
    </w:p>
    <w:p w:rsidR="000A04D0" w:rsidRPr="0065659B" w:rsidRDefault="005940DC" w:rsidP="0065659B">
      <w:pPr>
        <w:pStyle w:val="Nadpis3"/>
        <w:spacing w:line="242" w:lineRule="auto"/>
        <w:ind w:right="728"/>
        <w:jc w:val="both"/>
        <w:rPr>
          <w:sz w:val="22"/>
          <w:szCs w:val="22"/>
        </w:rPr>
      </w:pPr>
      <w:r w:rsidRPr="0065659B">
        <w:rPr>
          <w:sz w:val="22"/>
          <w:szCs w:val="22"/>
        </w:rPr>
        <w:t>Detailní</w:t>
      </w:r>
      <w:r w:rsidRPr="0065659B">
        <w:rPr>
          <w:spacing w:val="-41"/>
          <w:sz w:val="22"/>
          <w:szCs w:val="22"/>
        </w:rPr>
        <w:t xml:space="preserve"> </w:t>
      </w:r>
      <w:r w:rsidRPr="0065659B">
        <w:rPr>
          <w:sz w:val="22"/>
          <w:szCs w:val="22"/>
        </w:rPr>
        <w:t>specifikace</w:t>
      </w:r>
      <w:r w:rsidRPr="0065659B">
        <w:rPr>
          <w:spacing w:val="-40"/>
          <w:sz w:val="22"/>
          <w:szCs w:val="22"/>
        </w:rPr>
        <w:t xml:space="preserve"> </w:t>
      </w:r>
      <w:r w:rsidRPr="0065659B">
        <w:rPr>
          <w:sz w:val="22"/>
          <w:szCs w:val="22"/>
        </w:rPr>
        <w:t>a</w:t>
      </w:r>
      <w:r w:rsidRPr="0065659B">
        <w:rPr>
          <w:spacing w:val="-40"/>
          <w:sz w:val="22"/>
          <w:szCs w:val="22"/>
        </w:rPr>
        <w:t xml:space="preserve"> </w:t>
      </w:r>
      <w:r w:rsidRPr="0065659B">
        <w:rPr>
          <w:sz w:val="22"/>
          <w:szCs w:val="22"/>
        </w:rPr>
        <w:t>popis</w:t>
      </w:r>
      <w:r w:rsidRPr="0065659B">
        <w:rPr>
          <w:spacing w:val="-40"/>
          <w:sz w:val="22"/>
          <w:szCs w:val="22"/>
        </w:rPr>
        <w:t xml:space="preserve"> </w:t>
      </w:r>
      <w:r w:rsidRPr="0065659B">
        <w:rPr>
          <w:sz w:val="22"/>
          <w:szCs w:val="22"/>
        </w:rPr>
        <w:t>jednotlivých</w:t>
      </w:r>
      <w:r w:rsidRPr="0065659B">
        <w:rPr>
          <w:spacing w:val="-42"/>
          <w:sz w:val="22"/>
          <w:szCs w:val="22"/>
        </w:rPr>
        <w:t xml:space="preserve"> </w:t>
      </w:r>
      <w:proofErr w:type="spellStart"/>
      <w:r w:rsidRPr="0065659B">
        <w:rPr>
          <w:sz w:val="22"/>
          <w:szCs w:val="22"/>
        </w:rPr>
        <w:t>podskříněk</w:t>
      </w:r>
      <w:proofErr w:type="spellEnd"/>
      <w:r w:rsidRPr="0065659B">
        <w:rPr>
          <w:sz w:val="22"/>
          <w:szCs w:val="22"/>
        </w:rPr>
        <w:t>:</w:t>
      </w:r>
      <w:r w:rsidRPr="0065659B">
        <w:rPr>
          <w:spacing w:val="-39"/>
          <w:sz w:val="22"/>
          <w:szCs w:val="22"/>
        </w:rPr>
        <w:t xml:space="preserve"> </w:t>
      </w:r>
      <w:r w:rsidRPr="0065659B">
        <w:rPr>
          <w:sz w:val="22"/>
          <w:szCs w:val="22"/>
        </w:rPr>
        <w:t>laminová</w:t>
      </w:r>
      <w:r w:rsidRPr="0065659B">
        <w:rPr>
          <w:spacing w:val="-42"/>
          <w:sz w:val="22"/>
          <w:szCs w:val="22"/>
        </w:rPr>
        <w:t xml:space="preserve"> </w:t>
      </w:r>
      <w:proofErr w:type="spellStart"/>
      <w:r w:rsidRPr="0065659B">
        <w:rPr>
          <w:sz w:val="22"/>
          <w:szCs w:val="22"/>
        </w:rPr>
        <w:t>podskříňka</w:t>
      </w:r>
      <w:proofErr w:type="spellEnd"/>
      <w:r w:rsidRPr="0065659B">
        <w:rPr>
          <w:spacing w:val="-41"/>
          <w:sz w:val="22"/>
          <w:szCs w:val="22"/>
        </w:rPr>
        <w:t xml:space="preserve"> </w:t>
      </w:r>
      <w:r w:rsidRPr="0065659B">
        <w:rPr>
          <w:sz w:val="22"/>
          <w:szCs w:val="22"/>
        </w:rPr>
        <w:t>na</w:t>
      </w:r>
      <w:r w:rsidRPr="0065659B">
        <w:rPr>
          <w:spacing w:val="-40"/>
          <w:sz w:val="22"/>
          <w:szCs w:val="22"/>
        </w:rPr>
        <w:t xml:space="preserve"> </w:t>
      </w:r>
      <w:r w:rsidRPr="0065659B">
        <w:rPr>
          <w:sz w:val="22"/>
          <w:szCs w:val="22"/>
        </w:rPr>
        <w:t>pomůcky</w:t>
      </w:r>
      <w:r w:rsidRPr="0065659B">
        <w:rPr>
          <w:spacing w:val="-41"/>
          <w:sz w:val="22"/>
          <w:szCs w:val="22"/>
        </w:rPr>
        <w:t xml:space="preserve"> </w:t>
      </w:r>
      <w:r w:rsidRPr="0065659B">
        <w:rPr>
          <w:sz w:val="22"/>
          <w:szCs w:val="22"/>
        </w:rPr>
        <w:t>bez odtahu.</w:t>
      </w:r>
    </w:p>
    <w:p w:rsidR="000A04D0" w:rsidRPr="0065659B" w:rsidRDefault="000A04D0" w:rsidP="0065659B">
      <w:pPr>
        <w:pStyle w:val="Zkladntext"/>
        <w:spacing w:before="8"/>
        <w:ind w:left="0"/>
        <w:jc w:val="both"/>
        <w:rPr>
          <w:i/>
        </w:rPr>
      </w:pPr>
    </w:p>
    <w:p w:rsidR="000A04D0" w:rsidRPr="0065659B" w:rsidRDefault="005940DC" w:rsidP="0065659B">
      <w:pPr>
        <w:pStyle w:val="Zkladntext"/>
        <w:jc w:val="both"/>
      </w:pPr>
      <w:r w:rsidRPr="0065659B">
        <w:t>Digestoř musí být pro kompatibilitu s dostatečně dimenzovanou vzduchotechnickou dráhou</w:t>
      </w:r>
    </w:p>
    <w:p w:rsidR="000A04D0" w:rsidRPr="0065659B" w:rsidRDefault="005940DC" w:rsidP="0065659B">
      <w:pPr>
        <w:pStyle w:val="Zkladntext"/>
        <w:spacing w:before="15" w:line="252" w:lineRule="auto"/>
        <w:ind w:right="419"/>
        <w:jc w:val="both"/>
      </w:pPr>
      <w:r w:rsidRPr="0065659B">
        <w:t xml:space="preserve">v horní části osazena horním odtahovým dílem z polypropylenu o průměru min. 250 mm (pro zajištění nízké hlučnosti odtahu) se sběračem a odtokem kondenzátu, napojeným na odpad, aby nedocházelo ke kontaminaci vzorků při práci v digestoři. </w:t>
      </w:r>
      <w:proofErr w:type="spellStart"/>
      <w:r w:rsidRPr="0065659B">
        <w:t>Dopojení</w:t>
      </w:r>
      <w:proofErr w:type="spellEnd"/>
      <w:r w:rsidRPr="0065659B">
        <w:t xml:space="preserve"> digestoře na vzduchotechnickou cestu, může být i součástí dodávky digestoře a to maximálně do 1 m vzdálenosti pomocí flexibilní hadice.</w:t>
      </w:r>
    </w:p>
    <w:p w:rsidR="000A04D0" w:rsidRPr="0065659B" w:rsidRDefault="005940DC" w:rsidP="0065659B">
      <w:pPr>
        <w:pStyle w:val="Zkladntext"/>
        <w:spacing w:line="254" w:lineRule="auto"/>
        <w:ind w:right="589"/>
        <w:jc w:val="both"/>
      </w:pPr>
      <w:r w:rsidRPr="0065659B">
        <w:t xml:space="preserve">Z důvodu kvality odtahu a hlučnosti doporučujeme </w:t>
      </w:r>
      <w:proofErr w:type="spellStart"/>
      <w:r w:rsidRPr="0065659B">
        <w:t>dopojení</w:t>
      </w:r>
      <w:proofErr w:type="spellEnd"/>
      <w:r w:rsidRPr="0065659B">
        <w:t xml:space="preserve"> pomocí VZT tvarovek přímo od dodavatele VZT dráhy!</w:t>
      </w:r>
    </w:p>
    <w:p w:rsidR="000A04D0" w:rsidRPr="0065659B" w:rsidRDefault="005940DC" w:rsidP="0065659B">
      <w:pPr>
        <w:pStyle w:val="Zkladntext"/>
        <w:spacing w:line="252" w:lineRule="auto"/>
        <w:ind w:right="1810"/>
        <w:jc w:val="both"/>
      </w:pPr>
      <w:r w:rsidRPr="0065659B">
        <w:t xml:space="preserve">Spojení vzduchotechnické dráhy s odtahovým dílem digestoře musí být snadno </w:t>
      </w:r>
      <w:r w:rsidR="00777F4F">
        <w:t>d</w:t>
      </w:r>
      <w:r w:rsidRPr="0065659B">
        <w:t>emontovatelné pro zajištění údržby a pravidelného servisu digestoře.</w:t>
      </w:r>
    </w:p>
    <w:p w:rsidR="000A04D0" w:rsidRPr="0065659B" w:rsidRDefault="000A04D0" w:rsidP="0065659B">
      <w:pPr>
        <w:spacing w:line="252" w:lineRule="auto"/>
        <w:jc w:val="both"/>
        <w:sectPr w:rsidR="000A04D0" w:rsidRPr="0065659B">
          <w:pgSz w:w="11910" w:h="16840"/>
          <w:pgMar w:top="1320" w:right="1020" w:bottom="1080" w:left="1100" w:header="0" w:footer="815" w:gutter="0"/>
          <w:cols w:space="708"/>
        </w:sectPr>
      </w:pPr>
    </w:p>
    <w:p w:rsidR="000A04D0" w:rsidRPr="0065659B" w:rsidRDefault="005940DC" w:rsidP="0065659B">
      <w:pPr>
        <w:pStyle w:val="Zkladntext"/>
        <w:spacing w:before="76"/>
        <w:jc w:val="both"/>
      </w:pPr>
      <w:r w:rsidRPr="0065659B">
        <w:lastRenderedPageBreak/>
        <w:t>Ventilátor není součástí dodávky digestoře!</w:t>
      </w:r>
    </w:p>
    <w:p w:rsidR="000A04D0" w:rsidRPr="0065659B" w:rsidRDefault="000A04D0" w:rsidP="0065659B">
      <w:pPr>
        <w:pStyle w:val="Zkladntext"/>
        <w:spacing w:before="4"/>
        <w:ind w:left="0"/>
        <w:jc w:val="both"/>
      </w:pPr>
    </w:p>
    <w:p w:rsidR="000A04D0" w:rsidRPr="0065659B" w:rsidRDefault="005940DC" w:rsidP="0065659B">
      <w:pPr>
        <w:pStyle w:val="Zkladntext"/>
        <w:spacing w:line="252" w:lineRule="auto"/>
        <w:ind w:right="468"/>
        <w:jc w:val="both"/>
      </w:pPr>
      <w:r w:rsidRPr="0065659B">
        <w:t>Z důvodů ochrany před úrazem elektrickým proudem a ochrany před rušivými vlivy jiných elektrických zařízení musí být digestoř vybavena zemnícím bodem pro umožnění ochranného pospojování (uzemnění), v zájmu zajištění maximální bezpečnosti obsluhy.</w:t>
      </w:r>
    </w:p>
    <w:p w:rsidR="000A04D0" w:rsidRPr="0065659B" w:rsidRDefault="000A04D0" w:rsidP="0065659B">
      <w:pPr>
        <w:pStyle w:val="Zkladntext"/>
        <w:spacing w:before="11"/>
        <w:ind w:left="0"/>
        <w:jc w:val="both"/>
      </w:pPr>
    </w:p>
    <w:p w:rsidR="000A04D0" w:rsidRPr="0065659B" w:rsidRDefault="005940DC" w:rsidP="0065659B">
      <w:pPr>
        <w:pStyle w:val="Zkladntext"/>
        <w:spacing w:before="1" w:line="252" w:lineRule="auto"/>
        <w:ind w:right="538"/>
        <w:jc w:val="both"/>
      </w:pPr>
      <w:r w:rsidRPr="0065659B">
        <w:t xml:space="preserve">Digestoř musí umožňovat přípravu pro osazení široké škály doplňkového vybavení, instalace či doplnění příslušenství uživatelsky či standardním servisním úkonem, připojení odtahované </w:t>
      </w:r>
      <w:proofErr w:type="spellStart"/>
      <w:r w:rsidRPr="0065659B">
        <w:t>podskříňky</w:t>
      </w:r>
      <w:proofErr w:type="spellEnd"/>
      <w:r w:rsidRPr="0065659B">
        <w:t xml:space="preserve"> a vše musí být přístupno pro snadnou údržbu a servis.</w:t>
      </w:r>
    </w:p>
    <w:p w:rsidR="000A04D0" w:rsidRPr="0065659B" w:rsidRDefault="005940DC" w:rsidP="0065659B">
      <w:pPr>
        <w:pStyle w:val="Zkladntext"/>
        <w:spacing w:line="264" w:lineRule="exact"/>
        <w:jc w:val="both"/>
      </w:pPr>
      <w:r w:rsidRPr="0065659B">
        <w:t>Toto vše musí být proveditelné bez demontáže digestoře či odstavení od rozvodů médií!</w:t>
      </w:r>
    </w:p>
    <w:p w:rsidR="000A04D0" w:rsidRPr="0065659B" w:rsidRDefault="000A04D0" w:rsidP="0065659B">
      <w:pPr>
        <w:pStyle w:val="Zkladntext"/>
        <w:spacing w:before="1"/>
        <w:ind w:left="0"/>
        <w:jc w:val="both"/>
      </w:pPr>
    </w:p>
    <w:p w:rsidR="000A04D0" w:rsidRPr="0065659B" w:rsidRDefault="005940DC" w:rsidP="0065659B">
      <w:pPr>
        <w:pStyle w:val="Zkladntext"/>
        <w:ind w:right="1172"/>
        <w:jc w:val="both"/>
      </w:pPr>
      <w:r w:rsidRPr="0065659B">
        <w:t>Bude vyžadováno předložení fyzického vzorku z důvodu kontroly splnění požadavků – kazetový systém.</w:t>
      </w:r>
    </w:p>
    <w:p w:rsidR="000A04D0" w:rsidRPr="0065659B" w:rsidRDefault="000A04D0" w:rsidP="0065659B">
      <w:pPr>
        <w:pStyle w:val="Zkladntext"/>
        <w:ind w:left="0"/>
        <w:jc w:val="both"/>
      </w:pPr>
    </w:p>
    <w:p w:rsidR="000A04D0" w:rsidRPr="0065659B" w:rsidRDefault="005940DC" w:rsidP="0065659B">
      <w:pPr>
        <w:pStyle w:val="Zkladntext"/>
        <w:spacing w:before="219"/>
        <w:jc w:val="both"/>
      </w:pPr>
      <w:r w:rsidRPr="0065659B">
        <w:t>Vyobrazení:</w:t>
      </w: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1"/>
        <w:ind w:left="0"/>
        <w:rPr>
          <w:sz w:val="26"/>
        </w:rPr>
      </w:pPr>
      <w:r>
        <w:rPr>
          <w:noProof/>
          <w:lang w:bidi="ar-SA"/>
        </w:rPr>
        <w:drawing>
          <wp:anchor distT="0" distB="0" distL="0" distR="0" simplePos="0" relativeHeight="33" behindDoc="0" locked="0" layoutInCell="1" allowOverlap="1">
            <wp:simplePos x="0" y="0"/>
            <wp:positionH relativeFrom="page">
              <wp:posOffset>2593754</wp:posOffset>
            </wp:positionH>
            <wp:positionV relativeFrom="paragraph">
              <wp:posOffset>224997</wp:posOffset>
            </wp:positionV>
            <wp:extent cx="2443298" cy="4300537"/>
            <wp:effectExtent l="0" t="0" r="0" b="0"/>
            <wp:wrapTopAndBottom/>
            <wp:docPr id="79" name="image36.jpeg" descr="Obsah obrázku skica, kresba, design, ilustrace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6.jpeg"/>
                    <pic:cNvPicPr/>
                  </pic:nvPicPr>
                  <pic:blipFill>
                    <a:blip r:embed="rId41" cstate="print"/>
                    <a:stretch>
                      <a:fillRect/>
                    </a:stretch>
                  </pic:blipFill>
                  <pic:spPr>
                    <a:xfrm>
                      <a:off x="0" y="0"/>
                      <a:ext cx="2443298" cy="4300537"/>
                    </a:xfrm>
                    <a:prstGeom prst="rect">
                      <a:avLst/>
                    </a:prstGeom>
                  </pic:spPr>
                </pic:pic>
              </a:graphicData>
            </a:graphic>
          </wp:anchor>
        </w:drawing>
      </w:r>
    </w:p>
    <w:p w:rsidR="000A04D0" w:rsidRDefault="000A04D0">
      <w:pPr>
        <w:rPr>
          <w:sz w:val="26"/>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44</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6"/>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Pr="00777F4F" w:rsidRDefault="005940DC" w:rsidP="00777F4F">
      <w:pPr>
        <w:pStyle w:val="Zkladntext"/>
        <w:spacing w:before="101"/>
        <w:jc w:val="both"/>
      </w:pPr>
      <w:r w:rsidRPr="00777F4F">
        <w:t>Popis:</w:t>
      </w:r>
    </w:p>
    <w:p w:rsidR="000A04D0" w:rsidRPr="00777F4F" w:rsidRDefault="005940DC" w:rsidP="00777F4F">
      <w:pPr>
        <w:pStyle w:val="Zkladntext"/>
        <w:spacing w:before="193"/>
        <w:ind w:right="554"/>
        <w:jc w:val="both"/>
      </w:pPr>
      <w:r w:rsidRPr="00777F4F">
        <w:t>Skříň dvoudveřová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Pr="00777F4F" w:rsidRDefault="005940DC" w:rsidP="00777F4F">
      <w:pPr>
        <w:pStyle w:val="Zkladntext"/>
        <w:spacing w:before="1"/>
        <w:ind w:right="543"/>
        <w:jc w:val="both"/>
      </w:pPr>
      <w:r w:rsidRPr="00777F4F">
        <w:t xml:space="preserve">Přední plochy (dveře) vyrobeny z DTD L tloušťky 18 mm (laminované melaminem impregnovaným papírem), po obvodě olepeny hranou z materiálu ABS o síle 2 mm, hrany a rohy zaobleny </w:t>
      </w:r>
      <w:proofErr w:type="spellStart"/>
      <w:r w:rsidRPr="00777F4F">
        <w:t>rádiusem</w:t>
      </w:r>
      <w:proofErr w:type="spellEnd"/>
      <w:r w:rsidRPr="00777F4F">
        <w:t xml:space="preserve"> R2 mm. Hrany frontů jsou lepeny horkovzdušnou bezespárou technologií pro zvýšení voděodolnosti a minimalizaci spáry pro účely snadné údržby a   dlouhé</w:t>
      </w:r>
      <w:r w:rsidRPr="00777F4F">
        <w:rPr>
          <w:spacing w:val="2"/>
        </w:rPr>
        <w:t xml:space="preserve"> </w:t>
      </w:r>
      <w:r w:rsidRPr="00777F4F">
        <w:t>životnosti.</w:t>
      </w:r>
    </w:p>
    <w:p w:rsidR="000A04D0" w:rsidRPr="00777F4F" w:rsidRDefault="005940DC" w:rsidP="00777F4F">
      <w:pPr>
        <w:pStyle w:val="Zkladntext"/>
        <w:ind w:right="554"/>
        <w:jc w:val="both"/>
      </w:pPr>
      <w:r w:rsidRPr="00777F4F">
        <w:t xml:space="preserve">Dveře zavěšeny na 2 kusech niklovaných samo </w:t>
      </w:r>
      <w:proofErr w:type="spellStart"/>
      <w:r w:rsidRPr="00777F4F">
        <w:t>dovíracích</w:t>
      </w:r>
      <w:proofErr w:type="spellEnd"/>
      <w:r w:rsidRPr="00777F4F">
        <w:t xml:space="preserve"> závěsech s integrovaným tlumení</w:t>
      </w:r>
      <w:r w:rsidR="00777F4F">
        <w:t>m, odnímatelných bez šroubování</w:t>
      </w:r>
      <w:r w:rsidRPr="00777F4F">
        <w:t>, seřízení dveří na korpusu musí být bez demontáže nosných šroubů v boku korpusu s ohledem na pevnost a dlouhou životnost (stavitelné montážní podložky, ramínka závěsu, atd.). Úhel otevření dveří min. 110°.</w:t>
      </w:r>
    </w:p>
    <w:p w:rsidR="000A04D0" w:rsidRPr="00777F4F" w:rsidRDefault="005940DC" w:rsidP="00777F4F">
      <w:pPr>
        <w:pStyle w:val="Zkladntext"/>
        <w:ind w:right="554"/>
        <w:jc w:val="both"/>
      </w:pPr>
      <w:r w:rsidRPr="00777F4F">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777F4F" w:rsidRDefault="005940DC" w:rsidP="00777F4F">
      <w:pPr>
        <w:pStyle w:val="Zkladntext"/>
        <w:ind w:right="1110"/>
        <w:jc w:val="both"/>
      </w:pPr>
      <w:r w:rsidRPr="00777F4F">
        <w:t>Skříň rozdělená vodorovnou mezistěnou na dvě části. Horní část s prosklenými dveřmi v rámu z jednoho kusu, uvnitř 2 stavitelné police z DTD L tloušťky 18 mm osazeny</w:t>
      </w:r>
    </w:p>
    <w:p w:rsidR="000A04D0" w:rsidRPr="00777F4F" w:rsidRDefault="005940DC" w:rsidP="00777F4F">
      <w:pPr>
        <w:pStyle w:val="Zkladntext"/>
        <w:ind w:right="480"/>
        <w:jc w:val="both"/>
      </w:pPr>
      <w:r w:rsidRPr="00777F4F">
        <w:t>podpěrkami bránících vysunutí. Spodní část s plnými dveřmi, uvnitř 1 stavitelná police z DTD L tloušťky 18 mm osazena podpěrkami bránících vysunutí.</w:t>
      </w:r>
    </w:p>
    <w:p w:rsidR="000A04D0" w:rsidRPr="00777F4F" w:rsidRDefault="005940DC" w:rsidP="00777F4F">
      <w:pPr>
        <w:pStyle w:val="Zkladntext"/>
        <w:ind w:right="554"/>
        <w:jc w:val="both"/>
      </w:pPr>
      <w:r w:rsidRPr="00777F4F">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777F4F" w:rsidRDefault="005940DC" w:rsidP="00777F4F">
      <w:pPr>
        <w:ind w:left="316" w:right="469"/>
        <w:jc w:val="both"/>
      </w:pPr>
      <w:r w:rsidRPr="00777F4F">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777F4F">
        <w:t>protiplech</w:t>
      </w:r>
      <w:proofErr w:type="spellEnd"/>
      <w:r w:rsidRPr="00777F4F">
        <w:t>.</w:t>
      </w:r>
    </w:p>
    <w:p w:rsidR="000A04D0" w:rsidRDefault="000A04D0">
      <w:pPr>
        <w:pStyle w:val="Zkladntext"/>
        <w:ind w:left="0"/>
      </w:pPr>
    </w:p>
    <w:p w:rsidR="000A04D0" w:rsidRDefault="000A04D0">
      <w:pPr>
        <w:pStyle w:val="Zkladntext"/>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0A04D0">
      <w:pPr>
        <w:pStyle w:val="Zkladntext"/>
        <w:ind w:left="0"/>
        <w:rPr>
          <w:sz w:val="20"/>
        </w:rPr>
      </w:pPr>
    </w:p>
    <w:p w:rsidR="000A04D0" w:rsidRDefault="005940DC">
      <w:pPr>
        <w:pStyle w:val="Zkladntext"/>
        <w:spacing w:before="11"/>
        <w:ind w:left="0"/>
        <w:rPr>
          <w:sz w:val="20"/>
        </w:rPr>
      </w:pPr>
      <w:r>
        <w:rPr>
          <w:noProof/>
          <w:lang w:bidi="ar-SA"/>
        </w:rPr>
        <w:drawing>
          <wp:anchor distT="0" distB="0" distL="0" distR="0" simplePos="0" relativeHeight="34" behindDoc="0" locked="0" layoutInCell="1" allowOverlap="1">
            <wp:simplePos x="0" y="0"/>
            <wp:positionH relativeFrom="page">
              <wp:posOffset>2302510</wp:posOffset>
            </wp:positionH>
            <wp:positionV relativeFrom="paragraph">
              <wp:posOffset>185195</wp:posOffset>
            </wp:positionV>
            <wp:extent cx="2909482" cy="7435691"/>
            <wp:effectExtent l="0" t="0" r="0" b="0"/>
            <wp:wrapTopAndBottom/>
            <wp:docPr id="81"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7.png"/>
                    <pic:cNvPicPr/>
                  </pic:nvPicPr>
                  <pic:blipFill>
                    <a:blip r:embed="rId42" cstate="print"/>
                    <a:stretch>
                      <a:fillRect/>
                    </a:stretch>
                  </pic:blipFill>
                  <pic:spPr>
                    <a:xfrm>
                      <a:off x="0" y="0"/>
                      <a:ext cx="2909482" cy="7435691"/>
                    </a:xfrm>
                    <a:prstGeom prst="rect">
                      <a:avLst/>
                    </a:prstGeom>
                  </pic:spPr>
                </pic:pic>
              </a:graphicData>
            </a:graphic>
          </wp:anchor>
        </w:drawing>
      </w:r>
    </w:p>
    <w:p w:rsidR="000A04D0" w:rsidRDefault="000A04D0">
      <w:pPr>
        <w:rPr>
          <w:sz w:val="20"/>
        </w:rPr>
        <w:sectPr w:rsidR="000A04D0">
          <w:pgSz w:w="11910" w:h="16840"/>
          <w:pgMar w:top="132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45</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6"/>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Pr="00AF0036" w:rsidRDefault="005940DC" w:rsidP="00AF0036">
      <w:pPr>
        <w:pStyle w:val="Zkladntext"/>
        <w:spacing w:before="101"/>
        <w:jc w:val="both"/>
      </w:pPr>
      <w:r w:rsidRPr="00AF0036">
        <w:t>Popis:</w:t>
      </w:r>
    </w:p>
    <w:p w:rsidR="000A04D0" w:rsidRPr="00AF0036" w:rsidRDefault="005940DC" w:rsidP="00AF0036">
      <w:pPr>
        <w:pStyle w:val="Zkladntext"/>
        <w:spacing w:before="193"/>
        <w:ind w:right="531"/>
        <w:jc w:val="both"/>
      </w:pPr>
      <w:r w:rsidRPr="00AF0036">
        <w:t>Skříň čtyřdveřová vyrobena z laminovaných dřevotřískových desek (DTD L). Korpus vyroben z DTD L tloušťky 18 mm (laminované melaminem impregnovaným papírem), olepených   ABS hranou min. tloušťky 0,5 mm - technologií PUR, záda skříně jednostranně lakovaná dřevovláknitá</w:t>
      </w:r>
      <w:r w:rsidRPr="00AF0036">
        <w:rPr>
          <w:spacing w:val="2"/>
        </w:rPr>
        <w:t xml:space="preserve"> </w:t>
      </w:r>
      <w:r w:rsidRPr="00AF0036">
        <w:t>deska.</w:t>
      </w:r>
    </w:p>
    <w:p w:rsidR="000A04D0" w:rsidRPr="00AF0036" w:rsidRDefault="005940DC" w:rsidP="00AF0036">
      <w:pPr>
        <w:pStyle w:val="Zkladntext"/>
        <w:spacing w:before="1"/>
        <w:ind w:right="543"/>
        <w:jc w:val="both"/>
      </w:pPr>
      <w:r w:rsidRPr="00AF0036">
        <w:t xml:space="preserve">Přední plochy (dveře) vyrobeny z DTD L tloušťky 18 mm (laminované melaminem impregnovaným papírem), po obvodě olepeny hranou z materiálu ABS o síle 2 mm, hrany a rohy zaobleny </w:t>
      </w:r>
      <w:proofErr w:type="spellStart"/>
      <w:r w:rsidRPr="00AF0036">
        <w:t>rádiusem</w:t>
      </w:r>
      <w:proofErr w:type="spellEnd"/>
      <w:r w:rsidRPr="00AF0036">
        <w:t xml:space="preserve"> R2 mm. Hrany frontů jsou lepeny horkovzdušnou </w:t>
      </w:r>
      <w:r w:rsidRPr="00AF0036">
        <w:rPr>
          <w:spacing w:val="2"/>
        </w:rPr>
        <w:t xml:space="preserve">bezespárou </w:t>
      </w:r>
      <w:r w:rsidRPr="00AF0036">
        <w:t>technologií pro zvýšení voděodolnosti a minimalizaci spáry pro účely snadné údržby a   dlouhé</w:t>
      </w:r>
      <w:r w:rsidRPr="00AF0036">
        <w:rPr>
          <w:spacing w:val="2"/>
        </w:rPr>
        <w:t xml:space="preserve"> </w:t>
      </w:r>
      <w:r w:rsidRPr="00AF0036">
        <w:t>životnosti.</w:t>
      </w:r>
    </w:p>
    <w:p w:rsidR="000A04D0" w:rsidRPr="00AF0036" w:rsidRDefault="005940DC" w:rsidP="00AF0036">
      <w:pPr>
        <w:pStyle w:val="Zkladntext"/>
        <w:ind w:right="554"/>
        <w:jc w:val="both"/>
      </w:pPr>
      <w:r w:rsidRPr="00AF0036">
        <w:t xml:space="preserve">Dveře zavěšeny na 2 kusech niklovaných samo </w:t>
      </w:r>
      <w:proofErr w:type="spellStart"/>
      <w:r w:rsidRPr="00AF0036">
        <w:t>dovíracích</w:t>
      </w:r>
      <w:proofErr w:type="spellEnd"/>
      <w:r w:rsidRPr="00AF0036">
        <w:t xml:space="preserve"> závěsech s integrovaným tlumením, odnímatelných bez šrou</w:t>
      </w:r>
      <w:r w:rsidR="00AF0036">
        <w:t>bování</w:t>
      </w:r>
      <w:r w:rsidRPr="00AF0036">
        <w:t>, seřízení dveří na korpusu musí být bez demontáže nosných šroubů v boku korpusu s ohledem na pevnost a dlouhou životnost (stavitelné montážní podložky, ramínka závěsu, atd.). Úhel otevření dveří min. 110°.</w:t>
      </w:r>
    </w:p>
    <w:p w:rsidR="000A04D0" w:rsidRPr="00AF0036" w:rsidRDefault="005940DC" w:rsidP="00AF0036">
      <w:pPr>
        <w:pStyle w:val="Zkladntext"/>
        <w:ind w:right="554"/>
        <w:jc w:val="both"/>
      </w:pPr>
      <w:r w:rsidRPr="00AF0036">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AF0036" w:rsidRDefault="005940DC" w:rsidP="00AF0036">
      <w:pPr>
        <w:pStyle w:val="Zkladntext"/>
        <w:ind w:right="1110"/>
        <w:jc w:val="both"/>
      </w:pPr>
      <w:r w:rsidRPr="00AF0036">
        <w:t>Skříň rozdělená vodorovnou mezistěnou na dvě části. Horní část s prosklenými dveřmi v rámu z jednoho kusu, uvnitř 2 stavitelné police z DTD L tloušťky 18 mm osazeny</w:t>
      </w:r>
    </w:p>
    <w:p w:rsidR="000A04D0" w:rsidRPr="00AF0036" w:rsidRDefault="005940DC" w:rsidP="00AF0036">
      <w:pPr>
        <w:pStyle w:val="Zkladntext"/>
        <w:spacing w:before="1"/>
        <w:ind w:right="480"/>
        <w:jc w:val="both"/>
      </w:pPr>
      <w:r w:rsidRPr="00AF0036">
        <w:t>podpěrkami bránících vysunutí. Spodní část s plnými dveřmi, uvnitř 1 stavitelná police z DTD L tloušťky 18 mm osazena podpěrkami bránících vysunutí.</w:t>
      </w:r>
    </w:p>
    <w:p w:rsidR="000A04D0" w:rsidRPr="00AF0036" w:rsidRDefault="005940DC" w:rsidP="00AF0036">
      <w:pPr>
        <w:pStyle w:val="Zkladntext"/>
        <w:ind w:right="554"/>
        <w:jc w:val="both"/>
      </w:pPr>
      <w:r w:rsidRPr="00AF0036">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AF0036" w:rsidRDefault="005940DC" w:rsidP="00AF0036">
      <w:pPr>
        <w:pStyle w:val="Nadpis2"/>
        <w:jc w:val="both"/>
        <w:rPr>
          <w:sz w:val="22"/>
          <w:szCs w:val="22"/>
        </w:rPr>
      </w:pPr>
      <w:r w:rsidRPr="00AF0036">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AF0036">
        <w:rPr>
          <w:sz w:val="22"/>
          <w:szCs w:val="22"/>
        </w:rPr>
        <w:t>protiplech</w:t>
      </w:r>
      <w:proofErr w:type="spellEnd"/>
      <w:r w:rsidRPr="00AF0036">
        <w:rPr>
          <w:sz w:val="22"/>
          <w:szCs w:val="22"/>
        </w:rPr>
        <w:t>.</w:t>
      </w:r>
    </w:p>
    <w:p w:rsidR="000A04D0" w:rsidRPr="00AF0036" w:rsidRDefault="000A04D0" w:rsidP="00AF0036">
      <w:pPr>
        <w:pStyle w:val="Zkladntext"/>
        <w:spacing w:before="10"/>
        <w:ind w:left="0"/>
        <w:jc w:val="both"/>
      </w:pPr>
    </w:p>
    <w:p w:rsidR="000A04D0" w:rsidRPr="00AF0036" w:rsidRDefault="000A04D0" w:rsidP="00AF0036">
      <w:pPr>
        <w:pStyle w:val="Zkladntext"/>
        <w:spacing w:before="1"/>
        <w:jc w:val="both"/>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0A04D0">
      <w:pPr>
        <w:pStyle w:val="Zkladntext"/>
        <w:ind w:left="0"/>
        <w:rPr>
          <w:sz w:val="20"/>
        </w:rPr>
      </w:pPr>
    </w:p>
    <w:p w:rsidR="000A04D0" w:rsidRDefault="005940DC">
      <w:pPr>
        <w:pStyle w:val="Zkladntext"/>
        <w:spacing w:before="11"/>
        <w:ind w:left="0"/>
        <w:rPr>
          <w:sz w:val="20"/>
        </w:rPr>
      </w:pPr>
      <w:r>
        <w:rPr>
          <w:noProof/>
          <w:lang w:bidi="ar-SA"/>
        </w:rPr>
        <w:drawing>
          <wp:anchor distT="0" distB="0" distL="0" distR="0" simplePos="0" relativeHeight="35" behindDoc="0" locked="0" layoutInCell="1" allowOverlap="1">
            <wp:simplePos x="0" y="0"/>
            <wp:positionH relativeFrom="page">
              <wp:posOffset>2025390</wp:posOffset>
            </wp:positionH>
            <wp:positionV relativeFrom="paragraph">
              <wp:posOffset>185195</wp:posOffset>
            </wp:positionV>
            <wp:extent cx="3504822" cy="7429500"/>
            <wp:effectExtent l="0" t="0" r="0" b="0"/>
            <wp:wrapTopAndBottom/>
            <wp:docPr id="83"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8.png"/>
                    <pic:cNvPicPr/>
                  </pic:nvPicPr>
                  <pic:blipFill>
                    <a:blip r:embed="rId43" cstate="print"/>
                    <a:stretch>
                      <a:fillRect/>
                    </a:stretch>
                  </pic:blipFill>
                  <pic:spPr>
                    <a:xfrm>
                      <a:off x="0" y="0"/>
                      <a:ext cx="3504822" cy="7429500"/>
                    </a:xfrm>
                    <a:prstGeom prst="rect">
                      <a:avLst/>
                    </a:prstGeom>
                  </pic:spPr>
                </pic:pic>
              </a:graphicData>
            </a:graphic>
          </wp:anchor>
        </w:drawing>
      </w:r>
    </w:p>
    <w:p w:rsidR="000A04D0" w:rsidRDefault="000A04D0">
      <w:pPr>
        <w:rPr>
          <w:sz w:val="20"/>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46</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6"/>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Pr="00AF0036" w:rsidRDefault="005940DC" w:rsidP="00AF0036">
      <w:pPr>
        <w:pStyle w:val="Zkladntext"/>
        <w:spacing w:before="101"/>
        <w:jc w:val="both"/>
      </w:pPr>
      <w:r w:rsidRPr="00AF0036">
        <w:t>Popis:</w:t>
      </w:r>
    </w:p>
    <w:p w:rsidR="000A04D0" w:rsidRPr="00AF0036" w:rsidRDefault="005940DC" w:rsidP="00AF0036">
      <w:pPr>
        <w:pStyle w:val="Zkladntext"/>
        <w:spacing w:before="193"/>
        <w:ind w:right="554"/>
        <w:jc w:val="both"/>
      </w:pPr>
      <w:r w:rsidRPr="00AF0036">
        <w:t>Skříň dvoudveřová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Pr="00AF0036" w:rsidRDefault="005940DC" w:rsidP="00AF0036">
      <w:pPr>
        <w:pStyle w:val="Zkladntext"/>
        <w:spacing w:before="1"/>
        <w:ind w:right="543"/>
        <w:jc w:val="both"/>
      </w:pPr>
      <w:r w:rsidRPr="00AF0036">
        <w:t xml:space="preserve">Přední plochy (dveře) vyrobeny z DTD L tloušťky 18 mm (laminované melaminem impregnovaným papírem), po obvodě olepeny hranou z materiálu ABS o síle 2 mm, hrany a rohy zaobleny </w:t>
      </w:r>
      <w:proofErr w:type="spellStart"/>
      <w:r w:rsidRPr="00AF0036">
        <w:t>rádiusem</w:t>
      </w:r>
      <w:proofErr w:type="spellEnd"/>
      <w:r w:rsidRPr="00AF0036">
        <w:t xml:space="preserve"> R2 mm. . Hrany frontů jsou </w:t>
      </w:r>
      <w:r w:rsidRPr="00AF0036">
        <w:rPr>
          <w:spacing w:val="2"/>
        </w:rPr>
        <w:t xml:space="preserve">lepeny </w:t>
      </w:r>
      <w:r w:rsidRPr="00AF0036">
        <w:t>horkovzdušnou bezespárou technologií pro zvýšení voděodolnosti a minimalizaci spáry pro účely snadné údržby a   dlouhé</w:t>
      </w:r>
      <w:r w:rsidRPr="00AF0036">
        <w:rPr>
          <w:spacing w:val="2"/>
        </w:rPr>
        <w:t xml:space="preserve"> </w:t>
      </w:r>
      <w:r w:rsidRPr="00AF0036">
        <w:t>životnosti.</w:t>
      </w:r>
    </w:p>
    <w:p w:rsidR="000A04D0" w:rsidRPr="00AF0036" w:rsidRDefault="005940DC" w:rsidP="00AF0036">
      <w:pPr>
        <w:pStyle w:val="Zkladntext"/>
        <w:ind w:right="554"/>
        <w:jc w:val="both"/>
      </w:pPr>
      <w:r w:rsidRPr="00AF0036">
        <w:t xml:space="preserve">Dveře zavěšeny na 2 kusech niklovaných samo </w:t>
      </w:r>
      <w:proofErr w:type="spellStart"/>
      <w:r w:rsidRPr="00AF0036">
        <w:t>dovíracích</w:t>
      </w:r>
      <w:proofErr w:type="spellEnd"/>
      <w:r w:rsidRPr="00AF0036">
        <w:t xml:space="preserve"> závěsech s integrovaným tlumením, odnímatelných bez šroubování, seřízení dveří na korpusu musí být bez demontáže nosných šroubů v boku korpusu s ohledem na pevnost a dlouhou životnost (stavitelné montážní podložky, ramínka závěsu, atd.). Úhel otevření dveří min. 110°.</w:t>
      </w:r>
    </w:p>
    <w:p w:rsidR="000A04D0" w:rsidRPr="00AF0036" w:rsidRDefault="005940DC" w:rsidP="00AF0036">
      <w:pPr>
        <w:pStyle w:val="Zkladntext"/>
        <w:ind w:right="554"/>
        <w:jc w:val="both"/>
      </w:pPr>
      <w:r w:rsidRPr="00AF0036">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AF0036" w:rsidRDefault="005940DC" w:rsidP="00AF0036">
      <w:pPr>
        <w:pStyle w:val="Zkladntext"/>
        <w:ind w:right="1570"/>
        <w:jc w:val="both"/>
      </w:pPr>
      <w:r w:rsidRPr="00AF0036">
        <w:t>Skříň s plnými dveřmi, uvnitř 4 stavitelné police z DTD L tloušťky 18 mm osazeny podpěrkami bránících vysunutí.</w:t>
      </w:r>
    </w:p>
    <w:p w:rsidR="000A04D0" w:rsidRPr="00AF0036" w:rsidRDefault="005940DC" w:rsidP="00AF0036">
      <w:pPr>
        <w:pStyle w:val="Zkladntext"/>
        <w:ind w:right="554"/>
        <w:jc w:val="both"/>
      </w:pPr>
      <w:r w:rsidRPr="00AF0036">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AF0036" w:rsidRDefault="005940DC" w:rsidP="00AF0036">
      <w:pPr>
        <w:pStyle w:val="Nadpis2"/>
        <w:jc w:val="both"/>
        <w:rPr>
          <w:sz w:val="22"/>
          <w:szCs w:val="22"/>
        </w:rPr>
      </w:pPr>
      <w:r w:rsidRPr="00AF0036">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AF0036">
        <w:rPr>
          <w:sz w:val="22"/>
          <w:szCs w:val="22"/>
        </w:rPr>
        <w:t>protiplech</w:t>
      </w:r>
      <w:proofErr w:type="spellEnd"/>
      <w:r w:rsidRPr="00AF0036">
        <w:rPr>
          <w:sz w:val="22"/>
          <w:szCs w:val="22"/>
        </w:rPr>
        <w:t>.</w:t>
      </w:r>
    </w:p>
    <w:p w:rsidR="000A04D0" w:rsidRDefault="000A04D0">
      <w:pPr>
        <w:pStyle w:val="Zkladntext"/>
        <w:spacing w:before="1"/>
        <w:ind w:left="0"/>
      </w:pPr>
    </w:p>
    <w:p w:rsidR="000A04D0" w:rsidRDefault="000A04D0">
      <w:pPr>
        <w:pStyle w:val="Zkladntext"/>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5940DC">
      <w:pPr>
        <w:pStyle w:val="Zkladntext"/>
        <w:ind w:left="0"/>
        <w:rPr>
          <w:sz w:val="19"/>
        </w:rPr>
      </w:pPr>
      <w:r>
        <w:rPr>
          <w:noProof/>
          <w:lang w:bidi="ar-SA"/>
        </w:rPr>
        <w:drawing>
          <wp:anchor distT="0" distB="0" distL="0" distR="0" simplePos="0" relativeHeight="36" behindDoc="0" locked="0" layoutInCell="1" allowOverlap="1">
            <wp:simplePos x="0" y="0"/>
            <wp:positionH relativeFrom="page">
              <wp:posOffset>1830538</wp:posOffset>
            </wp:positionH>
            <wp:positionV relativeFrom="paragraph">
              <wp:posOffset>170848</wp:posOffset>
            </wp:positionV>
            <wp:extent cx="3857415" cy="7429500"/>
            <wp:effectExtent l="0" t="0" r="0" b="0"/>
            <wp:wrapTopAndBottom/>
            <wp:docPr id="85"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9.png"/>
                    <pic:cNvPicPr/>
                  </pic:nvPicPr>
                  <pic:blipFill>
                    <a:blip r:embed="rId44" cstate="print"/>
                    <a:stretch>
                      <a:fillRect/>
                    </a:stretch>
                  </pic:blipFill>
                  <pic:spPr>
                    <a:xfrm>
                      <a:off x="0" y="0"/>
                      <a:ext cx="3857415" cy="7429500"/>
                    </a:xfrm>
                    <a:prstGeom prst="rect">
                      <a:avLst/>
                    </a:prstGeom>
                  </pic:spPr>
                </pic:pic>
              </a:graphicData>
            </a:graphic>
          </wp:anchor>
        </w:drawing>
      </w:r>
    </w:p>
    <w:p w:rsidR="000A04D0" w:rsidRDefault="000A04D0">
      <w:pPr>
        <w:rPr>
          <w:sz w:val="19"/>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47</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6"/>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C560E">
      <w:pPr>
        <w:pStyle w:val="Zkladntext"/>
        <w:spacing w:before="101"/>
        <w:jc w:val="both"/>
      </w:pPr>
      <w:r>
        <w:t>Popis:</w:t>
      </w:r>
    </w:p>
    <w:p w:rsidR="000A04D0" w:rsidRDefault="005940DC" w:rsidP="003C560E">
      <w:pPr>
        <w:pStyle w:val="Zkladntext"/>
        <w:spacing w:before="193"/>
        <w:ind w:right="554"/>
        <w:jc w:val="both"/>
      </w:pPr>
      <w:r>
        <w:t>Skříň jednodveřová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Default="005940DC" w:rsidP="003C560E">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3C560E">
      <w:pPr>
        <w:pStyle w:val="Zkladntext"/>
        <w:ind w:right="554"/>
        <w:jc w:val="both"/>
      </w:pPr>
      <w:r>
        <w:t xml:space="preserve">Dveře zavěšeny na 2 kusech niklovaných samo </w:t>
      </w:r>
      <w:proofErr w:type="spellStart"/>
      <w:r>
        <w:t>dovíracích</w:t>
      </w:r>
      <w:proofErr w:type="spellEnd"/>
      <w:r>
        <w:t xml:space="preserve"> závěsech s integrovaným tlumení</w:t>
      </w:r>
      <w:r w:rsidR="003C560E">
        <w:t>m, odnímatelných bez šroubování</w:t>
      </w:r>
      <w:r>
        <w:t>, seřízení dveří na korpusu musí být bez demontáže nosných šroubů v boku korpusu s ohledem na pevnost a dlouhou životnost (stavitelné montážní podložky, ramínka závěsu, atd.). Úhel otevření dveří min. 110°.</w:t>
      </w:r>
    </w:p>
    <w:p w:rsidR="000A04D0" w:rsidRDefault="005940DC" w:rsidP="003C560E">
      <w:pPr>
        <w:pStyle w:val="Zkladntext"/>
        <w:ind w:right="554"/>
        <w:jc w:val="both"/>
      </w:pPr>
      <w:r>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3C560E">
      <w:pPr>
        <w:pStyle w:val="Zkladntext"/>
        <w:ind w:right="1570"/>
        <w:jc w:val="both"/>
      </w:pPr>
      <w:r>
        <w:t>Skříň s plnými dveřmi, uvnitř 4 stavitelné police z DTD L tloušťky 18 mm osazeny podpěrkami bránících vysunutí.</w:t>
      </w:r>
    </w:p>
    <w:p w:rsidR="000A04D0" w:rsidRDefault="005940DC" w:rsidP="003C560E">
      <w:pPr>
        <w:pStyle w:val="Zkladntext"/>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rsidP="003C560E">
      <w:pPr>
        <w:pStyle w:val="Zkladntext"/>
        <w:ind w:left="0"/>
        <w:jc w:val="both"/>
        <w:rPr>
          <w:sz w:val="26"/>
        </w:rPr>
      </w:pPr>
    </w:p>
    <w:p w:rsidR="000A04D0" w:rsidRDefault="000A04D0" w:rsidP="003C560E">
      <w:pPr>
        <w:pStyle w:val="Zkladntext"/>
        <w:spacing w:before="216"/>
        <w:jc w:val="both"/>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0A04D0">
      <w:pPr>
        <w:pStyle w:val="Zkladntext"/>
        <w:ind w:left="0"/>
        <w:rPr>
          <w:sz w:val="20"/>
        </w:rPr>
      </w:pPr>
    </w:p>
    <w:p w:rsidR="000A04D0" w:rsidRDefault="005940DC">
      <w:pPr>
        <w:pStyle w:val="Zkladntext"/>
        <w:spacing w:before="11"/>
        <w:ind w:left="0"/>
        <w:rPr>
          <w:sz w:val="20"/>
        </w:rPr>
      </w:pPr>
      <w:r>
        <w:rPr>
          <w:noProof/>
          <w:lang w:bidi="ar-SA"/>
        </w:rPr>
        <w:drawing>
          <wp:anchor distT="0" distB="0" distL="0" distR="0" simplePos="0" relativeHeight="37" behindDoc="0" locked="0" layoutInCell="1" allowOverlap="1">
            <wp:simplePos x="0" y="0"/>
            <wp:positionH relativeFrom="page">
              <wp:posOffset>2110675</wp:posOffset>
            </wp:positionH>
            <wp:positionV relativeFrom="paragraph">
              <wp:posOffset>185195</wp:posOffset>
            </wp:positionV>
            <wp:extent cx="3338658" cy="7537513"/>
            <wp:effectExtent l="0" t="0" r="0" b="0"/>
            <wp:wrapTopAndBottom/>
            <wp:docPr id="87"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0.png"/>
                    <pic:cNvPicPr/>
                  </pic:nvPicPr>
                  <pic:blipFill>
                    <a:blip r:embed="rId45" cstate="print"/>
                    <a:stretch>
                      <a:fillRect/>
                    </a:stretch>
                  </pic:blipFill>
                  <pic:spPr>
                    <a:xfrm>
                      <a:off x="0" y="0"/>
                      <a:ext cx="3338658" cy="7537513"/>
                    </a:xfrm>
                    <a:prstGeom prst="rect">
                      <a:avLst/>
                    </a:prstGeom>
                  </pic:spPr>
                </pic:pic>
              </a:graphicData>
            </a:graphic>
          </wp:anchor>
        </w:drawing>
      </w:r>
    </w:p>
    <w:p w:rsidR="000A04D0" w:rsidRDefault="000A04D0">
      <w:pPr>
        <w:rPr>
          <w:sz w:val="20"/>
        </w:rPr>
        <w:sectPr w:rsidR="000A04D0">
          <w:pgSz w:w="11910" w:h="16840"/>
          <w:pgMar w:top="132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48</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w:t>
            </w:r>
            <w:r>
              <w:rPr>
                <w:b/>
                <w:color w:val="FFFFFF"/>
                <w:spacing w:val="-1"/>
                <w:sz w:val="28"/>
                <w:shd w:val="clear" w:color="auto" w:fill="808080"/>
              </w:rPr>
              <w:t xml:space="preserve"> </w:t>
            </w:r>
            <w:r>
              <w:rPr>
                <w:b/>
                <w:color w:val="FFFFFF"/>
                <w:sz w:val="28"/>
                <w:shd w:val="clear" w:color="auto" w:fill="808080"/>
              </w:rPr>
              <w:t>šatní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3C560E">
      <w:pPr>
        <w:pStyle w:val="Zkladntext"/>
        <w:spacing w:before="101"/>
        <w:jc w:val="both"/>
      </w:pPr>
      <w:r>
        <w:t>Popis:</w:t>
      </w:r>
    </w:p>
    <w:p w:rsidR="000A04D0" w:rsidRDefault="005940DC" w:rsidP="003C560E">
      <w:pPr>
        <w:pStyle w:val="Zkladntext"/>
        <w:spacing w:before="193"/>
        <w:ind w:right="554"/>
        <w:jc w:val="both"/>
      </w:pPr>
      <w:r>
        <w:t>Skříň šatní dvoudveřová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Default="005940DC" w:rsidP="003C560E">
      <w:pPr>
        <w:pStyle w:val="Zkladntext"/>
        <w:spacing w:before="1"/>
        <w:ind w:right="543"/>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3C560E">
      <w:pPr>
        <w:pStyle w:val="Zkladntext"/>
        <w:ind w:right="554"/>
        <w:jc w:val="both"/>
      </w:pPr>
      <w:r>
        <w:t xml:space="preserve">Dveře zavěšeny na 2 kusech niklovaných samo </w:t>
      </w:r>
      <w:proofErr w:type="spellStart"/>
      <w:r>
        <w:t>dovíracích</w:t>
      </w:r>
      <w:proofErr w:type="spellEnd"/>
      <w:r>
        <w:t xml:space="preserve"> závěsech s integrovaným tlumení</w:t>
      </w:r>
      <w:r w:rsidR="003C560E">
        <w:t>m, odnímatelných bez šroubování</w:t>
      </w:r>
      <w:r>
        <w:t>, seřízení dveří na korpusu musí být bez demontáže nosných šroubů v boku korpusu s ohledem na pevnost a dlouhou životnost (stavitelné montážní podložky, ramínka závěsu, atd.). Úhel otevření dveří min. 110°.</w:t>
      </w:r>
    </w:p>
    <w:p w:rsidR="000A04D0" w:rsidRDefault="005940DC" w:rsidP="003C560E">
      <w:pPr>
        <w:pStyle w:val="Zkladntext"/>
        <w:ind w:right="554"/>
        <w:jc w:val="both"/>
      </w:pPr>
      <w:r>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3C560E">
      <w:pPr>
        <w:pStyle w:val="Zkladntext"/>
        <w:ind w:right="753"/>
        <w:jc w:val="both"/>
      </w:pPr>
      <w:r>
        <w:t>Skříň rozdělená svislou mezistěnou na dvě části. Levá část (2/3) s plnými dveřmi, uvnitř 1 horní stavitelná police z DTD L tloušťky 18 mm osazena podpěrkami bránících vysunutí</w:t>
      </w:r>
    </w:p>
    <w:p w:rsidR="000A04D0" w:rsidRDefault="005940DC" w:rsidP="003C560E">
      <w:pPr>
        <w:pStyle w:val="Zkladntext"/>
        <w:spacing w:before="1"/>
        <w:ind w:right="501"/>
        <w:jc w:val="both"/>
      </w:pPr>
      <w:r>
        <w:t xml:space="preserve">s výsuvnou věšákovou tyčí na ramínka pro zavěšení oděvu, 1 spodní stavitelná police z DTD L tloušťky 18 mm osazena podpěrkami bránících vysunutí. Pravá část (1/3) s plnými dveřmi, uvnitř 4 stavitelné police z DTD L tloušťky 18 mm osazeny podpěrkami bránících vysunutí Sokl vyroben z vodovzdorné překližky min. tloušťky 15 mm na povrchu s </w:t>
      </w:r>
      <w:r>
        <w:rPr>
          <w:spacing w:val="2"/>
        </w:rPr>
        <w:t xml:space="preserve">oboustranně </w:t>
      </w:r>
      <w:r>
        <w:t>nalepenou vrstvou HPL laminátu šedé barvy. Sokl vybaven čtyřmi nohami výškově stavitelnými zevnitř skříňky skrz otvory ve dně korpusu. Otvory vybaveny</w:t>
      </w:r>
      <w:r>
        <w:rPr>
          <w:spacing w:val="66"/>
        </w:rPr>
        <w:t xml:space="preserve"> </w:t>
      </w:r>
      <w:r>
        <w:t>krytkami.</w:t>
      </w:r>
    </w:p>
    <w:p w:rsidR="000A04D0" w:rsidRDefault="000A04D0">
      <w:pPr>
        <w:pStyle w:val="Zkladntext"/>
        <w:spacing w:before="11"/>
        <w:ind w:left="0"/>
        <w:rPr>
          <w:sz w:val="21"/>
        </w:rPr>
      </w:pPr>
    </w:p>
    <w:p w:rsidR="000A04D0" w:rsidRDefault="000A04D0">
      <w:pPr>
        <w:pStyle w:val="Zkladntext"/>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0A04D0">
      <w:pPr>
        <w:pStyle w:val="Zkladntext"/>
        <w:ind w:left="0"/>
        <w:rPr>
          <w:sz w:val="20"/>
        </w:rPr>
      </w:pPr>
    </w:p>
    <w:p w:rsidR="000A04D0" w:rsidRDefault="005940DC">
      <w:pPr>
        <w:pStyle w:val="Zkladntext"/>
        <w:spacing w:before="11"/>
        <w:ind w:left="0"/>
        <w:rPr>
          <w:sz w:val="20"/>
        </w:rPr>
      </w:pPr>
      <w:r>
        <w:rPr>
          <w:noProof/>
          <w:lang w:bidi="ar-SA"/>
        </w:rPr>
        <w:drawing>
          <wp:anchor distT="0" distB="0" distL="0" distR="0" simplePos="0" relativeHeight="38" behindDoc="0" locked="0" layoutInCell="1" allowOverlap="1">
            <wp:simplePos x="0" y="0"/>
            <wp:positionH relativeFrom="page">
              <wp:posOffset>1818605</wp:posOffset>
            </wp:positionH>
            <wp:positionV relativeFrom="paragraph">
              <wp:posOffset>185195</wp:posOffset>
            </wp:positionV>
            <wp:extent cx="3915045" cy="7512367"/>
            <wp:effectExtent l="0" t="0" r="0" b="0"/>
            <wp:wrapTopAndBottom/>
            <wp:docPr id="89"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1.png"/>
                    <pic:cNvPicPr/>
                  </pic:nvPicPr>
                  <pic:blipFill>
                    <a:blip r:embed="rId46" cstate="print"/>
                    <a:stretch>
                      <a:fillRect/>
                    </a:stretch>
                  </pic:blipFill>
                  <pic:spPr>
                    <a:xfrm>
                      <a:off x="0" y="0"/>
                      <a:ext cx="3915045" cy="7512367"/>
                    </a:xfrm>
                    <a:prstGeom prst="rect">
                      <a:avLst/>
                    </a:prstGeom>
                  </pic:spPr>
                </pic:pic>
              </a:graphicData>
            </a:graphic>
          </wp:anchor>
        </w:drawing>
      </w:r>
    </w:p>
    <w:p w:rsidR="000A04D0" w:rsidRDefault="000A04D0">
      <w:pPr>
        <w:rPr>
          <w:sz w:val="20"/>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2"/>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49</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6"/>
                <w:sz w:val="28"/>
                <w:shd w:val="clear" w:color="auto" w:fill="808080"/>
              </w:rPr>
              <w:t xml:space="preserve"> </w:t>
            </w:r>
            <w:r>
              <w:rPr>
                <w:b/>
                <w:color w:val="FFFFFF"/>
                <w:sz w:val="28"/>
                <w:shd w:val="clear" w:color="auto" w:fill="808080"/>
              </w:rPr>
              <w:t>dveřová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Pr="003C560E" w:rsidRDefault="005940DC" w:rsidP="003C560E">
      <w:pPr>
        <w:pStyle w:val="Zkladntext"/>
        <w:spacing w:before="101"/>
        <w:jc w:val="both"/>
      </w:pPr>
      <w:r w:rsidRPr="003C560E">
        <w:t>Popis:</w:t>
      </w:r>
    </w:p>
    <w:p w:rsidR="000A04D0" w:rsidRPr="003C560E" w:rsidRDefault="005940DC" w:rsidP="003C560E">
      <w:pPr>
        <w:pStyle w:val="Zkladntext"/>
        <w:spacing w:before="193"/>
        <w:ind w:right="554"/>
        <w:jc w:val="both"/>
      </w:pPr>
      <w:r w:rsidRPr="003C560E">
        <w:t>Skříň dvoudveřová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Pr="003C560E" w:rsidRDefault="005940DC" w:rsidP="003C560E">
      <w:pPr>
        <w:pStyle w:val="Zkladntext"/>
        <w:spacing w:before="1"/>
        <w:ind w:right="543"/>
        <w:jc w:val="both"/>
      </w:pPr>
      <w:r w:rsidRPr="003C560E">
        <w:t xml:space="preserve">Přední plochy (dveře) vyrobeny z DTD L tloušťky 18 mm (laminované melaminem impregnovaným papírem), po obvodě olepeny hranou z materiálu ABS o síle 2 mm, hrany a rohy zaobleny </w:t>
      </w:r>
      <w:proofErr w:type="spellStart"/>
      <w:r w:rsidRPr="003C560E">
        <w:t>rádiusem</w:t>
      </w:r>
      <w:proofErr w:type="spellEnd"/>
      <w:r w:rsidRPr="003C560E">
        <w:t xml:space="preserve"> R2 mm. Hrany frontů jsou lepeny horkovzdušnou bezespárou technologií pro zvýšení voděodolnosti a minimalizaci spáry pro účely snadné údržby a   dlouhé</w:t>
      </w:r>
      <w:r w:rsidRPr="003C560E">
        <w:rPr>
          <w:spacing w:val="2"/>
        </w:rPr>
        <w:t xml:space="preserve"> </w:t>
      </w:r>
      <w:r w:rsidRPr="003C560E">
        <w:t>životnosti.</w:t>
      </w:r>
    </w:p>
    <w:p w:rsidR="000A04D0" w:rsidRPr="003C560E" w:rsidRDefault="005940DC" w:rsidP="003C560E">
      <w:pPr>
        <w:pStyle w:val="Zkladntext"/>
        <w:ind w:right="554"/>
        <w:jc w:val="both"/>
      </w:pPr>
      <w:r w:rsidRPr="003C560E">
        <w:t xml:space="preserve">Dveře zavěšeny na 2 kusech niklovaných samo </w:t>
      </w:r>
      <w:proofErr w:type="spellStart"/>
      <w:r w:rsidRPr="003C560E">
        <w:t>dovíracích</w:t>
      </w:r>
      <w:proofErr w:type="spellEnd"/>
      <w:r w:rsidRPr="003C560E">
        <w:t xml:space="preserve"> závěsech s integrovaným tlumení</w:t>
      </w:r>
      <w:r w:rsidR="003C560E">
        <w:t>m, odnímatelných bez šroubování</w:t>
      </w:r>
      <w:r w:rsidRPr="003C560E">
        <w:t>, seřízení dveří na korpusu musí být bez demontáže nosných šroubů v boku korpusu s ohledem na pevnost a dlouhou životnost (stavitelné montážní podložky, ramínka závěsu, atd.). Úhel otevření dveří min. 110°.</w:t>
      </w:r>
    </w:p>
    <w:p w:rsidR="000A04D0" w:rsidRPr="003C560E" w:rsidRDefault="005940DC" w:rsidP="003C560E">
      <w:pPr>
        <w:pStyle w:val="Zkladntext"/>
        <w:ind w:right="554"/>
        <w:jc w:val="both"/>
      </w:pPr>
      <w:r w:rsidRPr="003C560E">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3C560E" w:rsidRDefault="005940DC" w:rsidP="003C560E">
      <w:pPr>
        <w:pStyle w:val="Zkladntext"/>
        <w:ind w:right="452"/>
        <w:jc w:val="both"/>
      </w:pPr>
      <w:r w:rsidRPr="003C560E">
        <w:t>Skříň rozdělená vodorovnou mezistěnou na dvě části. Horní část s plnými dveřmi, uvnitř 2 stavitelné police z DTD L tloušťky 18 mm osazeny podpěrkami bránících vysunutí. Spodní část s plnými dveřmi, uvnitř 1 stavitelná police z DTD L tloušťky 18 mm osazena podpěrkami bránících vysunutí.</w:t>
      </w:r>
    </w:p>
    <w:p w:rsidR="000A04D0" w:rsidRPr="003C560E" w:rsidRDefault="005940DC" w:rsidP="003C560E">
      <w:pPr>
        <w:pStyle w:val="Zkladntext"/>
        <w:ind w:right="554"/>
        <w:jc w:val="both"/>
      </w:pPr>
      <w:r w:rsidRPr="003C560E">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3C560E" w:rsidRDefault="005940DC" w:rsidP="003C560E">
      <w:pPr>
        <w:pStyle w:val="Nadpis2"/>
        <w:jc w:val="both"/>
        <w:rPr>
          <w:sz w:val="22"/>
          <w:szCs w:val="22"/>
        </w:rPr>
      </w:pPr>
      <w:r w:rsidRPr="003C560E">
        <w:rPr>
          <w:sz w:val="22"/>
          <w:szCs w:val="22"/>
        </w:rPr>
        <w:t xml:space="preserve">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3C560E">
        <w:rPr>
          <w:sz w:val="22"/>
          <w:szCs w:val="22"/>
        </w:rPr>
        <w:t>protiplech</w:t>
      </w:r>
      <w:proofErr w:type="spellEnd"/>
      <w:r w:rsidRPr="003C560E">
        <w:rPr>
          <w:sz w:val="22"/>
          <w:szCs w:val="22"/>
        </w:rPr>
        <w:t>.</w:t>
      </w:r>
    </w:p>
    <w:p w:rsidR="000A04D0" w:rsidRDefault="000A04D0">
      <w:pPr>
        <w:pStyle w:val="Zkladntext"/>
        <w:ind w:left="0"/>
      </w:pPr>
    </w:p>
    <w:p w:rsidR="000A04D0" w:rsidRDefault="000A04D0">
      <w:pPr>
        <w:pStyle w:val="Zkladntext"/>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5940DC">
      <w:pPr>
        <w:pStyle w:val="Zkladntext"/>
        <w:spacing w:before="9"/>
        <w:ind w:left="0"/>
        <w:rPr>
          <w:sz w:val="18"/>
        </w:rPr>
      </w:pPr>
      <w:r>
        <w:rPr>
          <w:noProof/>
          <w:lang w:bidi="ar-SA"/>
        </w:rPr>
        <w:drawing>
          <wp:anchor distT="0" distB="0" distL="0" distR="0" simplePos="0" relativeHeight="39" behindDoc="0" locked="0" layoutInCell="1" allowOverlap="1">
            <wp:simplePos x="0" y="0"/>
            <wp:positionH relativeFrom="page">
              <wp:posOffset>2327275</wp:posOffset>
            </wp:positionH>
            <wp:positionV relativeFrom="paragraph">
              <wp:posOffset>168943</wp:posOffset>
            </wp:positionV>
            <wp:extent cx="2876627" cy="7435691"/>
            <wp:effectExtent l="0" t="0" r="0" b="0"/>
            <wp:wrapTopAndBottom/>
            <wp:docPr id="91"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2.png"/>
                    <pic:cNvPicPr/>
                  </pic:nvPicPr>
                  <pic:blipFill>
                    <a:blip r:embed="rId47" cstate="print"/>
                    <a:stretch>
                      <a:fillRect/>
                    </a:stretch>
                  </pic:blipFill>
                  <pic:spPr>
                    <a:xfrm>
                      <a:off x="0" y="0"/>
                      <a:ext cx="2876627" cy="7435691"/>
                    </a:xfrm>
                    <a:prstGeom prst="rect">
                      <a:avLst/>
                    </a:prstGeom>
                  </pic:spPr>
                </pic:pic>
              </a:graphicData>
            </a:graphic>
          </wp:anchor>
        </w:drawing>
      </w:r>
    </w:p>
    <w:p w:rsidR="000A04D0" w:rsidRDefault="000A04D0">
      <w:pPr>
        <w:rPr>
          <w:sz w:val="18"/>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50</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11"/>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C560E">
      <w:pPr>
        <w:pStyle w:val="Zkladntext"/>
        <w:spacing w:before="101"/>
        <w:jc w:val="both"/>
      </w:pPr>
      <w:r>
        <w:t>Popis:</w:t>
      </w:r>
    </w:p>
    <w:p w:rsidR="000A04D0" w:rsidRDefault="005940DC" w:rsidP="003C560E">
      <w:pPr>
        <w:pStyle w:val="Zkladntext"/>
        <w:spacing w:before="193"/>
        <w:ind w:right="632"/>
        <w:jc w:val="both"/>
      </w:pPr>
      <w:r>
        <w:t>Skříň dvoudveřová se čtyřmi zásuvkami vyrobena z laminovaných dřevotřískových desek (DTD L). Korpus vyroben z DTD L tloušťky 18 mm (laminované melaminem  impregnovaným papírem), olepených ABS hranou min. tloušťky 0,5 mm - technologií PUR, záda skříně jednostranně lakovaná dřevovláknitá</w:t>
      </w:r>
      <w:r>
        <w:rPr>
          <w:spacing w:val="20"/>
        </w:rPr>
        <w:t xml:space="preserve"> </w:t>
      </w:r>
      <w:r>
        <w:t>deska.</w:t>
      </w:r>
    </w:p>
    <w:p w:rsidR="000A04D0" w:rsidRDefault="005940DC" w:rsidP="003C560E">
      <w:pPr>
        <w:pStyle w:val="Zkladntext"/>
        <w:spacing w:before="1"/>
        <w:ind w:right="554"/>
        <w:jc w:val="both"/>
      </w:pPr>
      <w:r>
        <w:t xml:space="preserve">Přední plochy (dveře, čela zásuvek)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 životnosti.</w:t>
      </w:r>
    </w:p>
    <w:p w:rsidR="000A04D0" w:rsidRDefault="005940DC" w:rsidP="003C560E">
      <w:pPr>
        <w:pStyle w:val="Zkladntext"/>
        <w:ind w:right="554"/>
        <w:jc w:val="both"/>
      </w:pPr>
      <w:r>
        <w:t xml:space="preserve">Dveře zavěšeny na 2 kusech niklovaných samo </w:t>
      </w:r>
      <w:proofErr w:type="spellStart"/>
      <w:r>
        <w:t>dovíracích</w:t>
      </w:r>
      <w:proofErr w:type="spellEnd"/>
      <w:r>
        <w:t xml:space="preserve"> závěsech s integrovaným tlumení</w:t>
      </w:r>
      <w:r w:rsidR="003C560E">
        <w:t>m, odnímatelných bez šroubování</w:t>
      </w:r>
      <w:r>
        <w:t>, seřízení dveří na korpusu musí být bez demontáže nosných šroubů v boku korpusu s ohledem na pevnost a dlouhou životnost (stavitelné montážní podložky, ramínka závěsu, atd.). Úhel otevření dveří min. 110°.</w:t>
      </w:r>
    </w:p>
    <w:p w:rsidR="000A04D0" w:rsidRDefault="005940DC" w:rsidP="003C560E">
      <w:pPr>
        <w:pStyle w:val="Zkladntext"/>
        <w:ind w:right="630"/>
        <w:jc w:val="both"/>
      </w:pPr>
      <w:r>
        <w:t xml:space="preserve">Konstrukce zásuvek tvořena s ohledem na vysokou pevnost a stranovou tuhost z kovových dvouplášťových boků zásuvky povrchově upravených šedým lakem, které nese skrytá výsuvná lišta s plným výsuvem zásuvky z korpusu skříně a musí být vybavena samo dovíráním a tlumením dorazu s min. nosností 30 kg. Čelo zásuvky vybaveno dostatečnou stranovou i výškovou rektifikací. </w:t>
      </w:r>
      <w:proofErr w:type="gramStart"/>
      <w:r>
        <w:t>Dno</w:t>
      </w:r>
      <w:proofErr w:type="gramEnd"/>
      <w:r>
        <w:t xml:space="preserve"> a  záda zásuvky vyrobena z DTD L 16 mm šedé</w:t>
      </w:r>
      <w:r>
        <w:rPr>
          <w:spacing w:val="29"/>
        </w:rPr>
        <w:t xml:space="preserve"> </w:t>
      </w:r>
      <w:r>
        <w:t>barvy.</w:t>
      </w:r>
    </w:p>
    <w:p w:rsidR="000A04D0" w:rsidRDefault="005940DC" w:rsidP="003C560E">
      <w:pPr>
        <w:pStyle w:val="Zkladntext"/>
        <w:spacing w:before="1"/>
        <w:ind w:right="554"/>
        <w:jc w:val="both"/>
      </w:pPr>
      <w:r>
        <w:t>Úchytka skříně hliníková (ALU) s eloxovanou povrchovou úpravou, tvarem zaoblená bez ostrých hran, znemožňující zachytávání oděvů a zajišťující intuitivní otevírání, rozteč 128 mm. Dveře s čela zásuvek vybaveny integrovanými tlumiči dorazů.</w:t>
      </w:r>
    </w:p>
    <w:p w:rsidR="000A04D0" w:rsidRDefault="005940DC" w:rsidP="003C560E">
      <w:pPr>
        <w:pStyle w:val="Zkladntext"/>
        <w:ind w:right="1110"/>
        <w:jc w:val="both"/>
      </w:pPr>
      <w:r>
        <w:t>Skříň rozdělená vodorovnou mezistěnou na dvě části. Horní část s prosklenými dveřmi v rámu z jednoho kusu, uvnitř 2 stavitelné police z DTD L tloušťky 18 mm osazeny podpěrkami bránících vysunutí. Spodní část se čtyřmi zásuvkami s plnými čely.</w:t>
      </w:r>
    </w:p>
    <w:p w:rsidR="000A04D0" w:rsidRDefault="005940DC" w:rsidP="003C560E">
      <w:pPr>
        <w:pStyle w:val="Zkladntext"/>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pPr>
        <w:pStyle w:val="Zkladntext"/>
        <w:spacing w:before="10"/>
        <w:ind w:left="0"/>
        <w:rPr>
          <w:sz w:val="21"/>
        </w:rPr>
      </w:pPr>
    </w:p>
    <w:p w:rsidR="000A04D0" w:rsidRDefault="000A04D0">
      <w:pPr>
        <w:pStyle w:val="Zkladntext"/>
        <w:spacing w:before="1"/>
      </w:pPr>
    </w:p>
    <w:p w:rsidR="000A04D0" w:rsidRDefault="000A04D0">
      <w:pPr>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5940DC">
      <w:pPr>
        <w:pStyle w:val="Zkladntext"/>
        <w:ind w:left="0"/>
        <w:rPr>
          <w:sz w:val="19"/>
        </w:rPr>
      </w:pPr>
      <w:r>
        <w:rPr>
          <w:noProof/>
          <w:lang w:bidi="ar-SA"/>
        </w:rPr>
        <w:drawing>
          <wp:anchor distT="0" distB="0" distL="0" distR="0" simplePos="0" relativeHeight="40" behindDoc="0" locked="0" layoutInCell="1" allowOverlap="1">
            <wp:simplePos x="0" y="0"/>
            <wp:positionH relativeFrom="page">
              <wp:posOffset>2015302</wp:posOffset>
            </wp:positionH>
            <wp:positionV relativeFrom="paragraph">
              <wp:posOffset>170848</wp:posOffset>
            </wp:positionV>
            <wp:extent cx="3503517" cy="7429500"/>
            <wp:effectExtent l="0" t="0" r="0" b="0"/>
            <wp:wrapTopAndBottom/>
            <wp:docPr id="93"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3.png"/>
                    <pic:cNvPicPr/>
                  </pic:nvPicPr>
                  <pic:blipFill>
                    <a:blip r:embed="rId48" cstate="print"/>
                    <a:stretch>
                      <a:fillRect/>
                    </a:stretch>
                  </pic:blipFill>
                  <pic:spPr>
                    <a:xfrm>
                      <a:off x="0" y="0"/>
                      <a:ext cx="3503517" cy="7429500"/>
                    </a:xfrm>
                    <a:prstGeom prst="rect">
                      <a:avLst/>
                    </a:prstGeom>
                  </pic:spPr>
                </pic:pic>
              </a:graphicData>
            </a:graphic>
          </wp:anchor>
        </w:drawing>
      </w:r>
    </w:p>
    <w:p w:rsidR="000A04D0" w:rsidRDefault="000A04D0">
      <w:pPr>
        <w:rPr>
          <w:sz w:val="19"/>
        </w:rPr>
        <w:sectPr w:rsidR="000A04D0">
          <w:pgSz w:w="11910" w:h="16840"/>
          <w:pgMar w:top="132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51</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11"/>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rsidP="003C560E">
      <w:pPr>
        <w:pStyle w:val="Zkladntext"/>
        <w:spacing w:before="101"/>
        <w:jc w:val="both"/>
      </w:pPr>
      <w:r>
        <w:t>Popis:</w:t>
      </w:r>
    </w:p>
    <w:p w:rsidR="000A04D0" w:rsidRDefault="005940DC" w:rsidP="003C560E">
      <w:pPr>
        <w:pStyle w:val="Zkladntext"/>
        <w:spacing w:before="193"/>
        <w:ind w:right="554"/>
        <w:jc w:val="both"/>
      </w:pPr>
      <w:r>
        <w:t>Skříň otevřená se čtyřmi zásuvkami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Default="005940DC" w:rsidP="003C560E">
      <w:pPr>
        <w:pStyle w:val="Zkladntext"/>
        <w:spacing w:before="1"/>
        <w:ind w:right="490"/>
        <w:jc w:val="both"/>
      </w:pPr>
      <w:r>
        <w:t xml:space="preserve">Přední plochy (čela zásuvek)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w:t>
      </w:r>
      <w:r>
        <w:rPr>
          <w:spacing w:val="2"/>
        </w:rPr>
        <w:t xml:space="preserve">lepeny </w:t>
      </w:r>
      <w:r>
        <w:t>horkovzdušnou bezespárou technologií pro zvýšení voděodolnosti a minimalizaci spáry  pro účely snadné údržby a  dlouhé</w:t>
      </w:r>
      <w:r>
        <w:rPr>
          <w:spacing w:val="2"/>
        </w:rPr>
        <w:t xml:space="preserve"> </w:t>
      </w:r>
      <w:r>
        <w:t>životnosti.</w:t>
      </w:r>
    </w:p>
    <w:p w:rsidR="000A04D0" w:rsidRDefault="005940DC" w:rsidP="003C560E">
      <w:pPr>
        <w:pStyle w:val="Zkladntext"/>
        <w:ind w:right="630"/>
        <w:jc w:val="both"/>
      </w:pPr>
      <w:r>
        <w:t>Konstrukce zásuvek tvořena s ohledem na vysokou pevnost a stranovou tuhost z kovových dvouplášťových boků zásuvky povrchově upravených šedým lakem, které nese skrytá výsuvná lišta s plným výsuvem zásuvky z korpusu skříně a musí být vybavena samo dovíráním a tlumením dorazu s min. nosností 30 kg. Čelo zásuvky vybaveno dostatečnou s</w:t>
      </w:r>
      <w:r w:rsidR="003C560E">
        <w:t xml:space="preserve">tranovou i výškovou </w:t>
      </w:r>
      <w:proofErr w:type="spellStart"/>
      <w:r w:rsidR="003C560E">
        <w:t>rektifikacíš</w:t>
      </w:r>
      <w:proofErr w:type="spellEnd"/>
      <w:r>
        <w:t xml:space="preserve">. </w:t>
      </w:r>
      <w:proofErr w:type="gramStart"/>
      <w:r>
        <w:t>Dno</w:t>
      </w:r>
      <w:proofErr w:type="gramEnd"/>
      <w:r>
        <w:t xml:space="preserve"> a  záda zásuvky vyrobena z DTD L 16 mm šedé</w:t>
      </w:r>
      <w:r>
        <w:rPr>
          <w:spacing w:val="29"/>
        </w:rPr>
        <w:t xml:space="preserve"> </w:t>
      </w:r>
      <w:r>
        <w:t>barvy.</w:t>
      </w:r>
    </w:p>
    <w:p w:rsidR="000A04D0" w:rsidRDefault="005940DC" w:rsidP="003C560E">
      <w:pPr>
        <w:pStyle w:val="Zkladntext"/>
        <w:spacing w:before="1"/>
        <w:ind w:right="554"/>
        <w:jc w:val="both"/>
      </w:pPr>
      <w:r>
        <w:t>Úchytka skříně hliníková (ALU) s eloxovanou povrchovou úpravou, tvarem zaoblená bez ostrých hran, znemožňující zachytávání oděvů a zajišťující intuitivní otevírání, rozteč 128 mm. Dveře s čela zásuvek vybaveny integrovanými tlumiči dorazů.</w:t>
      </w:r>
    </w:p>
    <w:p w:rsidR="000A04D0" w:rsidRDefault="005940DC" w:rsidP="003C560E">
      <w:pPr>
        <w:pStyle w:val="Zkladntext"/>
        <w:ind w:right="759"/>
        <w:jc w:val="both"/>
      </w:pPr>
      <w:r>
        <w:t>Skříň rozdělená vodorovnou mezistěnou na dvě části. Horní část s plnými dveřmi, uvnitř 2 stavitelné police z DTD L tloušťky 18 mm osazeny podpěrkami bránících vysunutí. Spodní část se čtyřmi zásuvkami s plnými čely.</w:t>
      </w:r>
    </w:p>
    <w:p w:rsidR="000A04D0" w:rsidRDefault="005940DC" w:rsidP="003C560E">
      <w:pPr>
        <w:pStyle w:val="Zkladntext"/>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pPr>
        <w:pStyle w:val="Zkladntext"/>
        <w:spacing w:before="11"/>
        <w:ind w:left="0"/>
        <w:rPr>
          <w:sz w:val="21"/>
        </w:rPr>
      </w:pPr>
    </w:p>
    <w:p w:rsidR="000A04D0" w:rsidRDefault="000A04D0">
      <w:pPr>
        <w:pStyle w:val="Zkladntext"/>
        <w:jc w:val="both"/>
      </w:pPr>
    </w:p>
    <w:p w:rsidR="000A04D0" w:rsidRDefault="000A04D0">
      <w:pPr>
        <w:jc w:val="both"/>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52</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11"/>
                <w:sz w:val="28"/>
                <w:shd w:val="clear" w:color="auto" w:fill="808080"/>
              </w:rPr>
              <w:t xml:space="preserve"> </w:t>
            </w:r>
            <w:r>
              <w:rPr>
                <w:b/>
                <w:color w:val="FFFFFF"/>
                <w:sz w:val="28"/>
                <w:shd w:val="clear" w:color="auto" w:fill="808080"/>
              </w:rPr>
              <w:t>kombinovaná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3C560E">
      <w:pPr>
        <w:pStyle w:val="Zkladntext"/>
        <w:spacing w:before="101"/>
        <w:jc w:val="both"/>
      </w:pPr>
      <w:r>
        <w:t>Popis:</w:t>
      </w:r>
    </w:p>
    <w:p w:rsidR="000A04D0" w:rsidRDefault="005940DC" w:rsidP="003C560E">
      <w:pPr>
        <w:pStyle w:val="Zkladntext"/>
        <w:spacing w:before="193"/>
        <w:ind w:right="554"/>
        <w:jc w:val="both"/>
      </w:pPr>
      <w:r>
        <w:t>Skříň otevřená s pěti zásuvkami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Default="005940DC" w:rsidP="003C560E">
      <w:pPr>
        <w:pStyle w:val="Zkladntext"/>
        <w:spacing w:before="1"/>
        <w:ind w:right="543"/>
        <w:jc w:val="both"/>
      </w:pPr>
      <w:r>
        <w:t xml:space="preserve">Přední plochy (čela zásuvek)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3C560E">
      <w:pPr>
        <w:pStyle w:val="Zkladntext"/>
        <w:ind w:right="630"/>
        <w:jc w:val="both"/>
      </w:pPr>
      <w:r>
        <w:t xml:space="preserve">Konstrukce zásuvek tvořena s ohledem na vysokou pevnost a stranovou tuhost z kovových dvouplášťových boků zásuvky povrchově upravených šedým lakem, které nese skrytá výsuvná lišta s plným výsuvem zásuvky z korpusu skříně a musí být vybavena samo dovíráním a tlumením dorazu s min. nosností 30 kg. Čelo zásuvky vybaveno dostatečnou stranovou i výškovou rektifikací. </w:t>
      </w:r>
      <w:proofErr w:type="gramStart"/>
      <w:r>
        <w:t>Dno</w:t>
      </w:r>
      <w:proofErr w:type="gramEnd"/>
      <w:r>
        <w:t xml:space="preserve"> a  záda zásuvky vyrobena z DTD L 16 mm šedé</w:t>
      </w:r>
      <w:r>
        <w:rPr>
          <w:spacing w:val="29"/>
        </w:rPr>
        <w:t xml:space="preserve"> </w:t>
      </w:r>
      <w:r>
        <w:t>barvy.</w:t>
      </w:r>
    </w:p>
    <w:p w:rsidR="000A04D0" w:rsidRDefault="005940DC" w:rsidP="003C560E">
      <w:pPr>
        <w:pStyle w:val="Zkladntext"/>
        <w:ind w:right="554"/>
        <w:jc w:val="both"/>
      </w:pPr>
      <w:r>
        <w:t>Úchytka skříně hliníková (ALU) s eloxovanou povrchovou úpravou, tvarem zaoblená bez ostrých hran, znemožňující zachytávání oděvů a zajišťující intuitivní otevírání, rozteč 128 mm. Dveře s čela zásuvek vybaveny integrovanými tlumiči dorazů.</w:t>
      </w:r>
    </w:p>
    <w:p w:rsidR="000A04D0" w:rsidRDefault="005940DC" w:rsidP="003C560E">
      <w:pPr>
        <w:pStyle w:val="Zkladntext"/>
        <w:ind w:right="759"/>
        <w:jc w:val="both"/>
      </w:pPr>
      <w:r>
        <w:t>Skříň rozdělená vodorovnou mezistěnou na dvě části. Horní část s plnými dveřmi, uvnitř 2 stavitelné police z DTD L tloušťky 18 mm osazeny podpěrkami bránících vysunutí. Spodní část se čtyřmi zásuvkami s plnými čely.</w:t>
      </w:r>
    </w:p>
    <w:p w:rsidR="000A04D0" w:rsidRDefault="005940DC" w:rsidP="003C560E">
      <w:pPr>
        <w:pStyle w:val="Zkladntext"/>
        <w:spacing w:before="1"/>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r w:rsidR="003C560E">
        <w:t>.</w:t>
      </w:r>
    </w:p>
    <w:p w:rsidR="000A04D0" w:rsidRDefault="000A04D0" w:rsidP="003C560E">
      <w:pPr>
        <w:pStyle w:val="Zkladntext"/>
        <w:spacing w:before="10"/>
        <w:ind w:left="0"/>
        <w:jc w:val="both"/>
        <w:rPr>
          <w:sz w:val="21"/>
        </w:rPr>
      </w:pPr>
    </w:p>
    <w:p w:rsidR="000A04D0" w:rsidRDefault="000A04D0">
      <w:pPr>
        <w:pStyle w:val="Zkladntext"/>
        <w:jc w:val="both"/>
      </w:pPr>
    </w:p>
    <w:p w:rsidR="000A04D0" w:rsidRDefault="000A04D0">
      <w:pPr>
        <w:jc w:val="both"/>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53</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2"/>
                <w:sz w:val="28"/>
                <w:shd w:val="clear" w:color="auto" w:fill="808080"/>
              </w:rPr>
              <w:t xml:space="preserve"> </w:t>
            </w:r>
            <w:r>
              <w:rPr>
                <w:b/>
                <w:color w:val="FFFFFF"/>
                <w:sz w:val="28"/>
                <w:shd w:val="clear" w:color="auto" w:fill="808080"/>
              </w:rPr>
              <w:t>otevřená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Pr="003C560E" w:rsidRDefault="005940DC" w:rsidP="003C560E">
      <w:pPr>
        <w:pStyle w:val="Zkladntext"/>
        <w:spacing w:before="101"/>
        <w:jc w:val="both"/>
      </w:pPr>
      <w:r w:rsidRPr="003C560E">
        <w:t>Popis:</w:t>
      </w:r>
    </w:p>
    <w:p w:rsidR="000A04D0" w:rsidRPr="003C560E" w:rsidRDefault="005940DC" w:rsidP="003C560E">
      <w:pPr>
        <w:pStyle w:val="Zkladntext"/>
        <w:spacing w:before="193"/>
        <w:ind w:right="632"/>
        <w:jc w:val="both"/>
      </w:pPr>
      <w:r w:rsidRPr="003C560E">
        <w:t>Skříň jednodveřová s otevřenou nikou vyrobena z laminovaných dřevotřískových desek (DTD L). Korpus vyroben z DTD L tloušťky 18 mm (laminované melaminem  impregnovaným papírem), olepených ABS hranou min. tloušťky 0,5 mm - technologií PUR, záda skříně jednostranně lakovaná dřevovláknitá</w:t>
      </w:r>
      <w:r w:rsidRPr="003C560E">
        <w:rPr>
          <w:spacing w:val="20"/>
        </w:rPr>
        <w:t xml:space="preserve"> </w:t>
      </w:r>
      <w:r w:rsidRPr="003C560E">
        <w:t>deska.</w:t>
      </w:r>
    </w:p>
    <w:p w:rsidR="000A04D0" w:rsidRPr="003C560E" w:rsidRDefault="005940DC" w:rsidP="003C560E">
      <w:pPr>
        <w:pStyle w:val="Zkladntext"/>
        <w:spacing w:before="1"/>
        <w:ind w:right="490"/>
        <w:jc w:val="both"/>
      </w:pPr>
      <w:r w:rsidRPr="003C560E">
        <w:t xml:space="preserve">Přední plochy (dveře) vyrobeny z DTD L tloušťky 18 mm (laminované melaminem impregnovaným papírem), po obvodě olepeny hranou z materiálu ABS o síle 2 mm, hrany a rohy zaobleny </w:t>
      </w:r>
      <w:proofErr w:type="spellStart"/>
      <w:r w:rsidRPr="003C560E">
        <w:t>rádiusem</w:t>
      </w:r>
      <w:proofErr w:type="spellEnd"/>
      <w:r w:rsidRPr="003C560E">
        <w:t xml:space="preserve"> R2 mm. Hrany frontů jsou lepeny horkovzdušnou bezespárou technologií pro zvýšení voděodolnosti a minimalizaci spáry  pro účely snadné údržby a  dlouhé</w:t>
      </w:r>
      <w:r w:rsidRPr="003C560E">
        <w:rPr>
          <w:spacing w:val="2"/>
        </w:rPr>
        <w:t xml:space="preserve"> </w:t>
      </w:r>
      <w:r w:rsidRPr="003C560E">
        <w:t>životnosti.</w:t>
      </w:r>
    </w:p>
    <w:p w:rsidR="000A04D0" w:rsidRPr="003C560E" w:rsidRDefault="005940DC" w:rsidP="003C560E">
      <w:pPr>
        <w:pStyle w:val="Zkladntext"/>
        <w:ind w:right="554"/>
        <w:jc w:val="both"/>
      </w:pPr>
      <w:r w:rsidRPr="003C560E">
        <w:t xml:space="preserve">Dveře zavěšeny na 2 kusech niklovaných samo </w:t>
      </w:r>
      <w:proofErr w:type="spellStart"/>
      <w:r w:rsidRPr="003C560E">
        <w:t>dovíracích</w:t>
      </w:r>
      <w:proofErr w:type="spellEnd"/>
      <w:r w:rsidRPr="003C560E">
        <w:t xml:space="preserve"> závěsech s integrovaným tlumení</w:t>
      </w:r>
      <w:r w:rsidR="003C560E">
        <w:t>m, odnímatelných bez šroubování</w:t>
      </w:r>
      <w:r w:rsidRPr="003C560E">
        <w:t>, seřízení dveří na korpusu musí být bez demontáže nosných šroubů v boku korpusu s ohledem na pevnost a dlouhou životnost (stavitelné montážní podložky, ramínka závěsu, atd.). Úhel otevření dveří min. 110°.</w:t>
      </w:r>
    </w:p>
    <w:p w:rsidR="000A04D0" w:rsidRPr="003C560E" w:rsidRDefault="005940DC" w:rsidP="003C560E">
      <w:pPr>
        <w:pStyle w:val="Zkladntext"/>
        <w:ind w:right="554"/>
        <w:jc w:val="both"/>
      </w:pPr>
      <w:r w:rsidRPr="003C560E">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3C560E" w:rsidRDefault="005940DC" w:rsidP="003C560E">
      <w:pPr>
        <w:pStyle w:val="Zkladntext"/>
        <w:ind w:right="440"/>
        <w:jc w:val="both"/>
      </w:pPr>
      <w:r w:rsidRPr="003C560E">
        <w:t>Skříň rozdělená vodorovnou mezistěnou na dvě části. Horní část otevřená, uvnitř 2 stavitelné police z DTD L tloušťky 18 mm osazeny podpěrkami bránících vysunutí. Spodní část s plnými dveřmi, uvnitř 1 stavitelná police z DTD L tloušťky 18 mm osazena podpěrkami bránících vysunutí.</w:t>
      </w:r>
    </w:p>
    <w:p w:rsidR="000A04D0" w:rsidRPr="003C560E" w:rsidRDefault="005940DC" w:rsidP="003C560E">
      <w:pPr>
        <w:pStyle w:val="Zkladntext"/>
        <w:spacing w:before="1"/>
        <w:ind w:right="554"/>
        <w:jc w:val="both"/>
      </w:pPr>
      <w:r w:rsidRPr="003C560E">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3C560E" w:rsidRDefault="000A04D0" w:rsidP="003C560E">
      <w:pPr>
        <w:pStyle w:val="Zkladntext"/>
        <w:spacing w:before="10"/>
        <w:ind w:left="0"/>
        <w:jc w:val="both"/>
      </w:pPr>
    </w:p>
    <w:p w:rsidR="000A04D0" w:rsidRPr="003C560E" w:rsidRDefault="000A04D0" w:rsidP="003C560E">
      <w:pPr>
        <w:pStyle w:val="Zkladntext"/>
        <w:jc w:val="both"/>
      </w:pPr>
    </w:p>
    <w:p w:rsidR="000A04D0" w:rsidRPr="003C560E" w:rsidRDefault="000A04D0" w:rsidP="003C560E">
      <w:pPr>
        <w:jc w:val="both"/>
        <w:sectPr w:rsidR="000A04D0" w:rsidRPr="003C560E">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411"/>
        <w:gridCol w:w="2067"/>
      </w:tblGrid>
      <w:tr w:rsidR="000A04D0" w:rsidRPr="003C560E">
        <w:trPr>
          <w:trHeight w:val="375"/>
        </w:trPr>
        <w:tc>
          <w:tcPr>
            <w:tcW w:w="7411" w:type="dxa"/>
          </w:tcPr>
          <w:p w:rsidR="000A04D0" w:rsidRPr="003C560E" w:rsidRDefault="005940DC" w:rsidP="003C560E">
            <w:pPr>
              <w:pStyle w:val="TableParagraph"/>
              <w:tabs>
                <w:tab w:val="left" w:pos="5910"/>
              </w:tabs>
              <w:spacing w:line="261" w:lineRule="exact"/>
              <w:jc w:val="both"/>
            </w:pPr>
            <w:r w:rsidRPr="003C560E">
              <w:lastRenderedPageBreak/>
              <w:t>Název</w:t>
            </w:r>
            <w:r w:rsidRPr="003C560E">
              <w:rPr>
                <w:spacing w:val="-1"/>
              </w:rPr>
              <w:t xml:space="preserve"> </w:t>
            </w:r>
            <w:r w:rsidRPr="003C560E">
              <w:t>standardu</w:t>
            </w:r>
            <w:r w:rsidRPr="003C560E">
              <w:tab/>
              <w:t>Číslo standard</w:t>
            </w:r>
          </w:p>
        </w:tc>
        <w:tc>
          <w:tcPr>
            <w:tcW w:w="2067" w:type="dxa"/>
            <w:vMerge w:val="restart"/>
          </w:tcPr>
          <w:p w:rsidR="000A04D0" w:rsidRPr="003C560E" w:rsidRDefault="005940DC" w:rsidP="003C560E">
            <w:pPr>
              <w:pStyle w:val="TableParagraph"/>
              <w:tabs>
                <w:tab w:val="left" w:pos="1934"/>
              </w:tabs>
              <w:spacing w:before="68"/>
              <w:ind w:left="397"/>
              <w:rPr>
                <w:rFonts w:ascii="Arial Black"/>
                <w:color w:val="FFFFFF"/>
                <w:sz w:val="56"/>
                <w:shd w:val="clear" w:color="auto" w:fill="808080"/>
              </w:rPr>
            </w:pPr>
            <w:r w:rsidRPr="003C560E">
              <w:rPr>
                <w:rFonts w:ascii="Arial Black"/>
                <w:color w:val="FFFFFF"/>
                <w:sz w:val="56"/>
                <w:shd w:val="clear" w:color="auto" w:fill="808080"/>
              </w:rPr>
              <w:t xml:space="preserve">  54</w:t>
            </w:r>
            <w:r w:rsidRPr="003C560E">
              <w:rPr>
                <w:rFonts w:ascii="Arial Black"/>
                <w:color w:val="FFFFFF"/>
                <w:sz w:val="56"/>
                <w:shd w:val="clear" w:color="auto" w:fill="808080"/>
              </w:rPr>
              <w:tab/>
            </w:r>
          </w:p>
        </w:tc>
      </w:tr>
      <w:tr w:rsidR="000A04D0" w:rsidRPr="003C560E">
        <w:trPr>
          <w:trHeight w:val="596"/>
        </w:trPr>
        <w:tc>
          <w:tcPr>
            <w:tcW w:w="7411" w:type="dxa"/>
          </w:tcPr>
          <w:p w:rsidR="000A04D0" w:rsidRPr="003C560E" w:rsidRDefault="005940DC" w:rsidP="003C560E">
            <w:pPr>
              <w:pStyle w:val="TableParagraph"/>
              <w:tabs>
                <w:tab w:val="left" w:pos="7250"/>
              </w:tabs>
              <w:spacing w:before="105"/>
              <w:ind w:left="199"/>
              <w:jc w:val="both"/>
              <w:rPr>
                <w:b/>
              </w:rPr>
            </w:pPr>
            <w:r w:rsidRPr="003C560E">
              <w:rPr>
                <w:rFonts w:ascii="Times New Roman" w:hAnsi="Times New Roman"/>
                <w:color w:val="FFFFFF"/>
                <w:spacing w:val="1"/>
                <w:shd w:val="clear" w:color="auto" w:fill="808080"/>
              </w:rPr>
              <w:t xml:space="preserve"> </w:t>
            </w:r>
            <w:r w:rsidRPr="003C560E">
              <w:rPr>
                <w:b/>
                <w:color w:val="FFFFFF"/>
                <w:shd w:val="clear" w:color="auto" w:fill="808080"/>
              </w:rPr>
              <w:t>Skříň laboratorní</w:t>
            </w:r>
            <w:r w:rsidRPr="003C560E">
              <w:rPr>
                <w:b/>
                <w:color w:val="FFFFFF"/>
                <w:spacing w:val="-2"/>
                <w:shd w:val="clear" w:color="auto" w:fill="808080"/>
              </w:rPr>
              <w:t xml:space="preserve"> </w:t>
            </w:r>
            <w:r w:rsidRPr="003C560E">
              <w:rPr>
                <w:b/>
                <w:color w:val="FFFFFF"/>
                <w:shd w:val="clear" w:color="auto" w:fill="808080"/>
              </w:rPr>
              <w:t>otevřená</w:t>
            </w:r>
            <w:r w:rsidRPr="003C560E">
              <w:rPr>
                <w:b/>
                <w:color w:val="FFFFFF"/>
                <w:shd w:val="clear" w:color="auto" w:fill="808080"/>
              </w:rPr>
              <w:tab/>
            </w:r>
          </w:p>
        </w:tc>
        <w:tc>
          <w:tcPr>
            <w:tcW w:w="2067" w:type="dxa"/>
            <w:vMerge/>
            <w:tcBorders>
              <w:top w:val="nil"/>
            </w:tcBorders>
          </w:tcPr>
          <w:p w:rsidR="000A04D0" w:rsidRPr="003C560E" w:rsidRDefault="000A04D0" w:rsidP="003C560E">
            <w:pPr>
              <w:jc w:val="both"/>
            </w:pPr>
          </w:p>
        </w:tc>
      </w:tr>
      <w:tr w:rsidR="000A04D0" w:rsidRPr="003C560E">
        <w:trPr>
          <w:trHeight w:val="381"/>
        </w:trPr>
        <w:tc>
          <w:tcPr>
            <w:tcW w:w="7411" w:type="dxa"/>
          </w:tcPr>
          <w:p w:rsidR="000A04D0" w:rsidRPr="003C560E" w:rsidRDefault="005940DC" w:rsidP="003C560E">
            <w:pPr>
              <w:pStyle w:val="TableParagraph"/>
              <w:spacing w:before="111" w:line="251" w:lineRule="exact"/>
              <w:jc w:val="both"/>
              <w:rPr>
                <w:b/>
              </w:rPr>
            </w:pPr>
            <w:r w:rsidRPr="003C560E">
              <w:t xml:space="preserve">Rozměry: </w:t>
            </w:r>
            <w:r w:rsidRPr="003C560E">
              <w:rPr>
                <w:b/>
              </w:rPr>
              <w:t>šířka x hloubka x výška</w:t>
            </w:r>
          </w:p>
        </w:tc>
        <w:tc>
          <w:tcPr>
            <w:tcW w:w="2067" w:type="dxa"/>
          </w:tcPr>
          <w:p w:rsidR="000A04D0" w:rsidRPr="003C560E" w:rsidRDefault="005940DC" w:rsidP="003C560E">
            <w:pPr>
              <w:pStyle w:val="TableParagraph"/>
              <w:spacing w:before="111" w:line="251" w:lineRule="exact"/>
              <w:ind w:left="129"/>
              <w:jc w:val="both"/>
              <w:rPr>
                <w:b/>
              </w:rPr>
            </w:pPr>
            <w:r w:rsidRPr="003C560E">
              <w:rPr>
                <w:b/>
              </w:rPr>
              <w:t>Rozměry dle VV</w:t>
            </w:r>
          </w:p>
        </w:tc>
      </w:tr>
    </w:tbl>
    <w:p w:rsidR="000A04D0" w:rsidRPr="003C560E" w:rsidRDefault="000A04D0" w:rsidP="003C560E">
      <w:pPr>
        <w:pStyle w:val="Zkladntext"/>
        <w:spacing w:before="2"/>
        <w:ind w:left="0"/>
        <w:jc w:val="both"/>
      </w:pPr>
    </w:p>
    <w:p w:rsidR="000A04D0" w:rsidRPr="003C560E" w:rsidRDefault="005940DC" w:rsidP="003C560E">
      <w:pPr>
        <w:pStyle w:val="Zkladntext"/>
        <w:spacing w:before="101"/>
        <w:jc w:val="both"/>
      </w:pPr>
      <w:r w:rsidRPr="003C560E">
        <w:t>Popis:</w:t>
      </w:r>
    </w:p>
    <w:p w:rsidR="000A04D0" w:rsidRPr="003C560E" w:rsidRDefault="005940DC" w:rsidP="003C560E">
      <w:pPr>
        <w:pStyle w:val="Zkladntext"/>
        <w:spacing w:before="192"/>
        <w:ind w:right="554"/>
        <w:jc w:val="both"/>
      </w:pPr>
      <w:r w:rsidRPr="003C560E">
        <w:t>Skříň s posuvnými dveřmi a s otevřenou nikou vyrobena z laminovaných dřevotřískových desek (DTD L). Korpus vyroben z DTD L tloušťky 18 mm (laminované melaminem impregnovaným papírem), olepených ABS hranou min. tloušťky 0,5 mm - technologií PUR, záda skříně jednostranně lakovaná dřevovláknitá deska.</w:t>
      </w:r>
    </w:p>
    <w:p w:rsidR="000A04D0" w:rsidRPr="003C560E" w:rsidRDefault="005940DC" w:rsidP="003C560E">
      <w:pPr>
        <w:pStyle w:val="Zkladntext"/>
        <w:spacing w:before="1"/>
        <w:ind w:right="490"/>
        <w:jc w:val="both"/>
      </w:pPr>
      <w:r w:rsidRPr="003C560E">
        <w:t xml:space="preserve">Přední plochy (dveře) vyrobeny z DTD L tloušťky 18 mm (laminované melaminem impregnovaným papírem), po obvodě olepeny hranou z materiálu ABS o síle 2 mm, hrany a rohy zaobleny </w:t>
      </w:r>
      <w:proofErr w:type="spellStart"/>
      <w:r w:rsidRPr="003C560E">
        <w:t>rádiusem</w:t>
      </w:r>
      <w:proofErr w:type="spellEnd"/>
      <w:r w:rsidRPr="003C560E">
        <w:t xml:space="preserve"> R2 mm. Hrany frontů jsou lepeny horkovzdušnou </w:t>
      </w:r>
      <w:r w:rsidRPr="003C560E">
        <w:rPr>
          <w:spacing w:val="2"/>
        </w:rPr>
        <w:t xml:space="preserve">bezespárou </w:t>
      </w:r>
      <w:r w:rsidRPr="003C560E">
        <w:t>technologií pro zvýšení voděodolnosti a minimalizaci spáry  pro účely snadné údržby a  dlouhé</w:t>
      </w:r>
      <w:r w:rsidRPr="003C560E">
        <w:rPr>
          <w:spacing w:val="2"/>
        </w:rPr>
        <w:t xml:space="preserve"> </w:t>
      </w:r>
      <w:r w:rsidRPr="003C560E">
        <w:t>životnosti.</w:t>
      </w:r>
    </w:p>
    <w:p w:rsidR="000A04D0" w:rsidRPr="003C560E" w:rsidRDefault="005940DC" w:rsidP="003C560E">
      <w:pPr>
        <w:pStyle w:val="Zkladntext"/>
        <w:ind w:right="554"/>
        <w:jc w:val="both"/>
      </w:pPr>
      <w:r w:rsidRPr="003C560E">
        <w:t>Úchytka skříně hliníková (ALU) s eloxovanou povrchovou úpravou, tvarem zaoblená bez ostrých hran, znemožňující zachytávání oděvů a zajišťující intuitivní otevírání, rozteč 128 mm. Dveře vybaveny integrovanými tlumiči dorazů.</w:t>
      </w:r>
    </w:p>
    <w:p w:rsidR="000A04D0" w:rsidRPr="003C560E" w:rsidRDefault="005940DC" w:rsidP="003C560E">
      <w:pPr>
        <w:pStyle w:val="Zkladntext"/>
        <w:spacing w:before="1"/>
        <w:ind w:right="440"/>
        <w:jc w:val="both"/>
      </w:pPr>
      <w:r w:rsidRPr="003C560E">
        <w:t>Skříň rozdělená vodorovnou mezistěnou na dvě části. Horní část otevřená, uvnitř 2 stavitelné police z DTD L tloušťky 18 mm osazeny podpěrkami bránících vysunutí. Spodní část s plnými dveřmi, uvnitř 1 stavitelná police z DTD L tloušťky 18 mm osazena podpěrkami bránících vysunutí.</w:t>
      </w:r>
    </w:p>
    <w:p w:rsidR="000A04D0" w:rsidRPr="003C560E" w:rsidRDefault="005940DC" w:rsidP="003C560E">
      <w:pPr>
        <w:pStyle w:val="Zkladntext"/>
        <w:spacing w:before="1"/>
        <w:ind w:right="554"/>
        <w:jc w:val="both"/>
      </w:pPr>
      <w:r w:rsidRPr="003C560E">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Pr="003C560E" w:rsidRDefault="000A04D0" w:rsidP="003C560E">
      <w:pPr>
        <w:pStyle w:val="Zkladntext"/>
        <w:spacing w:before="10"/>
        <w:ind w:left="0"/>
        <w:jc w:val="both"/>
      </w:pPr>
    </w:p>
    <w:p w:rsidR="000A04D0" w:rsidRPr="003C560E" w:rsidRDefault="000A04D0" w:rsidP="003C560E">
      <w:pPr>
        <w:pStyle w:val="Zkladntext"/>
        <w:jc w:val="both"/>
      </w:pPr>
    </w:p>
    <w:p w:rsidR="000A04D0" w:rsidRDefault="000A04D0">
      <w:pPr>
        <w:sectPr w:rsidR="000A04D0">
          <w:pgSz w:w="11910" w:h="16840"/>
          <w:pgMar w:top="140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55</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Nadstavba</w:t>
            </w:r>
            <w:r>
              <w:rPr>
                <w:b/>
                <w:color w:val="FFFFFF"/>
                <w:spacing w:val="-1"/>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Pr="003C560E" w:rsidRDefault="005940DC" w:rsidP="003C560E">
      <w:pPr>
        <w:pStyle w:val="Zkladntext"/>
        <w:spacing w:before="101"/>
        <w:jc w:val="both"/>
      </w:pPr>
      <w:r w:rsidRPr="003C560E">
        <w:t>Popis:</w:t>
      </w:r>
    </w:p>
    <w:p w:rsidR="000A04D0" w:rsidRPr="003C560E" w:rsidRDefault="005940DC" w:rsidP="003C560E">
      <w:pPr>
        <w:pStyle w:val="Zkladntext"/>
        <w:spacing w:before="193"/>
        <w:ind w:right="632"/>
        <w:jc w:val="both"/>
      </w:pPr>
      <w:r w:rsidRPr="003C560E">
        <w:t>Nadstavba dvoudveřová vyrobena z laminovaných dřevotřískových desek (DTD L). Korpus vyroben z DTD L tloušťky 18 mm (laminované melaminem impregnovaným papírem), olepených ABS hranou min. tloušťky 0,5 mm - technologií PUR záda nadstavby jednostranně lakovaná dřevovláknitá deska.</w:t>
      </w:r>
    </w:p>
    <w:p w:rsidR="000A04D0" w:rsidRPr="003C560E" w:rsidRDefault="005940DC" w:rsidP="003C560E">
      <w:pPr>
        <w:pStyle w:val="Zkladntext"/>
        <w:spacing w:before="1"/>
        <w:ind w:right="490"/>
        <w:jc w:val="both"/>
      </w:pPr>
      <w:r w:rsidRPr="003C560E">
        <w:t xml:space="preserve">Přední plochy (dveře) vyrobeny z DTD L tloušťky 18 mm (laminované melaminem impregnovaným papírem), po obvodě olepeny hranou z materiálu ABS o síle 2 mm, hrany a rohy zaobleny </w:t>
      </w:r>
      <w:proofErr w:type="spellStart"/>
      <w:r w:rsidRPr="003C560E">
        <w:t>rádiusem</w:t>
      </w:r>
      <w:proofErr w:type="spellEnd"/>
      <w:r w:rsidRPr="003C560E">
        <w:t xml:space="preserve"> R2 mm. Hrany frontů jsou lepeny horkovzdušnou bezespárou technologií pro zvýšení voděodolnosti a minimalizaci spáry  pro účely snadné údržby a  dlouhé</w:t>
      </w:r>
      <w:r w:rsidRPr="003C560E">
        <w:rPr>
          <w:spacing w:val="2"/>
        </w:rPr>
        <w:t xml:space="preserve"> </w:t>
      </w:r>
      <w:r w:rsidRPr="003C560E">
        <w:t>životnosti.</w:t>
      </w:r>
    </w:p>
    <w:p w:rsidR="000A04D0" w:rsidRPr="003C560E" w:rsidRDefault="005940DC" w:rsidP="003C560E">
      <w:pPr>
        <w:pStyle w:val="Zkladntext"/>
        <w:ind w:right="554"/>
        <w:jc w:val="both"/>
      </w:pPr>
      <w:r w:rsidRPr="003C560E">
        <w:t xml:space="preserve">Dveře zavěšeny na 2 kusech niklovaných samo </w:t>
      </w:r>
      <w:proofErr w:type="spellStart"/>
      <w:r w:rsidRPr="003C560E">
        <w:t>dovíracích</w:t>
      </w:r>
      <w:proofErr w:type="spellEnd"/>
      <w:r w:rsidRPr="003C560E">
        <w:t xml:space="preserve"> závěsech s integrovaným tlumení</w:t>
      </w:r>
      <w:r w:rsidR="003C560E">
        <w:t>m, odnímatelných bez šroubování</w:t>
      </w:r>
      <w:r w:rsidRPr="003C560E">
        <w:t>, seřízení dveří na korpusu musí být bez demontáže nosných šroubů v boku korpusu s ohledem na pevnost a dlouhou životnost (stavitelné montážní podložky, ramínka závěsu, atd.). Úhel otevření dveří min. 110°.</w:t>
      </w:r>
    </w:p>
    <w:p w:rsidR="000A04D0" w:rsidRPr="003C560E" w:rsidRDefault="005940DC" w:rsidP="003C560E">
      <w:pPr>
        <w:pStyle w:val="Zkladntext"/>
        <w:ind w:right="743"/>
        <w:jc w:val="both"/>
      </w:pPr>
      <w:r w:rsidRPr="003C560E">
        <w:t>Úchytka nadstavby hliníková (ALU) s eloxovanou povrchovou úpravou, tvarem zaoblená bez ostrých hran, znemožňující zachytávání oděvů a zajišťující intuitivní otevírání, rozteč 128 mm. Dveře vybaveny integrovanými tlumiči dorazů.</w:t>
      </w:r>
    </w:p>
    <w:p w:rsidR="000A04D0" w:rsidRPr="003C560E" w:rsidRDefault="005940DC" w:rsidP="003C560E">
      <w:pPr>
        <w:pStyle w:val="Nadpis2"/>
        <w:ind w:right="429"/>
        <w:jc w:val="both"/>
        <w:rPr>
          <w:sz w:val="22"/>
          <w:szCs w:val="22"/>
        </w:rPr>
      </w:pPr>
      <w:r w:rsidRPr="003C560E">
        <w:rPr>
          <w:sz w:val="22"/>
          <w:szCs w:val="22"/>
        </w:rPr>
        <w:t xml:space="preserve">Nadstavba s vnitřní policí. Zámek nábytkový se závorou pro výměnnou cylindrickou vložku osazenou zepředu pro vnitřní montáž na dveře či zásuvku. Zámek musí umožňovat pravolevé provedení montáže. Povrchová úprava niklovaná. Zámkovou vložku musí jít vyjmout, pokud je zámek 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rsidRPr="003C560E">
        <w:rPr>
          <w:sz w:val="22"/>
          <w:szCs w:val="22"/>
        </w:rPr>
        <w:t>protiplech</w:t>
      </w:r>
      <w:proofErr w:type="spellEnd"/>
      <w:r w:rsidRPr="003C560E">
        <w:rPr>
          <w:sz w:val="22"/>
          <w:szCs w:val="22"/>
        </w:rPr>
        <w:t>.</w:t>
      </w:r>
    </w:p>
    <w:p w:rsidR="000A04D0" w:rsidRPr="003C560E" w:rsidRDefault="000A04D0" w:rsidP="003C560E">
      <w:pPr>
        <w:pStyle w:val="Zkladntext"/>
        <w:ind w:left="0"/>
        <w:jc w:val="both"/>
      </w:pPr>
    </w:p>
    <w:p w:rsidR="000A04D0" w:rsidRDefault="005940DC">
      <w:pPr>
        <w:pStyle w:val="Zkladntext"/>
        <w:spacing w:line="480" w:lineRule="auto"/>
        <w:ind w:right="5989"/>
      </w:pPr>
      <w:r>
        <w:rPr>
          <w:noProof/>
          <w:lang w:bidi="ar-SA"/>
        </w:rPr>
        <w:drawing>
          <wp:anchor distT="0" distB="0" distL="0" distR="0" simplePos="0" relativeHeight="248626176" behindDoc="1" locked="0" layoutInCell="1" allowOverlap="1">
            <wp:simplePos x="0" y="0"/>
            <wp:positionH relativeFrom="page">
              <wp:posOffset>2581910</wp:posOffset>
            </wp:positionH>
            <wp:positionV relativeFrom="paragraph">
              <wp:posOffset>505909</wp:posOffset>
            </wp:positionV>
            <wp:extent cx="2395219" cy="2144395"/>
            <wp:effectExtent l="0" t="0" r="0" b="0"/>
            <wp:wrapNone/>
            <wp:docPr id="9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4.jpeg"/>
                    <pic:cNvPicPr/>
                  </pic:nvPicPr>
                  <pic:blipFill>
                    <a:blip r:embed="rId49" cstate="print"/>
                    <a:stretch>
                      <a:fillRect/>
                    </a:stretch>
                  </pic:blipFill>
                  <pic:spPr>
                    <a:xfrm>
                      <a:off x="0" y="0"/>
                      <a:ext cx="2395219" cy="2144395"/>
                    </a:xfrm>
                    <a:prstGeom prst="rect">
                      <a:avLst/>
                    </a:prstGeom>
                  </pic:spPr>
                </pic:pic>
              </a:graphicData>
            </a:graphic>
          </wp:anchor>
        </w:drawing>
      </w:r>
      <w:r>
        <w:t xml:space="preserve"> Vyobrazení:</w:t>
      </w:r>
    </w:p>
    <w:p w:rsidR="000A04D0" w:rsidRDefault="000A04D0">
      <w:pPr>
        <w:spacing w:line="480" w:lineRule="auto"/>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378"/>
        <w:gridCol w:w="2099"/>
      </w:tblGrid>
      <w:tr w:rsidR="000A04D0">
        <w:trPr>
          <w:trHeight w:val="374"/>
        </w:trPr>
        <w:tc>
          <w:tcPr>
            <w:tcW w:w="7378"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99" w:type="dxa"/>
            <w:vMerge w:val="restart"/>
          </w:tcPr>
          <w:p w:rsidR="000A04D0" w:rsidRDefault="005940DC">
            <w:pPr>
              <w:pStyle w:val="TableParagraph"/>
              <w:tabs>
                <w:tab w:val="left" w:pos="1967"/>
              </w:tabs>
              <w:spacing w:before="68"/>
              <w:ind w:left="430"/>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56</w:t>
            </w:r>
            <w:r>
              <w:rPr>
                <w:rFonts w:ascii="Arial Black"/>
                <w:color w:val="FFFFFF"/>
                <w:sz w:val="56"/>
                <w:shd w:val="clear" w:color="auto" w:fill="808080"/>
              </w:rPr>
              <w:tab/>
            </w:r>
          </w:p>
        </w:tc>
      </w:tr>
      <w:tr w:rsidR="000A04D0">
        <w:trPr>
          <w:trHeight w:val="597"/>
        </w:trPr>
        <w:tc>
          <w:tcPr>
            <w:tcW w:w="7378"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Nadstavba</w:t>
            </w:r>
            <w:r>
              <w:rPr>
                <w:b/>
                <w:color w:val="FFFFFF"/>
                <w:spacing w:val="-1"/>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99" w:type="dxa"/>
            <w:vMerge/>
            <w:tcBorders>
              <w:top w:val="nil"/>
            </w:tcBorders>
          </w:tcPr>
          <w:p w:rsidR="000A04D0" w:rsidRDefault="000A04D0">
            <w:pPr>
              <w:rPr>
                <w:sz w:val="2"/>
                <w:szCs w:val="2"/>
              </w:rPr>
            </w:pPr>
          </w:p>
        </w:tc>
      </w:tr>
      <w:tr w:rsidR="000A04D0">
        <w:trPr>
          <w:trHeight w:val="381"/>
        </w:trPr>
        <w:tc>
          <w:tcPr>
            <w:tcW w:w="7378" w:type="dxa"/>
          </w:tcPr>
          <w:p w:rsidR="000A04D0" w:rsidRDefault="005940DC">
            <w:pPr>
              <w:pStyle w:val="TableParagraph"/>
              <w:spacing w:before="115" w:line="246" w:lineRule="exact"/>
              <w:rPr>
                <w:b/>
              </w:rPr>
            </w:pPr>
            <w:r>
              <w:t xml:space="preserve">Rozměry: </w:t>
            </w:r>
            <w:r>
              <w:rPr>
                <w:b/>
              </w:rPr>
              <w:t>šířka x hloubka x výška</w:t>
            </w:r>
          </w:p>
        </w:tc>
        <w:tc>
          <w:tcPr>
            <w:tcW w:w="2099" w:type="dxa"/>
          </w:tcPr>
          <w:p w:rsidR="000A04D0" w:rsidRDefault="005940DC">
            <w:pPr>
              <w:pStyle w:val="TableParagraph"/>
              <w:spacing w:before="115" w:line="246" w:lineRule="exact"/>
              <w:ind w:left="97"/>
              <w:rPr>
                <w:b/>
              </w:rPr>
            </w:pPr>
            <w:r>
              <w:rPr>
                <w:b/>
              </w:rPr>
              <w:t>Rozměry dle</w:t>
            </w:r>
            <w:r>
              <w:rPr>
                <w:b/>
                <w:spacing w:val="62"/>
              </w:rPr>
              <w:t xml:space="preserve"> </w:t>
            </w:r>
            <w:r>
              <w:rPr>
                <w:b/>
              </w:rPr>
              <w:t>VV</w:t>
            </w:r>
          </w:p>
        </w:tc>
      </w:tr>
    </w:tbl>
    <w:p w:rsidR="000A04D0" w:rsidRDefault="000A04D0">
      <w:pPr>
        <w:pStyle w:val="Zkladntext"/>
        <w:spacing w:before="8"/>
        <w:ind w:left="0"/>
        <w:rPr>
          <w:sz w:val="29"/>
        </w:rPr>
      </w:pPr>
    </w:p>
    <w:p w:rsidR="000A04D0" w:rsidRDefault="005940DC" w:rsidP="003C560E">
      <w:pPr>
        <w:pStyle w:val="Zkladntext"/>
        <w:spacing w:before="101"/>
        <w:ind w:right="554"/>
        <w:jc w:val="both"/>
      </w:pPr>
      <w:r>
        <w:t>Nadstavba jednodveřová vyrobena z laminovaných dřevotřískových desek (DTD L). Korpus vyroben z DTD L tloušťky 18 mm (laminované melaminem impregnovaným papírem), olepených ABS hranou min. tloušťky 0,5 mm - technologií PUR, záda nadstavby jednostranně lakovaná dřevovláknitá deska.</w:t>
      </w:r>
    </w:p>
    <w:p w:rsidR="000A04D0" w:rsidRDefault="005940DC" w:rsidP="003C560E">
      <w:pPr>
        <w:pStyle w:val="Zkladntext"/>
        <w:ind w:right="490"/>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3C560E">
      <w:pPr>
        <w:pStyle w:val="Zkladntext"/>
        <w:ind w:right="554"/>
        <w:jc w:val="both"/>
      </w:pPr>
      <w:r>
        <w:t xml:space="preserve">Dveře zavěšeny na 2 kusech niklovaných samo </w:t>
      </w:r>
      <w:proofErr w:type="spellStart"/>
      <w:r>
        <w:t>dovíracích</w:t>
      </w:r>
      <w:proofErr w:type="spellEnd"/>
      <w:r>
        <w:t xml:space="preserve"> závěsech s integrovaným tlumení</w:t>
      </w:r>
      <w:r w:rsidR="00770B4E">
        <w:t>m, odnímatelných bez šroubování</w:t>
      </w:r>
      <w:r>
        <w:t>, seřízení dveří na korpusu musí být bez demontáže nosných šroubů v boku korpusu s ohledem na pevnost a dlouhou životnost (stavitelné montážní podložky, ramínka závěsu, atd.). Úhel otevření dveří min. 110°.</w:t>
      </w:r>
    </w:p>
    <w:p w:rsidR="000A04D0" w:rsidRDefault="005940DC" w:rsidP="003C560E">
      <w:pPr>
        <w:pStyle w:val="Zkladntext"/>
        <w:spacing w:before="1"/>
        <w:ind w:right="743"/>
        <w:jc w:val="both"/>
      </w:pPr>
      <w:r>
        <w:t>Úchytka nadstavby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rsidP="003C560E">
      <w:pPr>
        <w:pStyle w:val="Zkladntext"/>
        <w:ind w:right="554"/>
        <w:jc w:val="both"/>
      </w:pPr>
      <w:r>
        <w:t>Uvnitř 1 stavitelná police z DTD L tloušťky 18 mm osazena podpěrkami bránících vysunutí. Zámek nábytkový se závorou pro výměnnou cylindrickou vložku osazenou zepředu pro vnitřní montáž na dveře či zásuvku. Zámek musí umožňovat pravolevé provedení montáže.</w:t>
      </w:r>
    </w:p>
    <w:p w:rsidR="000A04D0" w:rsidRDefault="005940DC" w:rsidP="003C560E">
      <w:pPr>
        <w:pStyle w:val="Zkladntext"/>
        <w:spacing w:line="265" w:lineRule="exact"/>
        <w:jc w:val="both"/>
      </w:pPr>
      <w:r>
        <w:t>Povrchová úprava niklovaná. Zámkovou vložku musí jít vyjmout, pokud je</w:t>
      </w:r>
      <w:r>
        <w:rPr>
          <w:spacing w:val="59"/>
        </w:rPr>
        <w:t xml:space="preserve"> </w:t>
      </w:r>
      <w:r>
        <w:t>zámek</w:t>
      </w:r>
    </w:p>
    <w:p w:rsidR="000A04D0" w:rsidRDefault="005940DC" w:rsidP="003C560E">
      <w:pPr>
        <w:pStyle w:val="Zkladntext"/>
        <w:ind w:right="632"/>
        <w:jc w:val="both"/>
      </w:pPr>
      <w:r>
        <w:t xml:space="preserve">v odjištěné (nezamčené) poloze, pomocí demontážního klíče. Zámky musí poskytovat maximální flexibilitu. Jednoduchá výměna zamykacích vložek musí umožňovat použití zamykacích plánů pro uspořádání (organizaci) uzamykaných celků s hlavním klíčem. Součástí zámku musí být minimálně 2 klíče a </w:t>
      </w:r>
      <w:proofErr w:type="spellStart"/>
      <w:r>
        <w:t>protiplech</w:t>
      </w:r>
      <w:proofErr w:type="spellEnd"/>
      <w:r>
        <w:t>.</w:t>
      </w:r>
    </w:p>
    <w:p w:rsidR="000A04D0" w:rsidRDefault="000A04D0" w:rsidP="003C560E">
      <w:pPr>
        <w:pStyle w:val="Zkladntext"/>
        <w:spacing w:before="11"/>
        <w:ind w:left="0"/>
        <w:jc w:val="both"/>
        <w:rPr>
          <w:sz w:val="21"/>
        </w:rPr>
      </w:pPr>
    </w:p>
    <w:p w:rsidR="000A04D0" w:rsidRDefault="005940DC" w:rsidP="003C560E">
      <w:pPr>
        <w:pStyle w:val="Zkladntext"/>
        <w:spacing w:line="482" w:lineRule="auto"/>
        <w:ind w:right="5989"/>
        <w:jc w:val="both"/>
      </w:pPr>
      <w:r>
        <w:t xml:space="preserve"> Vyobrazení:</w:t>
      </w:r>
    </w:p>
    <w:p w:rsidR="000A04D0" w:rsidRDefault="005940DC">
      <w:pPr>
        <w:pStyle w:val="Zkladntext"/>
        <w:ind w:left="2630"/>
        <w:rPr>
          <w:sz w:val="20"/>
        </w:rPr>
      </w:pPr>
      <w:r>
        <w:rPr>
          <w:noProof/>
          <w:sz w:val="20"/>
          <w:lang w:bidi="ar-SA"/>
        </w:rPr>
        <w:drawing>
          <wp:inline distT="0" distB="0" distL="0" distR="0">
            <wp:extent cx="2782790" cy="3187064"/>
            <wp:effectExtent l="0" t="0" r="0" b="0"/>
            <wp:docPr id="97" name="imag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5.png"/>
                    <pic:cNvPicPr/>
                  </pic:nvPicPr>
                  <pic:blipFill>
                    <a:blip r:embed="rId50" cstate="print"/>
                    <a:stretch>
                      <a:fillRect/>
                    </a:stretch>
                  </pic:blipFill>
                  <pic:spPr>
                    <a:xfrm>
                      <a:off x="0" y="0"/>
                      <a:ext cx="2782790" cy="3187064"/>
                    </a:xfrm>
                    <a:prstGeom prst="rect">
                      <a:avLst/>
                    </a:prstGeom>
                  </pic:spPr>
                </pic:pic>
              </a:graphicData>
            </a:graphic>
          </wp:inline>
        </w:drawing>
      </w:r>
    </w:p>
    <w:p w:rsidR="000A04D0" w:rsidRDefault="000A04D0">
      <w:pPr>
        <w:rPr>
          <w:sz w:val="20"/>
        </w:rPr>
        <w:sectPr w:rsidR="000A04D0">
          <w:pgSz w:w="11910" w:h="16840"/>
          <w:pgMar w:top="1400" w:right="1020" w:bottom="100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5"/>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57</w:t>
            </w:r>
            <w:r>
              <w:rPr>
                <w:rFonts w:ascii="Arial Black"/>
                <w:color w:val="FFFFFF"/>
                <w:sz w:val="56"/>
                <w:shd w:val="clear" w:color="auto" w:fill="808080"/>
              </w:rPr>
              <w:tab/>
            </w:r>
          </w:p>
        </w:tc>
      </w:tr>
      <w:tr w:rsidR="000A04D0">
        <w:trPr>
          <w:trHeight w:val="596"/>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Nadstavba</w:t>
            </w:r>
            <w:r>
              <w:rPr>
                <w:b/>
                <w:color w:val="FFFFFF"/>
                <w:spacing w:val="-1"/>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2"/>
        </w:trPr>
        <w:tc>
          <w:tcPr>
            <w:tcW w:w="7411" w:type="dxa"/>
          </w:tcPr>
          <w:p w:rsidR="000A04D0" w:rsidRDefault="005940DC">
            <w:pPr>
              <w:pStyle w:val="TableParagraph"/>
              <w:spacing w:before="117" w:line="246" w:lineRule="exact"/>
              <w:rPr>
                <w:b/>
              </w:rPr>
            </w:pPr>
            <w:r>
              <w:t xml:space="preserve">Rozměry: </w:t>
            </w:r>
            <w:r>
              <w:rPr>
                <w:b/>
              </w:rPr>
              <w:t>šířka x hloubka x výška</w:t>
            </w:r>
          </w:p>
        </w:tc>
        <w:tc>
          <w:tcPr>
            <w:tcW w:w="2067" w:type="dxa"/>
          </w:tcPr>
          <w:p w:rsidR="000A04D0" w:rsidRDefault="005940DC">
            <w:pPr>
              <w:pStyle w:val="TableParagraph"/>
              <w:spacing w:before="117" w:line="246" w:lineRule="exact"/>
              <w:ind w:left="129"/>
              <w:rPr>
                <w:b/>
              </w:rPr>
            </w:pPr>
            <w:r>
              <w:rPr>
                <w:b/>
              </w:rPr>
              <w:t>Rozměry dle VV</w:t>
            </w: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770B4E">
      <w:pPr>
        <w:pStyle w:val="Zkladntext"/>
        <w:spacing w:before="193"/>
        <w:ind w:right="554"/>
        <w:jc w:val="both"/>
      </w:pPr>
      <w:r>
        <w:t>Nadstavba dvoudveřová vyrobena z laminovaných dřevotřískových desek (DTD L). Korpus vyroben z DTD L tloušťky 18 mm (laminované melaminem impregnovaným papírem), olepených ABS hranou min. tloušťky 0,5 mm - technologií PUR, záda nadstavby jednostranně lakovaná dřevovláknitá deska.</w:t>
      </w:r>
    </w:p>
    <w:p w:rsidR="000A04D0" w:rsidRDefault="005940DC" w:rsidP="00770B4E">
      <w:pPr>
        <w:pStyle w:val="Zkladntext"/>
        <w:spacing w:before="1"/>
        <w:ind w:right="490"/>
        <w:jc w:val="both"/>
      </w:pPr>
      <w:r>
        <w:t xml:space="preserve">Přední plochy (dveře) vyrobeny z DTD L tloušťky 18 mm (laminované melaminem impregnovaným papírem), po obvodě olepeny hranou z materiálu ABS o síle 2 mm, hrany a rohy zaobleny </w:t>
      </w:r>
      <w:proofErr w:type="spellStart"/>
      <w:r>
        <w:t>rádiusem</w:t>
      </w:r>
      <w:proofErr w:type="spellEnd"/>
      <w:r>
        <w:t xml:space="preserve"> R2 mm. Hrany frontů jsou lepeny horkovzdušnou bezespárou technologií pro zvýšení voděodolnosti a minimalizaci spáry  pro účely snadné údržby a  dlouhé</w:t>
      </w:r>
      <w:r>
        <w:rPr>
          <w:spacing w:val="2"/>
        </w:rPr>
        <w:t xml:space="preserve"> </w:t>
      </w:r>
      <w:r>
        <w:t>životnosti.</w:t>
      </w:r>
    </w:p>
    <w:p w:rsidR="000A04D0" w:rsidRDefault="005940DC" w:rsidP="00770B4E">
      <w:pPr>
        <w:pStyle w:val="Zkladntext"/>
        <w:ind w:right="554"/>
        <w:jc w:val="both"/>
      </w:pPr>
      <w:r>
        <w:t xml:space="preserve">Dveře zavěšeny na 2 kusech niklovaných samo </w:t>
      </w:r>
      <w:proofErr w:type="spellStart"/>
      <w:r>
        <w:t>dovíracích</w:t>
      </w:r>
      <w:proofErr w:type="spellEnd"/>
      <w:r>
        <w:t xml:space="preserve"> závěsech s integrovaným tlumení</w:t>
      </w:r>
      <w:r w:rsidR="00770B4E">
        <w:t>m, odnímatelných bez šroubování</w:t>
      </w:r>
      <w:r>
        <w:t>, seřízení dveří na korpusu musí být bez demontáže nosných šroubů v boku korpusu s ohledem na pevnost a dlouhou životnost (stavitelné montážní podložky, ramínka závěsu, atd.). Úhel otevření dveří min. 110°.</w:t>
      </w:r>
    </w:p>
    <w:p w:rsidR="000A04D0" w:rsidRDefault="005940DC" w:rsidP="00770B4E">
      <w:pPr>
        <w:pStyle w:val="Zkladntext"/>
        <w:ind w:right="743"/>
        <w:jc w:val="both"/>
      </w:pPr>
      <w:r>
        <w:t>Úchytka nadstavby hliníková (ALU) s eloxovanou povrchovou úpravou, tvarem zaoblená bez ostrých hran, znemožňující zachytávání oděvů a zajišťující intuitivní otevírání, rozteč 128 mm. Dveře vybaveny integrovanými tlumiči dorazů.</w:t>
      </w:r>
    </w:p>
    <w:p w:rsidR="000A04D0" w:rsidRDefault="005940DC">
      <w:pPr>
        <w:pStyle w:val="Zkladntext"/>
        <w:spacing w:line="480" w:lineRule="auto"/>
        <w:ind w:right="5989"/>
      </w:pPr>
      <w:r>
        <w:rPr>
          <w:noProof/>
          <w:lang w:bidi="ar-SA"/>
        </w:rPr>
        <w:drawing>
          <wp:anchor distT="0" distB="0" distL="0" distR="0" simplePos="0" relativeHeight="248627200" behindDoc="1" locked="0" layoutInCell="1" allowOverlap="1">
            <wp:simplePos x="0" y="0"/>
            <wp:positionH relativeFrom="page">
              <wp:posOffset>2581910</wp:posOffset>
            </wp:positionH>
            <wp:positionV relativeFrom="paragraph">
              <wp:posOffset>842967</wp:posOffset>
            </wp:positionV>
            <wp:extent cx="2395219" cy="2144394"/>
            <wp:effectExtent l="0" t="0" r="0" b="0"/>
            <wp:wrapNone/>
            <wp:docPr id="9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jpeg"/>
                    <pic:cNvPicPr/>
                  </pic:nvPicPr>
                  <pic:blipFill>
                    <a:blip r:embed="rId49" cstate="print"/>
                    <a:stretch>
                      <a:fillRect/>
                    </a:stretch>
                  </pic:blipFill>
                  <pic:spPr>
                    <a:xfrm>
                      <a:off x="0" y="0"/>
                      <a:ext cx="2395219" cy="2144394"/>
                    </a:xfrm>
                    <a:prstGeom prst="rect">
                      <a:avLst/>
                    </a:prstGeom>
                  </pic:spPr>
                </pic:pic>
              </a:graphicData>
            </a:graphic>
          </wp:anchor>
        </w:drawing>
      </w:r>
      <w:r>
        <w:t>Nadstavba s vnitřní policí.  Vyobrazení:</w:t>
      </w:r>
    </w:p>
    <w:p w:rsidR="000A04D0" w:rsidRDefault="000A04D0">
      <w:pPr>
        <w:spacing w:line="480" w:lineRule="auto"/>
        <w:sectPr w:rsidR="000A04D0">
          <w:pgSz w:w="11910" w:h="16840"/>
          <w:pgMar w:top="1580" w:right="1020" w:bottom="100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58</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Tabule</w:t>
            </w:r>
            <w:r>
              <w:rPr>
                <w:b/>
                <w:color w:val="FFFFFF"/>
                <w:spacing w:val="-8"/>
                <w:sz w:val="28"/>
                <w:shd w:val="clear" w:color="auto" w:fill="808080"/>
              </w:rPr>
              <w:t xml:space="preserve"> </w:t>
            </w:r>
            <w:r>
              <w:rPr>
                <w:b/>
                <w:color w:val="FFFFFF"/>
                <w:sz w:val="28"/>
                <w:shd w:val="clear" w:color="auto" w:fill="808080"/>
              </w:rPr>
              <w:t>korková/magnetická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pPr>
        <w:pStyle w:val="Zkladntext"/>
        <w:spacing w:before="193"/>
      </w:pPr>
      <w:r>
        <w:t>Tabule s vysoce kvalitním magnetickým povrchem.</w:t>
      </w:r>
    </w:p>
    <w:p w:rsidR="000A04D0" w:rsidRDefault="000A04D0">
      <w:pPr>
        <w:pStyle w:val="Zkladntext"/>
        <w:spacing w:before="1"/>
        <w:ind w:left="0"/>
      </w:pPr>
    </w:p>
    <w:p w:rsidR="000A04D0" w:rsidRDefault="005940DC">
      <w:pPr>
        <w:pStyle w:val="Zkladntext"/>
        <w:ind w:right="435"/>
      </w:pPr>
      <w:r>
        <w:t>Tabule korková/magnetická s kvalitním magnetickým povrchem se speciálním provedením se zvýšenou viditelností. Korková část se zvýšenou tloušťkou korku pro dlouhodobou odolnost při používání. Magnetická část - popis fixem, plocha bílé barvy, snadná údržba.</w:t>
      </w:r>
    </w:p>
    <w:p w:rsidR="000A04D0" w:rsidRDefault="005940DC">
      <w:pPr>
        <w:pStyle w:val="Zkladntext"/>
        <w:spacing w:line="717" w:lineRule="auto"/>
        <w:ind w:right="5569"/>
      </w:pPr>
      <w:r>
        <w:t>Hliníkový rám, police pro odkládání fixů. 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spacing w:before="2"/>
        <w:ind w:left="0"/>
        <w:rPr>
          <w:sz w:val="23"/>
        </w:rPr>
      </w:pPr>
    </w:p>
    <w:p w:rsidR="000A04D0" w:rsidRDefault="000A04D0">
      <w:pPr>
        <w:rPr>
          <w:sz w:val="23"/>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618"/>
        <w:gridCol w:w="1402"/>
      </w:tblGrid>
      <w:tr w:rsidR="000A04D0">
        <w:trPr>
          <w:trHeight w:val="375"/>
        </w:trPr>
        <w:tc>
          <w:tcPr>
            <w:tcW w:w="761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402" w:type="dxa"/>
            <w:vMerge w:val="restart"/>
            <w:shd w:val="clear" w:color="auto" w:fill="808080"/>
          </w:tcPr>
          <w:p w:rsidR="000A04D0" w:rsidRDefault="005940DC">
            <w:pPr>
              <w:pStyle w:val="TableParagraph"/>
              <w:tabs>
                <w:tab w:val="left" w:pos="1585"/>
              </w:tabs>
              <w:spacing w:before="63"/>
              <w:ind w:left="78" w:right="-18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59</w:t>
            </w:r>
            <w:r>
              <w:rPr>
                <w:rFonts w:ascii="Arial Black"/>
                <w:color w:val="FFFFFF"/>
                <w:sz w:val="56"/>
                <w:shd w:val="clear" w:color="auto" w:fill="808080"/>
              </w:rPr>
              <w:tab/>
            </w:r>
          </w:p>
        </w:tc>
      </w:tr>
      <w:tr w:rsidR="000A04D0">
        <w:trPr>
          <w:trHeight w:val="596"/>
        </w:trPr>
        <w:tc>
          <w:tcPr>
            <w:tcW w:w="761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Věšák</w:t>
            </w:r>
            <w:r>
              <w:rPr>
                <w:b/>
                <w:color w:val="FFFFFF"/>
                <w:sz w:val="28"/>
                <w:shd w:val="clear" w:color="auto" w:fill="808080"/>
              </w:rPr>
              <w:tab/>
            </w:r>
          </w:p>
        </w:tc>
        <w:tc>
          <w:tcPr>
            <w:tcW w:w="1402" w:type="dxa"/>
            <w:vMerge/>
            <w:tcBorders>
              <w:top w:val="nil"/>
            </w:tcBorders>
            <w:shd w:val="clear" w:color="auto" w:fill="808080"/>
          </w:tcPr>
          <w:p w:rsidR="000A04D0" w:rsidRDefault="000A04D0">
            <w:pPr>
              <w:rPr>
                <w:sz w:val="2"/>
                <w:szCs w:val="2"/>
              </w:rPr>
            </w:pPr>
          </w:p>
        </w:tc>
      </w:tr>
      <w:tr w:rsidR="000A04D0">
        <w:trPr>
          <w:trHeight w:val="381"/>
        </w:trPr>
        <w:tc>
          <w:tcPr>
            <w:tcW w:w="7618" w:type="dxa"/>
          </w:tcPr>
          <w:p w:rsidR="000A04D0" w:rsidRDefault="005940DC">
            <w:pPr>
              <w:pStyle w:val="TableParagraph"/>
              <w:spacing w:before="111" w:line="251" w:lineRule="exact"/>
              <w:rPr>
                <w:b/>
              </w:rPr>
            </w:pPr>
            <w:r>
              <w:t xml:space="preserve">Rozměry: </w:t>
            </w:r>
            <w:r>
              <w:rPr>
                <w:b/>
              </w:rPr>
              <w:t>šířka x výška</w:t>
            </w:r>
          </w:p>
        </w:tc>
        <w:tc>
          <w:tcPr>
            <w:tcW w:w="1402" w:type="dxa"/>
          </w:tcPr>
          <w:p w:rsidR="000A04D0" w:rsidRDefault="000A04D0">
            <w:pPr>
              <w:pStyle w:val="TableParagraph"/>
              <w:ind w:left="0"/>
              <w:rPr>
                <w:rFonts w:ascii="Times New Roman"/>
                <w:sz w:val="20"/>
              </w:rPr>
            </w:pPr>
          </w:p>
        </w:tc>
      </w:tr>
    </w:tbl>
    <w:p w:rsidR="000A04D0" w:rsidRDefault="000A04D0">
      <w:pPr>
        <w:pStyle w:val="Zkladntext"/>
        <w:spacing w:before="2"/>
        <w:ind w:left="0"/>
        <w:rPr>
          <w:sz w:val="13"/>
        </w:rPr>
      </w:pPr>
    </w:p>
    <w:p w:rsidR="000A04D0" w:rsidRDefault="005940DC">
      <w:pPr>
        <w:pStyle w:val="Zkladntext"/>
        <w:spacing w:before="101"/>
      </w:pPr>
      <w:r>
        <w:t>Věšáky musí být dvoudílný (2x háček). Materiál věšáku musí být matný chrom.</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60</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b/>
                <w:color w:val="FFFFFF"/>
                <w:spacing w:val="-11"/>
                <w:sz w:val="28"/>
                <w:shd w:val="clear" w:color="auto" w:fill="808080"/>
              </w:rPr>
              <w:t xml:space="preserve"> </w:t>
            </w:r>
            <w:r>
              <w:rPr>
                <w:b/>
                <w:color w:val="FFFFFF"/>
                <w:sz w:val="28"/>
                <w:shd w:val="clear" w:color="auto" w:fill="808080"/>
              </w:rPr>
              <w:t>Zrcadlo</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pPr>
        <w:pStyle w:val="Zkladntext"/>
        <w:spacing w:before="101"/>
        <w:ind w:right="977"/>
      </w:pPr>
      <w:r>
        <w:t>Broušené zrcadlo musí mít hmotnost maximálně 3,7 kg. Tloušťka musí být 4 cm. Hrana zrcadla musí být „C“</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61</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Křeslo</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rsidP="00770B4E">
      <w:pPr>
        <w:pStyle w:val="Zkladntext"/>
        <w:spacing w:before="101"/>
        <w:jc w:val="both"/>
      </w:pPr>
      <w:r>
        <w:t>Křeslo musí mít sedadlo a opěradlo vyplněno pěnovou výplní. Nohy křesla musí být</w:t>
      </w:r>
    </w:p>
    <w:p w:rsidR="000A04D0" w:rsidRDefault="005940DC" w:rsidP="00770B4E">
      <w:pPr>
        <w:pStyle w:val="Zkladntext"/>
        <w:ind w:right="786"/>
        <w:jc w:val="both"/>
      </w:pPr>
      <w:r>
        <w:t>z masivního dubu. Barva potahované látky musí být šedá. Výška sedadla musí být 45 cm. Nosnost křesla musí být minimálně 110 kg.</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62</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Židle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rsidP="00770B4E">
      <w:pPr>
        <w:pStyle w:val="Zkladntext"/>
        <w:spacing w:before="101"/>
        <w:ind w:right="419"/>
        <w:jc w:val="both"/>
      </w:pPr>
      <w:r>
        <w:t>Židle musí mít integrovaný podhlavník a integrované nastavitelné loketní opěrky, musí obsahovat injektovanou studenou pěnu v sedáku i opěráku. Zádová opěrka musí být výškově nastavitelná. Židle musí být na pogumovaných univerzálních kolečkách. Židle musí obsahovat plynový píst. Minimální výška sedáku musí být 44 cm, maximální výška sedáku 55 cm. Šířka sedáku musí být minimálně 50 cm.</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63</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Lavice pro tělesně</w:t>
            </w:r>
            <w:r>
              <w:rPr>
                <w:b/>
                <w:color w:val="FFFFFF"/>
                <w:spacing w:val="-12"/>
                <w:sz w:val="28"/>
                <w:shd w:val="clear" w:color="auto" w:fill="808080"/>
              </w:rPr>
              <w:t xml:space="preserve"> </w:t>
            </w:r>
            <w:r>
              <w:rPr>
                <w:b/>
                <w:color w:val="FFFFFF"/>
                <w:sz w:val="28"/>
                <w:shd w:val="clear" w:color="auto" w:fill="808080"/>
              </w:rPr>
              <w:t>postižené</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pPr>
        <w:pStyle w:val="Zkladntext"/>
        <w:spacing w:before="101"/>
        <w:ind w:right="722"/>
      </w:pPr>
      <w:r>
        <w:t>Lavice musí mít plynule nastavitelnou výšku pracovní plochy. Náklon pracovní plochy musí být až 20°. Pracovní deska musí být z LTD 25 mm s výkrojem pro snadnější přístup.</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64</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Školní</w:t>
            </w:r>
            <w:r>
              <w:rPr>
                <w:b/>
                <w:color w:val="FFFFFF"/>
                <w:spacing w:val="-6"/>
                <w:sz w:val="28"/>
                <w:shd w:val="clear" w:color="auto" w:fill="808080"/>
              </w:rPr>
              <w:t xml:space="preserve"> </w:t>
            </w:r>
            <w:r>
              <w:rPr>
                <w:b/>
                <w:color w:val="FFFFFF"/>
                <w:sz w:val="28"/>
                <w:shd w:val="clear" w:color="auto" w:fill="808080"/>
              </w:rPr>
              <w:t>lavice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pPr>
        <w:pStyle w:val="Zkladntext"/>
        <w:spacing w:before="101"/>
        <w:ind w:right="622"/>
      </w:pPr>
      <w:r>
        <w:t xml:space="preserve">Dvoumístná školní lavice musí být výškově nastavitelná 5-7 (pro žáky 146 – 207 cm). Pracovní deska musí být LTD </w:t>
      </w:r>
      <w:proofErr w:type="spellStart"/>
      <w:r>
        <w:t>tl</w:t>
      </w:r>
      <w:proofErr w:type="spellEnd"/>
      <w:r>
        <w:t>. 18 mm s oblými rohy a ABS hranou 2 mm. Lavice musí být vybavena háčky pro odkládání věcí. Nohy lavice musí mít nivelační šrouby pro vyrovnání nerovností podlahy. Nastavitelnost musí být zajišťována imbusovými šrouby. Prostor pod lavicí musí být vyplněn odkládacími koši.</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65</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Školní</w:t>
            </w:r>
            <w:r>
              <w:rPr>
                <w:b/>
                <w:color w:val="FFFFFF"/>
                <w:spacing w:val="-4"/>
                <w:sz w:val="28"/>
                <w:shd w:val="clear" w:color="auto" w:fill="808080"/>
              </w:rPr>
              <w:t xml:space="preserve"> </w:t>
            </w:r>
            <w:r>
              <w:rPr>
                <w:b/>
                <w:color w:val="FFFFFF"/>
                <w:sz w:val="28"/>
                <w:shd w:val="clear" w:color="auto" w:fill="808080"/>
              </w:rPr>
              <w:t>židle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rsidP="00114D40">
      <w:pPr>
        <w:pStyle w:val="Zkladntext"/>
        <w:spacing w:before="101"/>
        <w:ind w:right="654"/>
        <w:jc w:val="both"/>
      </w:pPr>
      <w:r>
        <w:t xml:space="preserve">Židle musí být vyrobena z kovové konstrukce z trubek 28 a 32 mm s povrchem upraveným </w:t>
      </w:r>
      <w:proofErr w:type="spellStart"/>
      <w:r>
        <w:t>komaxitem</w:t>
      </w:r>
      <w:proofErr w:type="spellEnd"/>
      <w:r>
        <w:t>. Velikost stavitelné židle musí být 5-7. Sedák a opěrák musí být anatomicky tvarovaný z vícevrstvé oboustranně lakované překližky.</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66</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Školní</w:t>
            </w:r>
            <w:r>
              <w:rPr>
                <w:b/>
                <w:color w:val="FFFFFF"/>
                <w:spacing w:val="-6"/>
                <w:sz w:val="28"/>
                <w:shd w:val="clear" w:color="auto" w:fill="808080"/>
              </w:rPr>
              <w:t xml:space="preserve"> </w:t>
            </w:r>
            <w:r>
              <w:rPr>
                <w:b/>
                <w:color w:val="FFFFFF"/>
                <w:sz w:val="28"/>
                <w:shd w:val="clear" w:color="auto" w:fill="808080"/>
              </w:rPr>
              <w:t>lavice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rsidP="00114D40">
      <w:pPr>
        <w:pStyle w:val="Zkladntext"/>
        <w:spacing w:before="101"/>
        <w:ind w:right="622"/>
        <w:jc w:val="both"/>
      </w:pPr>
      <w:r>
        <w:t xml:space="preserve">Jednomístná školní lavice musí být výškově nastavitelná 5-7 (pro žáky 146 – 207 cm). Pracovní deska musí být LTD </w:t>
      </w:r>
      <w:proofErr w:type="spellStart"/>
      <w:r>
        <w:t>tl</w:t>
      </w:r>
      <w:proofErr w:type="spellEnd"/>
      <w:r>
        <w:t>. 18 mm s oblými rohy a ABS hranou 2 mm. Lavice musí být vybavena háčky pro odkládání věcí. Nohy lavice musí mít nivelační šrouby pro vyrovnání nerovností podlahy. Nastavitelnost musí být zajišťována imbusovými šrouby. Prostor pod lavicí musí být vyplněn odkládacími koši.</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67</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b/>
                <w:color w:val="FFFFFF"/>
                <w:spacing w:val="-11"/>
                <w:sz w:val="28"/>
                <w:shd w:val="clear" w:color="auto" w:fill="808080"/>
              </w:rPr>
              <w:t xml:space="preserve"> </w:t>
            </w:r>
            <w:r>
              <w:rPr>
                <w:b/>
                <w:color w:val="FFFFFF"/>
                <w:sz w:val="28"/>
                <w:shd w:val="clear" w:color="auto" w:fill="808080"/>
              </w:rPr>
              <w:t>Elektro</w:t>
            </w:r>
            <w:r>
              <w:rPr>
                <w:b/>
                <w:color w:val="FFFFFF"/>
                <w:spacing w:val="-4"/>
                <w:sz w:val="28"/>
                <w:shd w:val="clear" w:color="auto" w:fill="808080"/>
              </w:rPr>
              <w:t xml:space="preserve"> </w:t>
            </w:r>
            <w:r>
              <w:rPr>
                <w:b/>
                <w:color w:val="FFFFFF"/>
                <w:sz w:val="28"/>
                <w:shd w:val="clear" w:color="auto" w:fill="808080"/>
              </w:rPr>
              <w:t>panel</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rsidP="00114D40">
      <w:pPr>
        <w:pStyle w:val="Zkladntext"/>
        <w:spacing w:before="101" w:line="259" w:lineRule="auto"/>
        <w:ind w:right="668"/>
        <w:jc w:val="both"/>
      </w:pPr>
      <w:proofErr w:type="gramStart"/>
      <w:r>
        <w:t>Elektro</w:t>
      </w:r>
      <w:proofErr w:type="gramEnd"/>
      <w:r>
        <w:t xml:space="preserve"> panel </w:t>
      </w:r>
      <w:proofErr w:type="gramStart"/>
      <w:r>
        <w:t>musí</w:t>
      </w:r>
      <w:proofErr w:type="gramEnd"/>
      <w:r>
        <w:t xml:space="preserve"> být pro 4x 230 V. Povrchová úprava musí být broušený hliník. Otevírání musí být výklopné.</w:t>
      </w:r>
    </w:p>
    <w:p w:rsidR="000A04D0" w:rsidRDefault="000A04D0">
      <w:pPr>
        <w:pStyle w:val="Zkladntext"/>
        <w:ind w:left="0"/>
        <w:rPr>
          <w:sz w:val="26"/>
        </w:rPr>
      </w:pPr>
    </w:p>
    <w:p w:rsidR="000A04D0" w:rsidRDefault="000A04D0">
      <w:pPr>
        <w:pStyle w:val="Zkladntext"/>
        <w:spacing w:before="3"/>
        <w:ind w:left="0"/>
        <w:rPr>
          <w:sz w:val="24"/>
        </w:rPr>
      </w:pPr>
    </w:p>
    <w:p w:rsidR="000A04D0" w:rsidRDefault="000A04D0">
      <w:pPr>
        <w:pStyle w:val="Zkladntext"/>
      </w:pPr>
    </w:p>
    <w:p w:rsidR="000A04D0" w:rsidRDefault="000A04D0">
      <w:pPr>
        <w:pStyle w:val="Zkladntext"/>
        <w:spacing w:before="10"/>
        <w:ind w:left="0"/>
        <w:rPr>
          <w:sz w:val="11"/>
        </w:rPr>
      </w:pPr>
    </w:p>
    <w:p w:rsidR="000A04D0" w:rsidRDefault="000A04D0">
      <w:pPr>
        <w:rPr>
          <w:sz w:val="11"/>
        </w:r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68</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Korková</w:t>
            </w:r>
            <w:r>
              <w:rPr>
                <w:b/>
                <w:color w:val="FFFFFF"/>
                <w:spacing w:val="-9"/>
                <w:sz w:val="28"/>
                <w:shd w:val="clear" w:color="auto" w:fill="808080"/>
              </w:rPr>
              <w:t xml:space="preserve"> </w:t>
            </w:r>
            <w:r>
              <w:rPr>
                <w:b/>
                <w:color w:val="FFFFFF"/>
                <w:sz w:val="28"/>
                <w:shd w:val="clear" w:color="auto" w:fill="808080"/>
              </w:rPr>
              <w:t>nástěnka</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0A04D0" w:rsidRDefault="005940DC">
      <w:pPr>
        <w:pStyle w:val="Zkladntext"/>
        <w:spacing w:before="101" w:line="259" w:lineRule="auto"/>
        <w:ind w:right="554"/>
      </w:pPr>
      <w:r>
        <w:t>Povrch musí být z drceného korku v eloxovaném rámu. Celková tloušťka tabule musí být 20 mm. Součástí musí být montážní sada pro uchycení na zeď.</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spacing w:before="8"/>
        <w:ind w:left="0"/>
        <w:rPr>
          <w:sz w:val="10"/>
        </w:rPr>
      </w:pPr>
    </w:p>
    <w:p w:rsidR="000A04D0" w:rsidRDefault="000A04D0">
      <w:pPr>
        <w:rPr>
          <w:sz w:val="10"/>
        </w:r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69</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b/>
                <w:color w:val="FFFFFF"/>
                <w:spacing w:val="-11"/>
                <w:sz w:val="28"/>
                <w:shd w:val="clear" w:color="auto" w:fill="808080"/>
              </w:rPr>
              <w:t xml:space="preserve"> </w:t>
            </w:r>
            <w:r>
              <w:rPr>
                <w:b/>
                <w:color w:val="FFFFFF"/>
                <w:sz w:val="28"/>
                <w:shd w:val="clear" w:color="auto" w:fill="808080"/>
              </w:rPr>
              <w:t>Lednice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706C12" w:rsidRDefault="00706C12">
      <w:pPr>
        <w:pStyle w:val="Zkladntext"/>
        <w:spacing w:before="160"/>
      </w:pPr>
      <w:r w:rsidRPr="00706C12">
        <w:t>Lednice, mrazák nahoře, minimálně energetická třída D, šedá</w:t>
      </w:r>
      <w:r w:rsidR="00F862B6">
        <w:t xml:space="preserve">. Lednice musí mí možnost záměny otevírání dveří. </w:t>
      </w:r>
      <w:r w:rsidRPr="00706C12">
        <w:t xml:space="preserve"> </w:t>
      </w:r>
    </w:p>
    <w:p w:rsidR="000A04D0" w:rsidRDefault="000A04D0">
      <w:pPr>
        <w:rPr>
          <w:sz w:val="11"/>
        </w:r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70</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b/>
                <w:color w:val="FFFFFF"/>
                <w:spacing w:val="-11"/>
                <w:sz w:val="28"/>
                <w:shd w:val="clear" w:color="auto" w:fill="808080"/>
              </w:rPr>
              <w:t xml:space="preserve"> </w:t>
            </w:r>
            <w:r>
              <w:rPr>
                <w:b/>
                <w:color w:val="FFFFFF"/>
                <w:sz w:val="28"/>
                <w:shd w:val="clear" w:color="auto" w:fill="808080"/>
              </w:rPr>
              <w:t>Lednice</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706C12" w:rsidRPr="00706C12" w:rsidRDefault="00706C12" w:rsidP="00706C12">
      <w:pPr>
        <w:pStyle w:val="Zkladntext"/>
        <w:spacing w:before="159"/>
      </w:pPr>
      <w:r w:rsidRPr="00706C12">
        <w:t xml:space="preserve">Chladnička kombinovaná s mrazničkou, objem mrazničky min. 132 l (4 zásuvky), výška min 185 cm, šířka do 60 cm. Lednice musí mít možnost záměny otevírání dveří. Funkci </w:t>
      </w:r>
      <w:proofErr w:type="spellStart"/>
      <w:r w:rsidRPr="00706C12">
        <w:t>samoodmrazování</w:t>
      </w:r>
      <w:proofErr w:type="spellEnd"/>
      <w:r w:rsidRPr="00706C12">
        <w:t xml:space="preserve">. </w:t>
      </w: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B27EBF" w:rsidRDefault="00B27EBF">
      <w:pPr>
        <w:pStyle w:val="Zkladntext"/>
        <w:spacing w:before="159"/>
      </w:pPr>
    </w:p>
    <w:p w:rsidR="000A04D0" w:rsidRDefault="000A04D0">
      <w:pPr>
        <w:pStyle w:val="Zkladntext"/>
        <w:spacing w:before="9"/>
        <w:ind w:left="0"/>
        <w:rPr>
          <w:sz w:val="27"/>
        </w:rPr>
      </w:pPr>
    </w:p>
    <w:p w:rsidR="000A04D0" w:rsidRDefault="000A04D0">
      <w:pPr>
        <w:rPr>
          <w:sz w:val="27"/>
        </w:r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358"/>
        <w:gridCol w:w="1972"/>
      </w:tblGrid>
      <w:tr w:rsidR="000A04D0">
        <w:trPr>
          <w:trHeight w:val="375"/>
        </w:trPr>
        <w:tc>
          <w:tcPr>
            <w:tcW w:w="7358"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 xml:space="preserve">Číslo </w:t>
            </w:r>
            <w:proofErr w:type="spellStart"/>
            <w:r>
              <w:t>standar</w:t>
            </w:r>
            <w:proofErr w:type="spellEnd"/>
          </w:p>
        </w:tc>
        <w:tc>
          <w:tcPr>
            <w:tcW w:w="1972" w:type="dxa"/>
            <w:vMerge w:val="restart"/>
          </w:tcPr>
          <w:p w:rsidR="000A04D0" w:rsidRDefault="005940DC">
            <w:pPr>
              <w:pStyle w:val="TableParagraph"/>
              <w:tabs>
                <w:tab w:val="left" w:pos="1845"/>
              </w:tabs>
              <w:spacing w:before="63"/>
              <w:ind w:left="338"/>
              <w:rPr>
                <w:rFonts w:ascii="Arial Black"/>
                <w:sz w:val="56"/>
              </w:rPr>
            </w:pPr>
            <w:r>
              <w:rPr>
                <w:rFonts w:ascii="Arial Black"/>
                <w:color w:val="FFFFFF"/>
                <w:w w:val="99"/>
                <w:sz w:val="56"/>
                <w:shd w:val="clear" w:color="auto" w:fill="808080"/>
              </w:rPr>
              <w:t xml:space="preserve"> </w:t>
            </w:r>
            <w:r>
              <w:rPr>
                <w:rFonts w:ascii="Arial Black"/>
                <w:color w:val="FFFFFF"/>
                <w:spacing w:val="5"/>
                <w:sz w:val="56"/>
                <w:shd w:val="clear" w:color="auto" w:fill="808080"/>
              </w:rPr>
              <w:t xml:space="preserve"> </w:t>
            </w:r>
            <w:r>
              <w:rPr>
                <w:rFonts w:ascii="Arial Black"/>
                <w:color w:val="FFFFFF"/>
                <w:sz w:val="56"/>
                <w:shd w:val="clear" w:color="auto" w:fill="808080"/>
              </w:rPr>
              <w:t>71</w:t>
            </w:r>
            <w:r>
              <w:rPr>
                <w:rFonts w:ascii="Arial Black"/>
                <w:color w:val="FFFFFF"/>
                <w:sz w:val="56"/>
                <w:shd w:val="clear" w:color="auto" w:fill="808080"/>
              </w:rPr>
              <w:tab/>
            </w:r>
          </w:p>
        </w:tc>
      </w:tr>
      <w:tr w:rsidR="000A04D0">
        <w:trPr>
          <w:trHeight w:val="596"/>
        </w:trPr>
        <w:tc>
          <w:tcPr>
            <w:tcW w:w="7358" w:type="dxa"/>
          </w:tcPr>
          <w:p w:rsidR="000A04D0" w:rsidRDefault="005940DC">
            <w:pPr>
              <w:pStyle w:val="TableParagraph"/>
              <w:tabs>
                <w:tab w:val="left" w:pos="7152"/>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Myčka</w:t>
            </w:r>
            <w:r>
              <w:rPr>
                <w:b/>
                <w:color w:val="FFFFFF"/>
                <w:sz w:val="28"/>
                <w:shd w:val="clear" w:color="auto" w:fill="808080"/>
              </w:rPr>
              <w:tab/>
            </w:r>
          </w:p>
        </w:tc>
        <w:tc>
          <w:tcPr>
            <w:tcW w:w="1972" w:type="dxa"/>
            <w:vMerge/>
            <w:tcBorders>
              <w:top w:val="nil"/>
            </w:tcBorders>
          </w:tcPr>
          <w:p w:rsidR="000A04D0" w:rsidRDefault="000A04D0">
            <w:pPr>
              <w:rPr>
                <w:sz w:val="2"/>
                <w:szCs w:val="2"/>
              </w:rPr>
            </w:pPr>
          </w:p>
        </w:tc>
      </w:tr>
      <w:tr w:rsidR="000A04D0">
        <w:trPr>
          <w:trHeight w:val="381"/>
        </w:trPr>
        <w:tc>
          <w:tcPr>
            <w:tcW w:w="7358" w:type="dxa"/>
          </w:tcPr>
          <w:p w:rsidR="000A04D0" w:rsidRDefault="005940DC">
            <w:pPr>
              <w:pStyle w:val="TableParagraph"/>
              <w:spacing w:before="111" w:line="251" w:lineRule="exact"/>
              <w:rPr>
                <w:b/>
              </w:rPr>
            </w:pPr>
            <w:r>
              <w:t xml:space="preserve">Rozměry: </w:t>
            </w:r>
            <w:r>
              <w:rPr>
                <w:b/>
              </w:rPr>
              <w:t>šířka x výška</w:t>
            </w:r>
          </w:p>
        </w:tc>
        <w:tc>
          <w:tcPr>
            <w:tcW w:w="1972" w:type="dxa"/>
          </w:tcPr>
          <w:p w:rsidR="000A04D0" w:rsidRDefault="005940DC">
            <w:pPr>
              <w:pStyle w:val="TableParagraph"/>
              <w:spacing w:before="123" w:line="238" w:lineRule="exact"/>
              <w:ind w:left="198"/>
              <w:rPr>
                <w:b/>
                <w:sz w:val="20"/>
              </w:rPr>
            </w:pPr>
            <w:r>
              <w:rPr>
                <w:b/>
                <w:sz w:val="20"/>
              </w:rPr>
              <w:t>Rozměry dle VV</w:t>
            </w:r>
          </w:p>
        </w:tc>
      </w:tr>
    </w:tbl>
    <w:p w:rsidR="000A04D0" w:rsidRDefault="000A04D0">
      <w:pPr>
        <w:pStyle w:val="Zkladntext"/>
        <w:spacing w:before="2"/>
        <w:ind w:left="0"/>
        <w:rPr>
          <w:sz w:val="13"/>
        </w:rPr>
      </w:pPr>
    </w:p>
    <w:p w:rsidR="00706C12" w:rsidRDefault="00706C12">
      <w:pPr>
        <w:pStyle w:val="Zkladntext"/>
        <w:spacing w:before="159"/>
      </w:pPr>
      <w:r w:rsidRPr="00706C12">
        <w:t>Myčka volně stojící 60 cm, energetická třída B, na 14 sad nádobí, s předním panelem, výškově stavitelný horní koš</w:t>
      </w:r>
      <w:r>
        <w:t>.</w:t>
      </w:r>
    </w:p>
    <w:p w:rsidR="000A04D0" w:rsidRDefault="005940DC">
      <w:pPr>
        <w:pStyle w:val="Zkladntext"/>
        <w:spacing w:before="159"/>
      </w:pPr>
      <w:r>
        <w:t>Ilustrační zobrazení:</w:t>
      </w:r>
    </w:p>
    <w:p w:rsidR="000A04D0" w:rsidRDefault="000A04D0">
      <w:pPr>
        <w:pStyle w:val="Zkladntext"/>
        <w:spacing w:before="11"/>
        <w:ind w:left="0"/>
        <w:rPr>
          <w:sz w:val="11"/>
        </w:rPr>
      </w:pPr>
    </w:p>
    <w:p w:rsidR="000A04D0" w:rsidRDefault="000A04D0">
      <w:pPr>
        <w:rPr>
          <w:sz w:val="11"/>
        </w:rPr>
        <w:sectPr w:rsidR="000A04D0">
          <w:pgSz w:w="11910" w:h="16840"/>
          <w:pgMar w:top="140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72</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Odkapávač</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114D40">
      <w:pPr>
        <w:pStyle w:val="Zkladntext"/>
        <w:spacing w:before="193"/>
        <w:ind w:right="994"/>
        <w:jc w:val="both"/>
      </w:pPr>
      <w:r>
        <w:t>Odkapávač k sušení laboratorního skla po umytí, plastový, závěsný na zeď. 72 pozic na umístění skla (průměr bodlin 15 mm).</w:t>
      </w:r>
    </w:p>
    <w:p w:rsidR="000A04D0" w:rsidRDefault="000A04D0" w:rsidP="00114D40">
      <w:pPr>
        <w:pStyle w:val="Zkladntext"/>
        <w:ind w:left="0"/>
        <w:jc w:val="both"/>
      </w:pPr>
    </w:p>
    <w:p w:rsidR="000A04D0" w:rsidRDefault="005940DC">
      <w:pPr>
        <w:pStyle w:val="Zkladntext"/>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2"/>
        <w:ind w:left="0"/>
        <w:rPr>
          <w:sz w:val="23"/>
        </w:rPr>
      </w:pPr>
      <w:r>
        <w:rPr>
          <w:noProof/>
          <w:lang w:bidi="ar-SA"/>
        </w:rPr>
        <w:drawing>
          <wp:anchor distT="0" distB="0" distL="0" distR="0" simplePos="0" relativeHeight="49" behindDoc="0" locked="0" layoutInCell="1" allowOverlap="1">
            <wp:simplePos x="0" y="0"/>
            <wp:positionH relativeFrom="page">
              <wp:posOffset>2288240</wp:posOffset>
            </wp:positionH>
            <wp:positionV relativeFrom="paragraph">
              <wp:posOffset>202397</wp:posOffset>
            </wp:positionV>
            <wp:extent cx="2977086" cy="4787646"/>
            <wp:effectExtent l="0" t="0" r="0" b="0"/>
            <wp:wrapTopAndBottom/>
            <wp:docPr id="113"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2.png"/>
                    <pic:cNvPicPr/>
                  </pic:nvPicPr>
                  <pic:blipFill>
                    <a:blip r:embed="rId51" cstate="print"/>
                    <a:stretch>
                      <a:fillRect/>
                    </a:stretch>
                  </pic:blipFill>
                  <pic:spPr>
                    <a:xfrm>
                      <a:off x="0" y="0"/>
                      <a:ext cx="2977086" cy="4787646"/>
                    </a:xfrm>
                    <a:prstGeom prst="rect">
                      <a:avLst/>
                    </a:prstGeom>
                  </pic:spPr>
                </pic:pic>
              </a:graphicData>
            </a:graphic>
          </wp:anchor>
        </w:drawing>
      </w:r>
    </w:p>
    <w:p w:rsidR="000A04D0" w:rsidRDefault="000A04D0">
      <w:pPr>
        <w:rPr>
          <w:sz w:val="23"/>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8"/>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73</w:t>
            </w:r>
            <w:r>
              <w:rPr>
                <w:rFonts w:ascii="Arial Black"/>
                <w:color w:val="FFFFFF"/>
                <w:sz w:val="56"/>
                <w:shd w:val="clear" w:color="auto" w:fill="808080"/>
              </w:rPr>
              <w:tab/>
            </w:r>
          </w:p>
        </w:tc>
      </w:tr>
      <w:tr w:rsidR="000A04D0">
        <w:trPr>
          <w:trHeight w:val="597"/>
        </w:trPr>
        <w:tc>
          <w:tcPr>
            <w:tcW w:w="7742"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Elektro pouzdro pro osazení do pracovní</w:t>
            </w:r>
            <w:r>
              <w:rPr>
                <w:b/>
                <w:color w:val="FFFFFF"/>
                <w:spacing w:val="-21"/>
                <w:sz w:val="28"/>
                <w:shd w:val="clear" w:color="auto" w:fill="808080"/>
              </w:rPr>
              <w:t xml:space="preserve"> </w:t>
            </w:r>
            <w:r>
              <w:rPr>
                <w:b/>
                <w:color w:val="FFFFFF"/>
                <w:sz w:val="28"/>
                <w:shd w:val="clear" w:color="auto" w:fill="808080"/>
              </w:rPr>
              <w:t>desky</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7"/>
        <w:ind w:left="0"/>
        <w:rPr>
          <w:sz w:val="13"/>
        </w:rPr>
      </w:pPr>
    </w:p>
    <w:p w:rsidR="000A04D0" w:rsidRDefault="005940DC">
      <w:pPr>
        <w:pStyle w:val="Zkladntext"/>
        <w:spacing w:before="101"/>
      </w:pPr>
      <w:r>
        <w:t>Popis:</w:t>
      </w:r>
    </w:p>
    <w:p w:rsidR="00114D40" w:rsidRDefault="005940DC" w:rsidP="00114D40">
      <w:pPr>
        <w:pStyle w:val="Zkladntext"/>
        <w:spacing w:before="193"/>
        <w:ind w:right="408"/>
        <w:jc w:val="both"/>
      </w:pPr>
      <w:r>
        <w:t xml:space="preserve">Součástí stolu bude </w:t>
      </w:r>
      <w:proofErr w:type="spellStart"/>
      <w:r>
        <w:t>médiové</w:t>
      </w:r>
      <w:proofErr w:type="spellEnd"/>
      <w:r>
        <w:t xml:space="preserve"> pouzdro vyrobeno z homogenního tvrzeného PVC </w:t>
      </w:r>
      <w:proofErr w:type="gramStart"/>
      <w:r>
        <w:t>tl.3 a 8 mm</w:t>
      </w:r>
      <w:proofErr w:type="gramEnd"/>
      <w:r>
        <w:t xml:space="preserve"> vykazující dobrou odolnost, vysokou pevnost, tuhost a tvrdost. </w:t>
      </w:r>
      <w:proofErr w:type="spellStart"/>
      <w:r>
        <w:t>Médiové</w:t>
      </w:r>
      <w:proofErr w:type="spellEnd"/>
      <w:r>
        <w:t xml:space="preserve"> pouzdro musí mít integrovaný zámek s kartáčky na kabely (v případě zavření víčka pouzdra) a výška svařeného pouzdra musí odolávat vodnímu sloupci do 8 mm. Celoplastové pouzdro musí být celé nepropustně svařeno. V panelu pod dvířky musí být osazena tato média: </w:t>
      </w:r>
      <w:r w:rsidR="00114D40" w:rsidRPr="00114D40">
        <w:t>4x 230 V, 1x RJ 45/CAT6, AC/DC 2 vývody</w:t>
      </w:r>
      <w:r w:rsidR="00114D40">
        <w:t>.</w:t>
      </w:r>
    </w:p>
    <w:p w:rsidR="000A04D0" w:rsidRDefault="005940DC" w:rsidP="00114D40">
      <w:pPr>
        <w:pStyle w:val="Zkladntext"/>
        <w:spacing w:before="193"/>
        <w:ind w:right="408"/>
        <w:jc w:val="both"/>
      </w:pPr>
      <w:r>
        <w:t>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ind w:left="0"/>
        <w:rPr>
          <w:sz w:val="16"/>
        </w:rPr>
      </w:pPr>
      <w:r>
        <w:rPr>
          <w:noProof/>
          <w:lang w:bidi="ar-SA"/>
        </w:rPr>
        <w:drawing>
          <wp:anchor distT="0" distB="0" distL="0" distR="0" simplePos="0" relativeHeight="50" behindDoc="0" locked="0" layoutInCell="1" allowOverlap="1">
            <wp:simplePos x="0" y="0"/>
            <wp:positionH relativeFrom="page">
              <wp:posOffset>1526566</wp:posOffset>
            </wp:positionH>
            <wp:positionV relativeFrom="paragraph">
              <wp:posOffset>147407</wp:posOffset>
            </wp:positionV>
            <wp:extent cx="5289942" cy="1827657"/>
            <wp:effectExtent l="0" t="0" r="0" b="0"/>
            <wp:wrapTopAndBottom/>
            <wp:docPr id="115" name="image53.png" descr="Obsah obrázku skica, řada/pruh, text, Obdélník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3.png"/>
                    <pic:cNvPicPr/>
                  </pic:nvPicPr>
                  <pic:blipFill>
                    <a:blip r:embed="rId52" cstate="print"/>
                    <a:stretch>
                      <a:fillRect/>
                    </a:stretch>
                  </pic:blipFill>
                  <pic:spPr>
                    <a:xfrm>
                      <a:off x="0" y="0"/>
                      <a:ext cx="5289942" cy="1827657"/>
                    </a:xfrm>
                    <a:prstGeom prst="rect">
                      <a:avLst/>
                    </a:prstGeom>
                  </pic:spPr>
                </pic:pic>
              </a:graphicData>
            </a:graphic>
          </wp:anchor>
        </w:drawing>
      </w:r>
    </w:p>
    <w:p w:rsidR="000A04D0" w:rsidRDefault="000A04D0">
      <w:pPr>
        <w:rPr>
          <w:sz w:val="16"/>
        </w:rPr>
        <w:sectPr w:rsidR="000A04D0">
          <w:pgSz w:w="11910" w:h="16840"/>
          <w:pgMar w:top="1580" w:right="1020" w:bottom="1080" w:left="1100" w:header="0" w:footer="815" w:gutter="0"/>
          <w:cols w:space="708"/>
        </w:sectPr>
      </w:pPr>
    </w:p>
    <w:p w:rsidR="000A04D0" w:rsidRDefault="000A04D0">
      <w:pPr>
        <w:pStyle w:val="Zkladntext"/>
        <w:spacing w:before="8"/>
        <w:ind w:left="0"/>
        <w:rPr>
          <w:sz w:val="21"/>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74</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10"/>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Elektro pouzdro pro osazení do pracovní</w:t>
            </w:r>
            <w:r>
              <w:rPr>
                <w:b/>
                <w:color w:val="FFFFFF"/>
                <w:spacing w:val="-21"/>
                <w:sz w:val="28"/>
                <w:shd w:val="clear" w:color="auto" w:fill="808080"/>
              </w:rPr>
              <w:t xml:space="preserve"> </w:t>
            </w:r>
            <w:r>
              <w:rPr>
                <w:b/>
                <w:color w:val="FFFFFF"/>
                <w:sz w:val="28"/>
                <w:shd w:val="clear" w:color="auto" w:fill="808080"/>
              </w:rPr>
              <w:t>desky</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114D40">
      <w:pPr>
        <w:pStyle w:val="Zkladntext"/>
        <w:spacing w:before="196"/>
        <w:ind w:right="408"/>
        <w:jc w:val="both"/>
      </w:pPr>
      <w:r>
        <w:t xml:space="preserve">Součástí stolu bude </w:t>
      </w:r>
      <w:proofErr w:type="spellStart"/>
      <w:r>
        <w:t>médiové</w:t>
      </w:r>
      <w:proofErr w:type="spellEnd"/>
      <w:r>
        <w:t xml:space="preserve"> pouzdro vyrobeno z homogenního tvrzeného PVC </w:t>
      </w:r>
      <w:proofErr w:type="gramStart"/>
      <w:r>
        <w:t>tl.3 a 8 mm</w:t>
      </w:r>
      <w:proofErr w:type="gramEnd"/>
      <w:r>
        <w:t xml:space="preserve"> vykazující dobrou odolnost, vysokou pevnost, tuhost a tvrdost. </w:t>
      </w:r>
      <w:proofErr w:type="spellStart"/>
      <w:r>
        <w:t>Médiové</w:t>
      </w:r>
      <w:proofErr w:type="spellEnd"/>
      <w:r>
        <w:t xml:space="preserve"> pouzdro musí mít integrovaný zámek s kartáčky na kabely (v případě zavření víčka pouzdra) a výška svařeného pouzdra musí odolávat vodnímu sloupci do 8 mm. Celoplastové pouzdro musí být celé nepropustně svařeno. V panelu pod dvířky musí být osazena tato média: </w:t>
      </w:r>
      <w:r w:rsidR="00114D40" w:rsidRPr="00114D40">
        <w:t>4x 230 V</w:t>
      </w:r>
      <w:r w:rsidR="00114D40">
        <w:t>, 1x RJ 45/CAT6, AC/DC 2 vývody</w:t>
      </w:r>
      <w:r>
        <w:t>. Dále v pouzdře musí být tlačítko pro odemknutí žákovských pouzder.</w:t>
      </w:r>
    </w:p>
    <w:p w:rsidR="000A04D0" w:rsidRDefault="000A04D0" w:rsidP="00114D40">
      <w:pPr>
        <w:pStyle w:val="Zkladntext"/>
        <w:ind w:left="0"/>
        <w:jc w:val="both"/>
      </w:pPr>
    </w:p>
    <w:p w:rsidR="000A04D0" w:rsidRDefault="005940DC" w:rsidP="00114D40">
      <w:pPr>
        <w:pStyle w:val="Zkladntext"/>
        <w:spacing w:line="480" w:lineRule="auto"/>
        <w:ind w:right="1294"/>
        <w:jc w:val="both"/>
      </w:pPr>
      <w:r>
        <w:t>Bude vyžadováno předložení fyzického vzorku z důvodu kontroly splnění požadavků. Vyobrazení:</w:t>
      </w: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5940DC">
      <w:pPr>
        <w:pStyle w:val="Zkladntext"/>
        <w:spacing w:before="6"/>
        <w:ind w:left="0"/>
        <w:rPr>
          <w:sz w:val="19"/>
        </w:rPr>
      </w:pPr>
      <w:r>
        <w:rPr>
          <w:noProof/>
          <w:lang w:bidi="ar-SA"/>
        </w:rPr>
        <w:drawing>
          <wp:anchor distT="0" distB="0" distL="0" distR="0" simplePos="0" relativeHeight="51" behindDoc="0" locked="0" layoutInCell="1" allowOverlap="1">
            <wp:simplePos x="0" y="0"/>
            <wp:positionH relativeFrom="page">
              <wp:posOffset>1526566</wp:posOffset>
            </wp:positionH>
            <wp:positionV relativeFrom="paragraph">
              <wp:posOffset>174240</wp:posOffset>
            </wp:positionV>
            <wp:extent cx="5289592" cy="1827657"/>
            <wp:effectExtent l="0" t="0" r="0" b="0"/>
            <wp:wrapTopAndBottom/>
            <wp:docPr id="117" name="image53.png" descr="Obsah obrázku skica, řada/pruh, text, Obdélník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3.png"/>
                    <pic:cNvPicPr/>
                  </pic:nvPicPr>
                  <pic:blipFill>
                    <a:blip r:embed="rId52" cstate="print"/>
                    <a:stretch>
                      <a:fillRect/>
                    </a:stretch>
                  </pic:blipFill>
                  <pic:spPr>
                    <a:xfrm>
                      <a:off x="0" y="0"/>
                      <a:ext cx="5289592" cy="1827657"/>
                    </a:xfrm>
                    <a:prstGeom prst="rect">
                      <a:avLst/>
                    </a:prstGeom>
                  </pic:spPr>
                </pic:pic>
              </a:graphicData>
            </a:graphic>
          </wp:anchor>
        </w:drawing>
      </w:r>
    </w:p>
    <w:p w:rsidR="000A04D0" w:rsidRDefault="000A04D0">
      <w:pPr>
        <w:rPr>
          <w:sz w:val="19"/>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3"/>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75</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Elektro</w:t>
            </w:r>
            <w:r>
              <w:rPr>
                <w:b/>
                <w:color w:val="FFFFFF"/>
                <w:spacing w:val="-4"/>
                <w:sz w:val="28"/>
                <w:shd w:val="clear" w:color="auto" w:fill="808080"/>
              </w:rPr>
              <w:t xml:space="preserve"> </w:t>
            </w:r>
            <w:r>
              <w:rPr>
                <w:b/>
                <w:color w:val="FFFFFF"/>
                <w:sz w:val="28"/>
                <w:shd w:val="clear" w:color="auto" w:fill="808080"/>
              </w:rPr>
              <w:t>zásuvka</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1" w:line="251"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Default="005940DC" w:rsidP="00CA6608">
      <w:pPr>
        <w:pStyle w:val="Zkladntext"/>
        <w:spacing w:before="192"/>
        <w:ind w:right="632"/>
        <w:jc w:val="both"/>
      </w:pPr>
      <w:r>
        <w:t xml:space="preserve">Nástěnná armatura. Montážní kovová kazeta se dvěma zásuvkami 230V / 16A, zápustné provedení pro dodatečnou montáž do sloupků </w:t>
      </w:r>
      <w:proofErr w:type="spellStart"/>
      <w:r>
        <w:t>médiových</w:t>
      </w:r>
      <w:proofErr w:type="spellEnd"/>
      <w:r>
        <w:t xml:space="preserve"> kovových stěn, barevné označení dle EN 13792:2000. Zásuvky v provedení s krytkami zabraňující vniku vlhkosti a znečištění s minimální zvýšenou odolností IP</w:t>
      </w:r>
      <w:r>
        <w:rPr>
          <w:spacing w:val="-4"/>
        </w:rPr>
        <w:t xml:space="preserve"> </w:t>
      </w:r>
      <w:r>
        <w:t>44.</w:t>
      </w:r>
    </w:p>
    <w:p w:rsidR="000A04D0" w:rsidRDefault="005940DC" w:rsidP="00CA6608">
      <w:pPr>
        <w:pStyle w:val="Zkladntext"/>
        <w:spacing w:before="1"/>
        <w:ind w:right="1117"/>
        <w:jc w:val="both"/>
      </w:pPr>
      <w:r>
        <w:t>Kovová plechová kazeta s povrchovou úpravou práškovým vypalovacím lakem, včetně zakryté propojovací elektroinstalace zásuvek na zadní straně</w:t>
      </w:r>
    </w:p>
    <w:p w:rsidR="000A04D0" w:rsidRDefault="000A04D0">
      <w:pPr>
        <w:sectPr w:rsidR="000A04D0">
          <w:pgSz w:w="11910" w:h="16840"/>
          <w:pgMar w:top="1400" w:right="1020" w:bottom="1080" w:left="1100" w:header="0" w:footer="815" w:gutter="0"/>
          <w:cols w:space="708"/>
        </w:sectPr>
      </w:pPr>
    </w:p>
    <w:p w:rsidR="000A04D0" w:rsidRDefault="000A04D0">
      <w:pPr>
        <w:pStyle w:val="Zkladntext"/>
        <w:spacing w:before="8"/>
        <w:ind w:left="0"/>
        <w:rPr>
          <w:sz w:val="21"/>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76</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10"/>
              <w:ind w:left="199"/>
              <w:rPr>
                <w:b/>
                <w:sz w:val="28"/>
              </w:rPr>
            </w:pPr>
            <w:r>
              <w:rPr>
                <w:b/>
                <w:color w:val="FFFFFF"/>
                <w:spacing w:val="-11"/>
                <w:sz w:val="28"/>
                <w:shd w:val="clear" w:color="auto" w:fill="808080"/>
              </w:rPr>
              <w:t xml:space="preserve"> </w:t>
            </w:r>
            <w:r>
              <w:rPr>
                <w:b/>
                <w:color w:val="FFFFFF"/>
                <w:sz w:val="28"/>
                <w:shd w:val="clear" w:color="auto" w:fill="808080"/>
              </w:rPr>
              <w:t>Police</w:t>
            </w:r>
            <w:r>
              <w:rPr>
                <w:b/>
                <w:color w:val="FFFFFF"/>
                <w:spacing w:val="-2"/>
                <w:sz w:val="28"/>
                <w:shd w:val="clear" w:color="auto" w:fill="808080"/>
              </w:rPr>
              <w:t xml:space="preserve"> </w:t>
            </w:r>
            <w:r>
              <w:rPr>
                <w:b/>
                <w:color w:val="FFFFFF"/>
                <w:sz w:val="28"/>
                <w:shd w:val="clear" w:color="auto" w:fill="808080"/>
              </w:rPr>
              <w:t>PC</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sz w:val="20"/>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C33BA5">
      <w:pPr>
        <w:pStyle w:val="Zkladntext"/>
        <w:spacing w:before="196"/>
        <w:jc w:val="both"/>
      </w:pPr>
      <w:r>
        <w:t xml:space="preserve">Police z </w:t>
      </w:r>
      <w:proofErr w:type="spellStart"/>
      <w:r>
        <w:t>komaxitovaného</w:t>
      </w:r>
      <w:proofErr w:type="spellEnd"/>
      <w:r>
        <w:t xml:space="preserve"> plechu slouží jako držák pro PC na konstrukci.</w:t>
      </w:r>
    </w:p>
    <w:p w:rsidR="000A04D0" w:rsidRDefault="000A04D0">
      <w:p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77</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laboratorní</w:t>
            </w:r>
            <w:r>
              <w:rPr>
                <w:b/>
                <w:color w:val="FFFFFF"/>
                <w:spacing w:val="-2"/>
                <w:sz w:val="28"/>
                <w:shd w:val="clear" w:color="auto" w:fill="808080"/>
              </w:rPr>
              <w:t xml:space="preserve"> </w:t>
            </w:r>
            <w:r>
              <w:rPr>
                <w:b/>
                <w:color w:val="FFFFFF"/>
                <w:sz w:val="28"/>
                <w:shd w:val="clear" w:color="auto" w:fill="808080"/>
              </w:rPr>
              <w:t>otevřená</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C33BA5">
      <w:pPr>
        <w:pStyle w:val="Zkladntext"/>
        <w:spacing w:before="193"/>
        <w:ind w:right="525"/>
        <w:jc w:val="both"/>
      </w:pPr>
      <w:r>
        <w:t>Skříň otevřená vyrobena z laminovaných dřevotřískových desek (DTD L). Korpus vyroben z DTD L tloušťky 18 mm (laminované melaminem impregnovaným papírem), olepených ABS hranou min. tloušťky 0,5 mm, záda skříně jednostranně lakovaná dřevovláknitá deska.</w:t>
      </w:r>
    </w:p>
    <w:p w:rsidR="000A04D0" w:rsidRDefault="005940DC" w:rsidP="00C33BA5">
      <w:pPr>
        <w:pStyle w:val="Zkladntext"/>
        <w:ind w:right="440"/>
        <w:jc w:val="both"/>
      </w:pPr>
      <w:r>
        <w:t>Skříň rozdělená vodorovnou mezistěnou na dvě části. Horní část otevřená, uvnitř 2 stavitelné police z DTD L tloušťky 18 mm osazeny podpěrkami bránících vysunutí. Spodní část otevřená, uvnitř 1 stavitelná police z DTD L tloušťky 18 mm osazena podpěrkami bránících vysunutí.</w:t>
      </w:r>
    </w:p>
    <w:p w:rsidR="000A04D0" w:rsidRDefault="005940DC" w:rsidP="00C33BA5">
      <w:pPr>
        <w:pStyle w:val="Zkladntext"/>
        <w:spacing w:before="1"/>
        <w:ind w:right="554"/>
        <w:jc w:val="both"/>
      </w:pPr>
      <w:r>
        <w:t>Sokl vyroben z vodovzdorné překližky min. tloušťky 15 mm na povrchu s oboustranně nalepenou vrstvou HPL laminátu šedé barvy. Sokl vybaven čtyřmi nohami výškově stavitelnými zevnitř skříňky skrz otvory ve dně korpusu. Otvory vybaveny krytkami.</w:t>
      </w:r>
    </w:p>
    <w:p w:rsidR="000A04D0" w:rsidRDefault="000A04D0">
      <w:pPr>
        <w:pStyle w:val="Zkladntext"/>
        <w:spacing w:before="11"/>
        <w:ind w:left="0"/>
        <w:rPr>
          <w:sz w:val="21"/>
        </w:rPr>
      </w:pPr>
    </w:p>
    <w:p w:rsidR="000A04D0" w:rsidRDefault="000A04D0">
      <w:pPr>
        <w:pStyle w:val="Zkladntext"/>
        <w:jc w:val="both"/>
      </w:pPr>
    </w:p>
    <w:p w:rsidR="000A04D0" w:rsidRDefault="000A04D0">
      <w:pPr>
        <w:jc w:val="both"/>
        <w:sectPr w:rsidR="000A04D0">
          <w:pgSz w:w="11910" w:h="16840"/>
          <w:pgMar w:top="1580" w:right="1020" w:bottom="1080" w:left="1100" w:header="0" w:footer="815" w:gutter="0"/>
          <w:cols w:space="708"/>
        </w:sectPr>
      </w:pPr>
    </w:p>
    <w:p w:rsidR="000A04D0" w:rsidRDefault="005940DC">
      <w:pPr>
        <w:pStyle w:val="Zkladntext"/>
        <w:spacing w:before="76"/>
      </w:pPr>
      <w:r>
        <w:lastRenderedPageBreak/>
        <w:t>Vyobrazení:</w:t>
      </w:r>
    </w:p>
    <w:p w:rsidR="000A04D0" w:rsidRDefault="000A04D0">
      <w:pPr>
        <w:pStyle w:val="Zkladntext"/>
        <w:ind w:left="0"/>
        <w:rPr>
          <w:sz w:val="20"/>
        </w:rPr>
      </w:pPr>
    </w:p>
    <w:p w:rsidR="000A04D0" w:rsidRDefault="005940DC">
      <w:pPr>
        <w:pStyle w:val="Zkladntext"/>
        <w:spacing w:before="11"/>
        <w:ind w:left="0"/>
        <w:rPr>
          <w:sz w:val="20"/>
        </w:rPr>
      </w:pPr>
      <w:r>
        <w:rPr>
          <w:noProof/>
          <w:lang w:bidi="ar-SA"/>
        </w:rPr>
        <w:drawing>
          <wp:anchor distT="0" distB="0" distL="0" distR="0" simplePos="0" relativeHeight="52" behindDoc="0" locked="0" layoutInCell="1" allowOverlap="1">
            <wp:simplePos x="0" y="0"/>
            <wp:positionH relativeFrom="page">
              <wp:posOffset>2003887</wp:posOffset>
            </wp:positionH>
            <wp:positionV relativeFrom="paragraph">
              <wp:posOffset>185195</wp:posOffset>
            </wp:positionV>
            <wp:extent cx="3502434" cy="7549610"/>
            <wp:effectExtent l="0" t="0" r="0" b="0"/>
            <wp:wrapTopAndBottom/>
            <wp:docPr id="119"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54.png"/>
                    <pic:cNvPicPr/>
                  </pic:nvPicPr>
                  <pic:blipFill>
                    <a:blip r:embed="rId53" cstate="print"/>
                    <a:stretch>
                      <a:fillRect/>
                    </a:stretch>
                  </pic:blipFill>
                  <pic:spPr>
                    <a:xfrm>
                      <a:off x="0" y="0"/>
                      <a:ext cx="3502434" cy="7549610"/>
                    </a:xfrm>
                    <a:prstGeom prst="rect">
                      <a:avLst/>
                    </a:prstGeom>
                  </pic:spPr>
                </pic:pic>
              </a:graphicData>
            </a:graphic>
          </wp:anchor>
        </w:drawing>
      </w:r>
    </w:p>
    <w:p w:rsidR="000A04D0" w:rsidRDefault="000A04D0">
      <w:pPr>
        <w:rPr>
          <w:sz w:val="20"/>
        </w:rPr>
        <w:sectPr w:rsidR="000A04D0">
          <w:pgSz w:w="11910" w:h="16840"/>
          <w:pgMar w:top="132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8"/>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78</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 s</w:t>
            </w:r>
            <w:r>
              <w:rPr>
                <w:b/>
                <w:color w:val="FFFFFF"/>
                <w:spacing w:val="-7"/>
                <w:sz w:val="28"/>
                <w:shd w:val="clear" w:color="auto" w:fill="808080"/>
              </w:rPr>
              <w:t xml:space="preserve"> </w:t>
            </w:r>
            <w:r>
              <w:rPr>
                <w:b/>
                <w:color w:val="FFFFFF"/>
                <w:sz w:val="28"/>
                <w:shd w:val="clear" w:color="auto" w:fill="808080"/>
              </w:rPr>
              <w:t>přihrádkami</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šířka x 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pPr>
        <w:pStyle w:val="Zkladntext"/>
        <w:spacing w:before="193" w:line="259" w:lineRule="auto"/>
        <w:ind w:right="687"/>
      </w:pPr>
      <w:r>
        <w:t>Skříň je vyrobena z oboustranně laminované dřevotřísky tloušťky 18 mm, hrany všech dílů musí být olepeny plastovými hranami z ABS materiálu. Skříňky musí být uzamykatelné cylindrickými zámky se dvěma klíči.</w:t>
      </w:r>
    </w:p>
    <w:p w:rsidR="000A04D0" w:rsidRDefault="000A04D0">
      <w:pPr>
        <w:pStyle w:val="Zkladntext"/>
        <w:ind w:left="0"/>
        <w:rPr>
          <w:sz w:val="20"/>
        </w:rPr>
      </w:pPr>
    </w:p>
    <w:p w:rsidR="000A04D0" w:rsidRDefault="000A04D0">
      <w:pPr>
        <w:pStyle w:val="Zkladntext"/>
        <w:spacing w:before="9"/>
        <w:ind w:left="0"/>
        <w:rPr>
          <w:sz w:val="15"/>
        </w:rPr>
      </w:pPr>
    </w:p>
    <w:p w:rsidR="000A04D0" w:rsidRDefault="000A04D0">
      <w:pPr>
        <w:rPr>
          <w:sz w:val="15"/>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730"/>
        <w:gridCol w:w="1270"/>
      </w:tblGrid>
      <w:tr w:rsidR="000A04D0">
        <w:trPr>
          <w:trHeight w:val="374"/>
        </w:trPr>
        <w:tc>
          <w:tcPr>
            <w:tcW w:w="7730" w:type="dxa"/>
          </w:tcPr>
          <w:p w:rsidR="000A04D0" w:rsidRDefault="005940DC">
            <w:pPr>
              <w:pStyle w:val="TableParagraph"/>
              <w:tabs>
                <w:tab w:val="left" w:pos="5910"/>
              </w:tabs>
              <w:spacing w:before="1"/>
            </w:pPr>
            <w:r>
              <w:t>Skříň plechová</w:t>
            </w:r>
            <w:r>
              <w:rPr>
                <w:spacing w:val="-5"/>
              </w:rPr>
              <w:t xml:space="preserve"> </w:t>
            </w:r>
            <w:r>
              <w:t>na</w:t>
            </w:r>
            <w:r>
              <w:rPr>
                <w:spacing w:val="-3"/>
              </w:rPr>
              <w:t xml:space="preserve"> </w:t>
            </w:r>
            <w:r>
              <w:t>chemikálie</w:t>
            </w:r>
            <w:r>
              <w:tab/>
              <w:t>Číslo standardu</w:t>
            </w:r>
          </w:p>
        </w:tc>
        <w:tc>
          <w:tcPr>
            <w:tcW w:w="1270" w:type="dxa"/>
            <w:vMerge w:val="restart"/>
          </w:tcPr>
          <w:p w:rsidR="000A04D0" w:rsidRDefault="005940DC">
            <w:pPr>
              <w:pStyle w:val="TableParagraph"/>
              <w:tabs>
                <w:tab w:val="left" w:pos="1773"/>
              </w:tabs>
              <w:spacing w:before="68" w:line="769" w:lineRule="exact"/>
              <w:ind w:left="326" w:right="-504"/>
              <w:rPr>
                <w:rFonts w:ascii="Arial Black"/>
                <w:sz w:val="56"/>
              </w:rPr>
            </w:pPr>
            <w:r>
              <w:rPr>
                <w:rFonts w:ascii="Arial Black"/>
                <w:color w:val="FFFFFF"/>
                <w:sz w:val="56"/>
                <w:shd w:val="clear" w:color="auto" w:fill="808080"/>
              </w:rPr>
              <w:t>79</w:t>
            </w:r>
            <w:r>
              <w:rPr>
                <w:rFonts w:ascii="Arial Black"/>
                <w:color w:val="FFFFFF"/>
                <w:sz w:val="56"/>
                <w:shd w:val="clear" w:color="auto" w:fill="808080"/>
              </w:rPr>
              <w:tab/>
            </w:r>
          </w:p>
        </w:tc>
      </w:tr>
      <w:tr w:rsidR="000A04D0">
        <w:trPr>
          <w:trHeight w:val="482"/>
        </w:trPr>
        <w:tc>
          <w:tcPr>
            <w:tcW w:w="7730" w:type="dxa"/>
          </w:tcPr>
          <w:p w:rsidR="000A04D0" w:rsidRDefault="005940DC">
            <w:pPr>
              <w:pStyle w:val="TableParagraph"/>
              <w:tabs>
                <w:tab w:val="left" w:pos="7424"/>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w:t>
            </w:r>
            <w:r>
              <w:rPr>
                <w:b/>
                <w:color w:val="FFFFFF"/>
                <w:spacing w:val="-7"/>
                <w:sz w:val="28"/>
                <w:shd w:val="clear" w:color="auto" w:fill="808080"/>
              </w:rPr>
              <w:t xml:space="preserve"> </w:t>
            </w:r>
            <w:r>
              <w:rPr>
                <w:b/>
                <w:color w:val="FFFFFF"/>
                <w:sz w:val="28"/>
                <w:shd w:val="clear" w:color="auto" w:fill="808080"/>
              </w:rPr>
              <w:t>plechová</w:t>
            </w:r>
            <w:r>
              <w:rPr>
                <w:b/>
                <w:color w:val="FFFFFF"/>
                <w:sz w:val="28"/>
                <w:shd w:val="clear" w:color="auto" w:fill="808080"/>
              </w:rPr>
              <w:tab/>
            </w:r>
          </w:p>
        </w:tc>
        <w:tc>
          <w:tcPr>
            <w:tcW w:w="1270" w:type="dxa"/>
            <w:vMerge/>
            <w:tcBorders>
              <w:top w:val="nil"/>
            </w:tcBorders>
          </w:tcPr>
          <w:p w:rsidR="000A04D0" w:rsidRDefault="000A04D0">
            <w:pPr>
              <w:rPr>
                <w:sz w:val="2"/>
                <w:szCs w:val="2"/>
              </w:rPr>
            </w:pPr>
          </w:p>
        </w:tc>
      </w:tr>
    </w:tbl>
    <w:p w:rsidR="000A04D0" w:rsidRDefault="000A04D0">
      <w:pPr>
        <w:pStyle w:val="Zkladntext"/>
        <w:ind w:left="0"/>
        <w:rPr>
          <w:sz w:val="20"/>
        </w:rPr>
      </w:pPr>
    </w:p>
    <w:p w:rsidR="000A04D0" w:rsidRDefault="000A04D0">
      <w:pPr>
        <w:pStyle w:val="Zkladntext"/>
        <w:spacing w:before="2"/>
        <w:ind w:left="0"/>
        <w:rPr>
          <w:sz w:val="21"/>
        </w:rPr>
      </w:pPr>
    </w:p>
    <w:p w:rsidR="000A04D0" w:rsidRDefault="005940DC" w:rsidP="00C33BA5">
      <w:pPr>
        <w:pStyle w:val="Zkladntext"/>
        <w:ind w:right="396"/>
        <w:jc w:val="both"/>
      </w:pPr>
      <w:r>
        <w:t>Speciální skříň určená pro skladování nehořlavých a neagresivních chemikálií. Korpus z ocelového plechu s práškovým povrchem. Dvoukřídlé dveře uzamykatelné cylindrickým zámkem zabudovaným v otočné rukojeti. Barevné provedení korpusu antracitově šedé (RAL 7016), dveře světle šedé RAL 7035. Skříň je opatřena rektifikačními nohami pro uzpůsobení pro vyrovnání nerovností podlahy. Vývod pro napojení na vzduchotechniku (DN 75) na stropě skříně. Otvory v dolní části skříně zajišťují správnou cirkulaci vzduchu. Uvnitř vybavena policemi z pozinkovaného plechu, min. 3 ks, nosnost každé min. 60 kg. Spodní záchytná  vana o objemu min. 33 l. Součástí skříně musí být propojení skříně s vyústěním vzduchotechniky chemicky odolnou flexibilní hadicí ø75 mm do vzdálenosti 2</w:t>
      </w:r>
      <w:r>
        <w:rPr>
          <w:spacing w:val="-13"/>
        </w:rPr>
        <w:t xml:space="preserve"> </w:t>
      </w:r>
      <w:r>
        <w:t>m.</w:t>
      </w:r>
    </w:p>
    <w:p w:rsidR="000A04D0" w:rsidRDefault="000A04D0" w:rsidP="00C33BA5">
      <w:pPr>
        <w:pStyle w:val="Zkladntext"/>
        <w:ind w:left="0"/>
        <w:jc w:val="both"/>
        <w:rPr>
          <w:sz w:val="26"/>
        </w:rPr>
      </w:pPr>
    </w:p>
    <w:p w:rsidR="000A04D0" w:rsidRDefault="005940DC">
      <w:pPr>
        <w:pStyle w:val="Zkladntext"/>
        <w:spacing w:before="218"/>
      </w:pPr>
      <w:r>
        <w:t>Rozměry:</w:t>
      </w:r>
    </w:p>
    <w:p w:rsidR="000A04D0" w:rsidRDefault="005940DC">
      <w:pPr>
        <w:pStyle w:val="Zkladntext"/>
        <w:spacing w:before="39"/>
        <w:ind w:left="676" w:right="3703"/>
      </w:pPr>
      <w:r>
        <w:t>Vnější rozměry Š x H x V (mm) max.: 810 x 520 x 1950 Vnitřní rozměry Š x H x V (mm)min.: 750 x 490 x 1830</w:t>
      </w:r>
    </w:p>
    <w:p w:rsidR="000A04D0" w:rsidRDefault="000A04D0">
      <w:pPr>
        <w:pStyle w:val="Zkladntext"/>
        <w:ind w:left="0"/>
        <w:rPr>
          <w:sz w:val="26"/>
        </w:rPr>
      </w:pPr>
    </w:p>
    <w:p w:rsidR="000A04D0" w:rsidRDefault="000A04D0">
      <w:pPr>
        <w:rPr>
          <w:sz w:val="26"/>
        </w:rPr>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888"/>
        <w:gridCol w:w="1428"/>
      </w:tblGrid>
      <w:tr w:rsidR="000A04D0">
        <w:trPr>
          <w:trHeight w:val="374"/>
        </w:trPr>
        <w:tc>
          <w:tcPr>
            <w:tcW w:w="7888" w:type="dxa"/>
          </w:tcPr>
          <w:p w:rsidR="000A04D0" w:rsidRDefault="005940DC">
            <w:pPr>
              <w:pStyle w:val="TableParagraph"/>
              <w:tabs>
                <w:tab w:val="left" w:pos="5910"/>
              </w:tabs>
              <w:spacing w:before="1"/>
            </w:pPr>
            <w:r>
              <w:t>Skříňka na louhy</w:t>
            </w:r>
            <w:r>
              <w:rPr>
                <w:spacing w:val="-7"/>
              </w:rPr>
              <w:t xml:space="preserve"> </w:t>
            </w:r>
            <w:r>
              <w:t>a</w:t>
            </w:r>
            <w:r>
              <w:rPr>
                <w:spacing w:val="-1"/>
              </w:rPr>
              <w:t xml:space="preserve"> </w:t>
            </w:r>
            <w:r>
              <w:t>kyseliny</w:t>
            </w:r>
            <w:r>
              <w:tab/>
              <w:t>Číslo standardu</w:t>
            </w:r>
          </w:p>
        </w:tc>
        <w:tc>
          <w:tcPr>
            <w:tcW w:w="1428" w:type="dxa"/>
            <w:vMerge w:val="restart"/>
            <w:shd w:val="clear" w:color="auto" w:fill="808080"/>
          </w:tcPr>
          <w:p w:rsidR="000A04D0" w:rsidRDefault="005940DC">
            <w:pPr>
              <w:pStyle w:val="TableParagraph"/>
              <w:tabs>
                <w:tab w:val="left" w:pos="1615"/>
              </w:tabs>
              <w:spacing w:before="68" w:line="769" w:lineRule="exact"/>
              <w:ind w:left="98" w:right="-202"/>
              <w:rPr>
                <w:rFonts w:ascii="Arial Black"/>
                <w:sz w:val="56"/>
              </w:rPr>
            </w:pPr>
            <w:r>
              <w:rPr>
                <w:rFonts w:ascii="Arial Black"/>
                <w:color w:val="FFFFFF"/>
                <w:w w:val="99"/>
                <w:sz w:val="56"/>
                <w:shd w:val="clear" w:color="auto" w:fill="808080"/>
              </w:rPr>
              <w:t xml:space="preserve"> </w:t>
            </w:r>
            <w:r>
              <w:rPr>
                <w:rFonts w:ascii="Arial Black"/>
                <w:color w:val="FFFFFF"/>
                <w:spacing w:val="11"/>
                <w:sz w:val="56"/>
                <w:shd w:val="clear" w:color="auto" w:fill="808080"/>
              </w:rPr>
              <w:t xml:space="preserve"> </w:t>
            </w:r>
            <w:r>
              <w:rPr>
                <w:rFonts w:ascii="Arial Black"/>
                <w:color w:val="FFFFFF"/>
                <w:sz w:val="56"/>
                <w:shd w:val="clear" w:color="auto" w:fill="808080"/>
              </w:rPr>
              <w:t>80</w:t>
            </w:r>
            <w:r>
              <w:rPr>
                <w:rFonts w:ascii="Arial Black"/>
                <w:color w:val="FFFFFF"/>
                <w:sz w:val="56"/>
                <w:shd w:val="clear" w:color="auto" w:fill="808080"/>
              </w:rPr>
              <w:tab/>
            </w:r>
          </w:p>
        </w:tc>
      </w:tr>
      <w:tr w:rsidR="000A04D0">
        <w:trPr>
          <w:trHeight w:val="482"/>
        </w:trPr>
        <w:tc>
          <w:tcPr>
            <w:tcW w:w="7888" w:type="dxa"/>
          </w:tcPr>
          <w:p w:rsidR="000A04D0" w:rsidRDefault="005940DC">
            <w:pPr>
              <w:pStyle w:val="TableParagraph"/>
              <w:tabs>
                <w:tab w:val="left" w:pos="7424"/>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Skříňka na louhy a</w:t>
            </w:r>
            <w:r>
              <w:rPr>
                <w:b/>
                <w:color w:val="FFFFFF"/>
                <w:spacing w:val="-13"/>
                <w:sz w:val="28"/>
                <w:shd w:val="clear" w:color="auto" w:fill="808080"/>
              </w:rPr>
              <w:t xml:space="preserve"> </w:t>
            </w:r>
            <w:r>
              <w:rPr>
                <w:b/>
                <w:color w:val="FFFFFF"/>
                <w:sz w:val="28"/>
                <w:shd w:val="clear" w:color="auto" w:fill="808080"/>
              </w:rPr>
              <w:t>kyseliny</w:t>
            </w:r>
            <w:r>
              <w:rPr>
                <w:b/>
                <w:color w:val="FFFFFF"/>
                <w:sz w:val="28"/>
                <w:shd w:val="clear" w:color="auto" w:fill="808080"/>
              </w:rPr>
              <w:tab/>
            </w:r>
          </w:p>
        </w:tc>
        <w:tc>
          <w:tcPr>
            <w:tcW w:w="1428" w:type="dxa"/>
            <w:vMerge/>
            <w:tcBorders>
              <w:top w:val="nil"/>
            </w:tcBorders>
            <w:shd w:val="clear" w:color="auto" w:fill="808080"/>
          </w:tcPr>
          <w:p w:rsidR="000A04D0" w:rsidRDefault="000A04D0">
            <w:pPr>
              <w:rPr>
                <w:sz w:val="2"/>
                <w:szCs w:val="2"/>
              </w:rPr>
            </w:pPr>
          </w:p>
        </w:tc>
      </w:tr>
    </w:tbl>
    <w:p w:rsidR="000A04D0" w:rsidRDefault="000A04D0">
      <w:pPr>
        <w:pStyle w:val="Zkladntext"/>
        <w:ind w:left="0"/>
        <w:rPr>
          <w:sz w:val="20"/>
        </w:rPr>
      </w:pPr>
    </w:p>
    <w:p w:rsidR="000A04D0" w:rsidRDefault="000A04D0">
      <w:pPr>
        <w:pStyle w:val="Zkladntext"/>
        <w:spacing w:before="2"/>
        <w:ind w:left="0"/>
        <w:rPr>
          <w:sz w:val="21"/>
        </w:rPr>
      </w:pPr>
    </w:p>
    <w:p w:rsidR="000A04D0" w:rsidRDefault="005940DC" w:rsidP="00C33BA5">
      <w:pPr>
        <w:pStyle w:val="Zkladntext"/>
        <w:spacing w:line="265" w:lineRule="exact"/>
        <w:jc w:val="both"/>
      </w:pPr>
      <w:r>
        <w:t>Úložná skříňka určená pro bezpečné skladování agresivních nehořlavých kapalin</w:t>
      </w:r>
    </w:p>
    <w:p w:rsidR="000A04D0" w:rsidRDefault="005940DC" w:rsidP="00C33BA5">
      <w:pPr>
        <w:pStyle w:val="Zkladntext"/>
        <w:spacing w:line="265" w:lineRule="exact"/>
        <w:jc w:val="both"/>
      </w:pPr>
      <w:r>
        <w:t>v interiérech budov. Skříňka musí být certifikována v souladu s normou ČSN EN 16121.</w:t>
      </w:r>
    </w:p>
    <w:p w:rsidR="000A04D0" w:rsidRDefault="005940DC" w:rsidP="00C33BA5">
      <w:pPr>
        <w:pStyle w:val="Zkladntext"/>
        <w:spacing w:before="1" w:line="265" w:lineRule="exact"/>
        <w:jc w:val="both"/>
      </w:pPr>
      <w:r>
        <w:t>Určena pod pracovní desku digestoře nebo pracovního stolu. Korpus skříňky</w:t>
      </w:r>
    </w:p>
    <w:p w:rsidR="000A04D0" w:rsidRDefault="005940DC" w:rsidP="00C33BA5">
      <w:pPr>
        <w:pStyle w:val="Zkladntext"/>
        <w:ind w:right="429"/>
        <w:jc w:val="both"/>
      </w:pPr>
      <w:r>
        <w:t>z kyselinovzdorného polypropylenu v bílé barvě. Jednodveřové provedení, závěs dvířek na levé straně. Dveře uzamykatelné cylindrickým zámkem. Zajištění vnitřní výměny vzduchu min. 12 m</w:t>
      </w:r>
      <w:r>
        <w:rPr>
          <w:vertAlign w:val="superscript"/>
        </w:rPr>
        <w:t>3</w:t>
      </w:r>
      <w:r>
        <w:t>/1hod. Vývod pro napojení na vzduchotechniku vstup/výstup (DN 50) na zadní stěně skříňky. Pro zajištění cirkulace vzduchu musí být skříň vybavena vnitřními nekovovými ventilačními kanály. Uvnitř je skříňka vybavena výsuvnými polypropylenovými vanami, min. 2 ks, nosnost každé min. 30 kg (při rovnoměrně rozložené zátěži). Součástí skříňky musí být propojení skříňky s vyústěním vzduchotechniky chemicky odolnou flexibilní hadicí ø50 mm do vzdálenosti 4 m.</w:t>
      </w:r>
    </w:p>
    <w:p w:rsidR="000A04D0" w:rsidRDefault="000A04D0" w:rsidP="00C33BA5">
      <w:pPr>
        <w:pStyle w:val="Zkladntext"/>
        <w:ind w:left="0"/>
        <w:jc w:val="both"/>
        <w:rPr>
          <w:sz w:val="26"/>
        </w:rPr>
      </w:pPr>
    </w:p>
    <w:p w:rsidR="000A04D0" w:rsidRDefault="005940DC">
      <w:pPr>
        <w:pStyle w:val="Zkladntext"/>
        <w:spacing w:before="219"/>
      </w:pPr>
      <w:r>
        <w:t>Rozměry:</w:t>
      </w:r>
    </w:p>
    <w:p w:rsidR="000A04D0" w:rsidRDefault="005940DC">
      <w:pPr>
        <w:pStyle w:val="Zkladntext"/>
        <w:spacing w:before="39"/>
        <w:ind w:left="1036"/>
      </w:pPr>
      <w:r>
        <w:t>Vnější rozměry Š x H x V (mm) max.: 600 x 520 x 720.</w:t>
      </w:r>
    </w:p>
    <w:p w:rsidR="000A04D0" w:rsidRDefault="000A04D0">
      <w:pPr>
        <w:pStyle w:val="Zkladntext"/>
        <w:spacing w:before="11"/>
        <w:ind w:left="0"/>
        <w:rPr>
          <w:sz w:val="21"/>
        </w:rPr>
      </w:pPr>
    </w:p>
    <w:p w:rsidR="000A04D0" w:rsidRDefault="005940DC">
      <w:pPr>
        <w:pStyle w:val="Zkladntext"/>
      </w:pPr>
      <w:r>
        <w:t>Ilustrační vyobrazení:</w:t>
      </w:r>
    </w:p>
    <w:p w:rsidR="000A04D0" w:rsidRDefault="005940DC">
      <w:pPr>
        <w:pStyle w:val="Zkladntext"/>
        <w:spacing w:before="6"/>
        <w:ind w:left="0"/>
        <w:rPr>
          <w:sz w:val="28"/>
        </w:rPr>
      </w:pPr>
      <w:r>
        <w:rPr>
          <w:noProof/>
          <w:lang w:bidi="ar-SA"/>
        </w:rPr>
        <w:drawing>
          <wp:anchor distT="0" distB="0" distL="0" distR="0" simplePos="0" relativeHeight="55" behindDoc="0" locked="0" layoutInCell="1" allowOverlap="1">
            <wp:simplePos x="0" y="0"/>
            <wp:positionH relativeFrom="page">
              <wp:posOffset>1375579</wp:posOffset>
            </wp:positionH>
            <wp:positionV relativeFrom="paragraph">
              <wp:posOffset>243719</wp:posOffset>
            </wp:positionV>
            <wp:extent cx="2375550" cy="2075688"/>
            <wp:effectExtent l="0" t="0" r="0" b="0"/>
            <wp:wrapTopAndBottom/>
            <wp:docPr id="125" name="image57.jpeg" descr="Obsah obrázku design, nábytek  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57.jpeg"/>
                    <pic:cNvPicPr/>
                  </pic:nvPicPr>
                  <pic:blipFill>
                    <a:blip r:embed="rId54" cstate="print"/>
                    <a:stretch>
                      <a:fillRect/>
                    </a:stretch>
                  </pic:blipFill>
                  <pic:spPr>
                    <a:xfrm>
                      <a:off x="0" y="0"/>
                      <a:ext cx="2375550" cy="2075688"/>
                    </a:xfrm>
                    <a:prstGeom prst="rect">
                      <a:avLst/>
                    </a:prstGeom>
                  </pic:spPr>
                </pic:pic>
              </a:graphicData>
            </a:graphic>
          </wp:anchor>
        </w:drawing>
      </w:r>
    </w:p>
    <w:p w:rsidR="000A04D0" w:rsidRDefault="000A04D0">
      <w:pPr>
        <w:rPr>
          <w:sz w:val="28"/>
        </w:rPr>
        <w:sectPr w:rsidR="000A04D0">
          <w:pgSz w:w="11910" w:h="16840"/>
          <w:pgMar w:top="1580" w:right="1020" w:bottom="108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81</w:t>
            </w:r>
            <w:r>
              <w:rPr>
                <w:rFonts w:ascii="Arial Black"/>
                <w:color w:val="FFFFFF"/>
                <w:sz w:val="56"/>
                <w:shd w:val="clear" w:color="auto" w:fill="808080"/>
              </w:rPr>
              <w:tab/>
            </w:r>
          </w:p>
        </w:tc>
      </w:tr>
      <w:tr w:rsidR="000A04D0">
        <w:trPr>
          <w:trHeight w:val="597"/>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Bezpečnostní</w:t>
            </w:r>
            <w:r>
              <w:rPr>
                <w:b/>
                <w:color w:val="FFFFFF"/>
                <w:spacing w:val="-9"/>
                <w:sz w:val="28"/>
                <w:shd w:val="clear" w:color="auto" w:fill="808080"/>
              </w:rPr>
              <w:t xml:space="preserve"> </w:t>
            </w:r>
            <w:r>
              <w:rPr>
                <w:b/>
                <w:color w:val="FFFFFF"/>
                <w:sz w:val="28"/>
                <w:shd w:val="clear" w:color="auto" w:fill="808080"/>
              </w:rPr>
              <w:t>sprcha</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Rozměry:</w:t>
            </w:r>
            <w:r>
              <w:rPr>
                <w:spacing w:val="58"/>
              </w:rPr>
              <w:t xml:space="preserve"> </w:t>
            </w:r>
            <w:r>
              <w:rPr>
                <w:b/>
              </w:rPr>
              <w:t>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C33BA5">
      <w:pPr>
        <w:pStyle w:val="Zkladntext"/>
        <w:spacing w:before="193"/>
        <w:ind w:right="429"/>
        <w:jc w:val="both"/>
      </w:pPr>
      <w:r>
        <w:t xml:space="preserve">Stolní stojánková bezpečnostní armatura s dvojitou úhlovou regulovanou tryskou pro výplach očí, povrchově chráněna vrstvou plastu (mosaz s ochranným povrchem </w:t>
      </w:r>
      <w:proofErr w:type="spellStart"/>
      <w:r>
        <w:t>epoxypolyesteru</w:t>
      </w:r>
      <w:proofErr w:type="spellEnd"/>
      <w:r>
        <w:t>),</w:t>
      </w:r>
    </w:p>
    <w:p w:rsidR="000A04D0" w:rsidRDefault="005940DC" w:rsidP="00C33BA5">
      <w:pPr>
        <w:pStyle w:val="Zkladntext"/>
        <w:spacing w:line="482" w:lineRule="auto"/>
        <w:ind w:right="5253"/>
        <w:jc w:val="both"/>
      </w:pPr>
      <w:r>
        <w:t xml:space="preserve">s výsuvnou flexibilní hadicí délky 1500 mm. </w:t>
      </w:r>
    </w:p>
    <w:p w:rsidR="000A04D0" w:rsidRDefault="000A04D0">
      <w:pPr>
        <w:pStyle w:val="Zkladntext"/>
        <w:spacing w:before="3"/>
        <w:ind w:left="0"/>
        <w:rPr>
          <w:sz w:val="25"/>
        </w:rPr>
      </w:pPr>
    </w:p>
    <w:p w:rsidR="000A04D0" w:rsidRDefault="000A04D0">
      <w:pPr>
        <w:rPr>
          <w:sz w:val="25"/>
        </w:rPr>
        <w:sectPr w:rsidR="000A04D0">
          <w:pgSz w:w="11910" w:h="16840"/>
          <w:pgMar w:top="1580" w:right="1020" w:bottom="108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82</w:t>
            </w:r>
            <w:r>
              <w:rPr>
                <w:rFonts w:ascii="Arial Black"/>
                <w:color w:val="FFFFFF"/>
                <w:sz w:val="56"/>
                <w:shd w:val="clear" w:color="auto" w:fill="808080"/>
              </w:rPr>
              <w:tab/>
            </w:r>
          </w:p>
        </w:tc>
      </w:tr>
      <w:tr w:rsidR="000A04D0">
        <w:trPr>
          <w:trHeight w:val="597"/>
        </w:trPr>
        <w:tc>
          <w:tcPr>
            <w:tcW w:w="7742" w:type="dxa"/>
          </w:tcPr>
          <w:p w:rsidR="000A04D0" w:rsidRDefault="005940DC">
            <w:pPr>
              <w:pStyle w:val="TableParagraph"/>
              <w:tabs>
                <w:tab w:val="left" w:pos="7250"/>
              </w:tabs>
              <w:spacing w:before="108"/>
              <w:ind w:left="199"/>
              <w:rPr>
                <w:b/>
                <w:sz w:val="28"/>
              </w:rPr>
            </w:pPr>
            <w:r>
              <w:rPr>
                <w:b/>
                <w:color w:val="FFFFFF"/>
                <w:spacing w:val="-11"/>
                <w:sz w:val="28"/>
                <w:shd w:val="clear" w:color="auto" w:fill="808080"/>
              </w:rPr>
              <w:t xml:space="preserve"> </w:t>
            </w:r>
            <w:r>
              <w:rPr>
                <w:b/>
                <w:color w:val="FFFFFF"/>
                <w:sz w:val="28"/>
                <w:shd w:val="clear" w:color="auto" w:fill="808080"/>
              </w:rPr>
              <w:t>Tabule</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Rozměry:</w:t>
            </w:r>
            <w:r>
              <w:rPr>
                <w:spacing w:val="58"/>
              </w:rPr>
              <w:t xml:space="preserve"> </w:t>
            </w:r>
            <w:r>
              <w:rPr>
                <w:b/>
              </w:rPr>
              <w:t>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706C12" w:rsidP="00C33BA5">
      <w:pPr>
        <w:jc w:val="both"/>
        <w:sectPr w:rsidR="000A04D0">
          <w:pgSz w:w="11910" w:h="16840"/>
          <w:pgMar w:top="1580" w:right="1020" w:bottom="1080" w:left="1100" w:header="0" w:footer="815" w:gutter="0"/>
          <w:cols w:space="708"/>
        </w:sectPr>
      </w:pPr>
      <w:r w:rsidRPr="00706C12">
        <w:t>Tabule na pylonech triptych s křídly minimální velikost 200x120 cm, hliníkové pylony s velkým rozsahem 2 páry (druhý je pro dotykový LCD displej), zvedání nezávisle na sobě, LCD displej bude umístěn za tabulí, masivní polička pro tabuli, odkládací polička pro LCD displej, celá pro psaní fixem (barva bílá)</w:t>
      </w: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3"/>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83</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Tunel pro vedení</w:t>
            </w:r>
            <w:r>
              <w:rPr>
                <w:b/>
                <w:color w:val="FFFFFF"/>
                <w:spacing w:val="-11"/>
                <w:sz w:val="28"/>
                <w:shd w:val="clear" w:color="auto" w:fill="808080"/>
              </w:rPr>
              <w:t xml:space="preserve"> </w:t>
            </w:r>
            <w:r>
              <w:rPr>
                <w:b/>
                <w:color w:val="FFFFFF"/>
                <w:sz w:val="28"/>
                <w:shd w:val="clear" w:color="auto" w:fill="808080"/>
              </w:rPr>
              <w:t>kabelů</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1" w:line="251" w:lineRule="exact"/>
            </w:pPr>
            <w:r>
              <w:t>Rozměry:</w:t>
            </w:r>
          </w:p>
        </w:tc>
        <w:tc>
          <w:tcPr>
            <w:tcW w:w="1405" w:type="dxa"/>
          </w:tcPr>
          <w:p w:rsidR="000A04D0" w:rsidRDefault="000A04D0">
            <w:pPr>
              <w:pStyle w:val="TableParagraph"/>
              <w:ind w:left="0"/>
              <w:rPr>
                <w:rFonts w:ascii="Times New Roman"/>
              </w:rPr>
            </w:pP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Default="005940DC" w:rsidP="00C33BA5">
      <w:pPr>
        <w:pStyle w:val="Zkladntext"/>
        <w:spacing w:before="192"/>
        <w:ind w:right="1046"/>
        <w:jc w:val="both"/>
      </w:pPr>
      <w:r>
        <w:t>Laminový tunel pro vedení elektro kabelů musí být umístěný pod pracovní deskou, aby ničemu nepřekážel.</w:t>
      </w:r>
    </w:p>
    <w:p w:rsidR="000A04D0" w:rsidRDefault="000A04D0">
      <w:pPr>
        <w:sectPr w:rsidR="000A04D0">
          <w:pgSz w:w="11910" w:h="16840"/>
          <w:pgMar w:top="140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3"/>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84</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Vozík</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1" w:line="251" w:lineRule="exact"/>
            </w:pPr>
            <w:r>
              <w:t>Rozměry:</w:t>
            </w:r>
          </w:p>
        </w:tc>
        <w:tc>
          <w:tcPr>
            <w:tcW w:w="1405" w:type="dxa"/>
          </w:tcPr>
          <w:p w:rsidR="000A04D0" w:rsidRDefault="000A04D0">
            <w:pPr>
              <w:pStyle w:val="TableParagraph"/>
              <w:ind w:left="0"/>
              <w:rPr>
                <w:rFonts w:ascii="Times New Roman"/>
                <w:sz w:val="20"/>
              </w:rPr>
            </w:pP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Default="005940DC" w:rsidP="00C33BA5">
      <w:pPr>
        <w:pStyle w:val="Zkladntext"/>
        <w:spacing w:before="192"/>
        <w:ind w:right="698"/>
        <w:jc w:val="both"/>
      </w:pPr>
      <w:r>
        <w:t>Vozík musí být chromovaný se dvěma nerezovými tácy. Vozík musí být vybaven madly pro snadnou manipulaci.</w:t>
      </w:r>
    </w:p>
    <w:p w:rsidR="000A04D0" w:rsidRDefault="000A04D0">
      <w:pPr>
        <w:sectPr w:rsidR="000A04D0">
          <w:pgSz w:w="11910" w:h="16840"/>
          <w:pgMar w:top="1400" w:right="1020" w:bottom="108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85</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Zakrytí prostoru</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rsidP="00C33BA5">
      <w:pPr>
        <w:pStyle w:val="Zkladntext"/>
        <w:spacing w:before="101"/>
        <w:jc w:val="both"/>
      </w:pPr>
      <w:r>
        <w:t>Popis:</w:t>
      </w:r>
    </w:p>
    <w:p w:rsidR="000A04D0" w:rsidRDefault="005940DC" w:rsidP="00C33BA5">
      <w:pPr>
        <w:pStyle w:val="Zkladntext"/>
        <w:spacing w:before="193"/>
        <w:jc w:val="both"/>
      </w:pPr>
      <w:r>
        <w:t>Pohledové zakrytování prostoru (pod pracovní desku laboratorního stolu) z laminovaných dřevotřískových desek tloušťky 18 mm.</w:t>
      </w:r>
    </w:p>
    <w:p w:rsidR="000A04D0" w:rsidRDefault="005940DC" w:rsidP="00C33BA5">
      <w:pPr>
        <w:pStyle w:val="Zkladntext"/>
        <w:spacing w:line="265" w:lineRule="exact"/>
        <w:jc w:val="both"/>
      </w:pPr>
      <w:r>
        <w:t>Hrany korpusu zákrytu s nalepenou hranou z materiálu ABS 0,5mm.</w:t>
      </w:r>
    </w:p>
    <w:p w:rsidR="000A04D0" w:rsidRDefault="000A04D0" w:rsidP="00C33BA5">
      <w:pPr>
        <w:pStyle w:val="Zkladntext"/>
        <w:spacing w:before="1"/>
        <w:ind w:left="0"/>
        <w:jc w:val="both"/>
      </w:pPr>
    </w:p>
    <w:p w:rsidR="000A04D0" w:rsidRDefault="005940DC" w:rsidP="00C33BA5">
      <w:pPr>
        <w:pStyle w:val="Zkladntext"/>
        <w:spacing w:before="1"/>
        <w:jc w:val="both"/>
      </w:pPr>
      <w:r>
        <w:t>Nábytek musí mít certifikát hygienické nezávadnosti, certifikát o mechanicko-fyzikálních zkouškách, být ve shodě s EN 14 056.</w:t>
      </w:r>
    </w:p>
    <w:p w:rsidR="000A04D0" w:rsidRDefault="000A04D0" w:rsidP="00C33BA5">
      <w:pPr>
        <w:pStyle w:val="Zkladntext"/>
        <w:ind w:left="0"/>
        <w:jc w:val="both"/>
      </w:pPr>
    </w:p>
    <w:p w:rsidR="000A04D0" w:rsidRDefault="005940DC" w:rsidP="00C33BA5">
      <w:pPr>
        <w:pStyle w:val="Zkladntext"/>
        <w:jc w:val="both"/>
      </w:pPr>
      <w:r>
        <w:t>Po kompletaci s pracovní deskou musí tento stůl splňovat ČSN EN 13150.</w:t>
      </w:r>
    </w:p>
    <w:p w:rsidR="000A04D0" w:rsidRDefault="000A04D0">
      <w:pPr>
        <w:sectPr w:rsidR="000A04D0">
          <w:pgSz w:w="11910" w:h="16840"/>
          <w:pgMar w:top="1580" w:right="1020" w:bottom="1080" w:left="1100" w:header="0" w:footer="815" w:gutter="0"/>
          <w:cols w:space="708"/>
        </w:sectPr>
      </w:pPr>
    </w:p>
    <w:p w:rsidR="000A04D0" w:rsidRDefault="000A04D0">
      <w:pPr>
        <w:pStyle w:val="Zkladntext"/>
        <w:spacing w:before="9"/>
        <w:ind w:left="0"/>
        <w:rPr>
          <w:sz w:val="6"/>
        </w:rPr>
      </w:pPr>
    </w:p>
    <w:tbl>
      <w:tblPr>
        <w:tblStyle w:val="TableNormal"/>
        <w:tblW w:w="0" w:type="auto"/>
        <w:tblInd w:w="123" w:type="dxa"/>
        <w:tblLayout w:type="fixed"/>
        <w:tblLook w:val="01E0" w:firstRow="1" w:lastRow="1" w:firstColumn="1" w:lastColumn="1" w:noHBand="0" w:noVBand="0"/>
      </w:tblPr>
      <w:tblGrid>
        <w:gridCol w:w="7411"/>
        <w:gridCol w:w="2067"/>
      </w:tblGrid>
      <w:tr w:rsidR="000A04D0">
        <w:trPr>
          <w:trHeight w:val="374"/>
        </w:trPr>
        <w:tc>
          <w:tcPr>
            <w:tcW w:w="7411"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2067" w:type="dxa"/>
            <w:vMerge w:val="restart"/>
          </w:tcPr>
          <w:p w:rsidR="000A04D0" w:rsidRDefault="005940DC">
            <w:pPr>
              <w:pStyle w:val="TableParagraph"/>
              <w:tabs>
                <w:tab w:val="left" w:pos="1934"/>
              </w:tabs>
              <w:spacing w:before="67"/>
              <w:ind w:left="397"/>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86</w:t>
            </w:r>
            <w:r>
              <w:rPr>
                <w:rFonts w:ascii="Arial Black"/>
                <w:color w:val="FFFFFF"/>
                <w:sz w:val="56"/>
                <w:shd w:val="clear" w:color="auto" w:fill="808080"/>
              </w:rPr>
              <w:tab/>
            </w:r>
          </w:p>
        </w:tc>
      </w:tr>
      <w:tr w:rsidR="000A04D0">
        <w:trPr>
          <w:trHeight w:val="597"/>
        </w:trPr>
        <w:tc>
          <w:tcPr>
            <w:tcW w:w="7411"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Závěsný</w:t>
            </w:r>
            <w:r>
              <w:rPr>
                <w:b/>
                <w:color w:val="FFFFFF"/>
                <w:spacing w:val="-4"/>
                <w:sz w:val="28"/>
                <w:shd w:val="clear" w:color="auto" w:fill="808080"/>
              </w:rPr>
              <w:t xml:space="preserve"> </w:t>
            </w:r>
            <w:r>
              <w:rPr>
                <w:b/>
                <w:color w:val="FFFFFF"/>
                <w:sz w:val="28"/>
                <w:shd w:val="clear" w:color="auto" w:fill="808080"/>
              </w:rPr>
              <w:t>panel</w:t>
            </w:r>
            <w:r>
              <w:rPr>
                <w:b/>
                <w:color w:val="FFFFFF"/>
                <w:sz w:val="28"/>
                <w:shd w:val="clear" w:color="auto" w:fill="808080"/>
              </w:rPr>
              <w:tab/>
            </w:r>
          </w:p>
        </w:tc>
        <w:tc>
          <w:tcPr>
            <w:tcW w:w="2067" w:type="dxa"/>
            <w:vMerge/>
            <w:tcBorders>
              <w:top w:val="nil"/>
            </w:tcBorders>
          </w:tcPr>
          <w:p w:rsidR="000A04D0" w:rsidRDefault="000A04D0">
            <w:pPr>
              <w:rPr>
                <w:sz w:val="2"/>
                <w:szCs w:val="2"/>
              </w:rPr>
            </w:pPr>
          </w:p>
        </w:tc>
      </w:tr>
      <w:tr w:rsidR="000A04D0">
        <w:trPr>
          <w:trHeight w:val="381"/>
        </w:trPr>
        <w:tc>
          <w:tcPr>
            <w:tcW w:w="7411" w:type="dxa"/>
          </w:tcPr>
          <w:p w:rsidR="000A04D0" w:rsidRDefault="005940DC">
            <w:pPr>
              <w:pStyle w:val="TableParagraph"/>
              <w:spacing w:before="115" w:line="246" w:lineRule="exact"/>
              <w:rPr>
                <w:b/>
              </w:rPr>
            </w:pPr>
            <w:r>
              <w:t xml:space="preserve">Rozměry: </w:t>
            </w:r>
            <w:r>
              <w:rPr>
                <w:b/>
              </w:rPr>
              <w:t>hloubka x výška</w:t>
            </w:r>
          </w:p>
        </w:tc>
        <w:tc>
          <w:tcPr>
            <w:tcW w:w="2067" w:type="dxa"/>
          </w:tcPr>
          <w:p w:rsidR="000A04D0" w:rsidRDefault="005940DC">
            <w:pPr>
              <w:pStyle w:val="TableParagraph"/>
              <w:spacing w:before="115" w:line="246" w:lineRule="exact"/>
              <w:ind w:left="129"/>
              <w:rPr>
                <w:b/>
              </w:rPr>
            </w:pPr>
            <w:r>
              <w:rPr>
                <w:b/>
              </w:rPr>
              <w:t>Rozměry dle VV</w:t>
            </w: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pPr>
        <w:pStyle w:val="Zkladntext"/>
        <w:spacing w:before="193" w:line="480" w:lineRule="auto"/>
        <w:ind w:right="4714"/>
      </w:pPr>
      <w:r>
        <w:t xml:space="preserve">Perforovaný panel včetně sady držáků na nářadí. </w:t>
      </w:r>
    </w:p>
    <w:p w:rsidR="000A04D0" w:rsidRDefault="000A04D0">
      <w:pPr>
        <w:spacing w:line="480" w:lineRule="auto"/>
        <w:sectPr w:rsidR="000A04D0">
          <w:pgSz w:w="11910" w:h="16840"/>
          <w:pgMar w:top="1580" w:right="1020" w:bottom="1080" w:left="1100" w:header="0" w:footer="815" w:gutter="0"/>
          <w:cols w:space="708"/>
        </w:sectPr>
      </w:pPr>
    </w:p>
    <w:p w:rsidR="000A04D0" w:rsidRDefault="000A04D0">
      <w:pPr>
        <w:pStyle w:val="Zkladntext"/>
        <w:spacing w:before="9"/>
        <w:ind w:left="0"/>
        <w:rPr>
          <w:sz w:val="3"/>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spacing w:before="1"/>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8"/>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87</w:t>
            </w:r>
            <w:r>
              <w:rPr>
                <w:rFonts w:ascii="Arial Black"/>
                <w:color w:val="FFFFFF"/>
                <w:sz w:val="56"/>
                <w:shd w:val="clear" w:color="auto" w:fill="808080"/>
              </w:rPr>
              <w:tab/>
            </w:r>
          </w:p>
        </w:tc>
      </w:tr>
      <w:tr w:rsidR="000A04D0">
        <w:trPr>
          <w:trHeight w:val="597"/>
        </w:trPr>
        <w:tc>
          <w:tcPr>
            <w:tcW w:w="7742" w:type="dxa"/>
          </w:tcPr>
          <w:p w:rsidR="000A04D0" w:rsidRDefault="005940DC">
            <w:pPr>
              <w:pStyle w:val="TableParagraph"/>
              <w:tabs>
                <w:tab w:val="left" w:pos="7250"/>
              </w:tabs>
              <w:spacing w:before="109"/>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Židle</w:t>
            </w:r>
            <w:r>
              <w:rPr>
                <w:b/>
                <w:color w:val="FFFFFF"/>
                <w:spacing w:val="-4"/>
                <w:sz w:val="28"/>
                <w:shd w:val="clear" w:color="auto" w:fill="808080"/>
              </w:rPr>
              <w:t xml:space="preserve"> </w:t>
            </w:r>
            <w:r>
              <w:rPr>
                <w:b/>
                <w:color w:val="FFFFFF"/>
                <w:sz w:val="28"/>
                <w:shd w:val="clear" w:color="auto" w:fill="808080"/>
              </w:rPr>
              <w:t>kancelářská</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5"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7"/>
        <w:ind w:left="0"/>
        <w:rPr>
          <w:sz w:val="13"/>
        </w:rPr>
      </w:pPr>
    </w:p>
    <w:p w:rsidR="000A04D0" w:rsidRDefault="005940DC">
      <w:pPr>
        <w:pStyle w:val="Zkladntext"/>
        <w:spacing w:before="101"/>
      </w:pPr>
      <w:r>
        <w:t>Popis:</w:t>
      </w:r>
    </w:p>
    <w:p w:rsidR="000A04D0" w:rsidRDefault="005940DC" w:rsidP="00C33BA5">
      <w:pPr>
        <w:pStyle w:val="Zkladntext"/>
        <w:spacing w:before="193"/>
        <w:ind w:right="1520"/>
        <w:jc w:val="both"/>
      </w:pPr>
      <w:r>
        <w:t>Kancelářská kolečková židle, ergonomicky tvarovaný čalouněný sedák s výškovým nastavením zad. Bez područek, s možností dodatečné montáže područek.</w:t>
      </w:r>
    </w:p>
    <w:p w:rsidR="000A04D0" w:rsidRDefault="005940DC" w:rsidP="00C33BA5">
      <w:pPr>
        <w:pStyle w:val="Zkladntext"/>
        <w:spacing w:before="1"/>
        <w:jc w:val="both"/>
      </w:pPr>
      <w:r>
        <w:t>Černý plastový kříž. Kolečka pro tvrdý povrch. Výška sedáku 440 – 550 mm. Nosnost 120 kg.</w:t>
      </w:r>
    </w:p>
    <w:p w:rsidR="000A04D0" w:rsidRDefault="000A04D0" w:rsidP="00C33BA5">
      <w:pPr>
        <w:pStyle w:val="Zkladntext"/>
        <w:spacing w:before="12"/>
        <w:ind w:left="0"/>
        <w:jc w:val="both"/>
        <w:rPr>
          <w:sz w:val="21"/>
        </w:rPr>
      </w:pPr>
    </w:p>
    <w:p w:rsidR="000A04D0" w:rsidRDefault="005940DC" w:rsidP="00C33BA5">
      <w:pPr>
        <w:pStyle w:val="Zkladntext"/>
        <w:ind w:right="987"/>
        <w:jc w:val="both"/>
      </w:pPr>
      <w:r>
        <w:t xml:space="preserve">Nábytek musí mít certifikát hygienické nezávadnosti, certifikát o </w:t>
      </w:r>
      <w:proofErr w:type="spellStart"/>
      <w:r>
        <w:t>mechanickofyzikálních</w:t>
      </w:r>
      <w:proofErr w:type="spellEnd"/>
      <w:r>
        <w:t xml:space="preserve"> zkouškách.</w:t>
      </w:r>
    </w:p>
    <w:p w:rsidR="000A04D0" w:rsidRDefault="000A04D0">
      <w:pPr>
        <w:pStyle w:val="Zkladntext"/>
        <w:ind w:left="0"/>
        <w:rPr>
          <w:sz w:val="26"/>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ind w:left="0"/>
        <w:rPr>
          <w:sz w:val="20"/>
        </w:rPr>
      </w:pPr>
    </w:p>
    <w:p w:rsidR="000A04D0" w:rsidRDefault="000A04D0">
      <w:pPr>
        <w:pStyle w:val="Zkladntext"/>
        <w:spacing w:before="5"/>
        <w:ind w:left="0"/>
        <w:rPr>
          <w:sz w:val="18"/>
        </w:rPr>
      </w:pPr>
    </w:p>
    <w:p w:rsidR="000A04D0" w:rsidRDefault="000A04D0">
      <w:pPr>
        <w:rPr>
          <w:sz w:val="18"/>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5"/>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88</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Židle</w:t>
            </w:r>
            <w:r>
              <w:rPr>
                <w:b/>
                <w:color w:val="FFFFFF"/>
                <w:spacing w:val="-1"/>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2"/>
        </w:trPr>
        <w:tc>
          <w:tcPr>
            <w:tcW w:w="7742" w:type="dxa"/>
          </w:tcPr>
          <w:p w:rsidR="000A04D0" w:rsidRDefault="005940DC">
            <w:pPr>
              <w:pStyle w:val="TableParagraph"/>
              <w:spacing w:before="117"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6"/>
        <w:ind w:left="0"/>
        <w:rPr>
          <w:sz w:val="13"/>
        </w:rPr>
      </w:pPr>
    </w:p>
    <w:p w:rsidR="000A04D0" w:rsidRDefault="005940DC" w:rsidP="00C33BA5">
      <w:pPr>
        <w:pStyle w:val="Zkladntext"/>
        <w:spacing w:before="101"/>
        <w:jc w:val="both"/>
      </w:pPr>
      <w:r>
        <w:t>Popis:</w:t>
      </w:r>
    </w:p>
    <w:p w:rsidR="000A04D0" w:rsidRDefault="005940DC" w:rsidP="00C33BA5">
      <w:pPr>
        <w:pStyle w:val="Zkladntext"/>
        <w:spacing w:before="193"/>
        <w:ind w:right="851"/>
        <w:jc w:val="both"/>
      </w:pPr>
      <w:r>
        <w:t>Laboratorní PUR kolečková židle nízká, polyuretanový měkčený sedák a opěradlo. Pístem výškově nastavitelný sedák a možnost výškového nastavení ergonomického opěradla.</w:t>
      </w:r>
    </w:p>
    <w:p w:rsidR="000A04D0" w:rsidRDefault="005940DC" w:rsidP="00C33BA5">
      <w:pPr>
        <w:pStyle w:val="Zkladntext"/>
        <w:ind w:right="7767"/>
        <w:jc w:val="both"/>
      </w:pPr>
      <w:r>
        <w:t>Mechanika ASYN. Bez područek.</w:t>
      </w:r>
    </w:p>
    <w:p w:rsidR="000A04D0" w:rsidRDefault="005940DC" w:rsidP="00C33BA5">
      <w:pPr>
        <w:pStyle w:val="Zkladntext"/>
        <w:spacing w:before="1" w:line="717" w:lineRule="auto"/>
        <w:ind w:right="6971"/>
        <w:jc w:val="both"/>
      </w:pPr>
      <w:r>
        <w:t xml:space="preserve">Kolečka pro tvrdý povrch. </w:t>
      </w:r>
    </w:p>
    <w:p w:rsidR="000A04D0" w:rsidRDefault="000A04D0">
      <w:pPr>
        <w:pStyle w:val="Zkladntext"/>
        <w:ind w:left="0"/>
        <w:rPr>
          <w:sz w:val="20"/>
        </w:rPr>
      </w:pPr>
    </w:p>
    <w:p w:rsidR="000A04D0" w:rsidRDefault="000A04D0">
      <w:pPr>
        <w:pStyle w:val="Zkladntext"/>
        <w:spacing w:before="4"/>
        <w:ind w:left="0"/>
        <w:rPr>
          <w:sz w:val="21"/>
        </w:rPr>
      </w:pPr>
    </w:p>
    <w:p w:rsidR="000A04D0" w:rsidRDefault="000A04D0">
      <w:pPr>
        <w:rPr>
          <w:sz w:val="21"/>
        </w:rPr>
        <w:sectPr w:rsidR="000A04D0">
          <w:pgSz w:w="11910" w:h="16840"/>
          <w:pgMar w:top="1580" w:right="1020" w:bottom="1080" w:left="1100" w:header="0" w:footer="815" w:gutter="0"/>
          <w:cols w:space="708"/>
        </w:sectPr>
      </w:pPr>
    </w:p>
    <w:p w:rsidR="000A04D0" w:rsidRDefault="000A04D0">
      <w:pPr>
        <w:pStyle w:val="Zkladntext"/>
        <w:spacing w:before="10"/>
        <w:ind w:left="0"/>
        <w:rPr>
          <w:sz w:val="25"/>
        </w:r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4"/>
        </w:trPr>
        <w:tc>
          <w:tcPr>
            <w:tcW w:w="7742" w:type="dxa"/>
          </w:tcPr>
          <w:p w:rsidR="000A04D0" w:rsidRDefault="005940DC">
            <w:pPr>
              <w:pStyle w:val="TableParagraph"/>
              <w:tabs>
                <w:tab w:val="left" w:pos="5910"/>
              </w:tabs>
            </w:pPr>
            <w:r>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5"/>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89</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8"/>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Židle</w:t>
            </w:r>
            <w:r>
              <w:rPr>
                <w:b/>
                <w:color w:val="FFFFFF"/>
                <w:spacing w:val="-1"/>
                <w:sz w:val="28"/>
                <w:shd w:val="clear" w:color="auto" w:fill="808080"/>
              </w:rPr>
              <w:t xml:space="preserve"> </w:t>
            </w:r>
            <w:r>
              <w:rPr>
                <w:b/>
                <w:color w:val="FFFFFF"/>
                <w:sz w:val="28"/>
                <w:shd w:val="clear" w:color="auto" w:fill="808080"/>
              </w:rPr>
              <w:t>laboratorní</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2"/>
        </w:trPr>
        <w:tc>
          <w:tcPr>
            <w:tcW w:w="7742" w:type="dxa"/>
          </w:tcPr>
          <w:p w:rsidR="000A04D0" w:rsidRDefault="005940DC">
            <w:pPr>
              <w:pStyle w:val="TableParagraph"/>
              <w:spacing w:before="117" w:line="246"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6"/>
        <w:ind w:left="0"/>
        <w:rPr>
          <w:sz w:val="13"/>
        </w:rPr>
      </w:pPr>
    </w:p>
    <w:p w:rsidR="000A04D0" w:rsidRDefault="005940DC">
      <w:pPr>
        <w:pStyle w:val="Zkladntext"/>
        <w:spacing w:before="101"/>
      </w:pPr>
      <w:r>
        <w:t>Popis:</w:t>
      </w:r>
    </w:p>
    <w:p w:rsidR="000A04D0" w:rsidRDefault="005940DC" w:rsidP="00C33BA5">
      <w:pPr>
        <w:pStyle w:val="Zkladntext"/>
        <w:spacing w:before="193"/>
        <w:ind w:right="479"/>
        <w:jc w:val="both"/>
      </w:pPr>
      <w:r>
        <w:t>Laboratorní PUR kolečková židle, polyuretanový měkčený sedák a opěradlo. Pístem výškově nastavitelný sedák a možnost výškového nastavení ergonomického opěradla. Mechanika M – permanentní kontakt s možností nastavení úhlu sklonu opěradla. Výška sedáku 560 – 820 mm. Stavitelný opěrný kruh na nohy.</w:t>
      </w:r>
    </w:p>
    <w:p w:rsidR="000A04D0" w:rsidRDefault="005940DC" w:rsidP="00C33BA5">
      <w:pPr>
        <w:pStyle w:val="Zkladntext"/>
        <w:spacing w:before="1" w:line="265" w:lineRule="exact"/>
        <w:jc w:val="both"/>
      </w:pPr>
      <w:r>
        <w:t>Bez područek.</w:t>
      </w:r>
    </w:p>
    <w:p w:rsidR="000A04D0" w:rsidRDefault="005940DC" w:rsidP="00C33BA5">
      <w:pPr>
        <w:pStyle w:val="Zkladntext"/>
        <w:spacing w:line="720" w:lineRule="auto"/>
        <w:ind w:right="6971"/>
        <w:jc w:val="both"/>
        <w:rPr>
          <w:sz w:val="20"/>
        </w:rPr>
      </w:pPr>
      <w:r>
        <w:t xml:space="preserve">Kolečka pro tvrdý povrch. </w:t>
      </w:r>
    </w:p>
    <w:p w:rsidR="000A04D0" w:rsidRDefault="000A04D0">
      <w:pPr>
        <w:rPr>
          <w:sz w:val="20"/>
        </w:rPr>
        <w:sectPr w:rsidR="000A04D0">
          <w:pgSz w:w="11910" w:h="16840"/>
          <w:pgMar w:top="1580" w:right="1020" w:bottom="1080" w:left="1100" w:header="0" w:footer="815" w:gutter="0"/>
          <w:cols w:space="708"/>
        </w:sectPr>
      </w:pPr>
    </w:p>
    <w:tbl>
      <w:tblPr>
        <w:tblStyle w:val="TableNormal"/>
        <w:tblW w:w="0" w:type="auto"/>
        <w:tblInd w:w="123" w:type="dxa"/>
        <w:tblLayout w:type="fixed"/>
        <w:tblLook w:val="01E0" w:firstRow="1" w:lastRow="1" w:firstColumn="1" w:lastColumn="1" w:noHBand="0" w:noVBand="0"/>
      </w:tblPr>
      <w:tblGrid>
        <w:gridCol w:w="7742"/>
        <w:gridCol w:w="1405"/>
      </w:tblGrid>
      <w:tr w:rsidR="000A04D0">
        <w:trPr>
          <w:trHeight w:val="375"/>
        </w:trPr>
        <w:tc>
          <w:tcPr>
            <w:tcW w:w="7742" w:type="dxa"/>
          </w:tcPr>
          <w:p w:rsidR="000A04D0" w:rsidRDefault="005940DC">
            <w:pPr>
              <w:pStyle w:val="TableParagraph"/>
              <w:tabs>
                <w:tab w:val="left" w:pos="5910"/>
              </w:tabs>
              <w:spacing w:line="261" w:lineRule="exact"/>
            </w:pPr>
            <w:r>
              <w:lastRenderedPageBreak/>
              <w:t>Název</w:t>
            </w:r>
            <w:r>
              <w:rPr>
                <w:spacing w:val="-1"/>
              </w:rPr>
              <w:t xml:space="preserve"> </w:t>
            </w:r>
            <w:r>
              <w:t>standardu</w:t>
            </w:r>
            <w:r>
              <w:tab/>
              <w:t>Číslo standard</w:t>
            </w:r>
          </w:p>
        </w:tc>
        <w:tc>
          <w:tcPr>
            <w:tcW w:w="1405" w:type="dxa"/>
            <w:vMerge w:val="restart"/>
            <w:shd w:val="clear" w:color="auto" w:fill="808080"/>
          </w:tcPr>
          <w:p w:rsidR="000A04D0" w:rsidRDefault="005940DC">
            <w:pPr>
              <w:pStyle w:val="TableParagraph"/>
              <w:tabs>
                <w:tab w:val="left" w:pos="1603"/>
              </w:tabs>
              <w:spacing w:before="63"/>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w:t>
            </w:r>
            <w:r>
              <w:rPr>
                <w:rFonts w:ascii="Arial Black"/>
                <w:color w:val="FFFFFF"/>
                <w:sz w:val="56"/>
                <w:shd w:val="clear" w:color="auto" w:fill="808080"/>
              </w:rPr>
              <w:t>90</w:t>
            </w:r>
            <w:r>
              <w:rPr>
                <w:rFonts w:ascii="Arial Black"/>
                <w:color w:val="FFFFFF"/>
                <w:sz w:val="56"/>
                <w:shd w:val="clear" w:color="auto" w:fill="808080"/>
              </w:rPr>
              <w:tab/>
            </w:r>
          </w:p>
        </w:tc>
      </w:tr>
      <w:tr w:rsidR="000A04D0">
        <w:trPr>
          <w:trHeight w:val="596"/>
        </w:trPr>
        <w:tc>
          <w:tcPr>
            <w:tcW w:w="7742" w:type="dxa"/>
          </w:tcPr>
          <w:p w:rsidR="000A04D0" w:rsidRDefault="005940DC">
            <w:pPr>
              <w:pStyle w:val="TableParagraph"/>
              <w:tabs>
                <w:tab w:val="left" w:pos="7250"/>
              </w:tabs>
              <w:spacing w:before="105"/>
              <w:ind w:left="199"/>
              <w:rPr>
                <w:b/>
                <w:sz w:val="28"/>
              </w:rPr>
            </w:pPr>
            <w:r>
              <w:rPr>
                <w:rFonts w:ascii="Times New Roman" w:hAnsi="Times New Roman"/>
                <w:color w:val="FFFFFF"/>
                <w:spacing w:val="1"/>
                <w:sz w:val="28"/>
                <w:shd w:val="clear" w:color="auto" w:fill="808080"/>
              </w:rPr>
              <w:t xml:space="preserve"> </w:t>
            </w:r>
            <w:r>
              <w:rPr>
                <w:b/>
                <w:color w:val="FFFFFF"/>
                <w:sz w:val="28"/>
                <w:shd w:val="clear" w:color="auto" w:fill="808080"/>
              </w:rPr>
              <w:t>Odsávací</w:t>
            </w:r>
            <w:r>
              <w:rPr>
                <w:b/>
                <w:color w:val="FFFFFF"/>
                <w:spacing w:val="-3"/>
                <w:sz w:val="28"/>
                <w:shd w:val="clear" w:color="auto" w:fill="808080"/>
              </w:rPr>
              <w:t xml:space="preserve"> </w:t>
            </w:r>
            <w:r>
              <w:rPr>
                <w:b/>
                <w:color w:val="FFFFFF"/>
                <w:sz w:val="28"/>
                <w:shd w:val="clear" w:color="auto" w:fill="808080"/>
              </w:rPr>
              <w:t>ramena</w:t>
            </w:r>
            <w:r>
              <w:rPr>
                <w:b/>
                <w:color w:val="FFFFFF"/>
                <w:sz w:val="28"/>
                <w:shd w:val="clear" w:color="auto" w:fill="808080"/>
              </w:rPr>
              <w:tab/>
            </w:r>
          </w:p>
        </w:tc>
        <w:tc>
          <w:tcPr>
            <w:tcW w:w="1405" w:type="dxa"/>
            <w:vMerge/>
            <w:tcBorders>
              <w:top w:val="nil"/>
            </w:tcBorders>
            <w:shd w:val="clear" w:color="auto" w:fill="808080"/>
          </w:tcPr>
          <w:p w:rsidR="000A04D0" w:rsidRDefault="000A04D0">
            <w:pPr>
              <w:rPr>
                <w:sz w:val="2"/>
                <w:szCs w:val="2"/>
              </w:rPr>
            </w:pPr>
          </w:p>
        </w:tc>
      </w:tr>
      <w:tr w:rsidR="000A04D0">
        <w:trPr>
          <w:trHeight w:val="381"/>
        </w:trPr>
        <w:tc>
          <w:tcPr>
            <w:tcW w:w="7742" w:type="dxa"/>
          </w:tcPr>
          <w:p w:rsidR="000A04D0" w:rsidRDefault="005940DC">
            <w:pPr>
              <w:pStyle w:val="TableParagraph"/>
              <w:spacing w:before="111" w:line="251" w:lineRule="exact"/>
              <w:rPr>
                <w:b/>
              </w:rPr>
            </w:pPr>
            <w:r>
              <w:t xml:space="preserve">Rozměry: </w:t>
            </w:r>
            <w:r>
              <w:rPr>
                <w:b/>
              </w:rPr>
              <w:t>šířka x hloubka x výška</w:t>
            </w:r>
          </w:p>
        </w:tc>
        <w:tc>
          <w:tcPr>
            <w:tcW w:w="1405" w:type="dxa"/>
          </w:tcPr>
          <w:p w:rsidR="000A04D0" w:rsidRDefault="000A04D0">
            <w:pPr>
              <w:pStyle w:val="TableParagraph"/>
              <w:ind w:left="0"/>
              <w:rPr>
                <w:rFonts w:ascii="Times New Roman"/>
              </w:rPr>
            </w:pPr>
          </w:p>
        </w:tc>
      </w:tr>
    </w:tbl>
    <w:p w:rsidR="000A04D0" w:rsidRDefault="000A04D0">
      <w:pPr>
        <w:pStyle w:val="Zkladntext"/>
        <w:spacing w:before="2"/>
        <w:ind w:left="0"/>
        <w:rPr>
          <w:sz w:val="13"/>
        </w:rPr>
      </w:pPr>
    </w:p>
    <w:p w:rsidR="000A04D0" w:rsidRDefault="005940DC">
      <w:pPr>
        <w:pStyle w:val="Zkladntext"/>
        <w:spacing w:before="101"/>
      </w:pPr>
      <w:r>
        <w:t>Popis:</w:t>
      </w:r>
    </w:p>
    <w:p w:rsidR="000A04D0" w:rsidRDefault="000A04D0">
      <w:pPr>
        <w:pStyle w:val="Zkladntext"/>
        <w:spacing w:before="1"/>
        <w:ind w:left="0"/>
      </w:pPr>
    </w:p>
    <w:p w:rsidR="000A04D0" w:rsidRDefault="005940DC" w:rsidP="00C33BA5">
      <w:pPr>
        <w:pStyle w:val="Zkladntext"/>
        <w:ind w:right="828"/>
        <w:jc w:val="both"/>
      </w:pPr>
      <w:r>
        <w:t>Sestava uchycená k pracovnímu stolu je určena pro 2 pracoviště každé s požadavkem na průtok vzduchu</w:t>
      </w:r>
      <w:r w:rsidR="00C33BA5">
        <w:t xml:space="preserve"> </w:t>
      </w:r>
      <w:r>
        <w:t>do 42 m3/h. Používá se pro odsávání výparů ve školních, chemických, lékařských a stomatologických laboratořích, v kosmetických salonech a v elektrotechnických dílnách při pájení. KIT1000 se skládá z 2 samonosných polohovatelných odsávacích hadic Ø32mm L=1,0m</w:t>
      </w:r>
      <w:r w:rsidR="00C33BA5">
        <w:t xml:space="preserve"> </w:t>
      </w:r>
      <w:r>
        <w:t>s integrovanou klapkou pro regulaci průtoku, konzol pro uchycení ke stolu, průhledných dymníků pro lepší zachycení výparů, mimořádně tichého ventilátoru 120W 220V/50Hz s tyristorem pro plynulou regulaci otáček, kombinovaného filtru (částice, plyn, HEPA), systémem redukcí a spojek se 2 propojovacími hadicemi Ø45mm L=3m. Hmotnost filtru a ventilátoru je cca 8kg.</w:t>
      </w:r>
    </w:p>
    <w:p w:rsidR="000A04D0" w:rsidRDefault="000A04D0" w:rsidP="00C33BA5">
      <w:pPr>
        <w:pStyle w:val="Zkladntext"/>
        <w:spacing w:before="11"/>
        <w:ind w:left="0"/>
        <w:jc w:val="both"/>
        <w:rPr>
          <w:sz w:val="21"/>
        </w:rPr>
      </w:pPr>
    </w:p>
    <w:p w:rsidR="000A04D0" w:rsidRDefault="000A04D0">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C33BA5" w:rsidRDefault="00C33BA5">
      <w:pPr>
        <w:pStyle w:val="Zkladntext"/>
        <w:ind w:left="0"/>
        <w:rPr>
          <w:sz w:val="20"/>
        </w:rPr>
      </w:pPr>
    </w:p>
    <w:p w:rsidR="000A04D0" w:rsidRDefault="000A04D0">
      <w:pPr>
        <w:pStyle w:val="Zkladntext"/>
        <w:ind w:left="0"/>
        <w:rPr>
          <w:sz w:val="20"/>
        </w:rPr>
      </w:pPr>
    </w:p>
    <w:p w:rsidR="00E76167" w:rsidRDefault="00E76167">
      <w:pPr>
        <w:pStyle w:val="Zkladntext"/>
        <w:spacing w:before="11"/>
        <w:ind w:left="0"/>
      </w:pPr>
    </w:p>
    <w:p w:rsidR="00E76167" w:rsidRDefault="00E76167">
      <w:pPr>
        <w:pStyle w:val="Zkladntext"/>
        <w:spacing w:before="11"/>
        <w:ind w:left="0"/>
      </w:pPr>
    </w:p>
    <w:tbl>
      <w:tblPr>
        <w:tblStyle w:val="TableNormal1"/>
        <w:tblW w:w="0" w:type="auto"/>
        <w:tblInd w:w="123" w:type="dxa"/>
        <w:tblLayout w:type="fixed"/>
        <w:tblLook w:val="01E0" w:firstRow="1" w:lastRow="1" w:firstColumn="1" w:lastColumn="1" w:noHBand="0" w:noVBand="0"/>
      </w:tblPr>
      <w:tblGrid>
        <w:gridCol w:w="7742"/>
        <w:gridCol w:w="1405"/>
      </w:tblGrid>
      <w:tr w:rsidR="00E76167" w:rsidRPr="00E76167" w:rsidTr="006B28E4">
        <w:trPr>
          <w:trHeight w:val="375"/>
        </w:trPr>
        <w:tc>
          <w:tcPr>
            <w:tcW w:w="7742" w:type="dxa"/>
          </w:tcPr>
          <w:p w:rsidR="00E76167" w:rsidRPr="00E76167" w:rsidRDefault="00E76167" w:rsidP="00E76167">
            <w:pPr>
              <w:tabs>
                <w:tab w:val="left" w:pos="5910"/>
              </w:tabs>
              <w:spacing w:line="261" w:lineRule="exact"/>
              <w:ind w:left="200"/>
            </w:pPr>
            <w:r w:rsidRPr="00E76167">
              <w:lastRenderedPageBreak/>
              <w:t>Název</w:t>
            </w:r>
            <w:r w:rsidRPr="00E76167">
              <w:rPr>
                <w:spacing w:val="-1"/>
              </w:rPr>
              <w:t xml:space="preserve"> </w:t>
            </w:r>
            <w:r w:rsidRPr="00E76167">
              <w:t>standardu</w:t>
            </w:r>
            <w:r w:rsidRPr="00E76167">
              <w:tab/>
              <w:t>Číslo standard</w:t>
            </w:r>
          </w:p>
        </w:tc>
        <w:tc>
          <w:tcPr>
            <w:tcW w:w="1405" w:type="dxa"/>
            <w:vMerge w:val="restart"/>
            <w:shd w:val="clear" w:color="auto" w:fill="808080"/>
          </w:tcPr>
          <w:p w:rsidR="00E76167" w:rsidRPr="00E76167" w:rsidRDefault="00E76167" w:rsidP="00985E59">
            <w:pPr>
              <w:tabs>
                <w:tab w:val="left" w:pos="1603"/>
              </w:tabs>
              <w:spacing w:before="63"/>
              <w:ind w:left="66" w:right="-202"/>
              <w:rPr>
                <w:rFonts w:ascii="Arial Black"/>
                <w:sz w:val="56"/>
              </w:rPr>
            </w:pPr>
            <w:r w:rsidRPr="00E76167">
              <w:rPr>
                <w:rFonts w:ascii="Arial Black"/>
                <w:color w:val="FFFFFF"/>
                <w:w w:val="99"/>
                <w:sz w:val="56"/>
                <w:shd w:val="clear" w:color="auto" w:fill="808080"/>
              </w:rPr>
              <w:t xml:space="preserve"> </w:t>
            </w:r>
            <w:r w:rsidRPr="00E76167">
              <w:rPr>
                <w:rFonts w:ascii="Arial Black"/>
                <w:color w:val="FFFFFF"/>
                <w:spacing w:val="20"/>
                <w:sz w:val="56"/>
                <w:shd w:val="clear" w:color="auto" w:fill="808080"/>
              </w:rPr>
              <w:t xml:space="preserve"> </w:t>
            </w:r>
            <w:r w:rsidRPr="00E76167">
              <w:rPr>
                <w:rFonts w:ascii="Arial Black"/>
                <w:color w:val="FFFFFF"/>
                <w:sz w:val="56"/>
                <w:shd w:val="clear" w:color="auto" w:fill="808080"/>
              </w:rPr>
              <w:t>9</w:t>
            </w:r>
            <w:r w:rsidR="00985E59">
              <w:rPr>
                <w:rFonts w:ascii="Arial Black"/>
                <w:color w:val="FFFFFF"/>
                <w:sz w:val="56"/>
                <w:shd w:val="clear" w:color="auto" w:fill="808080"/>
              </w:rPr>
              <w:t>1</w:t>
            </w:r>
            <w:r w:rsidRPr="00E76167">
              <w:rPr>
                <w:rFonts w:ascii="Arial Black"/>
                <w:color w:val="FFFFFF"/>
                <w:sz w:val="56"/>
                <w:shd w:val="clear" w:color="auto" w:fill="808080"/>
              </w:rPr>
              <w:tab/>
            </w:r>
          </w:p>
        </w:tc>
      </w:tr>
      <w:tr w:rsidR="00E76167" w:rsidRPr="00E76167" w:rsidTr="006B28E4">
        <w:trPr>
          <w:trHeight w:val="596"/>
        </w:trPr>
        <w:tc>
          <w:tcPr>
            <w:tcW w:w="7742" w:type="dxa"/>
          </w:tcPr>
          <w:p w:rsidR="00E76167" w:rsidRPr="00E76167" w:rsidRDefault="00E76167" w:rsidP="00E76167">
            <w:pPr>
              <w:tabs>
                <w:tab w:val="left" w:pos="7250"/>
              </w:tabs>
              <w:spacing w:before="105"/>
              <w:ind w:left="199"/>
              <w:rPr>
                <w:b/>
                <w:sz w:val="28"/>
              </w:rPr>
            </w:pPr>
            <w:r>
              <w:rPr>
                <w:b/>
                <w:sz w:val="28"/>
              </w:rPr>
              <w:t>Židle žákovská se sklopným pultíkem</w:t>
            </w:r>
          </w:p>
        </w:tc>
        <w:tc>
          <w:tcPr>
            <w:tcW w:w="1405" w:type="dxa"/>
            <w:vMerge/>
            <w:tcBorders>
              <w:top w:val="nil"/>
            </w:tcBorders>
            <w:shd w:val="clear" w:color="auto" w:fill="808080"/>
          </w:tcPr>
          <w:p w:rsidR="00E76167" w:rsidRPr="00E76167" w:rsidRDefault="00E76167" w:rsidP="00E76167">
            <w:pPr>
              <w:rPr>
                <w:sz w:val="2"/>
                <w:szCs w:val="2"/>
              </w:rPr>
            </w:pPr>
          </w:p>
        </w:tc>
      </w:tr>
      <w:tr w:rsidR="00E76167" w:rsidRPr="00E76167" w:rsidTr="006B28E4">
        <w:trPr>
          <w:trHeight w:val="381"/>
        </w:trPr>
        <w:tc>
          <w:tcPr>
            <w:tcW w:w="7742" w:type="dxa"/>
          </w:tcPr>
          <w:p w:rsidR="00E76167" w:rsidRPr="00E76167" w:rsidRDefault="00E76167" w:rsidP="00E76167">
            <w:pPr>
              <w:spacing w:before="111" w:line="251" w:lineRule="exact"/>
              <w:ind w:left="200"/>
              <w:rPr>
                <w:b/>
              </w:rPr>
            </w:pPr>
            <w:r w:rsidRPr="00E76167">
              <w:t xml:space="preserve">Rozměry: </w:t>
            </w:r>
            <w:r w:rsidRPr="00E76167">
              <w:rPr>
                <w:b/>
              </w:rPr>
              <w:t>šířka x hloubka x výška</w:t>
            </w:r>
          </w:p>
        </w:tc>
        <w:tc>
          <w:tcPr>
            <w:tcW w:w="1405" w:type="dxa"/>
          </w:tcPr>
          <w:p w:rsidR="00E76167" w:rsidRPr="00E76167" w:rsidRDefault="00E76167" w:rsidP="00E76167">
            <w:pPr>
              <w:rPr>
                <w:rFonts w:ascii="Times New Roman"/>
              </w:rPr>
            </w:pPr>
          </w:p>
        </w:tc>
      </w:tr>
    </w:tbl>
    <w:p w:rsidR="00E76167" w:rsidRDefault="00E76167">
      <w:pPr>
        <w:pStyle w:val="Zkladntext"/>
        <w:spacing w:before="11"/>
        <w:ind w:left="0"/>
      </w:pPr>
    </w:p>
    <w:p w:rsidR="00E76167" w:rsidRDefault="00985E59">
      <w:pPr>
        <w:pStyle w:val="Zkladntext"/>
        <w:spacing w:before="11"/>
        <w:ind w:left="0"/>
      </w:pPr>
      <w:r>
        <w:t>Popis:</w:t>
      </w:r>
    </w:p>
    <w:p w:rsidR="00985E59" w:rsidRDefault="00985E59">
      <w:pPr>
        <w:pStyle w:val="Zkladntext"/>
        <w:spacing w:before="11"/>
        <w:ind w:left="0"/>
      </w:pPr>
    </w:p>
    <w:p w:rsidR="00985E59" w:rsidRDefault="00E76167">
      <w:pPr>
        <w:pStyle w:val="Zkladntext"/>
        <w:spacing w:before="11"/>
        <w:ind w:left="0"/>
      </w:pPr>
      <w:r w:rsidRPr="00E76167">
        <w:t>Žákovská židle se sklopným pultem o rozměru min. 30x50, stabilní kovová konstrukce (šedá) + přírodní překližka v dezénu světlého dřeva</w:t>
      </w:r>
      <w:r w:rsidR="00985E59">
        <w:t>.</w:t>
      </w: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C33BA5" w:rsidRDefault="00C33BA5">
      <w:pPr>
        <w:pStyle w:val="Zkladntext"/>
        <w:spacing w:before="11"/>
        <w:ind w:left="0"/>
      </w:pPr>
    </w:p>
    <w:p w:rsidR="00E76167" w:rsidRDefault="00E76167">
      <w:pPr>
        <w:pStyle w:val="Zkladntext"/>
        <w:spacing w:before="11"/>
        <w:ind w:left="0"/>
      </w:pPr>
    </w:p>
    <w:p w:rsidR="00E76167" w:rsidRDefault="00E76167" w:rsidP="00E76167">
      <w:pPr>
        <w:pStyle w:val="Zkladntext"/>
        <w:spacing w:before="11"/>
        <w:ind w:left="0"/>
        <w:jc w:val="center"/>
      </w:pPr>
    </w:p>
    <w:p w:rsidR="000A04D0" w:rsidRDefault="000A04D0">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p w:rsidR="00706C12" w:rsidRDefault="00706C12">
      <w:pPr>
        <w:pStyle w:val="Zkladntext"/>
        <w:spacing w:before="11"/>
        <w:ind w:left="0"/>
      </w:pPr>
    </w:p>
    <w:tbl>
      <w:tblPr>
        <w:tblStyle w:val="TableNormal"/>
        <w:tblW w:w="0" w:type="auto"/>
        <w:tblInd w:w="123" w:type="dxa"/>
        <w:tblLayout w:type="fixed"/>
        <w:tblLook w:val="01E0" w:firstRow="1" w:lastRow="1" w:firstColumn="1" w:lastColumn="1" w:noHBand="0" w:noVBand="0"/>
      </w:tblPr>
      <w:tblGrid>
        <w:gridCol w:w="7742"/>
        <w:gridCol w:w="1405"/>
      </w:tblGrid>
      <w:tr w:rsidR="00706C12" w:rsidTr="006B28E4">
        <w:trPr>
          <w:trHeight w:val="374"/>
        </w:trPr>
        <w:tc>
          <w:tcPr>
            <w:tcW w:w="7742" w:type="dxa"/>
          </w:tcPr>
          <w:p w:rsidR="00706C12" w:rsidRDefault="00706C12" w:rsidP="006B28E4">
            <w:pPr>
              <w:pStyle w:val="TableParagraph"/>
              <w:tabs>
                <w:tab w:val="left" w:pos="5910"/>
              </w:tabs>
              <w:spacing w:before="1"/>
            </w:pPr>
            <w:r>
              <w:lastRenderedPageBreak/>
              <w:t>Název</w:t>
            </w:r>
            <w:r>
              <w:rPr>
                <w:spacing w:val="-1"/>
              </w:rPr>
              <w:t xml:space="preserve"> </w:t>
            </w:r>
            <w:r>
              <w:t>standardu</w:t>
            </w:r>
            <w:r>
              <w:tab/>
              <w:t>Číslo standard</w:t>
            </w:r>
          </w:p>
        </w:tc>
        <w:tc>
          <w:tcPr>
            <w:tcW w:w="1405" w:type="dxa"/>
            <w:vMerge w:val="restart"/>
            <w:shd w:val="clear" w:color="auto" w:fill="808080"/>
          </w:tcPr>
          <w:p w:rsidR="00706C12" w:rsidRDefault="00706C12" w:rsidP="00706C12">
            <w:pPr>
              <w:pStyle w:val="TableParagraph"/>
              <w:tabs>
                <w:tab w:val="left" w:pos="1603"/>
              </w:tabs>
              <w:spacing w:before="67"/>
              <w:ind w:left="66" w:right="-202"/>
              <w:rPr>
                <w:rFonts w:ascii="Arial Black"/>
                <w:sz w:val="56"/>
              </w:rPr>
            </w:pPr>
            <w:r>
              <w:rPr>
                <w:rFonts w:ascii="Arial Black"/>
                <w:color w:val="FFFFFF"/>
                <w:w w:val="99"/>
                <w:sz w:val="56"/>
                <w:shd w:val="clear" w:color="auto" w:fill="808080"/>
              </w:rPr>
              <w:t xml:space="preserve"> </w:t>
            </w:r>
            <w:r>
              <w:rPr>
                <w:rFonts w:ascii="Arial Black"/>
                <w:color w:val="FFFFFF"/>
                <w:spacing w:val="20"/>
                <w:sz w:val="56"/>
                <w:shd w:val="clear" w:color="auto" w:fill="808080"/>
              </w:rPr>
              <w:t xml:space="preserve"> 9</w:t>
            </w:r>
            <w:r>
              <w:rPr>
                <w:rFonts w:ascii="Arial Black"/>
                <w:color w:val="FFFFFF"/>
                <w:sz w:val="56"/>
                <w:shd w:val="clear" w:color="auto" w:fill="808080"/>
              </w:rPr>
              <w:t>2</w:t>
            </w:r>
            <w:r>
              <w:rPr>
                <w:rFonts w:ascii="Arial Black"/>
                <w:color w:val="FFFFFF"/>
                <w:sz w:val="56"/>
                <w:shd w:val="clear" w:color="auto" w:fill="808080"/>
              </w:rPr>
              <w:tab/>
            </w:r>
          </w:p>
        </w:tc>
      </w:tr>
      <w:tr w:rsidR="00706C12" w:rsidTr="006B28E4">
        <w:trPr>
          <w:trHeight w:val="597"/>
        </w:trPr>
        <w:tc>
          <w:tcPr>
            <w:tcW w:w="7742" w:type="dxa"/>
          </w:tcPr>
          <w:p w:rsidR="00706C12" w:rsidRDefault="00706C12" w:rsidP="00706C12">
            <w:pPr>
              <w:pStyle w:val="TableParagraph"/>
              <w:tabs>
                <w:tab w:val="left" w:pos="1770"/>
                <w:tab w:val="left" w:pos="7250"/>
              </w:tabs>
              <w:spacing w:before="108"/>
              <w:ind w:left="199"/>
              <w:rPr>
                <w:b/>
                <w:sz w:val="28"/>
              </w:rPr>
            </w:pPr>
            <w:r>
              <w:rPr>
                <w:b/>
                <w:color w:val="FFFFFF"/>
                <w:spacing w:val="-11"/>
                <w:sz w:val="28"/>
                <w:shd w:val="clear" w:color="auto" w:fill="808080"/>
              </w:rPr>
              <w:t xml:space="preserve"> </w:t>
            </w:r>
            <w:r>
              <w:rPr>
                <w:b/>
                <w:color w:val="FFFFFF"/>
                <w:sz w:val="28"/>
                <w:shd w:val="clear" w:color="auto" w:fill="808080"/>
              </w:rPr>
              <w:t>Tabule pro psaní křídou</w:t>
            </w:r>
            <w:r>
              <w:rPr>
                <w:b/>
                <w:color w:val="FFFFFF"/>
                <w:sz w:val="28"/>
                <w:shd w:val="clear" w:color="auto" w:fill="808080"/>
              </w:rPr>
              <w:tab/>
            </w:r>
          </w:p>
        </w:tc>
        <w:tc>
          <w:tcPr>
            <w:tcW w:w="1405" w:type="dxa"/>
            <w:vMerge/>
            <w:tcBorders>
              <w:top w:val="nil"/>
            </w:tcBorders>
            <w:shd w:val="clear" w:color="auto" w:fill="808080"/>
          </w:tcPr>
          <w:p w:rsidR="00706C12" w:rsidRDefault="00706C12" w:rsidP="006B28E4">
            <w:pPr>
              <w:rPr>
                <w:sz w:val="2"/>
                <w:szCs w:val="2"/>
              </w:rPr>
            </w:pPr>
          </w:p>
        </w:tc>
      </w:tr>
      <w:tr w:rsidR="00706C12" w:rsidTr="006B28E4">
        <w:trPr>
          <w:trHeight w:val="381"/>
        </w:trPr>
        <w:tc>
          <w:tcPr>
            <w:tcW w:w="7742" w:type="dxa"/>
          </w:tcPr>
          <w:p w:rsidR="00706C12" w:rsidRDefault="00706C12" w:rsidP="006B28E4">
            <w:pPr>
              <w:pStyle w:val="TableParagraph"/>
              <w:spacing w:before="115" w:line="246" w:lineRule="exact"/>
              <w:rPr>
                <w:b/>
              </w:rPr>
            </w:pPr>
            <w:r>
              <w:t>Rozměry:</w:t>
            </w:r>
            <w:r>
              <w:rPr>
                <w:spacing w:val="58"/>
              </w:rPr>
              <w:t xml:space="preserve"> </w:t>
            </w:r>
            <w:r>
              <w:rPr>
                <w:b/>
              </w:rPr>
              <w:t>výška</w:t>
            </w:r>
          </w:p>
        </w:tc>
        <w:tc>
          <w:tcPr>
            <w:tcW w:w="1405" w:type="dxa"/>
          </w:tcPr>
          <w:p w:rsidR="00706C12" w:rsidRDefault="00706C12" w:rsidP="006B28E4">
            <w:pPr>
              <w:pStyle w:val="TableParagraph"/>
              <w:ind w:left="0"/>
              <w:rPr>
                <w:rFonts w:ascii="Times New Roman"/>
              </w:rPr>
            </w:pPr>
          </w:p>
        </w:tc>
      </w:tr>
    </w:tbl>
    <w:p w:rsidR="00706C12" w:rsidRDefault="00706C12">
      <w:pPr>
        <w:pStyle w:val="Zkladntext"/>
        <w:spacing w:before="11"/>
        <w:ind w:left="0"/>
      </w:pPr>
    </w:p>
    <w:p w:rsidR="00706C12" w:rsidRDefault="00706C12">
      <w:pPr>
        <w:pStyle w:val="Zkladntext"/>
        <w:spacing w:before="11"/>
        <w:ind w:left="0"/>
      </w:pPr>
      <w:r>
        <w:t>Popis:</w:t>
      </w:r>
    </w:p>
    <w:p w:rsidR="00706C12" w:rsidRDefault="00706C12">
      <w:pPr>
        <w:pStyle w:val="Zkladntext"/>
        <w:spacing w:before="11"/>
        <w:ind w:left="0"/>
      </w:pPr>
    </w:p>
    <w:p w:rsidR="00706C12" w:rsidRDefault="00706C12" w:rsidP="00C33BA5">
      <w:pPr>
        <w:pStyle w:val="Zkladntext"/>
        <w:spacing w:before="11"/>
        <w:ind w:left="0"/>
        <w:jc w:val="both"/>
      </w:pPr>
      <w:r w:rsidRPr="00706C12">
        <w:t>Tabule na pylonech triptych s křídly minimální velikost 200x120 cm, hliníkové pylony s velkým rozsahem 2 páry (druhý je pro dotykový LCD displej), zvedání nezávisle na sobě, LCD displej bude umístěn za tabulí, masivní polička pro tabuli, odkládací polička pro LCD displej, pro psaní křídou v zelené barvě.</w:t>
      </w:r>
    </w:p>
    <w:sectPr w:rsidR="00706C12">
      <w:pgSz w:w="11910" w:h="16840"/>
      <w:pgMar w:top="1400" w:right="1020" w:bottom="1080" w:left="1100" w:header="0" w:footer="81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28E4" w:rsidRDefault="006B28E4">
      <w:r>
        <w:separator/>
      </w:r>
    </w:p>
  </w:endnote>
  <w:endnote w:type="continuationSeparator" w:id="0">
    <w:p w:rsidR="006B28E4" w:rsidRDefault="006B28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altName w:val="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Black">
    <w:altName w:val="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28E4" w:rsidRDefault="006B28E4">
    <w:pPr>
      <w:pStyle w:val="Zkladntext"/>
      <w:spacing w:line="14" w:lineRule="auto"/>
      <w:ind w:left="0"/>
      <w:rPr>
        <w:sz w:val="20"/>
      </w:rPr>
    </w:pPr>
    <w:r>
      <w:rPr>
        <w:noProof/>
        <w:lang w:bidi="ar-SA"/>
      </w:rPr>
      <mc:AlternateContent>
        <mc:Choice Requires="wps">
          <w:drawing>
            <wp:anchor distT="0" distB="0" distL="114300" distR="114300" simplePos="0" relativeHeight="251657728" behindDoc="1" locked="0" layoutInCell="1" allowOverlap="1">
              <wp:simplePos x="0" y="0"/>
              <wp:positionH relativeFrom="page">
                <wp:posOffset>5947410</wp:posOffset>
              </wp:positionH>
              <wp:positionV relativeFrom="page">
                <wp:posOffset>9984105</wp:posOffset>
              </wp:positionV>
              <wp:extent cx="936625" cy="27114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28E4" w:rsidRDefault="006B28E4">
                          <w:pPr>
                            <w:spacing w:before="21" w:line="193" w:lineRule="exact"/>
                            <w:ind w:left="20"/>
                            <w:rPr>
                              <w:sz w:val="16"/>
                            </w:rPr>
                          </w:pPr>
                          <w:r>
                            <w:rPr>
                              <w:sz w:val="16"/>
                            </w:rPr>
                            <w:t>POPIS</w:t>
                          </w:r>
                          <w:r>
                            <w:rPr>
                              <w:spacing w:val="-3"/>
                              <w:sz w:val="16"/>
                            </w:rPr>
                            <w:t xml:space="preserve"> </w:t>
                          </w:r>
                          <w:r>
                            <w:rPr>
                              <w:sz w:val="16"/>
                            </w:rPr>
                            <w:t>STANDARDŮ</w:t>
                          </w:r>
                        </w:p>
                        <w:p w:rsidR="006B28E4" w:rsidRDefault="006B28E4">
                          <w:pPr>
                            <w:spacing w:line="193" w:lineRule="exact"/>
                            <w:ind w:left="641"/>
                            <w:rPr>
                              <w:sz w:val="16"/>
                            </w:rPr>
                          </w:pPr>
                          <w:r>
                            <w:rPr>
                              <w:sz w:val="16"/>
                            </w:rPr>
                            <w:t>Strana</w:t>
                          </w:r>
                          <w:r>
                            <w:rPr>
                              <w:spacing w:val="-3"/>
                              <w:sz w:val="16"/>
                            </w:rPr>
                            <w:t xml:space="preserve"> </w:t>
                          </w:r>
                          <w:r>
                            <w:fldChar w:fldCharType="begin"/>
                          </w:r>
                          <w:r>
                            <w:rPr>
                              <w:sz w:val="16"/>
                            </w:rPr>
                            <w:instrText xml:space="preserve"> PAGE </w:instrText>
                          </w:r>
                          <w:r>
                            <w:fldChar w:fldCharType="separate"/>
                          </w:r>
                          <w:r w:rsidR="00156EDF">
                            <w:rPr>
                              <w:noProof/>
                              <w:sz w:val="16"/>
                            </w:rPr>
                            <w:t>54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3" type="#_x0000_t202" style="position:absolute;margin-left:468.3pt;margin-top:786.15pt;width:73.75pt;height:21.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" filled="f" stroked="f">
              <v:textbox inset="0,0,0,0">
                <w:txbxContent>
                  <w:p w:rsidR="006B28E4" w:rsidRDefault="006B28E4">
                    <w:pPr>
                      <w:spacing w:before="21" w:line="193" w:lineRule="exact"/>
                      <w:ind w:left="20"/>
                      <w:rPr>
                        <w:sz w:val="16"/>
                      </w:rPr>
                    </w:pPr>
                    <w:r>
                      <w:rPr>
                        <w:sz w:val="16"/>
                      </w:rPr>
                      <w:t>POPIS</w:t>
                    </w:r>
                    <w:r>
                      <w:rPr>
                        <w:spacing w:val="-3"/>
                        <w:sz w:val="16"/>
                      </w:rPr>
                      <w:t xml:space="preserve"> </w:t>
                    </w:r>
                    <w:r>
                      <w:rPr>
                        <w:sz w:val="16"/>
                      </w:rPr>
                      <w:t>STANDARDŮ</w:t>
                    </w:r>
                  </w:p>
                  <w:p w:rsidR="006B28E4" w:rsidRDefault="006B28E4">
                    <w:pPr>
                      <w:spacing w:line="193" w:lineRule="exact"/>
                      <w:ind w:left="641"/>
                      <w:rPr>
                        <w:sz w:val="16"/>
                      </w:rPr>
                    </w:pPr>
                    <w:r>
                      <w:rPr>
                        <w:sz w:val="16"/>
                      </w:rPr>
                      <w:t>Strana</w:t>
                    </w:r>
                    <w:r>
                      <w:rPr>
                        <w:spacing w:val="-3"/>
                        <w:sz w:val="16"/>
                      </w:rPr>
                      <w:t xml:space="preserve"> </w:t>
                    </w:r>
                    <w:r>
                      <w:fldChar w:fldCharType="begin"/>
                    </w:r>
                    <w:r>
                      <w:rPr>
                        <w:sz w:val="16"/>
                      </w:rPr>
                      <w:instrText xml:space="preserve"> PAGE </w:instrText>
                    </w:r>
                    <w:r>
                      <w:fldChar w:fldCharType="separate"/>
                    </w:r>
                    <w:r w:rsidR="00156EDF">
                      <w:rPr>
                        <w:noProof/>
                        <w:sz w:val="16"/>
                      </w:rPr>
                      <w:t>54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28E4" w:rsidRDefault="006B28E4">
      <w:r>
        <w:separator/>
      </w:r>
    </w:p>
  </w:footnote>
  <w:footnote w:type="continuationSeparator" w:id="0">
    <w:p w:rsidR="006B28E4" w:rsidRDefault="006B28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C1E5942"/>
    <w:multiLevelType w:val="hybridMultilevel"/>
    <w:tmpl w:val="1D4898EA"/>
    <w:lvl w:ilvl="0" w:tplc="BE766158">
      <w:numFmt w:val="bullet"/>
      <w:lvlText w:val="-"/>
      <w:lvlJc w:val="left"/>
      <w:pPr>
        <w:ind w:left="676" w:hanging="219"/>
      </w:pPr>
      <w:rPr>
        <w:rFonts w:ascii="Tahoma" w:eastAsia="Tahoma" w:hAnsi="Tahoma" w:cs="Tahoma" w:hint="default"/>
        <w:w w:val="100"/>
        <w:sz w:val="22"/>
        <w:szCs w:val="22"/>
        <w:lang w:val="cs-CZ" w:eastAsia="cs-CZ" w:bidi="cs-CZ"/>
      </w:rPr>
    </w:lvl>
    <w:lvl w:ilvl="1" w:tplc="DAFC7E08">
      <w:numFmt w:val="bullet"/>
      <w:lvlText w:val="•"/>
      <w:lvlJc w:val="left"/>
      <w:pPr>
        <w:ind w:left="1590" w:hanging="219"/>
      </w:pPr>
      <w:rPr>
        <w:rFonts w:hint="default"/>
        <w:lang w:val="cs-CZ" w:eastAsia="cs-CZ" w:bidi="cs-CZ"/>
      </w:rPr>
    </w:lvl>
    <w:lvl w:ilvl="2" w:tplc="9D2C3814">
      <w:numFmt w:val="bullet"/>
      <w:lvlText w:val="•"/>
      <w:lvlJc w:val="left"/>
      <w:pPr>
        <w:ind w:left="2501" w:hanging="219"/>
      </w:pPr>
      <w:rPr>
        <w:rFonts w:hint="default"/>
        <w:lang w:val="cs-CZ" w:eastAsia="cs-CZ" w:bidi="cs-CZ"/>
      </w:rPr>
    </w:lvl>
    <w:lvl w:ilvl="3" w:tplc="ADA8B178">
      <w:numFmt w:val="bullet"/>
      <w:lvlText w:val="•"/>
      <w:lvlJc w:val="left"/>
      <w:pPr>
        <w:ind w:left="3411" w:hanging="219"/>
      </w:pPr>
      <w:rPr>
        <w:rFonts w:hint="default"/>
        <w:lang w:val="cs-CZ" w:eastAsia="cs-CZ" w:bidi="cs-CZ"/>
      </w:rPr>
    </w:lvl>
    <w:lvl w:ilvl="4" w:tplc="ECC00784">
      <w:numFmt w:val="bullet"/>
      <w:lvlText w:val="•"/>
      <w:lvlJc w:val="left"/>
      <w:pPr>
        <w:ind w:left="4322" w:hanging="219"/>
      </w:pPr>
      <w:rPr>
        <w:rFonts w:hint="default"/>
        <w:lang w:val="cs-CZ" w:eastAsia="cs-CZ" w:bidi="cs-CZ"/>
      </w:rPr>
    </w:lvl>
    <w:lvl w:ilvl="5" w:tplc="AD786652">
      <w:numFmt w:val="bullet"/>
      <w:lvlText w:val="•"/>
      <w:lvlJc w:val="left"/>
      <w:pPr>
        <w:ind w:left="5233" w:hanging="219"/>
      </w:pPr>
      <w:rPr>
        <w:rFonts w:hint="default"/>
        <w:lang w:val="cs-CZ" w:eastAsia="cs-CZ" w:bidi="cs-CZ"/>
      </w:rPr>
    </w:lvl>
    <w:lvl w:ilvl="6" w:tplc="E8FC9EE6">
      <w:numFmt w:val="bullet"/>
      <w:lvlText w:val="•"/>
      <w:lvlJc w:val="left"/>
      <w:pPr>
        <w:ind w:left="6143" w:hanging="219"/>
      </w:pPr>
      <w:rPr>
        <w:rFonts w:hint="default"/>
        <w:lang w:val="cs-CZ" w:eastAsia="cs-CZ" w:bidi="cs-CZ"/>
      </w:rPr>
    </w:lvl>
    <w:lvl w:ilvl="7" w:tplc="4644177E">
      <w:numFmt w:val="bullet"/>
      <w:lvlText w:val="•"/>
      <w:lvlJc w:val="left"/>
      <w:pPr>
        <w:ind w:left="7054" w:hanging="219"/>
      </w:pPr>
      <w:rPr>
        <w:rFonts w:hint="default"/>
        <w:lang w:val="cs-CZ" w:eastAsia="cs-CZ" w:bidi="cs-CZ"/>
      </w:rPr>
    </w:lvl>
    <w:lvl w:ilvl="8" w:tplc="7BB2DA22">
      <w:numFmt w:val="bullet"/>
      <w:lvlText w:val="•"/>
      <w:lvlJc w:val="left"/>
      <w:pPr>
        <w:ind w:left="7965" w:hanging="219"/>
      </w:pPr>
      <w:rPr>
        <w:rFonts w:hint="default"/>
        <w:lang w:val="cs-CZ" w:eastAsia="cs-CZ" w:bidi="cs-CZ"/>
      </w:rPr>
    </w:lvl>
  </w:abstractNum>
  <w:abstractNum w:abstractNumId="1" w15:restartNumberingAfterBreak="0">
    <w:nsid w:val="69E37344"/>
    <w:multiLevelType w:val="hybridMultilevel"/>
    <w:tmpl w:val="86EA2B8E"/>
    <w:lvl w:ilvl="0" w:tplc="3402BD44">
      <w:numFmt w:val="bullet"/>
      <w:lvlText w:val="-"/>
      <w:lvlJc w:val="left"/>
      <w:pPr>
        <w:ind w:left="316" w:hanging="161"/>
      </w:pPr>
      <w:rPr>
        <w:rFonts w:ascii="Tahoma" w:eastAsia="Tahoma" w:hAnsi="Tahoma" w:cs="Tahoma" w:hint="default"/>
        <w:b/>
        <w:bCs/>
        <w:w w:val="100"/>
        <w:sz w:val="22"/>
        <w:szCs w:val="22"/>
        <w:lang w:val="cs-CZ" w:eastAsia="cs-CZ" w:bidi="cs-CZ"/>
      </w:rPr>
    </w:lvl>
    <w:lvl w:ilvl="1" w:tplc="92020190">
      <w:numFmt w:val="bullet"/>
      <w:lvlText w:val="•"/>
      <w:lvlJc w:val="left"/>
      <w:pPr>
        <w:ind w:left="1266" w:hanging="161"/>
      </w:pPr>
      <w:rPr>
        <w:rFonts w:hint="default"/>
        <w:lang w:val="cs-CZ" w:eastAsia="cs-CZ" w:bidi="cs-CZ"/>
      </w:rPr>
    </w:lvl>
    <w:lvl w:ilvl="2" w:tplc="47EEFCD2">
      <w:numFmt w:val="bullet"/>
      <w:lvlText w:val="•"/>
      <w:lvlJc w:val="left"/>
      <w:pPr>
        <w:ind w:left="2213" w:hanging="161"/>
      </w:pPr>
      <w:rPr>
        <w:rFonts w:hint="default"/>
        <w:lang w:val="cs-CZ" w:eastAsia="cs-CZ" w:bidi="cs-CZ"/>
      </w:rPr>
    </w:lvl>
    <w:lvl w:ilvl="3" w:tplc="C5CE018E">
      <w:numFmt w:val="bullet"/>
      <w:lvlText w:val="•"/>
      <w:lvlJc w:val="left"/>
      <w:pPr>
        <w:ind w:left="3159" w:hanging="161"/>
      </w:pPr>
      <w:rPr>
        <w:rFonts w:hint="default"/>
        <w:lang w:val="cs-CZ" w:eastAsia="cs-CZ" w:bidi="cs-CZ"/>
      </w:rPr>
    </w:lvl>
    <w:lvl w:ilvl="4" w:tplc="1C2298A4">
      <w:numFmt w:val="bullet"/>
      <w:lvlText w:val="•"/>
      <w:lvlJc w:val="left"/>
      <w:pPr>
        <w:ind w:left="4106" w:hanging="161"/>
      </w:pPr>
      <w:rPr>
        <w:rFonts w:hint="default"/>
        <w:lang w:val="cs-CZ" w:eastAsia="cs-CZ" w:bidi="cs-CZ"/>
      </w:rPr>
    </w:lvl>
    <w:lvl w:ilvl="5" w:tplc="466AB5D6">
      <w:numFmt w:val="bullet"/>
      <w:lvlText w:val="•"/>
      <w:lvlJc w:val="left"/>
      <w:pPr>
        <w:ind w:left="5053" w:hanging="161"/>
      </w:pPr>
      <w:rPr>
        <w:rFonts w:hint="default"/>
        <w:lang w:val="cs-CZ" w:eastAsia="cs-CZ" w:bidi="cs-CZ"/>
      </w:rPr>
    </w:lvl>
    <w:lvl w:ilvl="6" w:tplc="50449C5A">
      <w:numFmt w:val="bullet"/>
      <w:lvlText w:val="•"/>
      <w:lvlJc w:val="left"/>
      <w:pPr>
        <w:ind w:left="5999" w:hanging="161"/>
      </w:pPr>
      <w:rPr>
        <w:rFonts w:hint="default"/>
        <w:lang w:val="cs-CZ" w:eastAsia="cs-CZ" w:bidi="cs-CZ"/>
      </w:rPr>
    </w:lvl>
    <w:lvl w:ilvl="7" w:tplc="A922E7C6">
      <w:numFmt w:val="bullet"/>
      <w:lvlText w:val="•"/>
      <w:lvlJc w:val="left"/>
      <w:pPr>
        <w:ind w:left="6946" w:hanging="161"/>
      </w:pPr>
      <w:rPr>
        <w:rFonts w:hint="default"/>
        <w:lang w:val="cs-CZ" w:eastAsia="cs-CZ" w:bidi="cs-CZ"/>
      </w:rPr>
    </w:lvl>
    <w:lvl w:ilvl="8" w:tplc="470AA748">
      <w:numFmt w:val="bullet"/>
      <w:lvlText w:val="•"/>
      <w:lvlJc w:val="left"/>
      <w:pPr>
        <w:ind w:left="7893" w:hanging="161"/>
      </w:pPr>
      <w:rPr>
        <w:rFonts w:hint="default"/>
        <w:lang w:val="cs-CZ" w:eastAsia="cs-CZ" w:bidi="cs-CZ"/>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04D0"/>
    <w:rsid w:val="000A04D0"/>
    <w:rsid w:val="000D0AC6"/>
    <w:rsid w:val="00114D40"/>
    <w:rsid w:val="00156EDF"/>
    <w:rsid w:val="00216104"/>
    <w:rsid w:val="00350A4F"/>
    <w:rsid w:val="003B39A6"/>
    <w:rsid w:val="003C560E"/>
    <w:rsid w:val="005940DC"/>
    <w:rsid w:val="0065659B"/>
    <w:rsid w:val="006B28E4"/>
    <w:rsid w:val="0070336D"/>
    <w:rsid w:val="00706C12"/>
    <w:rsid w:val="007074DE"/>
    <w:rsid w:val="00770B4E"/>
    <w:rsid w:val="00777F4F"/>
    <w:rsid w:val="007F04E4"/>
    <w:rsid w:val="00985E59"/>
    <w:rsid w:val="00A35BF4"/>
    <w:rsid w:val="00AF0036"/>
    <w:rsid w:val="00B27EBF"/>
    <w:rsid w:val="00B6381A"/>
    <w:rsid w:val="00BA47D2"/>
    <w:rsid w:val="00C33BA5"/>
    <w:rsid w:val="00CA6608"/>
    <w:rsid w:val="00CF1C55"/>
    <w:rsid w:val="00E76167"/>
    <w:rsid w:val="00E831D2"/>
    <w:rsid w:val="00EF25B5"/>
    <w:rsid w:val="00EF4CE3"/>
    <w:rsid w:val="00F862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29C86EB"/>
  <w15:docId w15:val="{F6B1BA74-5682-423E-B547-C9CCE509C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uiPriority w:val="1"/>
    <w:qFormat/>
    <w:rPr>
      <w:rFonts w:ascii="Tahoma" w:eastAsia="Tahoma" w:hAnsi="Tahoma" w:cs="Tahoma"/>
      <w:lang w:val="cs-CZ" w:eastAsia="cs-CZ" w:bidi="cs-CZ"/>
    </w:rPr>
  </w:style>
  <w:style w:type="paragraph" w:styleId="Nadpis1">
    <w:name w:val="heading 1"/>
    <w:basedOn w:val="Normln"/>
    <w:uiPriority w:val="1"/>
    <w:qFormat/>
    <w:pPr>
      <w:spacing w:before="73"/>
      <w:outlineLvl w:val="0"/>
    </w:pPr>
    <w:rPr>
      <w:b/>
      <w:bCs/>
      <w:sz w:val="28"/>
      <w:szCs w:val="28"/>
    </w:rPr>
  </w:style>
  <w:style w:type="paragraph" w:styleId="Nadpis2">
    <w:name w:val="heading 2"/>
    <w:basedOn w:val="Normln"/>
    <w:uiPriority w:val="1"/>
    <w:qFormat/>
    <w:pPr>
      <w:ind w:left="316" w:right="469"/>
      <w:outlineLvl w:val="1"/>
    </w:pPr>
    <w:rPr>
      <w:sz w:val="24"/>
      <w:szCs w:val="24"/>
    </w:rPr>
  </w:style>
  <w:style w:type="paragraph" w:styleId="Nadpis3">
    <w:name w:val="heading 3"/>
    <w:basedOn w:val="Normln"/>
    <w:uiPriority w:val="1"/>
    <w:qFormat/>
    <w:pPr>
      <w:spacing w:line="267" w:lineRule="exact"/>
      <w:ind w:left="316"/>
      <w:outlineLvl w:val="2"/>
    </w:pPr>
    <w:rPr>
      <w:i/>
      <w:sz w:val="23"/>
      <w:szCs w:val="23"/>
    </w:rPr>
  </w:style>
  <w:style w:type="paragraph" w:styleId="Nadpis4">
    <w:name w:val="heading 4"/>
    <w:basedOn w:val="Normln"/>
    <w:uiPriority w:val="1"/>
    <w:qFormat/>
    <w:pPr>
      <w:ind w:left="316"/>
      <w:outlineLvl w:val="3"/>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uiPriority w:val="1"/>
    <w:qFormat/>
    <w:pPr>
      <w:ind w:left="316"/>
    </w:pPr>
  </w:style>
  <w:style w:type="paragraph" w:styleId="Odstavecseseznamem">
    <w:name w:val="List Paragraph"/>
    <w:basedOn w:val="Normln"/>
    <w:uiPriority w:val="1"/>
    <w:qFormat/>
    <w:pPr>
      <w:spacing w:before="13"/>
      <w:ind w:left="676" w:hanging="219"/>
    </w:pPr>
  </w:style>
  <w:style w:type="paragraph" w:customStyle="1" w:styleId="TableParagraph">
    <w:name w:val="Table Paragraph"/>
    <w:basedOn w:val="Normln"/>
    <w:uiPriority w:val="1"/>
    <w:qFormat/>
    <w:pPr>
      <w:ind w:left="200"/>
    </w:pPr>
  </w:style>
  <w:style w:type="paragraph" w:styleId="Zhlav">
    <w:name w:val="header"/>
    <w:basedOn w:val="Normln"/>
    <w:link w:val="ZhlavChar"/>
    <w:uiPriority w:val="99"/>
    <w:unhideWhenUsed/>
    <w:rsid w:val="00E76167"/>
    <w:pPr>
      <w:tabs>
        <w:tab w:val="center" w:pos="4536"/>
        <w:tab w:val="right" w:pos="9072"/>
      </w:tabs>
    </w:pPr>
  </w:style>
  <w:style w:type="character" w:customStyle="1" w:styleId="ZhlavChar">
    <w:name w:val="Záhlaví Char"/>
    <w:basedOn w:val="Standardnpsmoodstavce"/>
    <w:link w:val="Zhlav"/>
    <w:uiPriority w:val="99"/>
    <w:rsid w:val="00E76167"/>
    <w:rPr>
      <w:rFonts w:ascii="Tahoma" w:eastAsia="Tahoma" w:hAnsi="Tahoma" w:cs="Tahoma"/>
      <w:lang w:val="cs-CZ" w:eastAsia="cs-CZ" w:bidi="cs-CZ"/>
    </w:rPr>
  </w:style>
  <w:style w:type="paragraph" w:styleId="Zpat">
    <w:name w:val="footer"/>
    <w:basedOn w:val="Normln"/>
    <w:link w:val="ZpatChar"/>
    <w:uiPriority w:val="99"/>
    <w:unhideWhenUsed/>
    <w:rsid w:val="00E76167"/>
    <w:pPr>
      <w:tabs>
        <w:tab w:val="center" w:pos="4536"/>
        <w:tab w:val="right" w:pos="9072"/>
      </w:tabs>
    </w:pPr>
  </w:style>
  <w:style w:type="character" w:customStyle="1" w:styleId="ZpatChar">
    <w:name w:val="Zápatí Char"/>
    <w:basedOn w:val="Standardnpsmoodstavce"/>
    <w:link w:val="Zpat"/>
    <w:uiPriority w:val="99"/>
    <w:rsid w:val="00E76167"/>
    <w:rPr>
      <w:rFonts w:ascii="Tahoma" w:eastAsia="Tahoma" w:hAnsi="Tahoma" w:cs="Tahoma"/>
      <w:lang w:val="cs-CZ" w:eastAsia="cs-CZ" w:bidi="cs-CZ"/>
    </w:rPr>
  </w:style>
  <w:style w:type="table" w:customStyle="1" w:styleId="TableNormal1">
    <w:name w:val="Table Normal1"/>
    <w:uiPriority w:val="2"/>
    <w:semiHidden/>
    <w:unhideWhenUsed/>
    <w:qFormat/>
    <w:rsid w:val="00E76167"/>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8255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4.jpeg"/><Relationship Id="rId54" Type="http://schemas.openxmlformats.org/officeDocument/2006/relationships/image" Target="media/image4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356</TotalTime>
  <Pages>107</Pages>
  <Words>14800</Words>
  <Characters>87324</Characters>
  <Application>Microsoft Office Word</Application>
  <DocSecurity>0</DocSecurity>
  <Lines>727</Lines>
  <Paragraphs>203</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101921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Alžběta Krestová</dc:creator>
  <cp:lastModifiedBy>gymcheb</cp:lastModifiedBy>
  <cp:revision>16</cp:revision>
  <dcterms:created xsi:type="dcterms:W3CDTF">2025-05-14T09:42:00Z</dcterms:created>
  <dcterms:modified xsi:type="dcterms:W3CDTF">2025-05-15T11:18:00Z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2023-10-24T00:00:00Z</vt:filetime>
  </property>
  <property fmtid="{D5CDD505-2E9C-101B-9397-08002B2CF9AE}" pid="3" name="Creator">
    <vt:lpwstr>Microsoft® Word 2010</vt:lpwstr>
  </property>
  <property fmtid="{D5CDD505-2E9C-101B-9397-08002B2CF9AE}" pid="4" name="LastSaved">
    <vt:filetime>2024-06-06T00:00:00Z</vt:filetime>
  </property>
</Properties>
</file>