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B0F85" w14:textId="77777777" w:rsidR="005F1B35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tab/>
      </w:r>
      <w:r w:rsidRPr="0062226F">
        <w:rPr>
          <w:rFonts w:ascii="Times New Roman" w:hAnsi="Times New Roman" w:cs="Times New Roman"/>
          <w:b/>
        </w:rPr>
        <w:t>Název zadavatele:</w:t>
      </w:r>
      <w:r w:rsidRPr="0062226F">
        <w:rPr>
          <w:rFonts w:ascii="Times New Roman" w:hAnsi="Times New Roman" w:cs="Times New Roman"/>
        </w:rPr>
        <w:tab/>
        <w:t>Karlovarský kraj</w:t>
      </w:r>
    </w:p>
    <w:p w14:paraId="75BF0D85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Sídlo:</w:t>
      </w:r>
      <w:r w:rsidRPr="0062226F">
        <w:rPr>
          <w:rFonts w:ascii="Times New Roman" w:hAnsi="Times New Roman" w:cs="Times New Roman"/>
        </w:rPr>
        <w:tab/>
        <w:t>Závodní 353/88</w:t>
      </w:r>
    </w:p>
    <w:p w14:paraId="3D76ADF7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</w:rPr>
        <w:tab/>
        <w:t>360 06 Karlovy Vary</w:t>
      </w:r>
    </w:p>
    <w:p w14:paraId="0CFC9FF2" w14:textId="77777777" w:rsidR="000A1E22" w:rsidRPr="0062226F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IČO:</w:t>
      </w:r>
      <w:r w:rsidRPr="0062226F">
        <w:rPr>
          <w:rFonts w:ascii="Times New Roman" w:hAnsi="Times New Roman" w:cs="Times New Roman"/>
        </w:rPr>
        <w:tab/>
        <w:t>70891168</w:t>
      </w:r>
    </w:p>
    <w:p w14:paraId="5290B7C4" w14:textId="6F0F1CDC" w:rsidR="000A1E22" w:rsidRDefault="000A1E22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ab/>
      </w:r>
      <w:r w:rsidRPr="0062226F">
        <w:rPr>
          <w:rFonts w:ascii="Times New Roman" w:hAnsi="Times New Roman" w:cs="Times New Roman"/>
          <w:b/>
        </w:rPr>
        <w:t>Č.</w:t>
      </w:r>
      <w:r w:rsidR="00D7414B" w:rsidRPr="0062226F">
        <w:rPr>
          <w:rFonts w:ascii="Times New Roman" w:hAnsi="Times New Roman" w:cs="Times New Roman"/>
          <w:b/>
        </w:rPr>
        <w:t xml:space="preserve"> </w:t>
      </w:r>
      <w:r w:rsidRPr="0062226F">
        <w:rPr>
          <w:rFonts w:ascii="Times New Roman" w:hAnsi="Times New Roman" w:cs="Times New Roman"/>
          <w:b/>
        </w:rPr>
        <w:t>j.:</w:t>
      </w:r>
      <w:r w:rsidRPr="0062226F">
        <w:rPr>
          <w:rFonts w:ascii="Times New Roman" w:hAnsi="Times New Roman" w:cs="Times New Roman"/>
        </w:rPr>
        <w:tab/>
      </w:r>
      <w:r w:rsidR="00CF58C5">
        <w:rPr>
          <w:rFonts w:ascii="Times New Roman" w:hAnsi="Times New Roman" w:cs="Times New Roman"/>
        </w:rPr>
        <w:t>KK/5180/IN/25</w:t>
      </w:r>
      <w:r w:rsidR="00374F5D">
        <w:rPr>
          <w:rFonts w:ascii="Times New Roman" w:hAnsi="Times New Roman" w:cs="Times New Roman"/>
        </w:rPr>
        <w:t xml:space="preserve"> </w:t>
      </w:r>
    </w:p>
    <w:p w14:paraId="14E6C488" w14:textId="45147186" w:rsidR="007E7225" w:rsidRPr="0062226F" w:rsidRDefault="007E7225" w:rsidP="00716424">
      <w:pPr>
        <w:tabs>
          <w:tab w:val="left" w:pos="5103"/>
          <w:tab w:val="left" w:pos="708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DF2E03">
        <w:rPr>
          <w:rFonts w:ascii="Times New Roman" w:hAnsi="Times New Roman" w:cs="Times New Roman"/>
          <w:b/>
        </w:rPr>
        <w:t>Zpracoval</w:t>
      </w:r>
      <w:r w:rsidRPr="00DF2E03">
        <w:rPr>
          <w:rFonts w:ascii="Times New Roman" w:hAnsi="Times New Roman" w:cs="Times New Roman"/>
          <w:b/>
        </w:rPr>
        <w:t>:</w:t>
      </w:r>
      <w:r w:rsidR="00716424">
        <w:rPr>
          <w:rFonts w:ascii="Times New Roman" w:hAnsi="Times New Roman" w:cs="Times New Roman"/>
          <w:b/>
        </w:rPr>
        <w:tab/>
      </w:r>
      <w:r w:rsidR="0065332D" w:rsidRPr="0065332D">
        <w:rPr>
          <w:rFonts w:ascii="Times New Roman" w:hAnsi="Times New Roman" w:cs="Times New Roman"/>
        </w:rPr>
        <w:t>Jaroslav Štěpán</w:t>
      </w:r>
    </w:p>
    <w:p w14:paraId="619C0874" w14:textId="5972D10B" w:rsidR="00796D68" w:rsidRDefault="00796D68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b/>
          <w:bCs/>
          <w:sz w:val="32"/>
          <w:szCs w:val="32"/>
        </w:rPr>
      </w:pPr>
    </w:p>
    <w:p w14:paraId="39FD4480" w14:textId="77777777" w:rsidR="000F7EB6" w:rsidRPr="0062226F" w:rsidRDefault="000F7EB6" w:rsidP="000F7EB6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  <w:sz w:val="32"/>
          <w:szCs w:val="32"/>
        </w:rPr>
      </w:pPr>
      <w:r w:rsidRPr="0062226F">
        <w:rPr>
          <w:rFonts w:ascii="Times New Roman" w:hAnsi="Times New Roman" w:cs="Times New Roman"/>
          <w:b/>
          <w:bCs/>
          <w:sz w:val="32"/>
          <w:szCs w:val="32"/>
        </w:rPr>
        <w:t xml:space="preserve">Písemná zpráva zadavatele </w:t>
      </w:r>
    </w:p>
    <w:p w14:paraId="73CAA07E" w14:textId="07FCDA0B" w:rsidR="001D2790" w:rsidRPr="007F30DC" w:rsidRDefault="000F7EB6" w:rsidP="007F30D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veřejné zakázky </w:t>
      </w:r>
    </w:p>
    <w:p w14:paraId="1305C9EA" w14:textId="332308C9" w:rsidR="001D2790" w:rsidRPr="007F30DC" w:rsidRDefault="0065332D" w:rsidP="007F30DC">
      <w:pPr>
        <w:rPr>
          <w:rFonts w:ascii="Times New Roman" w:hAnsi="Times New Roman" w:cs="Times New Roman"/>
          <w:b/>
          <w:bCs/>
          <w:sz w:val="28"/>
        </w:rPr>
      </w:pPr>
      <w:r w:rsidRPr="0065332D">
        <w:rPr>
          <w:rFonts w:ascii="Times New Roman" w:hAnsi="Times New Roman" w:cs="Times New Roman"/>
          <w:b/>
          <w:bCs/>
          <w:sz w:val="28"/>
        </w:rPr>
        <w:t xml:space="preserve">„Stavební úpravy pro osazení </w:t>
      </w:r>
      <w:proofErr w:type="gramStart"/>
      <w:r w:rsidRPr="0065332D">
        <w:rPr>
          <w:rFonts w:ascii="Times New Roman" w:hAnsi="Times New Roman" w:cs="Times New Roman"/>
          <w:b/>
          <w:bCs/>
          <w:sz w:val="28"/>
        </w:rPr>
        <w:t>PET - CT</w:t>
      </w:r>
      <w:proofErr w:type="gramEnd"/>
      <w:r w:rsidRPr="0065332D">
        <w:rPr>
          <w:rFonts w:ascii="Times New Roman" w:hAnsi="Times New Roman" w:cs="Times New Roman"/>
          <w:b/>
          <w:bCs/>
          <w:sz w:val="28"/>
        </w:rPr>
        <w:t xml:space="preserve"> - nemocnice Karlovy Vary“</w:t>
      </w:r>
    </w:p>
    <w:p w14:paraId="601FC583" w14:textId="35780110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identifikátor zakázky (systémové číslo VZ): </w:t>
      </w:r>
      <w:r w:rsidRPr="00DF2E03">
        <w:rPr>
          <w:rFonts w:ascii="Times New Roman" w:hAnsi="Times New Roman" w:cs="Times New Roman"/>
          <w:b/>
          <w:bCs/>
        </w:rPr>
        <w:t>„</w:t>
      </w:r>
      <w:r w:rsidR="0065332D" w:rsidRPr="0065332D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P25V00000017</w:t>
      </w:r>
      <w:r w:rsidRPr="00DF2E03">
        <w:rPr>
          <w:rFonts w:ascii="Times New Roman" w:hAnsi="Times New Roman" w:cs="Times New Roman"/>
          <w:b/>
          <w:bCs/>
        </w:rPr>
        <w:t>“</w:t>
      </w:r>
      <w:r w:rsidRPr="0062226F">
        <w:rPr>
          <w:rFonts w:ascii="Times New Roman" w:hAnsi="Times New Roman" w:cs="Times New Roman"/>
          <w:b/>
          <w:bCs/>
        </w:rPr>
        <w:t xml:space="preserve"> </w:t>
      </w:r>
    </w:p>
    <w:p w14:paraId="317A5F07" w14:textId="2CF97778" w:rsidR="000F7EB6" w:rsidRPr="004146D9" w:rsidRDefault="004146D9" w:rsidP="0062226F">
      <w:pPr>
        <w:tabs>
          <w:tab w:val="left" w:pos="5387"/>
          <w:tab w:val="left" w:pos="7088"/>
        </w:tabs>
        <w:spacing w:after="120"/>
        <w:jc w:val="both"/>
        <w:rPr>
          <w:rFonts w:ascii="Times New Roman" w:hAnsi="Times New Roman" w:cs="Times New Roman"/>
          <w:u w:val="single"/>
        </w:rPr>
      </w:pPr>
      <w:r w:rsidRPr="004146D9">
        <w:rPr>
          <w:rFonts w:ascii="Times New Roman" w:hAnsi="Times New Roman" w:cs="Times New Roman"/>
          <w:u w:val="single"/>
        </w:rPr>
        <w:t>Předmět veřejné zakázky</w:t>
      </w:r>
      <w:r w:rsidR="005865AF">
        <w:rPr>
          <w:rFonts w:ascii="Times New Roman" w:hAnsi="Times New Roman" w:cs="Times New Roman"/>
          <w:u w:val="single"/>
        </w:rPr>
        <w:t>:</w:t>
      </w:r>
    </w:p>
    <w:p w14:paraId="7597F371" w14:textId="31D328B2" w:rsidR="006E71D2" w:rsidRDefault="006E71D2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  <w:iCs/>
        </w:rPr>
      </w:pPr>
      <w:r w:rsidRPr="006E71D2">
        <w:rPr>
          <w:rFonts w:ascii="Times New Roman" w:hAnsi="Times New Roman" w:cs="Times New Roman"/>
          <w:iCs/>
        </w:rPr>
        <w:t>Předmětem plnění jsou stavební úpravy v části 1. NP pavilonu B Karlovarské krajské nemocnice, včetně nové přístavby. Stavba obsahuje kompletní stavební práce a kompletní dodávky, jako jsou např. rozvody ZTI, rozvody silnoproudu a slaboproudu (STK, Wifi, VSS, ACS, DDC, SPP, STA, EPS, NZS, komunikačního systému pro PET-CT) rozvody VZT a chlazení, včetně dodávek technologií, rozvody medicinálních plynů, rozvody vytápění, MaR, osazení lékařských technologií, venkovní osvětlení a sadové úpravy.</w:t>
      </w:r>
      <w:r w:rsidRPr="006E71D2">
        <w:rPr>
          <w:rFonts w:ascii="Times New Roman" w:hAnsi="Times New Roman" w:cs="Times New Roman"/>
          <w:iCs/>
        </w:rPr>
        <w:br/>
        <w:t>Pokladem pro provedení stavby je dokumentace DPS vypracovaná společností PENTA Projekt s.r.o. z 11/2024 a Rozhodnutí o povolení stavby vydané Magistrátem města Karlovy Vary, Úřadem územního plánování a stavebním úřadem z 12/2024.</w:t>
      </w:r>
    </w:p>
    <w:p w14:paraId="09C85076" w14:textId="4E433A26" w:rsidR="000F7EB6" w:rsidRPr="0062226F" w:rsidRDefault="000F7EB6" w:rsidP="00993B11">
      <w:pPr>
        <w:tabs>
          <w:tab w:val="left" w:pos="5387"/>
          <w:tab w:val="left" w:pos="7088"/>
        </w:tabs>
        <w:spacing w:before="240" w:after="240"/>
        <w:jc w:val="both"/>
        <w:rPr>
          <w:rFonts w:ascii="Times New Roman" w:hAnsi="Times New Roman" w:cs="Times New Roman"/>
        </w:rPr>
      </w:pPr>
      <w:r w:rsidRPr="0062226F">
        <w:rPr>
          <w:rFonts w:ascii="Times New Roman" w:hAnsi="Times New Roman" w:cs="Times New Roman"/>
        </w:rPr>
        <w:t xml:space="preserve">Zvolený druh zadávacího řízení: </w:t>
      </w:r>
      <w:r w:rsidR="002D20C7">
        <w:rPr>
          <w:rFonts w:ascii="Times New Roman" w:hAnsi="Times New Roman" w:cs="Times New Roman"/>
        </w:rPr>
        <w:t>Otevřené řízení</w:t>
      </w:r>
      <w:r w:rsidR="002D20C7" w:rsidRPr="002D20C7">
        <w:rPr>
          <w:rFonts w:ascii="Times New Roman" w:hAnsi="Times New Roman" w:cs="Times New Roman"/>
        </w:rPr>
        <w:t xml:space="preserve">    </w:t>
      </w:r>
    </w:p>
    <w:p w14:paraId="39768699" w14:textId="77777777" w:rsidR="000F7EB6" w:rsidRPr="007E7225" w:rsidRDefault="000F7EB6" w:rsidP="000F7EB6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dodavatel</w:t>
      </w:r>
      <w:r w:rsidR="0095237D">
        <w:rPr>
          <w:rFonts w:ascii="Times New Roman" w:hAnsi="Times New Roman" w:cs="Times New Roman"/>
        </w:rPr>
        <w:t>e</w:t>
      </w:r>
      <w:r w:rsidRPr="007E7225">
        <w:rPr>
          <w:rFonts w:ascii="Times New Roman" w:hAnsi="Times New Roman" w:cs="Times New Roman"/>
        </w:rPr>
        <w:t>, s n</w:t>
      </w:r>
      <w:r w:rsidR="0095237D">
        <w:rPr>
          <w:rFonts w:ascii="Times New Roman" w:hAnsi="Times New Roman" w:cs="Times New Roman"/>
        </w:rPr>
        <w:t>ímž</w:t>
      </w:r>
      <w:r w:rsidRPr="007E7225">
        <w:rPr>
          <w:rFonts w:ascii="Times New Roman" w:hAnsi="Times New Roman" w:cs="Times New Roman"/>
        </w:rPr>
        <w:t xml:space="preserve"> byla uzavřena smlouva:</w:t>
      </w:r>
    </w:p>
    <w:p w14:paraId="13166DB5" w14:textId="77777777" w:rsidR="00FD4273" w:rsidRPr="007E7225" w:rsidRDefault="00FD4273" w:rsidP="00FD4273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267FC8" w:rsidRPr="00267FC8" w14:paraId="690FE18E" w14:textId="77777777" w:rsidTr="006D50CC">
        <w:trPr>
          <w:trHeight w:val="347"/>
        </w:trPr>
        <w:tc>
          <w:tcPr>
            <w:tcW w:w="3119" w:type="dxa"/>
          </w:tcPr>
          <w:p w14:paraId="08D4B494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Název: </w:t>
            </w:r>
          </w:p>
        </w:tc>
        <w:tc>
          <w:tcPr>
            <w:tcW w:w="5331" w:type="dxa"/>
          </w:tcPr>
          <w:p w14:paraId="63204BFC" w14:textId="1C1A458D" w:rsidR="00267FC8" w:rsidRPr="00267FC8" w:rsidRDefault="00BF3E44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Mudicon</w:t>
            </w:r>
            <w:proofErr w:type="spellEnd"/>
            <w:r>
              <w:rPr>
                <w:sz w:val="22"/>
                <w:szCs w:val="22"/>
              </w:rPr>
              <w:t xml:space="preserve"> s.r.o.</w:t>
            </w:r>
          </w:p>
        </w:tc>
      </w:tr>
      <w:tr w:rsidR="00267FC8" w:rsidRPr="00267FC8" w14:paraId="74D47F86" w14:textId="77777777" w:rsidTr="006D50CC">
        <w:trPr>
          <w:trHeight w:val="347"/>
        </w:trPr>
        <w:tc>
          <w:tcPr>
            <w:tcW w:w="3119" w:type="dxa"/>
          </w:tcPr>
          <w:p w14:paraId="214CEAB7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Sídlo: </w:t>
            </w:r>
          </w:p>
        </w:tc>
        <w:tc>
          <w:tcPr>
            <w:tcW w:w="5331" w:type="dxa"/>
          </w:tcPr>
          <w:p w14:paraId="1ED53810" w14:textId="379E0877" w:rsidR="00267FC8" w:rsidRPr="00267FC8" w:rsidRDefault="00BF3E44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Závodní 280, 360 18 Karlovy Vary</w:t>
            </w:r>
          </w:p>
        </w:tc>
      </w:tr>
      <w:tr w:rsidR="00267FC8" w:rsidRPr="00267FC8" w14:paraId="6176C892" w14:textId="77777777" w:rsidTr="006D50CC">
        <w:trPr>
          <w:trHeight w:val="332"/>
        </w:trPr>
        <w:tc>
          <w:tcPr>
            <w:tcW w:w="3119" w:type="dxa"/>
          </w:tcPr>
          <w:p w14:paraId="172D1CFC" w14:textId="77777777" w:rsidR="00267FC8" w:rsidRPr="00267FC8" w:rsidRDefault="00267FC8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7FC8">
              <w:rPr>
                <w:sz w:val="22"/>
                <w:szCs w:val="22"/>
              </w:rPr>
              <w:t xml:space="preserve">IČO: </w:t>
            </w:r>
          </w:p>
        </w:tc>
        <w:tc>
          <w:tcPr>
            <w:tcW w:w="5331" w:type="dxa"/>
          </w:tcPr>
          <w:p w14:paraId="38BDB934" w14:textId="4D0F0385" w:rsidR="00267FC8" w:rsidRPr="00267FC8" w:rsidRDefault="00BF3E44" w:rsidP="00267F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04741111</w:t>
            </w:r>
          </w:p>
        </w:tc>
      </w:tr>
    </w:tbl>
    <w:tbl>
      <w:tblPr>
        <w:tblStyle w:val="Mkatabulky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331"/>
      </w:tblGrid>
      <w:tr w:rsidR="00F15B05" w:rsidRPr="00F15B05" w14:paraId="429F7BC6" w14:textId="77777777" w:rsidTr="006D50CC">
        <w:trPr>
          <w:trHeight w:val="508"/>
        </w:trPr>
        <w:tc>
          <w:tcPr>
            <w:tcW w:w="3119" w:type="dxa"/>
          </w:tcPr>
          <w:p w14:paraId="79745BBD" w14:textId="4559930B" w:rsidR="00F15B05" w:rsidRPr="00F15B05" w:rsidRDefault="00F15B05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 w:rsidRPr="00F15B05">
              <w:rPr>
                <w:sz w:val="22"/>
                <w:szCs w:val="24"/>
              </w:rPr>
              <w:t xml:space="preserve">Sjednaná cena ve smlouvě: </w:t>
            </w:r>
          </w:p>
        </w:tc>
        <w:tc>
          <w:tcPr>
            <w:tcW w:w="5331" w:type="dxa"/>
          </w:tcPr>
          <w:p w14:paraId="7FF05951" w14:textId="64E73748" w:rsidR="00F15B05" w:rsidRPr="00F15B05" w:rsidRDefault="00FD10F4" w:rsidP="00F15B05">
            <w:pPr>
              <w:autoSpaceDE w:val="0"/>
              <w:autoSpaceDN w:val="0"/>
              <w:adjustRightInd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50 870 44</w:t>
            </w:r>
            <w:r w:rsidR="003E23B1">
              <w:rPr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,56</w:t>
            </w:r>
            <w:r w:rsidR="003E23B1">
              <w:rPr>
                <w:sz w:val="22"/>
                <w:szCs w:val="24"/>
              </w:rPr>
              <w:t xml:space="preserve"> Kč bez DPH</w:t>
            </w:r>
          </w:p>
        </w:tc>
      </w:tr>
    </w:tbl>
    <w:p w14:paraId="5671AA9E" w14:textId="77777777" w:rsidR="00664BA9" w:rsidRDefault="00664BA9" w:rsidP="00C35FD0">
      <w:pPr>
        <w:tabs>
          <w:tab w:val="left" w:pos="5387"/>
          <w:tab w:val="left" w:pos="7088"/>
        </w:tabs>
        <w:spacing w:after="0"/>
        <w:rPr>
          <w:rFonts w:ascii="Times New Roman" w:hAnsi="Times New Roman" w:cs="Times New Roman"/>
        </w:rPr>
      </w:pPr>
    </w:p>
    <w:p w14:paraId="27B59030" w14:textId="18963B67" w:rsidR="008C0A25" w:rsidRPr="007E7225" w:rsidRDefault="00C35FD0" w:rsidP="00DD68AC">
      <w:pPr>
        <w:tabs>
          <w:tab w:val="left" w:pos="5387"/>
          <w:tab w:val="left" w:pos="7088"/>
        </w:tabs>
        <w:spacing w:after="12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</w:t>
      </w:r>
      <w:r w:rsidR="008C0A25">
        <w:rPr>
          <w:rFonts w:ascii="Times New Roman" w:hAnsi="Times New Roman" w:cs="Times New Roman"/>
        </w:rPr>
        <w:t>í výběru nejvhodnější nabíd</w:t>
      </w:r>
      <w:r w:rsidR="00FF22BE">
        <w:rPr>
          <w:rFonts w:ascii="Times New Roman" w:hAnsi="Times New Roman" w:cs="Times New Roman"/>
        </w:rPr>
        <w:t>ky</w:t>
      </w:r>
      <w:r w:rsidR="00AB2ED0">
        <w:rPr>
          <w:rFonts w:ascii="Times New Roman" w:hAnsi="Times New Roman" w:cs="Times New Roman"/>
        </w:rPr>
        <w:t>:</w:t>
      </w:r>
    </w:p>
    <w:p w14:paraId="6721343B" w14:textId="1E4D1B90" w:rsidR="00953F54" w:rsidRPr="007E7225" w:rsidRDefault="00953F54" w:rsidP="00953F54">
      <w:pPr>
        <w:tabs>
          <w:tab w:val="left" w:pos="5387"/>
          <w:tab w:val="left" w:pos="7088"/>
        </w:tabs>
        <w:spacing w:after="0"/>
        <w:jc w:val="both"/>
        <w:rPr>
          <w:rFonts w:ascii="Times New Roman" w:hAnsi="Times New Roman" w:cs="Times New Roman"/>
        </w:rPr>
      </w:pPr>
      <w:r w:rsidRPr="00DF2E03">
        <w:rPr>
          <w:rFonts w:ascii="Times New Roman" w:hAnsi="Times New Roman" w:cs="Times New Roman"/>
        </w:rPr>
        <w:t xml:space="preserve">Nabídka </w:t>
      </w:r>
      <w:r>
        <w:rPr>
          <w:rFonts w:ascii="Times New Roman" w:hAnsi="Times New Roman" w:cs="Times New Roman"/>
        </w:rPr>
        <w:t>vybraného dodavatele splnila zákonné požadavky a požadavky zadavatele uvedené v zadávacích podmínkách a byla zadavatelem posouzena jako ekonomicky nejvýhodnější.</w:t>
      </w:r>
    </w:p>
    <w:p w14:paraId="77773944" w14:textId="77777777" w:rsidR="00953F54" w:rsidRPr="007E7225" w:rsidRDefault="00953F54" w:rsidP="00DD68AC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účastníků zadávacího řízení:</w:t>
      </w:r>
    </w:p>
    <w:p w14:paraId="33DCD0A0" w14:textId="77777777" w:rsidR="00953F54" w:rsidRPr="007E7225" w:rsidRDefault="00953F54" w:rsidP="009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Mkatabulky4"/>
        <w:tblW w:w="850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2410"/>
        <w:gridCol w:w="1276"/>
        <w:gridCol w:w="1985"/>
      </w:tblGrid>
      <w:tr w:rsidR="00F3724B" w:rsidRPr="00F3724B" w14:paraId="088034E6" w14:textId="77777777" w:rsidTr="00F3724B">
        <w:trPr>
          <w:trHeight w:val="723"/>
          <w:jc w:val="center"/>
        </w:trPr>
        <w:tc>
          <w:tcPr>
            <w:tcW w:w="1129" w:type="dxa"/>
          </w:tcPr>
          <w:p w14:paraId="655D90C0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Pořadové</w:t>
            </w:r>
          </w:p>
          <w:p w14:paraId="518710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číslo</w:t>
            </w:r>
          </w:p>
          <w:p w14:paraId="4581CD6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nabídky</w:t>
            </w:r>
          </w:p>
        </w:tc>
        <w:tc>
          <w:tcPr>
            <w:tcW w:w="1701" w:type="dxa"/>
          </w:tcPr>
          <w:p w14:paraId="1FB1A9F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7DD2D98C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Název</w:t>
            </w:r>
          </w:p>
        </w:tc>
        <w:tc>
          <w:tcPr>
            <w:tcW w:w="2410" w:type="dxa"/>
          </w:tcPr>
          <w:p w14:paraId="1CF0C81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C3A1544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14:paraId="3B4EC0E6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</w:p>
          <w:p w14:paraId="574B004F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IČO</w:t>
            </w:r>
          </w:p>
        </w:tc>
        <w:tc>
          <w:tcPr>
            <w:tcW w:w="1985" w:type="dxa"/>
            <w:vAlign w:val="center"/>
          </w:tcPr>
          <w:p w14:paraId="0841771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Nabídková cena</w:t>
            </w:r>
          </w:p>
          <w:p w14:paraId="52830C6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(Kč bez DPH)</w:t>
            </w:r>
          </w:p>
        </w:tc>
      </w:tr>
      <w:tr w:rsidR="00F3724B" w:rsidRPr="00F3724B" w14:paraId="37C9FF69" w14:textId="77777777" w:rsidTr="00405552">
        <w:trPr>
          <w:trHeight w:val="766"/>
          <w:jc w:val="center"/>
        </w:trPr>
        <w:tc>
          <w:tcPr>
            <w:tcW w:w="1129" w:type="dxa"/>
            <w:vAlign w:val="center"/>
          </w:tcPr>
          <w:p w14:paraId="397A0EB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1A93F819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BAU-STAV a.s.</w:t>
            </w:r>
          </w:p>
        </w:tc>
        <w:tc>
          <w:tcPr>
            <w:tcW w:w="2410" w:type="dxa"/>
            <w:vAlign w:val="center"/>
          </w:tcPr>
          <w:p w14:paraId="39A19A98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Loketská 344/12</w:t>
            </w:r>
            <w:r w:rsidRPr="00F3724B">
              <w:rPr>
                <w:sz w:val="22"/>
                <w:szCs w:val="22"/>
              </w:rPr>
              <w:br/>
              <w:t>36006 Karlovy Vary</w:t>
            </w:r>
          </w:p>
        </w:tc>
        <w:tc>
          <w:tcPr>
            <w:tcW w:w="1276" w:type="dxa"/>
            <w:vAlign w:val="center"/>
          </w:tcPr>
          <w:p w14:paraId="07B485F3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14705877</w:t>
            </w:r>
          </w:p>
        </w:tc>
        <w:tc>
          <w:tcPr>
            <w:tcW w:w="1985" w:type="dxa"/>
            <w:vAlign w:val="center"/>
          </w:tcPr>
          <w:p w14:paraId="543CB3C9" w14:textId="1CDCC451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57 909 062,11  </w:t>
            </w:r>
          </w:p>
        </w:tc>
      </w:tr>
      <w:tr w:rsidR="00F3724B" w:rsidRPr="00F3724B" w14:paraId="49A19ADE" w14:textId="77777777" w:rsidTr="00405552">
        <w:trPr>
          <w:trHeight w:val="699"/>
          <w:jc w:val="center"/>
        </w:trPr>
        <w:tc>
          <w:tcPr>
            <w:tcW w:w="1129" w:type="dxa"/>
            <w:vAlign w:val="center"/>
          </w:tcPr>
          <w:p w14:paraId="11696071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12A59436" w14:textId="77777777" w:rsidR="00F3724B" w:rsidRPr="00F3724B" w:rsidRDefault="00F3724B" w:rsidP="00F3724B">
            <w:pPr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STASKO plus, spol. s r.o.</w:t>
            </w:r>
          </w:p>
        </w:tc>
        <w:tc>
          <w:tcPr>
            <w:tcW w:w="2410" w:type="dxa"/>
            <w:vAlign w:val="center"/>
          </w:tcPr>
          <w:p w14:paraId="7533A831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Rolavská 590/10</w:t>
            </w:r>
            <w:r w:rsidRPr="00F3724B">
              <w:rPr>
                <w:sz w:val="22"/>
                <w:szCs w:val="22"/>
              </w:rPr>
              <w:br/>
              <w:t>36017 Karlovy Vary</w:t>
            </w:r>
          </w:p>
        </w:tc>
        <w:tc>
          <w:tcPr>
            <w:tcW w:w="1276" w:type="dxa"/>
            <w:vAlign w:val="center"/>
          </w:tcPr>
          <w:p w14:paraId="59C85211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14707551</w:t>
            </w:r>
          </w:p>
        </w:tc>
        <w:tc>
          <w:tcPr>
            <w:tcW w:w="1985" w:type="dxa"/>
            <w:vAlign w:val="center"/>
          </w:tcPr>
          <w:p w14:paraId="75013029" w14:textId="5825DD01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51 560 976,29</w:t>
            </w:r>
          </w:p>
        </w:tc>
      </w:tr>
      <w:tr w:rsidR="00F3724B" w:rsidRPr="00F3724B" w14:paraId="0CF9B395" w14:textId="77777777" w:rsidTr="00405552">
        <w:trPr>
          <w:trHeight w:val="699"/>
          <w:jc w:val="center"/>
        </w:trPr>
        <w:tc>
          <w:tcPr>
            <w:tcW w:w="1129" w:type="dxa"/>
            <w:vAlign w:val="center"/>
          </w:tcPr>
          <w:p w14:paraId="57BF07CB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14:paraId="569AEC15" w14:textId="387DC89E" w:rsidR="00F3724B" w:rsidRPr="00F3724B" w:rsidRDefault="00F3724B" w:rsidP="00F3724B">
            <w:pPr>
              <w:rPr>
                <w:sz w:val="22"/>
                <w:szCs w:val="22"/>
              </w:rPr>
            </w:pPr>
            <w:proofErr w:type="spellStart"/>
            <w:r w:rsidRPr="00F3724B">
              <w:rPr>
                <w:sz w:val="22"/>
                <w:szCs w:val="22"/>
              </w:rPr>
              <w:t>Mudicon</w:t>
            </w:r>
            <w:proofErr w:type="spellEnd"/>
            <w:r w:rsidR="003E23B1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2410" w:type="dxa"/>
            <w:vAlign w:val="center"/>
          </w:tcPr>
          <w:p w14:paraId="105FCCB4" w14:textId="1AA7B9E5" w:rsidR="00F3724B" w:rsidRPr="00F3724B" w:rsidRDefault="003E23B1" w:rsidP="00F37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Závodní 280, Tašovice,</w:t>
            </w:r>
            <w:r w:rsidR="00F3724B" w:rsidRPr="00F3724B">
              <w:rPr>
                <w:sz w:val="22"/>
                <w:szCs w:val="22"/>
              </w:rPr>
              <w:br/>
              <w:t>360</w:t>
            </w:r>
            <w:r>
              <w:rPr>
                <w:sz w:val="22"/>
                <w:szCs w:val="22"/>
              </w:rPr>
              <w:t xml:space="preserve"> 18</w:t>
            </w:r>
            <w:r w:rsidR="00F3724B" w:rsidRPr="00F3724B">
              <w:rPr>
                <w:sz w:val="22"/>
                <w:szCs w:val="22"/>
              </w:rPr>
              <w:t xml:space="preserve"> Karlovy Vary</w:t>
            </w:r>
          </w:p>
        </w:tc>
        <w:tc>
          <w:tcPr>
            <w:tcW w:w="1276" w:type="dxa"/>
            <w:vAlign w:val="center"/>
          </w:tcPr>
          <w:p w14:paraId="463CDE85" w14:textId="77777777" w:rsidR="00F3724B" w:rsidRPr="00F3724B" w:rsidRDefault="00F3724B" w:rsidP="00F3724B">
            <w:pPr>
              <w:jc w:val="center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>04741111</w:t>
            </w:r>
          </w:p>
        </w:tc>
        <w:tc>
          <w:tcPr>
            <w:tcW w:w="1985" w:type="dxa"/>
            <w:vAlign w:val="center"/>
          </w:tcPr>
          <w:p w14:paraId="283178F2" w14:textId="56F790E3" w:rsidR="00F3724B" w:rsidRPr="00F3724B" w:rsidRDefault="00F3724B" w:rsidP="00F3724B">
            <w:pPr>
              <w:jc w:val="right"/>
              <w:rPr>
                <w:sz w:val="22"/>
                <w:szCs w:val="22"/>
              </w:rPr>
            </w:pPr>
            <w:r w:rsidRPr="00F3724B">
              <w:rPr>
                <w:sz w:val="22"/>
                <w:szCs w:val="22"/>
              </w:rPr>
              <w:t xml:space="preserve">50 870 443,56 </w:t>
            </w:r>
          </w:p>
        </w:tc>
      </w:tr>
    </w:tbl>
    <w:p w14:paraId="769FF040" w14:textId="77777777" w:rsidR="00090F6F" w:rsidRDefault="00090F6F" w:rsidP="0043420E">
      <w:pPr>
        <w:rPr>
          <w:rFonts w:ascii="Times New Roman" w:hAnsi="Times New Roman" w:cs="Times New Roman"/>
        </w:rPr>
      </w:pPr>
    </w:p>
    <w:p w14:paraId="1319DF5C" w14:textId="3A6AFD53" w:rsidR="005F1478" w:rsidRDefault="005F1478" w:rsidP="002F6F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Poddodavatel</w:t>
      </w:r>
      <w:r w:rsidR="00E86565">
        <w:rPr>
          <w:rFonts w:ascii="Times New Roman" w:hAnsi="Times New Roman" w:cs="Times New Roman"/>
        </w:rPr>
        <w:t xml:space="preserve">é společnosti: </w:t>
      </w:r>
      <w:r>
        <w:rPr>
          <w:rFonts w:ascii="Times New Roman" w:hAnsi="Times New Roman" w:cs="Times New Roman"/>
        </w:rPr>
        <w:t xml:space="preserve"> </w:t>
      </w:r>
    </w:p>
    <w:p w14:paraId="4FEB6400" w14:textId="7E3CD6A4" w:rsidR="002F6F46" w:rsidRDefault="003E23B1" w:rsidP="003E23B1">
      <w:pPr>
        <w:pStyle w:val="Odstavecseseznamem"/>
        <w:numPr>
          <w:ilvl w:val="0"/>
          <w:numId w:val="3"/>
        </w:numPr>
      </w:pPr>
      <w:r>
        <w:t>Topen</w:t>
      </w:r>
      <w:r w:rsidR="00B245F7">
        <w:t xml:space="preserve">, spol. </w:t>
      </w:r>
      <w:r>
        <w:t>s</w:t>
      </w:r>
      <w:r w:rsidR="00B245F7">
        <w:t xml:space="preserve"> </w:t>
      </w:r>
      <w:r>
        <w:t xml:space="preserve">r.o., </w:t>
      </w:r>
      <w:r w:rsidR="00B245F7">
        <w:t>Boženy Němcové 426/6, Drahovice</w:t>
      </w:r>
      <w:r>
        <w:t xml:space="preserve">, 360 </w:t>
      </w:r>
      <w:r w:rsidR="00B245F7">
        <w:t>01</w:t>
      </w:r>
      <w:r>
        <w:t xml:space="preserve"> Karlovy </w:t>
      </w:r>
      <w:proofErr w:type="gramStart"/>
      <w:r>
        <w:t xml:space="preserve">Vary; </w:t>
      </w:r>
      <w:r w:rsidR="00405552">
        <w:t xml:space="preserve">  </w:t>
      </w:r>
      <w:proofErr w:type="gramEnd"/>
      <w:r w:rsidR="00405552">
        <w:t xml:space="preserve">    </w:t>
      </w:r>
      <w:r>
        <w:t>IČO: 14705</w:t>
      </w:r>
      <w:r w:rsidR="009A62E3">
        <w:t>869</w:t>
      </w:r>
    </w:p>
    <w:p w14:paraId="1FEE8F56" w14:textId="6BD4E2CE" w:rsidR="003E23B1" w:rsidRDefault="003E23B1" w:rsidP="003E23B1">
      <w:pPr>
        <w:pStyle w:val="Odstavecseseznamem"/>
        <w:numPr>
          <w:ilvl w:val="0"/>
          <w:numId w:val="3"/>
        </w:numPr>
      </w:pPr>
      <w:r>
        <w:t>VENTOP s.r.o., Vančurova 945/30, 360 17 Karlovy Vary</w:t>
      </w:r>
      <w:r w:rsidR="009A62E3">
        <w:t>; IČO: 03565254</w:t>
      </w:r>
    </w:p>
    <w:p w14:paraId="610DE22F" w14:textId="46BA4BE3" w:rsidR="009A62E3" w:rsidRDefault="009A62E3" w:rsidP="003E23B1">
      <w:pPr>
        <w:pStyle w:val="Odstavecseseznamem"/>
        <w:numPr>
          <w:ilvl w:val="0"/>
          <w:numId w:val="3"/>
        </w:numPr>
      </w:pPr>
      <w:r>
        <w:t xml:space="preserve">ICS – systémy s.r.o., </w:t>
      </w:r>
      <w:r w:rsidR="00B245F7">
        <w:t xml:space="preserve">č.p. 106, 360 01 </w:t>
      </w:r>
      <w:r>
        <w:t>Hory; IČO: 25225049</w:t>
      </w:r>
    </w:p>
    <w:p w14:paraId="3A6535EA" w14:textId="77777777" w:rsidR="009A62E3" w:rsidRPr="003E23B1" w:rsidRDefault="009A62E3" w:rsidP="009A62E3">
      <w:pPr>
        <w:pStyle w:val="Odstavecseseznamem"/>
      </w:pPr>
    </w:p>
    <w:p w14:paraId="38B7D2DD" w14:textId="3E8F1B5F" w:rsidR="00AB2ED0" w:rsidRDefault="00824D0D" w:rsidP="008A36FC">
      <w:pPr>
        <w:spacing w:after="0"/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Označení všech vyloučených účastníků zadávacího řízení:</w:t>
      </w:r>
    </w:p>
    <w:p w14:paraId="3C112E8D" w14:textId="4B1B0ED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vyloučení účastník</w:t>
      </w:r>
      <w:r w:rsidR="00214128">
        <w:rPr>
          <w:rFonts w:ascii="Times New Roman" w:hAnsi="Times New Roman" w:cs="Times New Roman"/>
        </w:rPr>
        <w:t>a</w:t>
      </w:r>
      <w:r w:rsidRPr="007E7225">
        <w:rPr>
          <w:rFonts w:ascii="Times New Roman" w:hAnsi="Times New Roman" w:cs="Times New Roman"/>
        </w:rPr>
        <w:t>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0E3FD923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s uveřejněním nebo řízení se soutěžním dialogem, byla-li použita: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0F892A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jednacího řízení bez uveřejnění,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2FDD471E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zjednodušeného režimu, bylo-li použito: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C58856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použití jiných komunikačních prostředků při podání nabídky namísto elektronických prostředků, byly-li jiné prostředky použity: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6A198FC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Soupis osob, u kterých byl zjištěn střet zájmů, a následně přijatých opatření, byl-li střet zájmů zjištěn: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539B4D6D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nerozdělení nadlimitní veřejné zakázky na části (pokud jej zadavat</w:t>
      </w:r>
      <w:bookmarkStart w:id="0" w:name="_GoBack"/>
      <w:bookmarkEnd w:id="0"/>
      <w:r w:rsidRPr="007E7225">
        <w:rPr>
          <w:rFonts w:ascii="Times New Roman" w:hAnsi="Times New Roman" w:cs="Times New Roman"/>
        </w:rPr>
        <w:t>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1DFA4E99" w14:textId="77777777" w:rsidR="008A36FC" w:rsidRDefault="00623D14" w:rsidP="008A36FC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Odůvodnění stanovení požadavku na prokázání obratu v případě postupu podle § 78 odst. 3 zákona č. 134/2016 Sb., o zadávání veřejných zakázek (pokud je zadavatel neuvedl v zadávací dokumentaci):</w:t>
      </w:r>
      <w:r w:rsidRPr="007E7225">
        <w:rPr>
          <w:rFonts w:ascii="Times New Roman" w:hAnsi="Times New Roman" w:cs="Times New Roman"/>
        </w:rPr>
        <w:br/>
      </w:r>
      <w:r w:rsidR="008A36FC">
        <w:rPr>
          <w:rFonts w:ascii="Times New Roman" w:hAnsi="Times New Roman" w:cs="Times New Roman"/>
        </w:rPr>
        <w:t>--</w:t>
      </w:r>
    </w:p>
    <w:p w14:paraId="4D17DEAB" w14:textId="57D22C5F" w:rsidR="008A36FC" w:rsidRDefault="00623D14" w:rsidP="00C72A34">
      <w:pPr>
        <w:rPr>
          <w:rFonts w:ascii="Times New Roman" w:hAnsi="Times New Roman" w:cs="Times New Roman"/>
        </w:rPr>
      </w:pPr>
      <w:r w:rsidRPr="007E7225">
        <w:rPr>
          <w:rFonts w:ascii="Times New Roman" w:hAnsi="Times New Roman" w:cs="Times New Roman"/>
        </w:rPr>
        <w:t>Důvod zrušení zadávacího řízení, bylo-li zadávací řízení zrušeno:</w:t>
      </w:r>
      <w:r w:rsidRPr="007E7225">
        <w:rPr>
          <w:rFonts w:ascii="Times New Roman" w:hAnsi="Times New Roman" w:cs="Times New Roman"/>
        </w:rPr>
        <w:br/>
      </w:r>
    </w:p>
    <w:p w14:paraId="6B231C6E" w14:textId="77777777" w:rsidR="00C72A34" w:rsidRDefault="00C72A34" w:rsidP="00090F6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6CC427" w14:textId="1F6CEA6A" w:rsidR="00090F6F" w:rsidRPr="00090F6F" w:rsidRDefault="00090F6F" w:rsidP="00090F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090F6F">
        <w:rPr>
          <w:rFonts w:ascii="Times New Roman" w:eastAsia="Times New Roman" w:hAnsi="Times New Roman" w:cs="Times New Roman"/>
          <w:szCs w:val="24"/>
          <w:lang w:eastAsia="cs-CZ"/>
        </w:rPr>
        <w:t>Karlovy Vary 2</w:t>
      </w:r>
      <w:r w:rsidR="009A62E3">
        <w:rPr>
          <w:rFonts w:ascii="Times New Roman" w:eastAsia="Times New Roman" w:hAnsi="Times New Roman" w:cs="Times New Roman"/>
          <w:szCs w:val="24"/>
          <w:lang w:eastAsia="cs-CZ"/>
        </w:rPr>
        <w:t>2. 04. 2025</w:t>
      </w:r>
    </w:p>
    <w:p w14:paraId="0726EE98" w14:textId="543E3B10" w:rsidR="00623D14" w:rsidRPr="007E7225" w:rsidRDefault="00623D14" w:rsidP="00090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23D14" w:rsidRPr="007E7225" w:rsidSect="00801A6B">
      <w:footerReference w:type="default" r:id="rId8"/>
      <w:pgSz w:w="11906" w:h="16838"/>
      <w:pgMar w:top="993" w:right="1417" w:bottom="1134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ACC5B" w14:textId="77777777" w:rsidR="00796D68" w:rsidRDefault="00796D68" w:rsidP="00796D68">
      <w:pPr>
        <w:spacing w:after="0" w:line="240" w:lineRule="auto"/>
      </w:pPr>
      <w:r>
        <w:separator/>
      </w:r>
    </w:p>
  </w:endnote>
  <w:endnote w:type="continuationSeparator" w:id="0">
    <w:p w14:paraId="09481585" w14:textId="77777777" w:rsidR="00796D68" w:rsidRDefault="00796D68" w:rsidP="0079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CCA0" w14:textId="77777777" w:rsidR="008C0A25" w:rsidRDefault="008C0A25" w:rsidP="008C0A25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C3BFD" wp14:editId="1BF60905">
              <wp:simplePos x="0" y="0"/>
              <wp:positionH relativeFrom="column">
                <wp:posOffset>146685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AE6F6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6.7pt" to="476.1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Ejg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"/>
          </w:pict>
        </mc:Fallback>
      </mc:AlternateContent>
    </w:r>
  </w:p>
  <w:p w14:paraId="10100732" w14:textId="77777777" w:rsidR="008C0A25" w:rsidRPr="00B66DBE" w:rsidRDefault="008C0A25" w:rsidP="008C0A25">
    <w:pPr>
      <w:tabs>
        <w:tab w:val="left" w:pos="4140"/>
        <w:tab w:val="right" w:pos="9180"/>
      </w:tabs>
      <w:spacing w:after="0"/>
      <w:jc w:val="center"/>
      <w:rPr>
        <w:rFonts w:ascii="Times New Roman" w:hAnsi="Times New Roman" w:cs="Times New Roman"/>
        <w:sz w:val="16"/>
        <w:szCs w:val="16"/>
      </w:rPr>
    </w:pPr>
    <w:r w:rsidRPr="00B66DBE">
      <w:rPr>
        <w:rFonts w:ascii="Times New Roman" w:hAnsi="Times New Roman" w:cs="Times New Roman"/>
        <w:b/>
        <w:sz w:val="16"/>
        <w:szCs w:val="16"/>
      </w:rPr>
      <w:t xml:space="preserve"> Sídlo:</w:t>
    </w:r>
    <w:r w:rsidRPr="00B66DBE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B66DBE">
      <w:rPr>
        <w:rFonts w:ascii="Times New Roman" w:hAnsi="Times New Roman" w:cs="Times New Roman"/>
        <w:b/>
        <w:sz w:val="16"/>
        <w:szCs w:val="16"/>
      </w:rPr>
      <w:t>IČO:</w:t>
    </w:r>
    <w:r w:rsidRPr="00B66DBE">
      <w:rPr>
        <w:rFonts w:ascii="Times New Roman" w:hAnsi="Times New Roman" w:cs="Times New Roman"/>
        <w:sz w:val="16"/>
        <w:szCs w:val="16"/>
      </w:rPr>
      <w:t xml:space="preserve"> 70891168, </w:t>
    </w:r>
    <w:r w:rsidRPr="00B66DBE">
      <w:rPr>
        <w:rFonts w:ascii="Times New Roman" w:hAnsi="Times New Roman" w:cs="Times New Roman"/>
        <w:b/>
        <w:sz w:val="16"/>
        <w:szCs w:val="16"/>
      </w:rPr>
      <w:t>DIČ:</w:t>
    </w:r>
    <w:r w:rsidRPr="00B66DBE">
      <w:rPr>
        <w:rFonts w:ascii="Times New Roman" w:hAnsi="Times New Roman" w:cs="Times New Roman"/>
        <w:sz w:val="16"/>
        <w:szCs w:val="16"/>
      </w:rPr>
      <w:t xml:space="preserve"> CZ 70891168, </w:t>
    </w:r>
  </w:p>
  <w:p w14:paraId="51F0C063" w14:textId="4E6F890D" w:rsidR="008C0A25" w:rsidRPr="00CD611E" w:rsidRDefault="008C0A25" w:rsidP="00CD611E">
    <w:pPr>
      <w:jc w:val="center"/>
    </w:pPr>
    <w:r w:rsidRPr="00B66DBE">
      <w:rPr>
        <w:rFonts w:ascii="Times New Roman" w:hAnsi="Times New Roman" w:cs="Times New Roman"/>
        <w:b/>
        <w:sz w:val="16"/>
        <w:szCs w:val="16"/>
      </w:rPr>
      <w:t>tel.:</w:t>
    </w:r>
    <w:r w:rsidRPr="00B66DBE">
      <w:rPr>
        <w:rFonts w:ascii="Times New Roman" w:hAnsi="Times New Roman" w:cs="Times New Roman"/>
        <w:sz w:val="16"/>
        <w:szCs w:val="16"/>
      </w:rPr>
      <w:t xml:space="preserve"> +420 354 222 300, </w:t>
    </w:r>
    <w:r w:rsidRPr="00B66DBE">
      <w:rPr>
        <w:rFonts w:ascii="Times New Roman" w:hAnsi="Times New Roman" w:cs="Times New Roman"/>
        <w:b/>
        <w:sz w:val="16"/>
        <w:szCs w:val="16"/>
      </w:rPr>
      <w:t>http://</w:t>
    </w:r>
    <w:r w:rsidRPr="00B66DBE">
      <w:rPr>
        <w:rFonts w:ascii="Times New Roman" w:hAnsi="Times New Roman" w:cs="Times New Roman"/>
        <w:sz w:val="16"/>
        <w:szCs w:val="16"/>
      </w:rPr>
      <w:t xml:space="preserve">www.kr-karlovarsky.cz, </w:t>
    </w:r>
    <w:r w:rsidRPr="00B66DBE">
      <w:rPr>
        <w:rFonts w:ascii="Times New Roman" w:hAnsi="Times New Roman" w:cs="Times New Roman"/>
        <w:b/>
        <w:sz w:val="16"/>
        <w:szCs w:val="16"/>
      </w:rPr>
      <w:t>e-mail:</w:t>
    </w:r>
    <w:r w:rsidRPr="00B66DBE">
      <w:rPr>
        <w:rFonts w:ascii="Times New Roman" w:hAnsi="Times New Roman" w:cs="Times New Roman"/>
        <w:sz w:val="16"/>
        <w:szCs w:val="16"/>
      </w:rPr>
      <w:t xml:space="preserve"> </w:t>
    </w:r>
    <w:hyperlink r:id="rId1" w:history="1">
      <w:r w:rsidR="00CD611E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</w:p>
  <w:p w14:paraId="5354B4F1" w14:textId="01179A0F" w:rsidR="00796D68" w:rsidRDefault="008C0A25">
    <w:pPr>
      <w:pStyle w:val="Zpat"/>
      <w:rPr>
        <w:noProof/>
      </w:rPr>
    </w:pPr>
    <w:r>
      <w:t xml:space="preserve">     </w:t>
    </w:r>
    <w:r>
      <w:rPr>
        <w:noProof/>
      </w:rPr>
      <w:t xml:space="preserve">                                       </w:t>
    </w:r>
  </w:p>
  <w:p w14:paraId="017DDC50" w14:textId="77777777" w:rsidR="008541CD" w:rsidRDefault="00854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D8B22" w14:textId="77777777" w:rsidR="00796D68" w:rsidRDefault="00796D68" w:rsidP="00796D68">
      <w:pPr>
        <w:spacing w:after="0" w:line="240" w:lineRule="auto"/>
      </w:pPr>
      <w:r>
        <w:separator/>
      </w:r>
    </w:p>
  </w:footnote>
  <w:footnote w:type="continuationSeparator" w:id="0">
    <w:p w14:paraId="448ED1D5" w14:textId="77777777" w:rsidR="00796D68" w:rsidRDefault="00796D68" w:rsidP="0079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D767C"/>
    <w:multiLevelType w:val="hybridMultilevel"/>
    <w:tmpl w:val="F8D247FC"/>
    <w:lvl w:ilvl="0" w:tplc="46B6132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66A84"/>
    <w:multiLevelType w:val="hybridMultilevel"/>
    <w:tmpl w:val="A4502C6A"/>
    <w:lvl w:ilvl="0" w:tplc="6B0AFF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26769"/>
    <w:multiLevelType w:val="hybridMultilevel"/>
    <w:tmpl w:val="DE7E4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5D7"/>
    <w:rsid w:val="0005253F"/>
    <w:rsid w:val="00072AB5"/>
    <w:rsid w:val="00084C67"/>
    <w:rsid w:val="00090F6F"/>
    <w:rsid w:val="000A1E22"/>
    <w:rsid w:val="000B6E0D"/>
    <w:rsid w:val="000C271F"/>
    <w:rsid w:val="000E4401"/>
    <w:rsid w:val="000F7EB6"/>
    <w:rsid w:val="001350C6"/>
    <w:rsid w:val="0018277A"/>
    <w:rsid w:val="001D2790"/>
    <w:rsid w:val="002060CA"/>
    <w:rsid w:val="00206FDC"/>
    <w:rsid w:val="00214128"/>
    <w:rsid w:val="00267FC8"/>
    <w:rsid w:val="00280E77"/>
    <w:rsid w:val="00296B7C"/>
    <w:rsid w:val="002979A7"/>
    <w:rsid w:val="002B5515"/>
    <w:rsid w:val="002C1D83"/>
    <w:rsid w:val="002D20C7"/>
    <w:rsid w:val="002F6F46"/>
    <w:rsid w:val="00356D9A"/>
    <w:rsid w:val="00374F5D"/>
    <w:rsid w:val="00380B74"/>
    <w:rsid w:val="003E23B1"/>
    <w:rsid w:val="003E31CB"/>
    <w:rsid w:val="003F1BF6"/>
    <w:rsid w:val="0040283F"/>
    <w:rsid w:val="00405552"/>
    <w:rsid w:val="004146D9"/>
    <w:rsid w:val="00430FAA"/>
    <w:rsid w:val="004319D5"/>
    <w:rsid w:val="0043420E"/>
    <w:rsid w:val="004E39A3"/>
    <w:rsid w:val="00506EB3"/>
    <w:rsid w:val="00523B0E"/>
    <w:rsid w:val="00541B09"/>
    <w:rsid w:val="005865AF"/>
    <w:rsid w:val="00597BB6"/>
    <w:rsid w:val="005F1478"/>
    <w:rsid w:val="005F1B35"/>
    <w:rsid w:val="0062226F"/>
    <w:rsid w:val="00623D14"/>
    <w:rsid w:val="00642B9E"/>
    <w:rsid w:val="0065332D"/>
    <w:rsid w:val="00664BA9"/>
    <w:rsid w:val="00680237"/>
    <w:rsid w:val="006877EC"/>
    <w:rsid w:val="006A1C0C"/>
    <w:rsid w:val="006E71D2"/>
    <w:rsid w:val="00716424"/>
    <w:rsid w:val="00724467"/>
    <w:rsid w:val="007865C7"/>
    <w:rsid w:val="00796D68"/>
    <w:rsid w:val="007E7225"/>
    <w:rsid w:val="007F30DC"/>
    <w:rsid w:val="00801A6B"/>
    <w:rsid w:val="00815B89"/>
    <w:rsid w:val="00824D0D"/>
    <w:rsid w:val="008541CD"/>
    <w:rsid w:val="00873C92"/>
    <w:rsid w:val="008875D7"/>
    <w:rsid w:val="008A36FC"/>
    <w:rsid w:val="008A3A02"/>
    <w:rsid w:val="008C0A25"/>
    <w:rsid w:val="008D7FE3"/>
    <w:rsid w:val="00924CD8"/>
    <w:rsid w:val="00934CE3"/>
    <w:rsid w:val="00940F18"/>
    <w:rsid w:val="00945783"/>
    <w:rsid w:val="0095237D"/>
    <w:rsid w:val="00953F54"/>
    <w:rsid w:val="00955C5F"/>
    <w:rsid w:val="00975DDB"/>
    <w:rsid w:val="009854E6"/>
    <w:rsid w:val="00993B11"/>
    <w:rsid w:val="009A46AC"/>
    <w:rsid w:val="009A62E3"/>
    <w:rsid w:val="00A03AC4"/>
    <w:rsid w:val="00A05B13"/>
    <w:rsid w:val="00A11C4B"/>
    <w:rsid w:val="00A61466"/>
    <w:rsid w:val="00A83637"/>
    <w:rsid w:val="00A91C39"/>
    <w:rsid w:val="00A92AD6"/>
    <w:rsid w:val="00AB2ED0"/>
    <w:rsid w:val="00AF38E1"/>
    <w:rsid w:val="00B063D1"/>
    <w:rsid w:val="00B245F7"/>
    <w:rsid w:val="00B43364"/>
    <w:rsid w:val="00B57594"/>
    <w:rsid w:val="00B66DBE"/>
    <w:rsid w:val="00B75190"/>
    <w:rsid w:val="00B809EA"/>
    <w:rsid w:val="00B820D8"/>
    <w:rsid w:val="00B91FDD"/>
    <w:rsid w:val="00BC56C8"/>
    <w:rsid w:val="00BD037C"/>
    <w:rsid w:val="00BD0C74"/>
    <w:rsid w:val="00BD5ADB"/>
    <w:rsid w:val="00BE574D"/>
    <w:rsid w:val="00BF3E44"/>
    <w:rsid w:val="00C15EAA"/>
    <w:rsid w:val="00C35FD0"/>
    <w:rsid w:val="00C72A34"/>
    <w:rsid w:val="00C7359A"/>
    <w:rsid w:val="00C93C92"/>
    <w:rsid w:val="00CD611E"/>
    <w:rsid w:val="00CE612A"/>
    <w:rsid w:val="00CF58C5"/>
    <w:rsid w:val="00D66DD7"/>
    <w:rsid w:val="00D7414B"/>
    <w:rsid w:val="00D8724A"/>
    <w:rsid w:val="00D9660B"/>
    <w:rsid w:val="00DD68AC"/>
    <w:rsid w:val="00DF2E03"/>
    <w:rsid w:val="00E53EF4"/>
    <w:rsid w:val="00E749F6"/>
    <w:rsid w:val="00E84C53"/>
    <w:rsid w:val="00E86565"/>
    <w:rsid w:val="00E911B5"/>
    <w:rsid w:val="00E91D9C"/>
    <w:rsid w:val="00EC214F"/>
    <w:rsid w:val="00EC519B"/>
    <w:rsid w:val="00EE796A"/>
    <w:rsid w:val="00F15B05"/>
    <w:rsid w:val="00F3724B"/>
    <w:rsid w:val="00F84596"/>
    <w:rsid w:val="00FD10F4"/>
    <w:rsid w:val="00FD4273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732AC26"/>
  <w15:chartTrackingRefBased/>
  <w15:docId w15:val="{1E1CAED4-2C8B-4ADF-9AFF-36D6A7C5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4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84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597B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97B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D68"/>
  </w:style>
  <w:style w:type="paragraph" w:styleId="Zpat">
    <w:name w:val="footer"/>
    <w:basedOn w:val="Normln"/>
    <w:link w:val="ZpatChar"/>
    <w:unhideWhenUsed/>
    <w:rsid w:val="00796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D68"/>
  </w:style>
  <w:style w:type="character" w:styleId="Hypertextovodkaz">
    <w:name w:val="Hyperlink"/>
    <w:basedOn w:val="Standardnpsmoodstavce"/>
    <w:rsid w:val="008C0A25"/>
    <w:rPr>
      <w:color w:val="0000FF"/>
      <w:u w:val="single"/>
    </w:rPr>
  </w:style>
  <w:style w:type="paragraph" w:customStyle="1" w:styleId="Normal">
    <w:name w:val="[Normal]"/>
    <w:rsid w:val="00FF22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4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420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"/>
    <w:basedOn w:val="Normln"/>
    <w:link w:val="OdstavecseseznamemChar"/>
    <w:uiPriority w:val="34"/>
    <w:qFormat/>
    <w:rsid w:val="0087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873C9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27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2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27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27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271F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4B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4BA9"/>
  </w:style>
  <w:style w:type="table" w:customStyle="1" w:styleId="Mkatabulky2">
    <w:name w:val="Mřížka tabulky2"/>
    <w:basedOn w:val="Normlntabulka"/>
    <w:next w:val="Mkatabulky"/>
    <w:rsid w:val="009A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267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F15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F37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8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841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44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237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270B-7BC0-4305-B8FC-7D9A761A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Ševic Martin</dc:creator>
  <cp:keywords/>
  <dc:description/>
  <cp:lastModifiedBy>Štěpán Jaroslav</cp:lastModifiedBy>
  <cp:revision>6</cp:revision>
  <cp:lastPrinted>2019-12-09T08:24:00Z</cp:lastPrinted>
  <dcterms:created xsi:type="dcterms:W3CDTF">2025-02-26T08:21:00Z</dcterms:created>
  <dcterms:modified xsi:type="dcterms:W3CDTF">2025-04-22T09:02:00Z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