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DFEF165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3E1C24">
        <w:rPr>
          <w:rFonts w:ascii="Arial" w:eastAsia="Arial" w:hAnsi="Arial" w:cs="Arial"/>
          <w:sz w:val="20"/>
          <w:szCs w:val="20"/>
        </w:rPr>
        <w:t>28</w:t>
      </w:r>
      <w:r w:rsidR="00F73B5C" w:rsidRPr="00F73B5C">
        <w:rPr>
          <w:rFonts w:ascii="Arial" w:eastAsia="Arial" w:hAnsi="Arial" w:cs="Arial"/>
          <w:sz w:val="20"/>
          <w:szCs w:val="20"/>
        </w:rPr>
        <w:t>/MR</w:t>
      </w:r>
      <w:r w:rsidR="00CE6D70" w:rsidRPr="00F73B5C">
        <w:rPr>
          <w:rFonts w:ascii="Arial" w:eastAsia="Arial" w:hAnsi="Arial" w:cs="Arial"/>
          <w:sz w:val="20"/>
          <w:szCs w:val="20"/>
        </w:rPr>
        <w:t>/</w:t>
      </w:r>
      <w:r w:rsidR="00F73B5C" w:rsidRPr="00F73B5C">
        <w:rPr>
          <w:rFonts w:ascii="Arial" w:eastAsia="Arial" w:hAnsi="Arial" w:cs="Arial"/>
          <w:sz w:val="20"/>
          <w:szCs w:val="20"/>
        </w:rPr>
        <w:t>TÚ/</w:t>
      </w:r>
      <w:r w:rsidR="00CE6D70" w:rsidRPr="00F73B5C">
        <w:rPr>
          <w:rFonts w:ascii="Arial" w:eastAsia="Arial" w:hAnsi="Arial" w:cs="Arial"/>
          <w:sz w:val="20"/>
          <w:szCs w:val="20"/>
        </w:rPr>
        <w:t>202</w:t>
      </w:r>
      <w:r w:rsidR="00376CB5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F73B5C">
        <w:rPr>
          <w:rFonts w:ascii="Arial" w:eastAsia="Arial" w:hAnsi="Arial" w:cs="Arial"/>
          <w:sz w:val="20"/>
          <w:szCs w:val="20"/>
        </w:rPr>
        <w:t xml:space="preserve">Zajištění technického dozoru stavebníka na stavbu: </w:t>
      </w:r>
      <w:r w:rsidR="00CE6D70" w:rsidRPr="00CE6D70">
        <w:rPr>
          <w:rFonts w:ascii="Arial" w:eastAsia="Arial" w:hAnsi="Arial" w:cs="Arial"/>
          <w:sz w:val="20"/>
          <w:szCs w:val="20"/>
        </w:rPr>
        <w:t xml:space="preserve">Modernizace mostu ev. č. </w:t>
      </w:r>
      <w:r w:rsidR="00376CB5">
        <w:rPr>
          <w:rFonts w:ascii="Arial" w:eastAsia="Arial" w:hAnsi="Arial" w:cs="Arial"/>
          <w:sz w:val="20"/>
          <w:szCs w:val="20"/>
        </w:rPr>
        <w:t>221 27-2 Ostrov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61527BC" w:rsidR="002D1EB7" w:rsidRPr="00EB5000" w:rsidRDefault="002D1EB7" w:rsidP="00F73B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73B5C" w:rsidRPr="00F73B5C">
        <w:rPr>
          <w:rFonts w:ascii="Arial" w:eastAsia="Arial" w:hAnsi="Arial" w:cs="Arial"/>
          <w:b/>
          <w:bCs/>
          <w:sz w:val="20"/>
          <w:szCs w:val="20"/>
        </w:rPr>
        <w:t>Zajištění technického dozoru stavebníka na stavbu: Modernizace</w:t>
      </w:r>
      <w:r w:rsidR="00F73B5C">
        <w:rPr>
          <w:rFonts w:ascii="Arial" w:eastAsia="Arial" w:hAnsi="Arial" w:cs="Arial"/>
          <w:sz w:val="20"/>
          <w:szCs w:val="20"/>
        </w:rPr>
        <w:t xml:space="preserve"> </w:t>
      </w:r>
      <w:r w:rsidR="00CE6D70">
        <w:rPr>
          <w:rFonts w:ascii="Arial" w:eastAsia="Arial" w:hAnsi="Arial" w:cs="Arial"/>
          <w:b/>
          <w:bCs/>
          <w:sz w:val="20"/>
          <w:szCs w:val="20"/>
        </w:rPr>
        <w:t xml:space="preserve">mostu ev. č. </w:t>
      </w:r>
      <w:r w:rsidR="00376CB5" w:rsidRPr="00376CB5">
        <w:rPr>
          <w:rFonts w:ascii="Arial" w:eastAsia="Arial" w:hAnsi="Arial" w:cs="Arial"/>
          <w:b/>
          <w:bCs/>
          <w:sz w:val="20"/>
          <w:szCs w:val="20"/>
        </w:rPr>
        <w:t>221 27-2 Ostrov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76CB5"/>
    <w:rsid w:val="003B6DE8"/>
    <w:rsid w:val="003E1C24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936A5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73B5C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Kesl Tomáš</cp:lastModifiedBy>
  <cp:revision>16</cp:revision>
  <dcterms:created xsi:type="dcterms:W3CDTF">2023-03-28T08:13:00Z</dcterms:created>
  <dcterms:modified xsi:type="dcterms:W3CDTF">2024-02-05T06:09:00Z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