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DE2D8" w14:textId="2C0DE319" w:rsidR="009A0211" w:rsidRPr="006A67D9" w:rsidRDefault="0004050C" w:rsidP="00420AA1">
      <w:pPr>
        <w:jc w:val="center"/>
        <w:rPr>
          <w:b/>
          <w:bCs/>
        </w:rPr>
      </w:pPr>
      <w:r w:rsidRPr="006A67D9">
        <w:rPr>
          <w:b/>
          <w:bCs/>
        </w:rPr>
        <w:t>OPRAVA KRYTU ASFALTOVÝCH KOMUNIKACÍ v areálu Krajského úřadu – VÝKAZ VÝMĚR</w:t>
      </w:r>
    </w:p>
    <w:p w14:paraId="1A4E6D88" w14:textId="77777777" w:rsidR="009A0211" w:rsidRDefault="009A0211"/>
    <w:p w14:paraId="4184F9C6" w14:textId="5B79C85F" w:rsidR="009A0211" w:rsidRPr="00AC2A85" w:rsidRDefault="0004050C" w:rsidP="009A0211">
      <w:pPr>
        <w:jc w:val="center"/>
        <w:rPr>
          <w:b/>
          <w:bCs/>
          <w:u w:val="single"/>
        </w:rPr>
      </w:pPr>
      <w:r w:rsidRPr="00AC2A85">
        <w:rPr>
          <w:b/>
          <w:bCs/>
          <w:u w:val="single"/>
        </w:rPr>
        <w:t>TECHNICKÁ ZPRÁVA – POPIS ÚPRAVY</w:t>
      </w:r>
    </w:p>
    <w:p w14:paraId="6C926A55" w14:textId="77777777" w:rsidR="009A0211" w:rsidRDefault="009A0211" w:rsidP="009A0211">
      <w:pPr>
        <w:jc w:val="center"/>
        <w:rPr>
          <w:b/>
          <w:bCs/>
        </w:rPr>
      </w:pPr>
    </w:p>
    <w:p w14:paraId="3210C16A" w14:textId="19EE5BB0" w:rsidR="009A0211" w:rsidRDefault="0004050C" w:rsidP="009A0211">
      <w:pPr>
        <w:rPr>
          <w:b/>
          <w:bCs/>
        </w:rPr>
      </w:pPr>
      <w:r>
        <w:rPr>
          <w:b/>
          <w:bCs/>
        </w:rPr>
        <w:t>Část „A“</w:t>
      </w:r>
    </w:p>
    <w:p w14:paraId="584CDF7E" w14:textId="6AFF5D3C" w:rsidR="006A67D9" w:rsidRDefault="0004050C" w:rsidP="006A67D9">
      <w:pPr>
        <w:pStyle w:val="Odstavecseseznamem"/>
        <w:numPr>
          <w:ilvl w:val="0"/>
          <w:numId w:val="1"/>
        </w:numPr>
      </w:pPr>
      <w:r w:rsidRPr="006A67D9">
        <w:t xml:space="preserve">Odfrézování </w:t>
      </w:r>
      <w:r w:rsidR="00435886">
        <w:t>asfaltového krytu v </w:t>
      </w:r>
      <w:r w:rsidRPr="006A67D9">
        <w:t>ploš</w:t>
      </w:r>
      <w:r w:rsidR="00435886">
        <w:t>e tl.50mm</w:t>
      </w:r>
    </w:p>
    <w:p w14:paraId="21492F5F" w14:textId="28C21D07" w:rsidR="00435886" w:rsidRDefault="0004050C" w:rsidP="006A67D9">
      <w:pPr>
        <w:pStyle w:val="Odstavecseseznamem"/>
        <w:numPr>
          <w:ilvl w:val="0"/>
          <w:numId w:val="1"/>
        </w:numPr>
      </w:pPr>
      <w:r>
        <w:t>Po odfrézování lokálně uvažovat se sanací podkladní vrstvy asfaltové</w:t>
      </w:r>
    </w:p>
    <w:p w14:paraId="00ACCB95" w14:textId="2D04D214" w:rsidR="00435886" w:rsidRDefault="0004050C" w:rsidP="006A67D9">
      <w:pPr>
        <w:pStyle w:val="Odstavecseseznamem"/>
        <w:numPr>
          <w:ilvl w:val="0"/>
          <w:numId w:val="1"/>
        </w:numPr>
      </w:pPr>
      <w:r>
        <w:t>Dobourání</w:t>
      </w:r>
      <w:r w:rsidR="004646EC">
        <w:t xml:space="preserve"> nedofrézovatelného proužku</w:t>
      </w:r>
      <w:r>
        <w:t xml:space="preserve"> podél obrub</w:t>
      </w:r>
      <w:r w:rsidR="004646EC">
        <w:t>, likvidace</w:t>
      </w:r>
    </w:p>
    <w:p w14:paraId="5DD62BC2" w14:textId="4F477D26" w:rsidR="004646EC" w:rsidRDefault="0004050C" w:rsidP="006A67D9">
      <w:pPr>
        <w:pStyle w:val="Odstavecseseznamem"/>
        <w:numPr>
          <w:ilvl w:val="0"/>
          <w:numId w:val="1"/>
        </w:numPr>
      </w:pPr>
      <w:r>
        <w:t>Řezání asfaltového podkladu podél obruby pro osazení krajníku jednostranně na návodné straně</w:t>
      </w:r>
    </w:p>
    <w:p w14:paraId="7CD6D9A0" w14:textId="580794E4" w:rsidR="004646EC" w:rsidRDefault="0004050C" w:rsidP="006A67D9">
      <w:pPr>
        <w:pStyle w:val="Odstavecseseznamem"/>
        <w:numPr>
          <w:ilvl w:val="0"/>
          <w:numId w:val="1"/>
        </w:numPr>
      </w:pPr>
      <w:r>
        <w:t xml:space="preserve">Vybourání proužku ložného asfaltu </w:t>
      </w:r>
      <w:r w:rsidR="001354EF">
        <w:t xml:space="preserve">mezi zářezem a obrubou </w:t>
      </w:r>
      <w:r>
        <w:t>vč.podkladu pro osazení bet. krajníku š=125mm</w:t>
      </w:r>
    </w:p>
    <w:p w14:paraId="41C2300A" w14:textId="4096700D" w:rsidR="004646EC" w:rsidRDefault="0004050C" w:rsidP="006A67D9">
      <w:pPr>
        <w:pStyle w:val="Odstavecseseznamem"/>
        <w:numPr>
          <w:ilvl w:val="0"/>
          <w:numId w:val="1"/>
        </w:numPr>
      </w:pPr>
      <w:r>
        <w:t>Osazení be</w:t>
      </w:r>
      <w:r>
        <w:t>ton.krajníku do betonu, pro plynulý podélný spád do stávajících uličních vpustí</w:t>
      </w:r>
    </w:p>
    <w:p w14:paraId="6DBA4704" w14:textId="58244E61" w:rsidR="001354EF" w:rsidRDefault="0004050C" w:rsidP="006A67D9">
      <w:pPr>
        <w:pStyle w:val="Odstavecseseznamem"/>
        <w:numPr>
          <w:ilvl w:val="0"/>
          <w:numId w:val="1"/>
        </w:numPr>
      </w:pPr>
      <w:r>
        <w:t xml:space="preserve">Vybourání obrubníku ve vjezdu u </w:t>
      </w:r>
      <w:r w:rsidR="00C467A2">
        <w:t>„</w:t>
      </w:r>
      <w:r>
        <w:t>LaFresca</w:t>
      </w:r>
      <w:r w:rsidR="00C467A2">
        <w:t>“</w:t>
      </w:r>
      <w:r>
        <w:t>, osazení nového, přejezdového, s dopadem do dlažby ve vjezdu (rozebrání a zpětná pokládka)</w:t>
      </w:r>
    </w:p>
    <w:p w14:paraId="28BC6B1C" w14:textId="225A764A" w:rsidR="001354EF" w:rsidRDefault="0004050C" w:rsidP="006A67D9">
      <w:pPr>
        <w:pStyle w:val="Odstavecseseznamem"/>
        <w:numPr>
          <w:ilvl w:val="0"/>
          <w:numId w:val="1"/>
        </w:numPr>
      </w:pPr>
      <w:r>
        <w:t>Výšková úprava armatur ve vozovce (poklopy</w:t>
      </w:r>
      <w:r>
        <w:t>, mříže, hrnečky)</w:t>
      </w:r>
    </w:p>
    <w:p w14:paraId="4BF2FFA4" w14:textId="7BAD643B" w:rsidR="001354EF" w:rsidRDefault="0004050C" w:rsidP="006A67D9">
      <w:pPr>
        <w:pStyle w:val="Odstavecseseznamem"/>
        <w:numPr>
          <w:ilvl w:val="0"/>
          <w:numId w:val="1"/>
        </w:numPr>
      </w:pPr>
      <w:r>
        <w:t>Finální zametení povrchu</w:t>
      </w:r>
    </w:p>
    <w:p w14:paraId="67919995" w14:textId="3B46745F" w:rsidR="001354EF" w:rsidRDefault="0004050C" w:rsidP="006A67D9">
      <w:pPr>
        <w:pStyle w:val="Odstavecseseznamem"/>
        <w:numPr>
          <w:ilvl w:val="0"/>
          <w:numId w:val="1"/>
        </w:numPr>
      </w:pPr>
      <w:r>
        <w:t>Spojovací postřik</w:t>
      </w:r>
    </w:p>
    <w:p w14:paraId="138C1BF9" w14:textId="4E163B19" w:rsidR="001354EF" w:rsidRDefault="0004050C" w:rsidP="006A67D9">
      <w:pPr>
        <w:pStyle w:val="Odstavecseseznamem"/>
        <w:numPr>
          <w:ilvl w:val="0"/>
          <w:numId w:val="1"/>
        </w:numPr>
      </w:pPr>
      <w:r>
        <w:t>Pokládka asfaltového krytu ACO 11</w:t>
      </w:r>
    </w:p>
    <w:p w14:paraId="703FCCF3" w14:textId="3AF3ED1C" w:rsidR="00AC2A85" w:rsidRDefault="0004050C" w:rsidP="00AC2A85">
      <w:pPr>
        <w:pStyle w:val="Odstavecseseznamem"/>
        <w:numPr>
          <w:ilvl w:val="0"/>
          <w:numId w:val="2"/>
        </w:numPr>
      </w:pPr>
      <w:r>
        <w:t>Komůrkov</w:t>
      </w:r>
      <w:r w:rsidR="00C467A2">
        <w:t>á</w:t>
      </w:r>
      <w:r>
        <w:t xml:space="preserve"> zálivka v napojení</w:t>
      </w:r>
      <w:r w:rsidRPr="00AC2A85">
        <w:t xml:space="preserve"> </w:t>
      </w:r>
    </w:p>
    <w:p w14:paraId="0D4F5101" w14:textId="02769062" w:rsidR="00AC2A85" w:rsidRPr="00EC0709" w:rsidRDefault="0004050C" w:rsidP="00AC2A85">
      <w:pPr>
        <w:pStyle w:val="Odstavecseseznamem"/>
        <w:numPr>
          <w:ilvl w:val="0"/>
          <w:numId w:val="2"/>
        </w:numPr>
      </w:pPr>
      <w:r>
        <w:t>Lokální výměna poškozených, nebo výškově „rozhozených“ silničních obrub s dopadem do dlažby v chodníku (rozebrání části dlažby + zp</w:t>
      </w:r>
      <w:r>
        <w:t>ětné zadláždění)</w:t>
      </w:r>
    </w:p>
    <w:p w14:paraId="0D089C03" w14:textId="36E35B38" w:rsidR="006A67D9" w:rsidRPr="00AC2A85" w:rsidRDefault="006A67D9" w:rsidP="00AC2A85">
      <w:pPr>
        <w:pStyle w:val="Odstavecseseznamem"/>
        <w:rPr>
          <w:b/>
          <w:bCs/>
        </w:rPr>
      </w:pPr>
    </w:p>
    <w:p w14:paraId="4A366560" w14:textId="4885E848" w:rsidR="006A67D9" w:rsidRDefault="0004050C" w:rsidP="006A67D9">
      <w:pPr>
        <w:rPr>
          <w:b/>
          <w:bCs/>
        </w:rPr>
      </w:pPr>
      <w:r>
        <w:rPr>
          <w:b/>
          <w:bCs/>
        </w:rPr>
        <w:t>Část „B“</w:t>
      </w:r>
    </w:p>
    <w:p w14:paraId="059F1E91" w14:textId="77777777" w:rsidR="00EC0709" w:rsidRDefault="0004050C" w:rsidP="00EC0709">
      <w:pPr>
        <w:pStyle w:val="Odstavecseseznamem"/>
        <w:numPr>
          <w:ilvl w:val="0"/>
          <w:numId w:val="2"/>
        </w:numPr>
      </w:pPr>
      <w:r w:rsidRPr="006A67D9">
        <w:t xml:space="preserve">Odfrézování </w:t>
      </w:r>
      <w:r>
        <w:t>asfaltového krytu v </w:t>
      </w:r>
      <w:r w:rsidRPr="006A67D9">
        <w:t>ploš</w:t>
      </w:r>
      <w:r>
        <w:t>e tl.50mm</w:t>
      </w:r>
    </w:p>
    <w:p w14:paraId="4464416B" w14:textId="43204CF4" w:rsidR="00EC0709" w:rsidRDefault="0004050C" w:rsidP="00EC0709">
      <w:pPr>
        <w:pStyle w:val="Odstavecseseznamem"/>
        <w:numPr>
          <w:ilvl w:val="0"/>
          <w:numId w:val="2"/>
        </w:numPr>
      </w:pPr>
      <w:r>
        <w:t>Po odfrézování lokálně uvažovat se sanací podkladní vrstvy asfaltové</w:t>
      </w:r>
      <w:bookmarkStart w:id="0" w:name="_GoBack"/>
      <w:bookmarkEnd w:id="0"/>
    </w:p>
    <w:p w14:paraId="1B666171" w14:textId="741EE361" w:rsidR="00EC0709" w:rsidRDefault="0004050C" w:rsidP="00EC0709">
      <w:pPr>
        <w:pStyle w:val="Odstavecseseznamem"/>
        <w:numPr>
          <w:ilvl w:val="0"/>
          <w:numId w:val="2"/>
        </w:numPr>
      </w:pPr>
      <w:r>
        <w:t>V místech větších poruch počítat se sanací podkladu pod asfaltovou konstrukcí</w:t>
      </w:r>
    </w:p>
    <w:p w14:paraId="552E8E2C" w14:textId="77777777" w:rsidR="00EC0709" w:rsidRDefault="0004050C" w:rsidP="00EC0709">
      <w:pPr>
        <w:pStyle w:val="Odstavecseseznamem"/>
        <w:numPr>
          <w:ilvl w:val="0"/>
          <w:numId w:val="2"/>
        </w:numPr>
      </w:pPr>
      <w:r>
        <w:t xml:space="preserve">Dobourání </w:t>
      </w:r>
      <w:r>
        <w:t>nedofrézovatelného proužku podél obrub, likvidace</w:t>
      </w:r>
    </w:p>
    <w:p w14:paraId="761101D3" w14:textId="4B6BF13F" w:rsidR="00EC0709" w:rsidRDefault="0004050C" w:rsidP="00EC0709">
      <w:pPr>
        <w:pStyle w:val="Odstavecseseznamem"/>
        <w:numPr>
          <w:ilvl w:val="0"/>
          <w:numId w:val="2"/>
        </w:numPr>
      </w:pPr>
      <w:r>
        <w:t>Řezání asfaltového podkladu podél obruby mezi dlažbou komunikace a asfaltem jízdního pruhu pro následné osazení krajníku do betonu</w:t>
      </w:r>
    </w:p>
    <w:p w14:paraId="142BEFAA" w14:textId="6FBE85C1" w:rsidR="001354EF" w:rsidRDefault="0004050C" w:rsidP="001354EF">
      <w:pPr>
        <w:pStyle w:val="Odstavecseseznamem"/>
        <w:numPr>
          <w:ilvl w:val="0"/>
          <w:numId w:val="2"/>
        </w:numPr>
      </w:pPr>
      <w:r w:rsidRPr="00EC0709">
        <w:t xml:space="preserve">Vybourání </w:t>
      </w:r>
      <w:r>
        <w:t>obrubníku degradovaného z rozhraní mezi dlažbou a asfaltu, likvid</w:t>
      </w:r>
      <w:r>
        <w:t>ace</w:t>
      </w:r>
    </w:p>
    <w:p w14:paraId="4D68F4B1" w14:textId="388B7FC1" w:rsidR="00EC0709" w:rsidRDefault="0004050C" w:rsidP="001354EF">
      <w:pPr>
        <w:pStyle w:val="Odstavecseseznamem"/>
        <w:numPr>
          <w:ilvl w:val="0"/>
          <w:numId w:val="2"/>
        </w:numPr>
      </w:pPr>
      <w:r>
        <w:t>Rozebrání proužku dlažby v komunikace podél obruby (rozdláždění) a uložení na paletu</w:t>
      </w:r>
    </w:p>
    <w:p w14:paraId="4FAF0CC5" w14:textId="68CC7612" w:rsidR="00EC0709" w:rsidRDefault="0004050C" w:rsidP="001354EF">
      <w:pPr>
        <w:pStyle w:val="Odstavecseseznamem"/>
        <w:numPr>
          <w:ilvl w:val="0"/>
          <w:numId w:val="2"/>
        </w:numPr>
      </w:pPr>
      <w:r>
        <w:t>Příprava rýhy pod krajník, osazení krajníku do lože z betonu</w:t>
      </w:r>
    </w:p>
    <w:p w14:paraId="6347BBFB" w14:textId="76BB9BDF" w:rsidR="00EC0709" w:rsidRDefault="0004050C" w:rsidP="001354EF">
      <w:pPr>
        <w:pStyle w:val="Odstavecseseznamem"/>
        <w:numPr>
          <w:ilvl w:val="0"/>
          <w:numId w:val="2"/>
        </w:numPr>
      </w:pPr>
      <w:r>
        <w:t>Zpětné zadláždění dlažby s dořezáním podél krajníku na míru</w:t>
      </w:r>
    </w:p>
    <w:p w14:paraId="5AD1476D" w14:textId="347A45D1" w:rsidR="00AC2A85" w:rsidRDefault="0004050C" w:rsidP="001354EF">
      <w:pPr>
        <w:pStyle w:val="Odstavecseseznamem"/>
        <w:numPr>
          <w:ilvl w:val="0"/>
          <w:numId w:val="2"/>
        </w:numPr>
      </w:pPr>
      <w:r>
        <w:t xml:space="preserve">Dobalení ložné asfaltové vrstvy </w:t>
      </w:r>
      <w:r w:rsidR="00C467A2">
        <w:t>– proužek mezi</w:t>
      </w:r>
      <w:r>
        <w:t xml:space="preserve"> krajník</w:t>
      </w:r>
      <w:r w:rsidR="00C467A2">
        <w:t>em a</w:t>
      </w:r>
      <w:r>
        <w:t xml:space="preserve"> jízdní</w:t>
      </w:r>
      <w:r w:rsidR="00C467A2">
        <w:t>m</w:t>
      </w:r>
      <w:r>
        <w:t xml:space="preserve"> pruh</w:t>
      </w:r>
      <w:r w:rsidR="00C467A2">
        <w:t>em</w:t>
      </w:r>
    </w:p>
    <w:p w14:paraId="28DFEB68" w14:textId="263A5939" w:rsidR="00AC2A85" w:rsidRDefault="0004050C" w:rsidP="001354EF">
      <w:pPr>
        <w:pStyle w:val="Odstavecseseznamem"/>
        <w:numPr>
          <w:ilvl w:val="0"/>
          <w:numId w:val="2"/>
        </w:numPr>
      </w:pPr>
      <w:r>
        <w:t>Prodloužení pruhu dlažby š.1,0m ve všech ukončeních až za uliční vpusti v úžlabí, tak aby byly mříže součástí zadláždění a nestály volně v asfaltu v prostoru, vč.nákupu identické dlažby a olemování krajníkem.</w:t>
      </w:r>
    </w:p>
    <w:p w14:paraId="676F3491" w14:textId="77777777" w:rsidR="00AC2A85" w:rsidRDefault="0004050C" w:rsidP="00AC2A85">
      <w:pPr>
        <w:pStyle w:val="Odstavecseseznamem"/>
        <w:numPr>
          <w:ilvl w:val="0"/>
          <w:numId w:val="2"/>
        </w:numPr>
      </w:pPr>
      <w:r>
        <w:t>Výšková úprava arma</w:t>
      </w:r>
      <w:r>
        <w:t>tur ve vozovce (poklopy, mříže, hrnečky)</w:t>
      </w:r>
    </w:p>
    <w:p w14:paraId="30409211" w14:textId="77777777" w:rsidR="00AC2A85" w:rsidRDefault="0004050C" w:rsidP="00AC2A85">
      <w:pPr>
        <w:pStyle w:val="Odstavecseseznamem"/>
        <w:numPr>
          <w:ilvl w:val="0"/>
          <w:numId w:val="2"/>
        </w:numPr>
      </w:pPr>
      <w:r>
        <w:t>Finální zametení povrchu</w:t>
      </w:r>
    </w:p>
    <w:p w14:paraId="38306587" w14:textId="77777777" w:rsidR="00AC2A85" w:rsidRDefault="0004050C" w:rsidP="00AC2A85">
      <w:pPr>
        <w:pStyle w:val="Odstavecseseznamem"/>
        <w:numPr>
          <w:ilvl w:val="0"/>
          <w:numId w:val="2"/>
        </w:numPr>
      </w:pPr>
      <w:r>
        <w:t>Spojovací postřik</w:t>
      </w:r>
    </w:p>
    <w:p w14:paraId="33B3AD3B" w14:textId="77777777" w:rsidR="00AC2A85" w:rsidRDefault="0004050C" w:rsidP="00AC2A85">
      <w:pPr>
        <w:pStyle w:val="Odstavecseseznamem"/>
        <w:numPr>
          <w:ilvl w:val="0"/>
          <w:numId w:val="2"/>
        </w:numPr>
      </w:pPr>
      <w:r>
        <w:t>Pokládka asfaltového krytu ACO 11</w:t>
      </w:r>
    </w:p>
    <w:p w14:paraId="0F098B53" w14:textId="26DB9FEC" w:rsidR="00AC2A85" w:rsidRPr="001354EF" w:rsidRDefault="0004050C" w:rsidP="00AC2A85">
      <w:pPr>
        <w:pStyle w:val="Odstavecseseznamem"/>
        <w:numPr>
          <w:ilvl w:val="0"/>
          <w:numId w:val="2"/>
        </w:numPr>
        <w:rPr>
          <w:b/>
          <w:bCs/>
        </w:rPr>
      </w:pPr>
      <w:r>
        <w:t>Komůrkov</w:t>
      </w:r>
      <w:r w:rsidR="00C467A2">
        <w:t>á</w:t>
      </w:r>
      <w:r>
        <w:t xml:space="preserve"> zálivka v napojení</w:t>
      </w:r>
    </w:p>
    <w:p w14:paraId="5A999918" w14:textId="5292FADF" w:rsidR="00AC2A85" w:rsidRDefault="0004050C" w:rsidP="001354EF">
      <w:pPr>
        <w:pStyle w:val="Odstavecseseznamem"/>
        <w:numPr>
          <w:ilvl w:val="0"/>
          <w:numId w:val="2"/>
        </w:numPr>
      </w:pPr>
      <w:r>
        <w:lastRenderedPageBreak/>
        <w:t>Lokální výměna poškozených, nebo výškově „rozhozených“ silničních obrub s dopadem do dlažby v chodníku (rozeb</w:t>
      </w:r>
      <w:r>
        <w:t>rání části dlažby + zpětné zadláždění)</w:t>
      </w:r>
    </w:p>
    <w:p w14:paraId="229E2CB2" w14:textId="77777777" w:rsidR="00AC2A85" w:rsidRDefault="00AC2A85" w:rsidP="00AC2A85"/>
    <w:p w14:paraId="3BF42E15" w14:textId="77777777" w:rsidR="00C467A2" w:rsidRDefault="0004050C" w:rsidP="00AC2A85">
      <w:r>
        <w:t>Provádění plošného frézování a plošné pokládky asfaltových vrstev provádět mimo pracovní dny úřadů, ideálně sobota a neděle, kdy jsou komunikace a parkoviště úřadů prosté dopravních prostředků.</w:t>
      </w:r>
    </w:p>
    <w:p w14:paraId="65C412AE" w14:textId="6E8EB970" w:rsidR="00AC2A85" w:rsidRDefault="0004050C" w:rsidP="00AC2A85">
      <w:r>
        <w:t xml:space="preserve">Ostatní lokální práce </w:t>
      </w:r>
      <w:r>
        <w:t xml:space="preserve">budou prováděné </w:t>
      </w:r>
      <w:r w:rsidR="00C467A2">
        <w:t>z</w:t>
      </w:r>
      <w:r>
        <w:t xml:space="preserve">a </w:t>
      </w:r>
      <w:r w:rsidR="00C467A2">
        <w:t xml:space="preserve">omezeného </w:t>
      </w:r>
      <w:r>
        <w:t>provozu, s regulací dopravy dle DIO, případně v jednom jízdním pruhu</w:t>
      </w:r>
      <w:r w:rsidR="00C467A2">
        <w:t>, ideálně</w:t>
      </w:r>
      <w:r>
        <w:t xml:space="preserve"> za jednosměrného provozu.</w:t>
      </w:r>
    </w:p>
    <w:p w14:paraId="11E80183" w14:textId="1C35F05E" w:rsidR="00C467A2" w:rsidRDefault="0004050C" w:rsidP="00AC2A85">
      <w:r>
        <w:t>Návrh jednosměrné dopravy s příjezdem ze Závodní ul. okolo ŘSD ČR směrem k budově „A“, dále k budově „Z“ a následně kolem Ú</w:t>
      </w:r>
      <w:r>
        <w:t>řadu práce zpět na ul.</w:t>
      </w:r>
      <w:r w:rsidR="00420AA1">
        <w:t xml:space="preserve"> </w:t>
      </w:r>
      <w:r>
        <w:t>Závodní.</w:t>
      </w:r>
    </w:p>
    <w:p w14:paraId="13B802CA" w14:textId="77777777" w:rsidR="00AC2A85" w:rsidRPr="00EC0709" w:rsidRDefault="00AC2A85" w:rsidP="00AC2A85"/>
    <w:p w14:paraId="251205B0" w14:textId="77777777" w:rsidR="006A67D9" w:rsidRPr="009A0211" w:rsidRDefault="006A67D9" w:rsidP="009A0211">
      <w:pPr>
        <w:rPr>
          <w:b/>
          <w:bCs/>
        </w:rPr>
      </w:pPr>
    </w:p>
    <w:sectPr w:rsidR="006A67D9" w:rsidRPr="009A02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724D"/>
    <w:multiLevelType w:val="hybridMultilevel"/>
    <w:tmpl w:val="ADFC2600"/>
    <w:lvl w:ilvl="0" w:tplc="F3825E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4294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B63A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9C0A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8602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1450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6F7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A41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6E90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472082"/>
    <w:multiLevelType w:val="hybridMultilevel"/>
    <w:tmpl w:val="A8F6603E"/>
    <w:lvl w:ilvl="0" w:tplc="AE8262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E44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D0B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CCDB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C40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F486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F49C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8A1A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781B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211"/>
    <w:rsid w:val="0004050C"/>
    <w:rsid w:val="001354EF"/>
    <w:rsid w:val="0023089E"/>
    <w:rsid w:val="00420AA1"/>
    <w:rsid w:val="00435886"/>
    <w:rsid w:val="004646EC"/>
    <w:rsid w:val="006A67D9"/>
    <w:rsid w:val="009A0211"/>
    <w:rsid w:val="00AC2A85"/>
    <w:rsid w:val="00C467A2"/>
    <w:rsid w:val="00E81681"/>
    <w:rsid w:val="00EC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94AE9"/>
  <w15:chartTrackingRefBased/>
  <w15:docId w15:val="{68ABFAC9-1177-46F5-8DB1-C52365275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6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Kesl</dc:creator>
  <cp:lastModifiedBy>Myšková Petra</cp:lastModifiedBy>
  <cp:revision>3</cp:revision>
  <cp:lastPrinted>2023-06-02T08:04:00Z</cp:lastPrinted>
  <dcterms:created xsi:type="dcterms:W3CDTF">2023-07-25T07:32:00Z</dcterms:created>
  <dcterms:modified xsi:type="dcterms:W3CDTF">2023-10-25T13:13:00Z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KK/1902/VZ/23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KK/1902/VZ/23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11.8.2023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&lt;TABLE&gt;&lt;TR&gt;&lt;TD&gt;Č.j.:&lt;/TD&gt;&lt;TD&gt;KK/1902/VZ/23&lt;/TD&gt;&lt;/TR&gt;&lt;TR&gt;&lt;TD&gt;&lt;/TD&gt;&lt;TD&gt;&lt;/TD&gt;&lt;/TR&gt;&lt;/TABLE&gt;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Odbor vnitřních záležitostí</vt:lpwstr>
  </property>
  <property fmtid="{D5CDD505-2E9C-101B-9397-08002B2CF9AE}" pid="16" name="DisplayName_UserPoriz_Pisemnost">
    <vt:lpwstr>Martina Koudelná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KK-64472/23</vt:lpwstr>
  </property>
  <property fmtid="{D5CDD505-2E9C-101B-9397-08002B2CF9AE}" pid="19" name="Key_BarCode_Pisemnost">
    <vt:lpwstr>*B003032888*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</vt:lpwstr>
  </property>
  <property fmtid="{D5CDD505-2E9C-101B-9397-08002B2CF9AE}" pid="28" name="PocetPriloh_Pisemnost">
    <vt:lpwstr>POČET PŘÍLOH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KK-64472/23</vt:lpwstr>
  </property>
  <property fmtid="{D5CDD505-2E9C-101B-9397-08002B2CF9AE}" pid="33" name="RC">
    <vt:lpwstr/>
  </property>
  <property fmtid="{D5CDD505-2E9C-101B-9397-08002B2CF9AE}" pid="34" name="SkartacniZnakLhuta_PisemnostZnak">
    <vt:lpwstr>V/5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415/VZ/23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Žádost o zadání veřejné zakázky ,,Oprava krytu asfaltových komunikací v areálu Krajského úřadu Karlovarského kraje - část A (od tenisových kurtů u budovy ,,A“ ke křižovatce směr k Územní zdravotnické záchranné službě Karlovarského kraje, část B (od bud...</vt:lpwstr>
  </property>
  <property fmtid="{D5CDD505-2E9C-101B-9397-08002B2CF9AE}" pid="41" name="Zkratka_SpisovyUzel_PoziceZodpo_Pisemnost">
    <vt:lpwstr>VZ</vt:lpwstr>
  </property>
</Properties>
</file>