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DFE6" w14:textId="77777777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A27EE7">
        <w:rPr>
          <w:rFonts w:ascii="Arial" w:hAnsi="Arial" w:cs="Arial"/>
          <w:i/>
          <w:sz w:val="20"/>
          <w:szCs w:val="20"/>
        </w:rPr>
        <w:t>.1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7B69658D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569BAC0" w14:textId="77777777" w:rsidR="00350618" w:rsidRPr="00350618" w:rsidRDefault="00350618" w:rsidP="00350618">
      <w:pPr>
        <w:rPr>
          <w:rFonts w:ascii="Arial" w:hAnsi="Arial" w:cs="Arial"/>
        </w:rPr>
      </w:pPr>
    </w:p>
    <w:p w14:paraId="142E1A37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47B067E0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425810D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58DE98B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07994FF8" w14:textId="69869A99" w:rsidR="00BE4CDB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ReactEU-98-KV_</w:t>
            </w:r>
            <w:r w:rsidR="00BE4CDB">
              <w:rPr>
                <w:rFonts w:ascii="Arial" w:eastAsia="Times New Roman" w:hAnsi="Arial" w:cs="Arial"/>
                <w:b/>
                <w:sz w:val="20"/>
                <w:szCs w:val="20"/>
              </w:rPr>
              <w:t>Endoskopické systémy</w:t>
            </w:r>
          </w:p>
          <w:p w14:paraId="40456C49" w14:textId="4DEFE7B8" w:rsidR="00350618" w:rsidRPr="009F37F0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Část 1 – </w:t>
            </w:r>
            <w:r w:rsidR="00BE4CDB" w:rsidRPr="00BE4CDB">
              <w:rPr>
                <w:rFonts w:ascii="Arial" w:eastAsia="Times New Roman" w:hAnsi="Arial" w:cs="Arial"/>
                <w:b/>
                <w:sz w:val="20"/>
                <w:szCs w:val="20"/>
              </w:rPr>
              <w:t>Endoskopické vybavení_Gastro</w:t>
            </w:r>
          </w:p>
        </w:tc>
      </w:tr>
    </w:tbl>
    <w:p w14:paraId="478B36FD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42C95FCD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426D17C9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6E364B77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8C0761E" w14:textId="77777777" w:rsidTr="00B00616">
        <w:tc>
          <w:tcPr>
            <w:tcW w:w="3873" w:type="dxa"/>
            <w:vAlign w:val="center"/>
          </w:tcPr>
          <w:p w14:paraId="33F9FF1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18BB7D02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BB767ED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761AE3C2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0A082A4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14:paraId="504F0782" w14:textId="77777777" w:rsidTr="00B00616">
        <w:tc>
          <w:tcPr>
            <w:tcW w:w="3873" w:type="dxa"/>
            <w:vAlign w:val="center"/>
          </w:tcPr>
          <w:p w14:paraId="7A801AA3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1F8ADE5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2D802F88" w14:textId="6BE5C22F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BE4CDB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29AC4747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5137449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14:paraId="5C025B08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02DFD7F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606D4BD0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6B2509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678B005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F05A348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5655D779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6382063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223F513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721C010C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3761278A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DD053E4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2536AE7A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29EC20D8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2F15EF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3569764C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0E7B2B73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62B4D323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4E14C94B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1EC43199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263E8F27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4906A3BC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AF8D4D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0F65" w14:textId="77777777" w:rsidR="00A63EA8" w:rsidRDefault="00A63EA8" w:rsidP="00FA265A">
      <w:r>
        <w:separator/>
      </w:r>
    </w:p>
  </w:endnote>
  <w:endnote w:type="continuationSeparator" w:id="0">
    <w:p w14:paraId="6F2A5047" w14:textId="77777777" w:rsidR="00A63EA8" w:rsidRDefault="00A63EA8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F2BD" w14:textId="77777777" w:rsidR="00A63EA8" w:rsidRDefault="00A63EA8" w:rsidP="00FA265A">
      <w:r>
        <w:separator/>
      </w:r>
    </w:p>
  </w:footnote>
  <w:footnote w:type="continuationSeparator" w:id="0">
    <w:p w14:paraId="145DD396" w14:textId="77777777" w:rsidR="00A63EA8" w:rsidRDefault="00A63EA8" w:rsidP="00FA265A">
      <w:r>
        <w:continuationSeparator/>
      </w:r>
    </w:p>
  </w:footnote>
  <w:footnote w:id="1">
    <w:p w14:paraId="43E21171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86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4279A"/>
    <w:rsid w:val="00A44EF6"/>
    <w:rsid w:val="00A60F7B"/>
    <w:rsid w:val="00A63EA8"/>
    <w:rsid w:val="00AA1AB0"/>
    <w:rsid w:val="00B00616"/>
    <w:rsid w:val="00B14C75"/>
    <w:rsid w:val="00B443AE"/>
    <w:rsid w:val="00B50414"/>
    <w:rsid w:val="00B57E29"/>
    <w:rsid w:val="00B822BB"/>
    <w:rsid w:val="00BC714F"/>
    <w:rsid w:val="00BE4CDB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EC43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17</cp:revision>
  <dcterms:created xsi:type="dcterms:W3CDTF">2018-05-19T04:16:00Z</dcterms:created>
  <dcterms:modified xsi:type="dcterms:W3CDTF">2023-01-25T11:40:00Z</dcterms:modified>
</cp:coreProperties>
</file>