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CCD1" w14:textId="17F143A4" w:rsidR="007B02E4" w:rsidRDefault="00754216" w:rsidP="00222BB1">
      <w:pPr>
        <w:pStyle w:val="Bezmezer"/>
        <w:jc w:val="both"/>
        <w:rPr>
          <w:rFonts w:ascii="American Typewriter" w:hAnsi="American Typewriter" w:cstheme="minorHAnsi"/>
          <w:color w:val="000000" w:themeColor="text1"/>
        </w:rPr>
      </w:pPr>
      <w:r>
        <w:rPr>
          <w:rFonts w:ascii="American Typewriter" w:hAnsi="American Typewriter" w:cstheme="minorHAnsi"/>
          <w:color w:val="000000" w:themeColor="text1"/>
        </w:rPr>
        <w:t>Věc:</w:t>
      </w:r>
    </w:p>
    <w:p w14:paraId="1DBC9E81" w14:textId="77777777" w:rsidR="00754216" w:rsidRDefault="00754216" w:rsidP="00222BB1">
      <w:pPr>
        <w:pStyle w:val="Bezmezer"/>
        <w:jc w:val="both"/>
        <w:rPr>
          <w:rFonts w:ascii="American Typewriter" w:hAnsi="American Typewriter" w:cstheme="minorHAnsi"/>
          <w:color w:val="000000" w:themeColor="text1"/>
        </w:rPr>
      </w:pPr>
    </w:p>
    <w:p w14:paraId="126A87F7" w14:textId="707C2CBB" w:rsidR="007B02E4" w:rsidRDefault="00754216" w:rsidP="00222BB1">
      <w:pPr>
        <w:pStyle w:val="Bezmezer"/>
        <w:jc w:val="both"/>
        <w:rPr>
          <w:rFonts w:ascii="American Typewriter" w:hAnsi="American Typewriter" w:cstheme="minorHAnsi"/>
          <w:b/>
          <w:bCs/>
          <w:color w:val="000000" w:themeColor="text1"/>
        </w:rPr>
      </w:pPr>
      <w:r>
        <w:rPr>
          <w:rFonts w:ascii="American Typewriter" w:hAnsi="American Typewriter" w:cstheme="minorHAnsi"/>
          <w:b/>
          <w:bCs/>
          <w:color w:val="000000" w:themeColor="text1"/>
        </w:rPr>
        <w:t>/POŽADAVKY A HODNOTÍCÍ KRITÉRIA NA PROTOTYP A VZORKY MOBILIÁ</w:t>
      </w:r>
      <w:r>
        <w:rPr>
          <w:rFonts w:ascii="American Typewriter" w:hAnsi="American Typewriter" w:cstheme="minorHAnsi" w:hint="eastAsia"/>
          <w:b/>
          <w:bCs/>
          <w:color w:val="000000" w:themeColor="text1"/>
        </w:rPr>
        <w:t>Ř</w:t>
      </w:r>
      <w:r>
        <w:rPr>
          <w:rFonts w:ascii="American Typewriter" w:hAnsi="American Typewriter" w:cstheme="minorHAnsi"/>
          <w:b/>
          <w:bCs/>
          <w:color w:val="000000" w:themeColor="text1"/>
        </w:rPr>
        <w:t>E/</w:t>
      </w:r>
    </w:p>
    <w:p w14:paraId="5EE2C8CC" w14:textId="3D3E2AF4" w:rsidR="00754216" w:rsidRDefault="00754216" w:rsidP="00222BB1">
      <w:pPr>
        <w:pStyle w:val="Bezmezer"/>
        <w:jc w:val="both"/>
        <w:rPr>
          <w:rFonts w:ascii="American Typewriter" w:hAnsi="American Typewriter" w:cstheme="minorHAnsi"/>
          <w:b/>
          <w:bCs/>
          <w:color w:val="000000" w:themeColor="text1"/>
        </w:rPr>
      </w:pPr>
    </w:p>
    <w:p w14:paraId="15029B40" w14:textId="200A9A1A" w:rsidR="00754216" w:rsidRDefault="00754216" w:rsidP="00222BB1">
      <w:pPr>
        <w:pStyle w:val="Bezmezer"/>
        <w:jc w:val="both"/>
        <w:rPr>
          <w:rFonts w:ascii="American Typewriter" w:hAnsi="American Typewriter" w:cstheme="minorHAnsi"/>
          <w:b/>
          <w:bCs/>
          <w:color w:val="000000" w:themeColor="text1"/>
        </w:rPr>
      </w:pPr>
    </w:p>
    <w:p w14:paraId="51C6A598" w14:textId="4CCBA35E" w:rsidR="00754216" w:rsidRDefault="00754216" w:rsidP="00222BB1">
      <w:pPr>
        <w:pStyle w:val="Bezmezer"/>
        <w:jc w:val="both"/>
        <w:rPr>
          <w:rFonts w:ascii="American Typewriter" w:hAnsi="American Typewriter" w:cstheme="minorHAnsi"/>
          <w:b/>
          <w:bCs/>
          <w:color w:val="000000" w:themeColor="text1"/>
        </w:rPr>
      </w:pPr>
    </w:p>
    <w:p w14:paraId="3B471D3F" w14:textId="4E83BA19" w:rsidR="00754216" w:rsidRPr="00754216" w:rsidRDefault="00754216" w:rsidP="00222BB1">
      <w:pPr>
        <w:pStyle w:val="Bezmezer"/>
        <w:jc w:val="both"/>
        <w:rPr>
          <w:rFonts w:ascii="American Typewriter" w:hAnsi="American Typewriter" w:cstheme="minorHAnsi"/>
          <w:color w:val="000000" w:themeColor="text1"/>
        </w:rPr>
      </w:pPr>
      <w:r w:rsidRPr="00754216">
        <w:rPr>
          <w:rFonts w:ascii="American Typewriter" w:hAnsi="American Typewriter" w:cstheme="minorHAnsi"/>
          <w:color w:val="000000" w:themeColor="text1"/>
        </w:rPr>
        <w:t>Část:</w:t>
      </w:r>
    </w:p>
    <w:p w14:paraId="31891DD5" w14:textId="77777777" w:rsidR="007B02E4" w:rsidRDefault="007B02E4" w:rsidP="00222BB1">
      <w:pPr>
        <w:pStyle w:val="Bezmezer"/>
        <w:jc w:val="both"/>
        <w:rPr>
          <w:rFonts w:ascii="American Typewriter" w:hAnsi="American Typewriter" w:cstheme="minorHAnsi"/>
          <w:color w:val="000000" w:themeColor="text1"/>
        </w:rPr>
      </w:pPr>
    </w:p>
    <w:p w14:paraId="0CF9EF12" w14:textId="2E872454" w:rsidR="00660B17" w:rsidRPr="00754216" w:rsidRDefault="00754216" w:rsidP="00660B17">
      <w:pPr>
        <w:shd w:val="clear" w:color="auto" w:fill="FFFF00"/>
        <w:contextualSpacing/>
        <w:jc w:val="both"/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</w:pP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>II/</w:t>
      </w: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ab/>
        <w:t>TYPOVÝ MOBILIÁ</w:t>
      </w:r>
      <w:r w:rsidRPr="00754216">
        <w:rPr>
          <w:rFonts w:ascii="American Typewriter" w:eastAsia="Times New Roman" w:hAnsi="American Typewriter" w:cs="Arial" w:hint="eastAsia"/>
          <w:b/>
          <w:bCs/>
          <w:color w:val="222222"/>
          <w:sz w:val="21"/>
          <w:szCs w:val="21"/>
        </w:rPr>
        <w:t>Ř</w:t>
      </w: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 xml:space="preserve"> - SPECIÁLNÍ VYBAVENÍ INTERIÉRU CÍSA</w:t>
      </w:r>
      <w:r w:rsidRPr="00754216">
        <w:rPr>
          <w:rFonts w:ascii="American Typewriter" w:eastAsia="Times New Roman" w:hAnsi="American Typewriter" w:cs="Arial" w:hint="eastAsia"/>
          <w:b/>
          <w:bCs/>
          <w:color w:val="222222"/>
          <w:sz w:val="21"/>
          <w:szCs w:val="21"/>
        </w:rPr>
        <w:t>Ř</w:t>
      </w: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>SKÝCH LÁZNÍ</w:t>
      </w:r>
    </w:p>
    <w:p w14:paraId="7671463C" w14:textId="77777777" w:rsidR="00660B17" w:rsidRPr="00660B17" w:rsidRDefault="00660B17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0AE45327" w14:textId="77777777" w:rsidR="00660B17" w:rsidRPr="00660B17" w:rsidRDefault="00660B17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3FDA215F" w14:textId="628515CA" w:rsidR="00754216" w:rsidRDefault="00754216" w:rsidP="00660B17">
      <w:pPr>
        <w:contextualSpacing/>
        <w:jc w:val="both"/>
        <w:rPr>
          <w:rFonts w:ascii="American Typewriter" w:hAnsi="American Typewriter" w:cs="Arial"/>
          <w:b/>
          <w:bCs/>
          <w:color w:val="222222"/>
          <w:sz w:val="22"/>
          <w:szCs w:val="22"/>
        </w:rPr>
      </w:pP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>II–</w:t>
      </w:r>
      <w:r w:rsidRPr="00754216">
        <w:rPr>
          <w:rFonts w:ascii="American Typewriter" w:hAnsi="American Typewriter" w:cs="Arial"/>
          <w:b/>
          <w:bCs/>
          <w:color w:val="222222"/>
          <w:sz w:val="22"/>
          <w:szCs w:val="22"/>
        </w:rPr>
        <w:t>ZÁV</w:t>
      </w:r>
      <w:r w:rsidRPr="00754216">
        <w:rPr>
          <w:rFonts w:ascii="American Typewriter" w:hAnsi="American Typewriter" w:cs="Arial" w:hint="eastAsia"/>
          <w:b/>
          <w:bCs/>
          <w:color w:val="222222"/>
          <w:sz w:val="22"/>
          <w:szCs w:val="22"/>
        </w:rPr>
        <w:t>Ě</w:t>
      </w:r>
      <w:r w:rsidRPr="00754216">
        <w:rPr>
          <w:rFonts w:ascii="American Typewriter" w:hAnsi="American Typewriter" w:cs="Arial"/>
          <w:b/>
          <w:bCs/>
          <w:color w:val="222222"/>
          <w:sz w:val="22"/>
          <w:szCs w:val="22"/>
        </w:rPr>
        <w:t>S PRO ZATEMN</w:t>
      </w:r>
      <w:r w:rsidRPr="00754216">
        <w:rPr>
          <w:rFonts w:ascii="American Typewriter" w:hAnsi="American Typewriter" w:cs="Arial" w:hint="eastAsia"/>
          <w:b/>
          <w:bCs/>
          <w:color w:val="222222"/>
          <w:sz w:val="22"/>
          <w:szCs w:val="22"/>
        </w:rPr>
        <w:t>Ě</w:t>
      </w:r>
      <w:r w:rsidRPr="00754216">
        <w:rPr>
          <w:rFonts w:ascii="American Typewriter" w:hAnsi="American Typewriter" w:cs="Arial"/>
          <w:b/>
          <w:bCs/>
          <w:color w:val="222222"/>
          <w:sz w:val="22"/>
          <w:szCs w:val="22"/>
        </w:rPr>
        <w:t>NÍ, VYTVO</w:t>
      </w:r>
      <w:r w:rsidRPr="00754216">
        <w:rPr>
          <w:rFonts w:ascii="American Typewriter" w:hAnsi="American Typewriter" w:cs="Arial" w:hint="eastAsia"/>
          <w:b/>
          <w:bCs/>
          <w:color w:val="222222"/>
          <w:sz w:val="22"/>
          <w:szCs w:val="22"/>
        </w:rPr>
        <w:t>Ř</w:t>
      </w:r>
      <w:r w:rsidRPr="00754216">
        <w:rPr>
          <w:rFonts w:ascii="American Typewriter" w:hAnsi="American Typewriter" w:cs="Arial"/>
          <w:b/>
          <w:bCs/>
          <w:color w:val="222222"/>
          <w:sz w:val="22"/>
          <w:szCs w:val="22"/>
        </w:rPr>
        <w:t>ENÍ POZADÍ A DOSAŽENÍ AKUSTICKÝCH PARAMETR</w:t>
      </w:r>
      <w:r w:rsidRPr="00754216">
        <w:rPr>
          <w:rFonts w:ascii="American Typewriter" w:hAnsi="American Typewriter" w:cs="Arial" w:hint="eastAsia"/>
          <w:b/>
          <w:bCs/>
          <w:color w:val="222222"/>
          <w:sz w:val="22"/>
          <w:szCs w:val="22"/>
        </w:rPr>
        <w:t>Ů</w:t>
      </w:r>
      <w:r w:rsidRPr="00754216">
        <w:rPr>
          <w:rFonts w:ascii="American Typewriter" w:hAnsi="American Typewriter" w:cs="Arial"/>
          <w:b/>
          <w:bCs/>
          <w:color w:val="222222"/>
          <w:sz w:val="22"/>
          <w:szCs w:val="22"/>
        </w:rPr>
        <w:t xml:space="preserve"> PROSTORU</w:t>
      </w:r>
    </w:p>
    <w:p w14:paraId="2A8D62CB" w14:textId="603A83AB" w:rsidR="00123E61" w:rsidRPr="00754216" w:rsidRDefault="00754216" w:rsidP="00660B17">
      <w:pPr>
        <w:contextualSpacing/>
        <w:jc w:val="both"/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</w:pPr>
      <w:r w:rsidRPr="00754216">
        <w:rPr>
          <w:rFonts w:ascii="American Typewriter" w:eastAsia="Times New Roman" w:hAnsi="American Typewriter" w:cs="Arial"/>
          <w:b/>
          <w:bCs/>
          <w:color w:val="222222"/>
          <w:sz w:val="21"/>
          <w:szCs w:val="21"/>
        </w:rPr>
        <w:t xml:space="preserve"> </w:t>
      </w:r>
    </w:p>
    <w:p w14:paraId="2A87E3A3" w14:textId="133C605E" w:rsidR="0068143C" w:rsidRPr="0068143C" w:rsidRDefault="00F11947" w:rsidP="0068143C">
      <w:pPr>
        <w:contextualSpacing/>
        <w:jc w:val="both"/>
        <w:rPr>
          <w:rFonts w:ascii="American Typewriter" w:eastAsia="Times New Roman" w:hAnsi="American Typewriter" w:cs="Arial"/>
          <w:color w:val="000000" w:themeColor="text1"/>
          <w:sz w:val="21"/>
          <w:szCs w:val="21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Bud</w:t>
      </w:r>
      <w:r w:rsidR="001072C4">
        <w:rPr>
          <w:rFonts w:ascii="American Typewriter" w:eastAsia="Times New Roman" w:hAnsi="American Typewriter" w:cs="Arial"/>
          <w:color w:val="222222"/>
          <w:sz w:val="21"/>
          <w:szCs w:val="21"/>
        </w:rPr>
        <w:t>e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předložen</w:t>
      </w:r>
      <w:r w:rsidR="00CC6A50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vzor</w:t>
      </w:r>
      <w:r w:rsidR="006F0DE8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ek 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látky</w:t>
      </w:r>
      <w:r w:rsidR="00CC6A50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</w:t>
      </w:r>
      <w:r w:rsidR="00123E61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včetně </w:t>
      </w:r>
      <w:r w:rsidR="00CC6A50">
        <w:rPr>
          <w:rFonts w:ascii="American Typewriter" w:eastAsia="Times New Roman" w:hAnsi="American Typewriter" w:cs="Arial"/>
          <w:color w:val="222222"/>
          <w:sz w:val="21"/>
          <w:szCs w:val="21"/>
        </w:rPr>
        <w:t>závěsu</w:t>
      </w:r>
      <w:r w:rsidR="007A0E66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</w:t>
      </w:r>
      <w:r w:rsidR="00123E61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a příslušenství </w:t>
      </w:r>
      <w:r w:rsidR="007A0E66" w:rsidRPr="006B5B92">
        <w:rPr>
          <w:rFonts w:ascii="American Typewriter" w:eastAsia="Times New Roman" w:hAnsi="American Typewriter" w:cs="Arial"/>
          <w:color w:val="000000" w:themeColor="text1"/>
          <w:sz w:val="21"/>
          <w:szCs w:val="21"/>
        </w:rPr>
        <w:t>pro akustické opatření</w:t>
      </w:r>
      <w:r w:rsidRPr="006B5B92">
        <w:rPr>
          <w:rFonts w:ascii="American Typewriter" w:eastAsia="Times New Roman" w:hAnsi="American Typewriter" w:cs="Arial"/>
          <w:color w:val="000000" w:themeColor="text1"/>
          <w:sz w:val="21"/>
          <w:szCs w:val="21"/>
        </w:rPr>
        <w:t xml:space="preserve"> 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příslušné barevnosti a gramáže dle dokumentace</w:t>
      </w:r>
      <w:r w:rsidR="00CC6A50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o 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velikosti minimálně 1m x 1m</w:t>
      </w:r>
      <w:r w:rsidR="006F0DE8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s prošitím v minimální délce 1m.</w:t>
      </w:r>
    </w:p>
    <w:p w14:paraId="48CCFFE7" w14:textId="3A34AC85" w:rsidR="00660B17" w:rsidRDefault="00660B17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7736307A" w14:textId="416B3C63" w:rsidR="00F11947" w:rsidRDefault="00F11947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Látka bude na závěs</w:t>
      </w:r>
      <w:r w:rsidR="001072C4">
        <w:rPr>
          <w:rFonts w:ascii="American Typewriter" w:eastAsia="Times New Roman" w:hAnsi="American Typewriter" w:cs="Arial"/>
          <w:color w:val="222222"/>
          <w:sz w:val="21"/>
          <w:szCs w:val="21"/>
        </w:rPr>
        <w:t>ném systému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v kolejnici délky min. 1m</w:t>
      </w:r>
      <w:r w:rsidR="004A2F70">
        <w:rPr>
          <w:rFonts w:ascii="American Typewriter" w:eastAsia="Times New Roman" w:hAnsi="American Typewriter" w:cs="Arial"/>
          <w:color w:val="222222"/>
          <w:sz w:val="21"/>
          <w:szCs w:val="21"/>
        </w:rPr>
        <w:t>.</w:t>
      </w:r>
    </w:p>
    <w:p w14:paraId="3925DA3D" w14:textId="0E7B670C" w:rsidR="00F11947" w:rsidRDefault="00F11947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Řasení bude </w:t>
      </w:r>
      <w:r w:rsidR="004A2F70">
        <w:rPr>
          <w:rFonts w:ascii="American Typewriter" w:eastAsia="Times New Roman" w:hAnsi="American Typewriter" w:cs="Arial"/>
          <w:color w:val="222222"/>
          <w:sz w:val="21"/>
          <w:szCs w:val="21"/>
        </w:rPr>
        <w:t>u vzorku</w:t>
      </w:r>
      <w:r w:rsidR="00244FB1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50</w:t>
      </w:r>
      <w:r w:rsidR="007A0E66"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 </w:t>
      </w: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>%.</w:t>
      </w:r>
    </w:p>
    <w:p w14:paraId="6C51E0B9" w14:textId="47563E3B" w:rsidR="004A2F70" w:rsidRDefault="004A2F70" w:rsidP="004A2F70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466A239C" w14:textId="70E4E1EC" w:rsidR="004A2F70" w:rsidRDefault="004A2F70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17BC1B2A" w14:textId="77777777" w:rsidR="004A2F70" w:rsidRDefault="004A2F70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7A05E690" w14:textId="0B937444" w:rsidR="00CC6A50" w:rsidRDefault="00CC6A50" w:rsidP="00CC6A50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</w:rPr>
        <w:t xml:space="preserve">Hodnoceno bude: </w:t>
      </w:r>
    </w:p>
    <w:p w14:paraId="543A6517" w14:textId="77777777" w:rsidR="00CC6A50" w:rsidRDefault="00CC6A50" w:rsidP="00CC6A50">
      <w:pPr>
        <w:contextualSpacing/>
        <w:jc w:val="both"/>
        <w:rPr>
          <w:rFonts w:ascii="American Typewriter" w:eastAsia="Times New Roman" w:hAnsi="American Typewriter" w:cs="Arial"/>
          <w:color w:val="FF0000"/>
          <w:sz w:val="21"/>
          <w:szCs w:val="21"/>
        </w:rPr>
      </w:pPr>
    </w:p>
    <w:p w14:paraId="4CBE3C9F" w14:textId="706B89A4" w:rsidR="00766C2A" w:rsidRPr="0068143C" w:rsidRDefault="002761C6" w:rsidP="0068143C">
      <w:pPr>
        <w:contextualSpacing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color w:val="000000" w:themeColor="text1"/>
          <w:sz w:val="22"/>
          <w:szCs w:val="22"/>
        </w:rPr>
        <w:t>1</w:t>
      </w:r>
      <w:r w:rsidR="00766C2A">
        <w:rPr>
          <w:rFonts w:ascii="American Typewriter" w:hAnsi="American Typewriter"/>
          <w:color w:val="000000" w:themeColor="text1"/>
          <w:sz w:val="22"/>
          <w:szCs w:val="22"/>
        </w:rPr>
        <w:t xml:space="preserve">/ </w:t>
      </w:r>
      <w:r w:rsidR="006F0DE8">
        <w:rPr>
          <w:rFonts w:ascii="American Typewriter" w:hAnsi="American Typewriter"/>
          <w:color w:val="000000" w:themeColor="text1"/>
          <w:sz w:val="22"/>
          <w:szCs w:val="22"/>
        </w:rPr>
        <w:t>pojezd</w:t>
      </w:r>
      <w:r w:rsidR="00766C2A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>
        <w:rPr>
          <w:rFonts w:ascii="American Typewriter" w:hAnsi="American Typewriter"/>
          <w:color w:val="000000" w:themeColor="text1"/>
          <w:sz w:val="22"/>
          <w:szCs w:val="22"/>
        </w:rPr>
        <w:t>závěsu</w:t>
      </w:r>
      <w:r w:rsidR="006F0DE8">
        <w:rPr>
          <w:rFonts w:ascii="American Typewriter" w:hAnsi="American Typewriter"/>
          <w:color w:val="000000" w:themeColor="text1"/>
          <w:sz w:val="22"/>
          <w:szCs w:val="22"/>
        </w:rPr>
        <w:t xml:space="preserve"> – hodnocena bude kvalita použitého materiálu, plynulost pojezdu, lehkost manipulace</w:t>
      </w:r>
    </w:p>
    <w:p w14:paraId="0789158F" w14:textId="167CA404" w:rsidR="00766C2A" w:rsidRDefault="002761C6" w:rsidP="00766C2A">
      <w:pPr>
        <w:contextualSpacing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color w:val="000000" w:themeColor="text1"/>
          <w:sz w:val="22"/>
          <w:szCs w:val="22"/>
        </w:rPr>
        <w:t>2</w:t>
      </w:r>
      <w:r w:rsidR="00766C2A">
        <w:rPr>
          <w:rFonts w:ascii="American Typewriter" w:hAnsi="American Typewriter"/>
          <w:color w:val="000000" w:themeColor="text1"/>
          <w:sz w:val="22"/>
          <w:szCs w:val="22"/>
        </w:rPr>
        <w:t>/ kvalita provedení prošití a stehů na látce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 – hodnocena bude pravidelnost steh</w:t>
      </w:r>
      <w:r w:rsidR="00C404F9">
        <w:rPr>
          <w:rFonts w:ascii="American Typewriter" w:hAnsi="American Typewriter"/>
          <w:color w:val="000000" w:themeColor="text1"/>
          <w:sz w:val="22"/>
          <w:szCs w:val="22"/>
        </w:rPr>
        <w:t xml:space="preserve">u rub i líc, estetická část zapošití, rovinatost prošití. </w:t>
      </w:r>
    </w:p>
    <w:p w14:paraId="56A4967D" w14:textId="22719138" w:rsidR="0068143C" w:rsidRPr="0068143C" w:rsidRDefault="0068143C" w:rsidP="0068143C">
      <w:pPr>
        <w:contextualSpacing/>
        <w:jc w:val="both"/>
        <w:rPr>
          <w:rFonts w:ascii="American Typewriter" w:eastAsia="Times New Roman" w:hAnsi="American Typewriter" w:cs="Arial"/>
          <w:color w:val="000000" w:themeColor="text1"/>
          <w:sz w:val="21"/>
          <w:szCs w:val="21"/>
        </w:rPr>
      </w:pPr>
    </w:p>
    <w:p w14:paraId="1047F3D0" w14:textId="77777777" w:rsidR="00B4725D" w:rsidRPr="00DC182C" w:rsidRDefault="00B4725D" w:rsidP="00B4725D">
      <w:pPr>
        <w:contextualSpacing/>
        <w:jc w:val="both"/>
        <w:rPr>
          <w:rFonts w:ascii="American Typewriter" w:hAnsi="American Typewriter" w:cs="Arial"/>
          <w:color w:val="222222"/>
          <w:sz w:val="22"/>
          <w:szCs w:val="22"/>
        </w:rPr>
      </w:pPr>
    </w:p>
    <w:p w14:paraId="3361346D" w14:textId="77777777" w:rsidR="00B4725D" w:rsidRPr="00DC182C" w:rsidRDefault="00B4725D" w:rsidP="00B4725D">
      <w:pPr>
        <w:contextualSpacing/>
        <w:jc w:val="both"/>
        <w:rPr>
          <w:rFonts w:ascii="American Typewriter" w:hAnsi="American Typewriter" w:cs="Arial"/>
          <w:color w:val="222222"/>
          <w:sz w:val="22"/>
          <w:szCs w:val="22"/>
        </w:rPr>
      </w:pPr>
    </w:p>
    <w:p w14:paraId="79354E95" w14:textId="77777777" w:rsidR="00B4725D" w:rsidRPr="00DC182C" w:rsidRDefault="00B4725D" w:rsidP="00B4725D">
      <w:pPr>
        <w:contextualSpacing/>
        <w:jc w:val="both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8FEC119" w14:textId="77777777" w:rsidR="00B4725D" w:rsidRDefault="00B4725D" w:rsidP="00123E61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7FB931E2" w14:textId="77777777" w:rsidR="00B4725D" w:rsidRDefault="00B4725D" w:rsidP="00123E61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01AD3565" w14:textId="77777777" w:rsidR="00B4725D" w:rsidRDefault="00B4725D" w:rsidP="00123E61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4FA6BA3B" w14:textId="77777777" w:rsidR="00B4725D" w:rsidRDefault="00B4725D" w:rsidP="00123E61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2EB1AF74" w14:textId="77777777" w:rsidR="00CC6A50" w:rsidRDefault="00CC6A50" w:rsidP="00660B17">
      <w:pPr>
        <w:contextualSpacing/>
        <w:jc w:val="both"/>
        <w:rPr>
          <w:rFonts w:ascii="American Typewriter" w:eastAsia="Times New Roman" w:hAnsi="American Typewriter" w:cs="Arial"/>
          <w:color w:val="222222"/>
          <w:sz w:val="21"/>
          <w:szCs w:val="21"/>
        </w:rPr>
      </w:pPr>
    </w:p>
    <w:p w14:paraId="1FB5B7F0" w14:textId="2144F8AA" w:rsidR="00CC6A50" w:rsidRPr="00CC6A50" w:rsidRDefault="00CC6A50" w:rsidP="00660B17">
      <w:pPr>
        <w:contextualSpacing/>
        <w:jc w:val="both"/>
        <w:rPr>
          <w:rFonts w:ascii="American Typewriter" w:eastAsia="Times New Roman" w:hAnsi="American Typewriter" w:cs="Arial"/>
          <w:color w:val="FF0000"/>
          <w:sz w:val="21"/>
          <w:szCs w:val="21"/>
        </w:rPr>
      </w:pPr>
      <w:r w:rsidRPr="00CC6A50">
        <w:rPr>
          <w:rFonts w:ascii="American Typewriter" w:eastAsia="Times New Roman" w:hAnsi="American Typewriter" w:cs="Arial"/>
          <w:color w:val="FF0000"/>
          <w:sz w:val="21"/>
          <w:szCs w:val="21"/>
        </w:rPr>
        <w:t xml:space="preserve"> </w:t>
      </w:r>
    </w:p>
    <w:sectPr w:rsidR="00CC6A50" w:rsidRPr="00CC6A50" w:rsidSect="00AD0D83">
      <w:headerReference w:type="default" r:id="rId8"/>
      <w:footerReference w:type="default" r:id="rId9"/>
      <w:pgSz w:w="11906" w:h="16838" w:code="9"/>
      <w:pgMar w:top="1701" w:right="1701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1B9A" w14:textId="77777777" w:rsidR="001A3768" w:rsidRDefault="001A3768" w:rsidP="00AD0D83">
      <w:r>
        <w:separator/>
      </w:r>
    </w:p>
  </w:endnote>
  <w:endnote w:type="continuationSeparator" w:id="0">
    <w:p w14:paraId="1135C6B1" w14:textId="77777777" w:rsidR="001A3768" w:rsidRDefault="001A3768" w:rsidP="00AD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9E" w14:textId="77777777" w:rsidR="001E3552" w:rsidRDefault="001E3552" w:rsidP="001E3552">
    <w:r>
      <w:t xml:space="preserve">IČ: </w:t>
    </w:r>
    <w:r>
      <w:tab/>
      <w:t>01422294</w:t>
    </w:r>
  </w:p>
  <w:p w14:paraId="2D52398B" w14:textId="77777777" w:rsidR="001E3552" w:rsidRDefault="001E3552" w:rsidP="001E3552">
    <w:r>
      <w:t>DIČ:</w:t>
    </w:r>
    <w:r>
      <w:tab/>
      <w:t>CZ 01422294</w:t>
    </w:r>
  </w:p>
  <w:p w14:paraId="467647C3" w14:textId="66C467A2" w:rsidR="00AD0D83" w:rsidRDefault="004F0A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C549C2" wp14:editId="415EA3F3">
              <wp:simplePos x="0" y="0"/>
              <wp:positionH relativeFrom="column">
                <wp:posOffset>3771900</wp:posOffset>
              </wp:positionH>
              <wp:positionV relativeFrom="paragraph">
                <wp:posOffset>-459740</wp:posOffset>
              </wp:positionV>
              <wp:extent cx="1714500" cy="685800"/>
              <wp:effectExtent l="0" t="0" r="12700" b="152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CD714D" w14:textId="77777777" w:rsidR="006D4448" w:rsidRPr="001E3552" w:rsidRDefault="006D4448" w:rsidP="006D4448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Grafická 20</w:t>
                          </w:r>
                        </w:p>
                        <w:p w14:paraId="3F8058C3" w14:textId="77777777" w:rsidR="006D4448" w:rsidRPr="001E3552" w:rsidRDefault="006D4448" w:rsidP="006D4448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150 00 Praha 5</w:t>
                          </w:r>
                        </w:p>
                        <w:p w14:paraId="39D9F6C0" w14:textId="77777777" w:rsidR="006D4448" w:rsidRPr="001E3552" w:rsidRDefault="006D4448" w:rsidP="006D4448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E35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Czech Republic</w:t>
                          </w:r>
                        </w:p>
                        <w:p w14:paraId="79DBE948" w14:textId="77777777" w:rsidR="006D4448" w:rsidRPr="0063645F" w:rsidRDefault="006D4448" w:rsidP="006D4448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549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7pt;margin-top:-36.2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" fillcolor="white [3212]" strokecolor="white [3212]" strokeweight="1pt">
              <v:stroke dashstyle="dash"/>
              <v:shadow color="#868686" opacity="49150f" offset=".74833mm,.74833mm"/>
              <v:textbox>
                <w:txbxContent>
                  <w:p w14:paraId="17CD714D" w14:textId="77777777" w:rsidR="006D4448" w:rsidRPr="001E3552" w:rsidRDefault="006D4448" w:rsidP="006D4448">
                    <w:pPr>
                      <w:pStyle w:val="Bezmezer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3552">
                      <w:rPr>
                        <w:rFonts w:ascii="Arial" w:hAnsi="Arial" w:cs="Arial"/>
                        <w:sz w:val="16"/>
                        <w:szCs w:val="16"/>
                      </w:rPr>
                      <w:t>Grafická 20</w:t>
                    </w:r>
                  </w:p>
                  <w:p w14:paraId="3F8058C3" w14:textId="77777777" w:rsidR="006D4448" w:rsidRPr="001E3552" w:rsidRDefault="006D4448" w:rsidP="006D4448">
                    <w:pPr>
                      <w:pStyle w:val="Bezmezer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3552">
                      <w:rPr>
                        <w:rFonts w:ascii="Arial" w:hAnsi="Arial" w:cs="Arial"/>
                        <w:sz w:val="16"/>
                        <w:szCs w:val="16"/>
                      </w:rPr>
                      <w:t>150 00 Praha 5</w:t>
                    </w:r>
                  </w:p>
                  <w:p w14:paraId="39D9F6C0" w14:textId="77777777" w:rsidR="006D4448" w:rsidRPr="001E3552" w:rsidRDefault="006D4448" w:rsidP="006D4448">
                    <w:pPr>
                      <w:pStyle w:val="Bezmezer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E3552">
                      <w:rPr>
                        <w:rFonts w:ascii="Arial" w:hAnsi="Arial" w:cs="Arial"/>
                        <w:sz w:val="16"/>
                        <w:szCs w:val="16"/>
                      </w:rPr>
                      <w:t>Czech Republic</w:t>
                    </w:r>
                  </w:p>
                  <w:p w14:paraId="79DBE948" w14:textId="77777777" w:rsidR="006D4448" w:rsidRPr="0063645F" w:rsidRDefault="006D4448" w:rsidP="006D4448">
                    <w:pPr>
                      <w:pStyle w:val="Bezmez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AB77EA" wp14:editId="58C12215">
              <wp:simplePos x="0" y="0"/>
              <wp:positionH relativeFrom="column">
                <wp:posOffset>-114300</wp:posOffset>
              </wp:positionH>
              <wp:positionV relativeFrom="paragraph">
                <wp:posOffset>-459740</wp:posOffset>
              </wp:positionV>
              <wp:extent cx="1714500" cy="685800"/>
              <wp:effectExtent l="0" t="0" r="1270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E60B23" w14:textId="77777777" w:rsidR="006D4448" w:rsidRPr="001E3552" w:rsidRDefault="006D4448" w:rsidP="006D4448">
                          <w:pPr>
                            <w:pStyle w:val="Bezmez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+420 737 239 672</w:t>
                          </w:r>
                        </w:p>
                        <w:p w14:paraId="2F462079" w14:textId="77777777" w:rsidR="006D4448" w:rsidRPr="00E1248C" w:rsidRDefault="006D4448" w:rsidP="006D4448">
                          <w:pPr>
                            <w:pStyle w:val="Bezmezer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proofErr w:type="spellStart"/>
                          <w:r w:rsidRPr="001E35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hajek</w:t>
                          </w:r>
                          <w:proofErr w:type="spellEnd"/>
                          <w:r w:rsidRPr="00E1248C"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@hajekarchitekti.cz</w:t>
                          </w:r>
                        </w:p>
                        <w:p w14:paraId="305884DF" w14:textId="77777777" w:rsidR="001E3552" w:rsidRPr="001E3552" w:rsidRDefault="001E3552" w:rsidP="001E35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</w:rPr>
                            <w:t xml:space="preserve">IČ: </w:t>
                          </w:r>
                          <w:r w:rsidRPr="001E3552">
                            <w:rPr>
                              <w:sz w:val="16"/>
                              <w:szCs w:val="16"/>
                            </w:rPr>
                            <w:tab/>
                            <w:t>01422294</w:t>
                          </w:r>
                        </w:p>
                        <w:p w14:paraId="4EEE1A5B" w14:textId="77777777" w:rsidR="001E3552" w:rsidRPr="001E3552" w:rsidRDefault="001E3552" w:rsidP="001E35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</w:rPr>
                            <w:t>DIČ:</w:t>
                          </w:r>
                          <w:r w:rsidRPr="001E3552">
                            <w:rPr>
                              <w:sz w:val="16"/>
                              <w:szCs w:val="16"/>
                            </w:rPr>
                            <w:tab/>
                            <w:t>CZ 01422294</w:t>
                          </w:r>
                        </w:p>
                        <w:p w14:paraId="1F75E981" w14:textId="77777777" w:rsidR="006D4448" w:rsidRPr="0063645F" w:rsidRDefault="006D4448" w:rsidP="006D4448">
                          <w:pPr>
                            <w:pStyle w:val="Bezmez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B77EA" id="Text Box 4" o:spid="_x0000_s1028" type="#_x0000_t202" style="position:absolute;margin-left:-9pt;margin-top:-36.2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" fillcolor="white [3212]" strokecolor="white [3212]" strokeweight="1pt">
              <v:stroke dashstyle="dash"/>
              <v:shadow color="#868686" opacity="49150f" offset=".74833mm,.74833mm"/>
              <v:textbox>
                <w:txbxContent>
                  <w:p w14:paraId="57E60B23" w14:textId="77777777" w:rsidR="006D4448" w:rsidRPr="001E3552" w:rsidRDefault="006D4448" w:rsidP="006D4448">
                    <w:pPr>
                      <w:pStyle w:val="Bezmez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3552">
                      <w:rPr>
                        <w:rFonts w:ascii="Arial" w:hAnsi="Arial" w:cs="Arial"/>
                        <w:sz w:val="16"/>
                        <w:szCs w:val="16"/>
                      </w:rPr>
                      <w:t>+420 737 239 672</w:t>
                    </w:r>
                  </w:p>
                  <w:p w14:paraId="2F462079" w14:textId="77777777" w:rsidR="006D4448" w:rsidRPr="00E1248C" w:rsidRDefault="006D4448" w:rsidP="006D4448">
                    <w:pPr>
                      <w:pStyle w:val="Bezmezer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proofErr w:type="spellStart"/>
                    <w:r w:rsidRPr="001E3552">
                      <w:rPr>
                        <w:rFonts w:ascii="Arial" w:hAnsi="Arial" w:cs="Arial"/>
                        <w:sz w:val="16"/>
                        <w:szCs w:val="16"/>
                      </w:rPr>
                      <w:t>hajek</w:t>
                    </w:r>
                    <w:proofErr w:type="spellEnd"/>
                    <w:r w:rsidRPr="00E1248C"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@hajekarchitekti.cz</w:t>
                    </w:r>
                  </w:p>
                  <w:p w14:paraId="305884DF" w14:textId="77777777" w:rsidR="001E3552" w:rsidRPr="001E3552" w:rsidRDefault="001E3552" w:rsidP="001E3552">
                    <w:pPr>
                      <w:rPr>
                        <w:sz w:val="16"/>
                        <w:szCs w:val="16"/>
                      </w:rPr>
                    </w:pPr>
                    <w:r w:rsidRPr="001E3552">
                      <w:rPr>
                        <w:sz w:val="16"/>
                        <w:szCs w:val="16"/>
                      </w:rPr>
                      <w:t xml:space="preserve">IČ: </w:t>
                    </w:r>
                    <w:r w:rsidRPr="001E3552">
                      <w:rPr>
                        <w:sz w:val="16"/>
                        <w:szCs w:val="16"/>
                      </w:rPr>
                      <w:tab/>
                      <w:t>01422294</w:t>
                    </w:r>
                  </w:p>
                  <w:p w14:paraId="4EEE1A5B" w14:textId="77777777" w:rsidR="001E3552" w:rsidRPr="001E3552" w:rsidRDefault="001E3552" w:rsidP="001E3552">
                    <w:pPr>
                      <w:rPr>
                        <w:sz w:val="16"/>
                        <w:szCs w:val="16"/>
                      </w:rPr>
                    </w:pPr>
                    <w:r w:rsidRPr="001E3552">
                      <w:rPr>
                        <w:sz w:val="16"/>
                        <w:szCs w:val="16"/>
                      </w:rPr>
                      <w:t>DIČ:</w:t>
                    </w:r>
                    <w:r w:rsidRPr="001E3552">
                      <w:rPr>
                        <w:sz w:val="16"/>
                        <w:szCs w:val="16"/>
                      </w:rPr>
                      <w:tab/>
                      <w:t>CZ 01422294</w:t>
                    </w:r>
                  </w:p>
                  <w:p w14:paraId="1F75E981" w14:textId="77777777" w:rsidR="006D4448" w:rsidRPr="0063645F" w:rsidRDefault="006D4448" w:rsidP="006D4448">
                    <w:pPr>
                      <w:pStyle w:val="Bezmez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3F6B8" wp14:editId="305C4CE8">
              <wp:simplePos x="0" y="0"/>
              <wp:positionH relativeFrom="column">
                <wp:posOffset>0</wp:posOffset>
              </wp:positionH>
              <wp:positionV relativeFrom="paragraph">
                <wp:posOffset>-574040</wp:posOffset>
              </wp:positionV>
              <wp:extent cx="5372100" cy="0"/>
              <wp:effectExtent l="12700" t="10160" r="25400" b="279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D8948A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45.15pt;width:4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D101" w14:textId="77777777" w:rsidR="001A3768" w:rsidRDefault="001A3768" w:rsidP="00AD0D83">
      <w:r>
        <w:separator/>
      </w:r>
    </w:p>
  </w:footnote>
  <w:footnote w:type="continuationSeparator" w:id="0">
    <w:p w14:paraId="32030CA4" w14:textId="77777777" w:rsidR="001A3768" w:rsidRDefault="001A3768" w:rsidP="00AD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9883" w14:textId="77777777" w:rsidR="00AD0D83" w:rsidRDefault="00AD0D83">
    <w:pPr>
      <w:pStyle w:val="Zhlav"/>
    </w:pPr>
  </w:p>
  <w:p w14:paraId="29F17D08" w14:textId="3FC0DE8B" w:rsidR="00AD0D83" w:rsidRDefault="004F0AE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711A9" wp14:editId="68B696B7">
              <wp:simplePos x="0" y="0"/>
              <wp:positionH relativeFrom="column">
                <wp:posOffset>3886200</wp:posOffset>
              </wp:positionH>
              <wp:positionV relativeFrom="paragraph">
                <wp:posOffset>43180</wp:posOffset>
              </wp:positionV>
              <wp:extent cx="1714500" cy="365760"/>
              <wp:effectExtent l="0" t="5080" r="12700" b="1016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65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CB8DA" w14:textId="77777777" w:rsidR="00AD0D83" w:rsidRPr="006D4448" w:rsidRDefault="006D4448">
                          <w:pPr>
                            <w:rPr>
                              <w:rFonts w:ascii="Arial" w:hAnsi="Arial" w:cs="Arial"/>
                            </w:rPr>
                          </w:pPr>
                          <w:r w:rsidRPr="006D4448">
                            <w:rPr>
                              <w:rFonts w:ascii="Arial" w:hAnsi="Arial" w:cs="Arial"/>
                            </w:rPr>
                            <w:t>www.hajekarchitekti.cz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711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3.4pt;width:1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" fillcolor="white [3212]" strokecolor="white [3212]" strokeweight="1pt">
              <v:stroke dashstyle="dash"/>
              <v:shadow color="#868686" opacity="49150f" offset=".74833mm,.74833mm"/>
              <v:textbox>
                <w:txbxContent>
                  <w:p w14:paraId="3EBCB8DA" w14:textId="77777777" w:rsidR="00AD0D83" w:rsidRPr="006D4448" w:rsidRDefault="006D4448">
                    <w:pPr>
                      <w:rPr>
                        <w:rFonts w:ascii="Arial" w:hAnsi="Arial" w:cs="Arial"/>
                      </w:rPr>
                    </w:pPr>
                    <w:r w:rsidRPr="006D4448">
                      <w:rPr>
                        <w:rFonts w:ascii="Arial" w:hAnsi="Arial" w:cs="Arial"/>
                      </w:rPr>
                      <w:t>www.hajekarchitekti.cz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D6A1E" wp14:editId="1BAB2841">
              <wp:simplePos x="0" y="0"/>
              <wp:positionH relativeFrom="column">
                <wp:posOffset>0</wp:posOffset>
              </wp:positionH>
              <wp:positionV relativeFrom="paragraph">
                <wp:posOffset>500380</wp:posOffset>
              </wp:positionV>
              <wp:extent cx="5372100" cy="0"/>
              <wp:effectExtent l="12700" t="17780" r="25400" b="2032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8069DF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9.4pt;width:4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"/>
          </w:pict>
        </mc:Fallback>
      </mc:AlternateContent>
    </w:r>
    <w:r w:rsidR="00AD0D83" w:rsidRPr="00AD0D83">
      <w:rPr>
        <w:noProof/>
        <w:lang w:eastAsia="cs-CZ"/>
      </w:rPr>
      <w:drawing>
        <wp:inline distT="0" distB="0" distL="0" distR="0" wp14:anchorId="515CE60D" wp14:editId="73F262CD">
          <wp:extent cx="1162050" cy="343741"/>
          <wp:effectExtent l="19050" t="0" r="0" b="0"/>
          <wp:docPr id="5" name="obrázek 1" descr="\\Ytomics\public\data\PR\Logo Petr Hajek architekti\petr-hajek-architekti[blac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tomics\public\data\PR\Logo Petr Hajek architekti\petr-hajek-architekti[blac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696" cy="347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625"/>
    <w:multiLevelType w:val="hybridMultilevel"/>
    <w:tmpl w:val="056A048C"/>
    <w:lvl w:ilvl="0" w:tplc="93327A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7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D5"/>
    <w:rsid w:val="000037FF"/>
    <w:rsid w:val="00011922"/>
    <w:rsid w:val="000153BA"/>
    <w:rsid w:val="00032409"/>
    <w:rsid w:val="00042068"/>
    <w:rsid w:val="00045E31"/>
    <w:rsid w:val="00076B8F"/>
    <w:rsid w:val="000A7A16"/>
    <w:rsid w:val="000B6CD1"/>
    <w:rsid w:val="000C134B"/>
    <w:rsid w:val="000D7B5A"/>
    <w:rsid w:val="001072C4"/>
    <w:rsid w:val="00114A57"/>
    <w:rsid w:val="00123E61"/>
    <w:rsid w:val="00127FBE"/>
    <w:rsid w:val="00136D89"/>
    <w:rsid w:val="001378C5"/>
    <w:rsid w:val="00143361"/>
    <w:rsid w:val="001555DE"/>
    <w:rsid w:val="001558EF"/>
    <w:rsid w:val="001563ED"/>
    <w:rsid w:val="00176928"/>
    <w:rsid w:val="001A3768"/>
    <w:rsid w:val="001A62A2"/>
    <w:rsid w:val="001C0B7E"/>
    <w:rsid w:val="001C0C49"/>
    <w:rsid w:val="001C3D51"/>
    <w:rsid w:val="001C54FE"/>
    <w:rsid w:val="001D4EDA"/>
    <w:rsid w:val="001E3552"/>
    <w:rsid w:val="001F7EB0"/>
    <w:rsid w:val="002013C6"/>
    <w:rsid w:val="00204E9D"/>
    <w:rsid w:val="00222BB1"/>
    <w:rsid w:val="00244FB1"/>
    <w:rsid w:val="002741D1"/>
    <w:rsid w:val="002761C6"/>
    <w:rsid w:val="002832AF"/>
    <w:rsid w:val="002A2919"/>
    <w:rsid w:val="002D48E9"/>
    <w:rsid w:val="002D6433"/>
    <w:rsid w:val="002E004C"/>
    <w:rsid w:val="002E6D52"/>
    <w:rsid w:val="003068C1"/>
    <w:rsid w:val="00321555"/>
    <w:rsid w:val="003218AF"/>
    <w:rsid w:val="003319C4"/>
    <w:rsid w:val="00331DD2"/>
    <w:rsid w:val="003508E9"/>
    <w:rsid w:val="00356175"/>
    <w:rsid w:val="00363317"/>
    <w:rsid w:val="00387249"/>
    <w:rsid w:val="003925D7"/>
    <w:rsid w:val="003A47C0"/>
    <w:rsid w:val="003A5AF4"/>
    <w:rsid w:val="003B3A00"/>
    <w:rsid w:val="003B5D9F"/>
    <w:rsid w:val="003C18BD"/>
    <w:rsid w:val="003D75BF"/>
    <w:rsid w:val="003E25E8"/>
    <w:rsid w:val="00411C5D"/>
    <w:rsid w:val="00425902"/>
    <w:rsid w:val="0046224C"/>
    <w:rsid w:val="0047149A"/>
    <w:rsid w:val="0047332C"/>
    <w:rsid w:val="00473391"/>
    <w:rsid w:val="004809D8"/>
    <w:rsid w:val="004A2F70"/>
    <w:rsid w:val="004B633C"/>
    <w:rsid w:val="004D3724"/>
    <w:rsid w:val="004E183F"/>
    <w:rsid w:val="004E323B"/>
    <w:rsid w:val="004F0AE3"/>
    <w:rsid w:val="004F6509"/>
    <w:rsid w:val="00525B79"/>
    <w:rsid w:val="00526BF5"/>
    <w:rsid w:val="00541E57"/>
    <w:rsid w:val="00543FB7"/>
    <w:rsid w:val="0055482A"/>
    <w:rsid w:val="005B03B6"/>
    <w:rsid w:val="005C3BE3"/>
    <w:rsid w:val="00617DFB"/>
    <w:rsid w:val="00624C76"/>
    <w:rsid w:val="0063645F"/>
    <w:rsid w:val="00652D9B"/>
    <w:rsid w:val="00660B17"/>
    <w:rsid w:val="006706CF"/>
    <w:rsid w:val="00673B6A"/>
    <w:rsid w:val="00676052"/>
    <w:rsid w:val="0068143C"/>
    <w:rsid w:val="006A5219"/>
    <w:rsid w:val="006B5B92"/>
    <w:rsid w:val="006C09A3"/>
    <w:rsid w:val="006D4448"/>
    <w:rsid w:val="006E68DA"/>
    <w:rsid w:val="006F0BDE"/>
    <w:rsid w:val="006F0DE8"/>
    <w:rsid w:val="006F70AA"/>
    <w:rsid w:val="00754216"/>
    <w:rsid w:val="00766A27"/>
    <w:rsid w:val="00766C2A"/>
    <w:rsid w:val="00767657"/>
    <w:rsid w:val="007764C1"/>
    <w:rsid w:val="00794CA1"/>
    <w:rsid w:val="007A0E66"/>
    <w:rsid w:val="007B02E4"/>
    <w:rsid w:val="007C1BFC"/>
    <w:rsid w:val="007F02AF"/>
    <w:rsid w:val="007F09F7"/>
    <w:rsid w:val="007F317F"/>
    <w:rsid w:val="007F5F2F"/>
    <w:rsid w:val="00803CA0"/>
    <w:rsid w:val="00811386"/>
    <w:rsid w:val="008439AD"/>
    <w:rsid w:val="008536BE"/>
    <w:rsid w:val="008664E8"/>
    <w:rsid w:val="008831D0"/>
    <w:rsid w:val="008909DD"/>
    <w:rsid w:val="0089773C"/>
    <w:rsid w:val="008C1F92"/>
    <w:rsid w:val="008C3B00"/>
    <w:rsid w:val="008C472B"/>
    <w:rsid w:val="008F6962"/>
    <w:rsid w:val="009074FE"/>
    <w:rsid w:val="00910DBA"/>
    <w:rsid w:val="00927E77"/>
    <w:rsid w:val="009410D5"/>
    <w:rsid w:val="00952C9C"/>
    <w:rsid w:val="00983718"/>
    <w:rsid w:val="009A1CC4"/>
    <w:rsid w:val="009C0E84"/>
    <w:rsid w:val="009C1AD9"/>
    <w:rsid w:val="009D5695"/>
    <w:rsid w:val="009D7524"/>
    <w:rsid w:val="009D7AD7"/>
    <w:rsid w:val="009F6A15"/>
    <w:rsid w:val="00A26106"/>
    <w:rsid w:val="00A55F66"/>
    <w:rsid w:val="00A6266B"/>
    <w:rsid w:val="00A66F7F"/>
    <w:rsid w:val="00A67B17"/>
    <w:rsid w:val="00AB01DC"/>
    <w:rsid w:val="00AB705F"/>
    <w:rsid w:val="00AC76E1"/>
    <w:rsid w:val="00AD0D83"/>
    <w:rsid w:val="00AD55D9"/>
    <w:rsid w:val="00AD64DE"/>
    <w:rsid w:val="00B202FF"/>
    <w:rsid w:val="00B22050"/>
    <w:rsid w:val="00B32BEF"/>
    <w:rsid w:val="00B32DD6"/>
    <w:rsid w:val="00B4725D"/>
    <w:rsid w:val="00B51B1C"/>
    <w:rsid w:val="00B55062"/>
    <w:rsid w:val="00B63249"/>
    <w:rsid w:val="00B645F1"/>
    <w:rsid w:val="00B82834"/>
    <w:rsid w:val="00B874D7"/>
    <w:rsid w:val="00BA03AF"/>
    <w:rsid w:val="00BA3A6F"/>
    <w:rsid w:val="00BE1E0F"/>
    <w:rsid w:val="00BE1FCF"/>
    <w:rsid w:val="00BF366B"/>
    <w:rsid w:val="00C00376"/>
    <w:rsid w:val="00C107BE"/>
    <w:rsid w:val="00C362B8"/>
    <w:rsid w:val="00C404F9"/>
    <w:rsid w:val="00C44912"/>
    <w:rsid w:val="00C72FC3"/>
    <w:rsid w:val="00C87F56"/>
    <w:rsid w:val="00CB522C"/>
    <w:rsid w:val="00CB697A"/>
    <w:rsid w:val="00CC6A50"/>
    <w:rsid w:val="00CC773E"/>
    <w:rsid w:val="00D0511A"/>
    <w:rsid w:val="00D07D23"/>
    <w:rsid w:val="00D2375D"/>
    <w:rsid w:val="00D377AA"/>
    <w:rsid w:val="00D550D1"/>
    <w:rsid w:val="00D56B2C"/>
    <w:rsid w:val="00D64FC4"/>
    <w:rsid w:val="00D856B7"/>
    <w:rsid w:val="00D93826"/>
    <w:rsid w:val="00D941D3"/>
    <w:rsid w:val="00DA03C3"/>
    <w:rsid w:val="00DF7D9A"/>
    <w:rsid w:val="00E04F2E"/>
    <w:rsid w:val="00E0793E"/>
    <w:rsid w:val="00E1248C"/>
    <w:rsid w:val="00E12491"/>
    <w:rsid w:val="00E16004"/>
    <w:rsid w:val="00E20E01"/>
    <w:rsid w:val="00E23E94"/>
    <w:rsid w:val="00E34954"/>
    <w:rsid w:val="00E467F7"/>
    <w:rsid w:val="00E57D3C"/>
    <w:rsid w:val="00E73DFB"/>
    <w:rsid w:val="00E90997"/>
    <w:rsid w:val="00E91184"/>
    <w:rsid w:val="00EA6B49"/>
    <w:rsid w:val="00ED6ACC"/>
    <w:rsid w:val="00ED777C"/>
    <w:rsid w:val="00F11947"/>
    <w:rsid w:val="00F222AF"/>
    <w:rsid w:val="00F22D2C"/>
    <w:rsid w:val="00F25554"/>
    <w:rsid w:val="00F30ADB"/>
    <w:rsid w:val="00F4373B"/>
    <w:rsid w:val="00F47DA9"/>
    <w:rsid w:val="00F679F9"/>
    <w:rsid w:val="00F75E6A"/>
    <w:rsid w:val="00F806CE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E4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51B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60B17"/>
    <w:pPr>
      <w:spacing w:before="280" w:after="280" w:line="276" w:lineRule="auto"/>
      <w:outlineLvl w:val="0"/>
    </w:pPr>
    <w:rPr>
      <w:rFonts w:ascii="Times" w:hAnsi="Times" w:cstheme="minorBidi"/>
      <w:b/>
      <w:bCs/>
      <w:kern w:val="2"/>
      <w:sz w:val="48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D8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0D83"/>
  </w:style>
  <w:style w:type="paragraph" w:styleId="Zpat">
    <w:name w:val="footer"/>
    <w:basedOn w:val="Normln"/>
    <w:link w:val="ZpatChar"/>
    <w:uiPriority w:val="99"/>
    <w:unhideWhenUsed/>
    <w:rsid w:val="00AD0D8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D0D83"/>
  </w:style>
  <w:style w:type="paragraph" w:styleId="Textbubliny">
    <w:name w:val="Balloon Text"/>
    <w:basedOn w:val="Normln"/>
    <w:link w:val="TextbublinyChar"/>
    <w:uiPriority w:val="99"/>
    <w:semiHidden/>
    <w:unhideWhenUsed/>
    <w:rsid w:val="00AD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D8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4448"/>
    <w:pPr>
      <w:spacing w:after="0" w:line="240" w:lineRule="auto"/>
    </w:pPr>
  </w:style>
  <w:style w:type="table" w:styleId="Mkatabulky">
    <w:name w:val="Table Grid"/>
    <w:basedOn w:val="Normlntabulka"/>
    <w:uiPriority w:val="39"/>
    <w:rsid w:val="00F22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643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664E8"/>
  </w:style>
  <w:style w:type="paragraph" w:styleId="Odstavecseseznamem">
    <w:name w:val="List Paragraph"/>
    <w:basedOn w:val="Normln"/>
    <w:uiPriority w:val="34"/>
    <w:qFormat/>
    <w:rsid w:val="00DA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60B17"/>
    <w:rPr>
      <w:rFonts w:ascii="Times" w:hAnsi="Times"/>
      <w:b/>
      <w:bCs/>
      <w:kern w:val="2"/>
      <w:sz w:val="48"/>
      <w:szCs w:val="48"/>
    </w:rPr>
  </w:style>
  <w:style w:type="character" w:styleId="Siln">
    <w:name w:val="Strong"/>
    <w:basedOn w:val="Standardnpsmoodstavce"/>
    <w:uiPriority w:val="22"/>
    <w:qFormat/>
    <w:rsid w:val="00660B1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23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E9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E94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3E3C-80CA-411C-93EE-EB447EF8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Selingerova Anezka</cp:lastModifiedBy>
  <cp:revision>8</cp:revision>
  <cp:lastPrinted>2018-06-11T12:54:00Z</cp:lastPrinted>
  <dcterms:created xsi:type="dcterms:W3CDTF">2023-01-04T10:34:00Z</dcterms:created>
  <dcterms:modified xsi:type="dcterms:W3CDTF">2023-01-12T22:02:00Z</dcterms:modified>
</cp:coreProperties>
</file>