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73144" w14:textId="77777777" w:rsidR="00BA11DC" w:rsidRDefault="00790997">
      <w:pPr>
        <w:pStyle w:val="Nadpis1"/>
      </w:pPr>
      <w:r>
        <w:t xml:space="preserve"> </w:t>
      </w:r>
      <w:proofErr w:type="gramStart"/>
      <w:r w:rsidR="005D2884">
        <w:t>technická  zpráva</w:t>
      </w:r>
      <w:proofErr w:type="gramEnd"/>
    </w:p>
    <w:p w14:paraId="4BF9D43F" w14:textId="77777777" w:rsidR="00FC07EF" w:rsidRDefault="00FC07EF" w:rsidP="000B2A29">
      <w:pPr>
        <w:pStyle w:val="Nadpis4"/>
      </w:pPr>
    </w:p>
    <w:p w14:paraId="4A5046DC" w14:textId="77777777" w:rsidR="00E731C1" w:rsidRDefault="00E731C1" w:rsidP="000B2A29">
      <w:pPr>
        <w:pStyle w:val="Nadpis4"/>
      </w:pPr>
    </w:p>
    <w:p w14:paraId="04BB34D3" w14:textId="4685DE3A" w:rsidR="000B2A29" w:rsidRDefault="005D2884" w:rsidP="000B2A29">
      <w:pPr>
        <w:pStyle w:val="Nadpis4"/>
      </w:pPr>
      <w:proofErr w:type="gramStart"/>
      <w:r>
        <w:t>Akce :</w:t>
      </w:r>
      <w:proofErr w:type="gramEnd"/>
      <w:r w:rsidR="00615A29">
        <w:t xml:space="preserve"> </w:t>
      </w:r>
      <w:r w:rsidR="00615A29" w:rsidRPr="001D29A6">
        <w:t>Projektová dokumentace</w:t>
      </w:r>
      <w:r w:rsidR="00615A29">
        <w:t xml:space="preserve"> </w:t>
      </w:r>
      <w:r w:rsidR="00615A29" w:rsidRPr="001D29A6">
        <w:t>na realizaci zateplení a zhotovení nové omítky</w:t>
      </w:r>
      <w:r w:rsidR="00615A29">
        <w:t xml:space="preserve"> </w:t>
      </w:r>
      <w:r w:rsidR="00615A29" w:rsidRPr="001D29A6">
        <w:t>budovy v Sokolově, K. H. Máchy 1276</w:t>
      </w:r>
      <w:r w:rsidR="000B2A29">
        <w:t>.</w:t>
      </w:r>
    </w:p>
    <w:p w14:paraId="1CE64065" w14:textId="77777777" w:rsidR="00FC07EF" w:rsidRDefault="00FC07EF" w:rsidP="00CB6546"/>
    <w:p w14:paraId="48412FF1" w14:textId="7F716550" w:rsidR="00BA11DC" w:rsidRDefault="005D2884" w:rsidP="00CB6546">
      <w:r>
        <w:t xml:space="preserve">Na základě </w:t>
      </w:r>
      <w:r w:rsidR="0027160A">
        <w:t>objednávky</w:t>
      </w:r>
      <w:r>
        <w:t xml:space="preserve"> byla vyhotovena projektová dokumentace pro </w:t>
      </w:r>
      <w:r w:rsidR="000B2A29" w:rsidRPr="00CB6546">
        <w:rPr>
          <w:bCs/>
        </w:rPr>
        <w:t>stavební povole</w:t>
      </w:r>
      <w:r w:rsidRPr="00CB6546">
        <w:t xml:space="preserve">ní </w:t>
      </w:r>
      <w:r w:rsidR="00D7393B">
        <w:t xml:space="preserve">a provádění </w:t>
      </w:r>
      <w:r w:rsidRPr="00CB6546">
        <w:t xml:space="preserve">výše uvedené stavby. Podle zákona 183/2006 </w:t>
      </w:r>
      <w:proofErr w:type="gramStart"/>
      <w:r w:rsidRPr="00CB6546">
        <w:t>( Stavební</w:t>
      </w:r>
      <w:proofErr w:type="gramEnd"/>
      <w:r w:rsidRPr="00CB6546">
        <w:t xml:space="preserve"> zákon ) </w:t>
      </w:r>
      <w:r w:rsidR="00615A29">
        <w:rPr>
          <w:bCs/>
        </w:rPr>
        <w:t>bud</w:t>
      </w:r>
      <w:r w:rsidR="00D7393B">
        <w:rPr>
          <w:bCs/>
        </w:rPr>
        <w:t xml:space="preserve">e vydáno </w:t>
      </w:r>
      <w:r w:rsidRPr="00CB6546">
        <w:t>stavební povolení.</w:t>
      </w:r>
    </w:p>
    <w:p w14:paraId="07D914CF" w14:textId="77777777" w:rsidR="00BA11DC" w:rsidRDefault="005D2884">
      <w:pPr>
        <w:pStyle w:val="Nadpis2"/>
      </w:pPr>
      <w:r>
        <w:t>Stávající stav</w:t>
      </w:r>
    </w:p>
    <w:p w14:paraId="2DFFFE06" w14:textId="77777777" w:rsidR="00BA11DC" w:rsidRDefault="00BA11DC"/>
    <w:p w14:paraId="50C10831" w14:textId="7BBD64F7" w:rsidR="00BA11DC" w:rsidRDefault="00615A29">
      <w:r>
        <w:t>Objekt</w:t>
      </w:r>
      <w:r w:rsidR="0027160A">
        <w:t xml:space="preserve"> z </w:t>
      </w:r>
      <w:r>
        <w:t>5</w:t>
      </w:r>
      <w:r w:rsidR="0027160A">
        <w:t>0. let 20. století</w:t>
      </w:r>
      <w:r w:rsidR="000B2A29">
        <w:t xml:space="preserve"> </w:t>
      </w:r>
      <w:r>
        <w:t xml:space="preserve">je zděný masivní stěnový </w:t>
      </w:r>
      <w:proofErr w:type="spellStart"/>
      <w:r>
        <w:t>trojtrakt</w:t>
      </w:r>
      <w:proofErr w:type="spellEnd"/>
      <w:r w:rsidR="005D2884">
        <w:t xml:space="preserve">. </w:t>
      </w:r>
      <w:r w:rsidR="000B2A29">
        <w:t>Objekt</w:t>
      </w:r>
      <w:r w:rsidR="005D2884">
        <w:t xml:space="preserve"> je </w:t>
      </w:r>
      <w:r>
        <w:t>tří</w:t>
      </w:r>
      <w:r w:rsidR="005D2884">
        <w:t>podlažní, podsklepený</w:t>
      </w:r>
      <w:r w:rsidR="00CA5E61">
        <w:t xml:space="preserve"> </w:t>
      </w:r>
      <w:proofErr w:type="gramStart"/>
      <w:r w:rsidR="00CA5E61">
        <w:t>( podzemní</w:t>
      </w:r>
      <w:proofErr w:type="gramEnd"/>
      <w:r w:rsidR="00CA5E61">
        <w:t xml:space="preserve"> podlaží vystupuje nad terén )</w:t>
      </w:r>
      <w:r w:rsidR="005D2884">
        <w:t xml:space="preserve">, </w:t>
      </w:r>
      <w:r w:rsidR="000B2A29">
        <w:t xml:space="preserve">zastřešený </w:t>
      </w:r>
      <w:r>
        <w:t>sedlov</w:t>
      </w:r>
      <w:r w:rsidR="0027160A">
        <w:t xml:space="preserve">ou střechou odvodněnou do </w:t>
      </w:r>
      <w:r>
        <w:t>žlabů a svodů</w:t>
      </w:r>
      <w:r w:rsidR="0027160A">
        <w:t>.</w:t>
      </w:r>
      <w:r w:rsidR="005D2884">
        <w:t xml:space="preserve"> </w:t>
      </w:r>
    </w:p>
    <w:p w14:paraId="5388F6A1" w14:textId="77777777" w:rsidR="00BA11DC" w:rsidRDefault="005D2884" w:rsidP="00CB6546">
      <w:r>
        <w:t xml:space="preserve">Okenní výplně jsou </w:t>
      </w:r>
      <w:r w:rsidR="0027160A">
        <w:t>novodobá plastová okna</w:t>
      </w:r>
      <w:r w:rsidR="005C44FA">
        <w:t>,</w:t>
      </w:r>
      <w:r>
        <w:t xml:space="preserve"> </w:t>
      </w:r>
      <w:r w:rsidR="00BC3996">
        <w:t xml:space="preserve">převážně </w:t>
      </w:r>
      <w:proofErr w:type="spellStart"/>
      <w:r>
        <w:t>vícekřídlá</w:t>
      </w:r>
      <w:proofErr w:type="spellEnd"/>
      <w:r>
        <w:t xml:space="preserve">, osazená do </w:t>
      </w:r>
      <w:r w:rsidR="0027160A">
        <w:t xml:space="preserve">polodrážky původního </w:t>
      </w:r>
      <w:r w:rsidR="002425D3">
        <w:t xml:space="preserve">ostění </w:t>
      </w:r>
      <w:r w:rsidR="0027160A">
        <w:t>okna</w:t>
      </w:r>
      <w:r>
        <w:t xml:space="preserve">. </w:t>
      </w:r>
    </w:p>
    <w:p w14:paraId="486A5794" w14:textId="77777777" w:rsidR="00BA11DC" w:rsidRDefault="005D2884">
      <w:r>
        <w:t xml:space="preserve">Vnější parapety jsou oplechovány pozinkovaným plechem s nátěrem, jsou </w:t>
      </w:r>
      <w:r w:rsidR="00FC07EF">
        <w:t>v</w:t>
      </w:r>
      <w:r>
        <w:t xml:space="preserve"> nevyhovujícím stavu. </w:t>
      </w:r>
    </w:p>
    <w:p w14:paraId="7075C7EB" w14:textId="13FD43C9" w:rsidR="007721D7" w:rsidRDefault="00511F4C">
      <w:r>
        <w:t xml:space="preserve">Fasáda je poškozena porušením </w:t>
      </w:r>
      <w:r w:rsidR="00D11193">
        <w:t>povrch</w:t>
      </w:r>
      <w:r>
        <w:t>ové úpravy</w:t>
      </w:r>
      <w:r w:rsidR="007721D7">
        <w:t>.</w:t>
      </w:r>
    </w:p>
    <w:p w14:paraId="71837336" w14:textId="77777777" w:rsidR="00FA0325" w:rsidRDefault="00FA0325">
      <w:r>
        <w:t>Nebyly zjištěny žádné závažné poruchy, které by bránily provedení navržených úprav obvyklými postupy.</w:t>
      </w:r>
    </w:p>
    <w:p w14:paraId="5AE7CDBC" w14:textId="77777777" w:rsidR="00CA5E61" w:rsidRDefault="00CA5E61">
      <w:r>
        <w:t xml:space="preserve">Technický stav odpovídá běžnému opotřebení. </w:t>
      </w:r>
    </w:p>
    <w:p w14:paraId="09CC8D87" w14:textId="77777777" w:rsidR="00846414" w:rsidRDefault="00846414" w:rsidP="00846414">
      <w:pPr>
        <w:pStyle w:val="Nadpis2"/>
      </w:pPr>
      <w:r>
        <w:t>Navržené úpravy</w:t>
      </w:r>
    </w:p>
    <w:p w14:paraId="075E1A8F" w14:textId="77777777" w:rsidR="00846414" w:rsidRDefault="00846414" w:rsidP="00846414"/>
    <w:p w14:paraId="31943637" w14:textId="78667ED5" w:rsidR="00846414" w:rsidRDefault="00846414" w:rsidP="00846414">
      <w:r>
        <w:t xml:space="preserve">Kontaktním zateplovacím systémem s izolantem </w:t>
      </w:r>
      <w:r w:rsidR="005E5F75">
        <w:t>z</w:t>
      </w:r>
      <w:r w:rsidR="00325DD9">
        <w:t> </w:t>
      </w:r>
      <w:r w:rsidR="00D11193">
        <w:t>polystyrénu</w:t>
      </w:r>
      <w:r w:rsidR="00325DD9">
        <w:t xml:space="preserve"> typu </w:t>
      </w:r>
      <w:r w:rsidR="00325DD9" w:rsidRPr="00325DD9">
        <w:t xml:space="preserve">EPS </w:t>
      </w:r>
      <w:proofErr w:type="spellStart"/>
      <w:r w:rsidR="00325DD9" w:rsidRPr="00325DD9">
        <w:t>GreyWall</w:t>
      </w:r>
      <w:proofErr w:type="spellEnd"/>
      <w:r w:rsidR="00325DD9">
        <w:t xml:space="preserve"> </w:t>
      </w:r>
      <w:r w:rsidR="00D11193">
        <w:t xml:space="preserve">a extrudovaného polystyrénu </w:t>
      </w:r>
      <w:r>
        <w:t xml:space="preserve">se zateplí všechny </w:t>
      </w:r>
      <w:r w:rsidR="000C78C9">
        <w:t>fasádní plochy a provede se povrchová úprava probarvenou tenkovrstvou vícebarevnou omítkou.</w:t>
      </w:r>
      <w:r w:rsidR="00FC07EF">
        <w:t xml:space="preserve"> Použije se standardní kontaktní zateplovací systém ETICS, třída A</w:t>
      </w:r>
      <w:r w:rsidR="00505CF3">
        <w:t xml:space="preserve"> podle TP CZB 05-2007</w:t>
      </w:r>
      <w:r w:rsidR="00FC07EF">
        <w:t>.</w:t>
      </w:r>
      <w:r w:rsidR="00CA5E61">
        <w:t xml:space="preserve"> Součástí jsou nové parapety, </w:t>
      </w:r>
      <w:r w:rsidR="00D11193">
        <w:t xml:space="preserve">odsazený </w:t>
      </w:r>
      <w:r w:rsidR="00CA5E61">
        <w:t xml:space="preserve">bleskosvod </w:t>
      </w:r>
      <w:r w:rsidR="00D11193">
        <w:t>n</w:t>
      </w:r>
      <w:r w:rsidR="00CA5E61">
        <w:t xml:space="preserve">a </w:t>
      </w:r>
      <w:r w:rsidR="00D11193">
        <w:t xml:space="preserve">stávající </w:t>
      </w:r>
      <w:r w:rsidR="00CA5E61">
        <w:t>zemnicí so</w:t>
      </w:r>
      <w:r w:rsidR="005E5F75">
        <w:t>u</w:t>
      </w:r>
      <w:r w:rsidR="00CA5E61">
        <w:t>s</w:t>
      </w:r>
      <w:r w:rsidR="005E5F75">
        <w:t>tav</w:t>
      </w:r>
      <w:r w:rsidR="00D11193">
        <w:t xml:space="preserve">u, odsazené dešťové svody </w:t>
      </w:r>
      <w:r w:rsidR="005E5F75">
        <w:t xml:space="preserve">a souvisící </w:t>
      </w:r>
      <w:r w:rsidR="00D11193">
        <w:t xml:space="preserve">drobné </w:t>
      </w:r>
      <w:r w:rsidR="005E5F75">
        <w:t>úpravy okolních konstrukcí.</w:t>
      </w:r>
    </w:p>
    <w:p w14:paraId="1DF0B61F" w14:textId="5A693714" w:rsidR="00AD517C" w:rsidRDefault="00AD517C" w:rsidP="00846414">
      <w:r>
        <w:t xml:space="preserve">Zateplení sklepního podlaží </w:t>
      </w:r>
      <w:r w:rsidR="00D878B2">
        <w:t xml:space="preserve">od linie </w:t>
      </w:r>
      <w:r w:rsidR="00D11193">
        <w:t>-</w:t>
      </w:r>
      <w:r w:rsidR="00D878B2">
        <w:t>0,</w:t>
      </w:r>
      <w:r w:rsidR="00D11193">
        <w:t>8</w:t>
      </w:r>
      <w:r w:rsidR="00D878B2">
        <w:t xml:space="preserve">5 </w:t>
      </w:r>
      <w:r w:rsidR="00D11193">
        <w:t xml:space="preserve">do 0,00 </w:t>
      </w:r>
      <w:r w:rsidR="00D878B2">
        <w:t>m</w:t>
      </w:r>
      <w:r w:rsidR="00D7393B">
        <w:t xml:space="preserve"> </w:t>
      </w:r>
      <w:r>
        <w:t>bude provedeno</w:t>
      </w:r>
      <w:r w:rsidR="005E5F75">
        <w:t xml:space="preserve"> </w:t>
      </w:r>
      <w:r w:rsidR="00D878B2">
        <w:t xml:space="preserve">z extrudovaného </w:t>
      </w:r>
      <w:r w:rsidR="0031771B">
        <w:t>soklového polystyrénu</w:t>
      </w:r>
      <w:r w:rsidR="00D878B2">
        <w:t xml:space="preserve">, </w:t>
      </w:r>
      <w:r w:rsidR="00D11193">
        <w:t>bude navazovat na zateplení podzemního podlaží v r. 2018</w:t>
      </w:r>
      <w:r w:rsidR="002425D3">
        <w:t>.</w:t>
      </w:r>
    </w:p>
    <w:p w14:paraId="36878A72" w14:textId="77777777" w:rsidR="00AD517C" w:rsidRDefault="00AD517C" w:rsidP="00846414">
      <w:r>
        <w:t xml:space="preserve">Podle výběru dodavatele </w:t>
      </w:r>
      <w:proofErr w:type="gramStart"/>
      <w:r w:rsidR="0031771B">
        <w:t>( výrobce</w:t>
      </w:r>
      <w:proofErr w:type="gramEnd"/>
      <w:r w:rsidR="0031771B">
        <w:t xml:space="preserve"> ) zateplovacího </w:t>
      </w:r>
      <w:r>
        <w:t xml:space="preserve">systému bude předložena projektantovi a investorovi technologická kniha daného systému. </w:t>
      </w:r>
    </w:p>
    <w:p w14:paraId="2B5E5757" w14:textId="39B7CFE4" w:rsidR="00360ECF" w:rsidRDefault="009E66F1">
      <w:pPr>
        <w:pStyle w:val="Nadpis2"/>
      </w:pPr>
      <w:r>
        <w:t xml:space="preserve">A. </w:t>
      </w:r>
      <w:r w:rsidR="00D11193">
        <w:t xml:space="preserve"> </w:t>
      </w:r>
      <w:r w:rsidR="00F33B05">
        <w:t>ZATEPLENÍ FASÁDY</w:t>
      </w:r>
    </w:p>
    <w:p w14:paraId="5D496B69" w14:textId="77777777" w:rsidR="003A74D6" w:rsidRDefault="003A74D6" w:rsidP="003A74D6">
      <w:pPr>
        <w:pStyle w:val="Nadpis2"/>
      </w:pPr>
      <w:r>
        <w:t>1. Přípravné práce, demontáže</w:t>
      </w:r>
    </w:p>
    <w:p w14:paraId="64AA8DEF" w14:textId="77777777" w:rsidR="0030124B" w:rsidRDefault="0030124B" w:rsidP="003A74D6"/>
    <w:p w14:paraId="7E13EE26" w14:textId="77777777" w:rsidR="0030124B" w:rsidRDefault="00185A76" w:rsidP="003A74D6">
      <w:r>
        <w:t>Je</w:t>
      </w:r>
      <w:r w:rsidR="00A143B8">
        <w:t xml:space="preserve"> nutno provádět ochrannou síť v ploše. Nad vchod</w:t>
      </w:r>
      <w:r w:rsidR="0030124B">
        <w:t>y</w:t>
      </w:r>
      <w:r w:rsidR="00A143B8">
        <w:t xml:space="preserve"> bude provedena ochranná stříška. </w:t>
      </w:r>
    </w:p>
    <w:p w14:paraId="5DA43053" w14:textId="77777777" w:rsidR="00A143B8" w:rsidRDefault="00A143B8" w:rsidP="003A74D6">
      <w:r>
        <w:t>Po stavbě lešení bude proveden podrobnější průzkum nyní nepřístupných konstrukcí. Po vyhodnocení stavu bude rozhodnuto o případných sanacích a následně bude možno zateplovat.</w:t>
      </w:r>
    </w:p>
    <w:p w14:paraId="7EDEB831" w14:textId="77777777" w:rsidR="00A143B8" w:rsidRDefault="00A143B8" w:rsidP="00A143B8">
      <w:r>
        <w:t>Nerovnosti plochy přesahující toleranci požadovanou v technologickém předpisu je rovněž nutno vyrovnat</w:t>
      </w:r>
      <w:r w:rsidR="00185A76">
        <w:t xml:space="preserve"> tak, aby nové povrchy byly rovinné</w:t>
      </w:r>
      <w:r>
        <w:t>.</w:t>
      </w:r>
    </w:p>
    <w:p w14:paraId="414D1A0D" w14:textId="4FEB9485" w:rsidR="0030124B" w:rsidRDefault="00A143B8" w:rsidP="00A143B8">
      <w:r>
        <w:t>Demontují se stávající klempířské prvky ve fasádě – oplechování parapetů oken</w:t>
      </w:r>
      <w:r w:rsidR="00D11193">
        <w:t xml:space="preserve">, svody hromosvodu </w:t>
      </w:r>
      <w:r w:rsidR="00782041">
        <w:t xml:space="preserve">a </w:t>
      </w:r>
      <w:r w:rsidR="00D11193">
        <w:t>dešťové svody</w:t>
      </w:r>
      <w:r w:rsidR="00367068">
        <w:t>.</w:t>
      </w:r>
    </w:p>
    <w:p w14:paraId="45ED2E14" w14:textId="77777777" w:rsidR="00A143B8" w:rsidRDefault="00A143B8" w:rsidP="00A143B8">
      <w:r>
        <w:t xml:space="preserve">Demontují se různé držáky, </w:t>
      </w:r>
      <w:r w:rsidR="004270D8">
        <w:t xml:space="preserve">okenní </w:t>
      </w:r>
      <w:r>
        <w:t>mříže a nefunkční prvky na fasádách.</w:t>
      </w:r>
    </w:p>
    <w:p w14:paraId="370D8870" w14:textId="77777777" w:rsidR="00A143B8" w:rsidRDefault="00A143B8" w:rsidP="00A143B8">
      <w:r>
        <w:lastRenderedPageBreak/>
        <w:t>Fólií se překryjí okna a ostatní otvory ve fasádě.</w:t>
      </w:r>
    </w:p>
    <w:p w14:paraId="1D37FBFE" w14:textId="6C91A8FE" w:rsidR="00A143B8" w:rsidRDefault="00A143B8" w:rsidP="00A143B8">
      <w:r>
        <w:t>Plocha fasády se omyje horkou tlakovou vodou s odmašťovacím přípravkem.</w:t>
      </w:r>
      <w:r w:rsidR="00185A76">
        <w:t xml:space="preserve"> Tlak se nastaví tak, aby byly odstraněny </w:t>
      </w:r>
      <w:r w:rsidR="003A725E">
        <w:t xml:space="preserve">nesoudržné plochy </w:t>
      </w:r>
      <w:r w:rsidR="00367068">
        <w:t>povrchu</w:t>
      </w:r>
      <w:r w:rsidR="003A725E">
        <w:t>.</w:t>
      </w:r>
      <w:r w:rsidR="0030124B">
        <w:t xml:space="preserve"> Ostatní se ručně oškrábou. </w:t>
      </w:r>
    </w:p>
    <w:p w14:paraId="31EF20E7" w14:textId="77777777" w:rsidR="003A74D6" w:rsidRDefault="003A74D6" w:rsidP="003A74D6">
      <w:pPr>
        <w:pStyle w:val="Nadpis2"/>
      </w:pPr>
      <w:r>
        <w:t>2. Zateplení fasády</w:t>
      </w:r>
    </w:p>
    <w:p w14:paraId="3DCE0254" w14:textId="77777777" w:rsidR="003A74D6" w:rsidRPr="003A74D6" w:rsidRDefault="003A74D6" w:rsidP="003A74D6"/>
    <w:p w14:paraId="233C2423" w14:textId="68FCC603" w:rsidR="008E287D" w:rsidRDefault="00591397" w:rsidP="00591397">
      <w:r>
        <w:t xml:space="preserve">Obvodové stěny se obloží kompletním zateplovacím systémem s fasádními deskami </w:t>
      </w:r>
      <w:r w:rsidR="003A725E">
        <w:t>z</w:t>
      </w:r>
      <w:r w:rsidR="00325DD9">
        <w:t> </w:t>
      </w:r>
      <w:r w:rsidR="00367068">
        <w:t>polystyrénu</w:t>
      </w:r>
      <w:r w:rsidR="00325DD9">
        <w:t xml:space="preserve"> typu </w:t>
      </w:r>
      <w:r w:rsidR="00325DD9" w:rsidRPr="00325DD9">
        <w:t xml:space="preserve">EPS </w:t>
      </w:r>
      <w:proofErr w:type="spellStart"/>
      <w:r w:rsidR="00325DD9" w:rsidRPr="00325DD9">
        <w:t>GreyWall</w:t>
      </w:r>
      <w:proofErr w:type="spellEnd"/>
      <w:r>
        <w:t xml:space="preserve"> </w:t>
      </w:r>
      <w:proofErr w:type="spellStart"/>
      <w:r>
        <w:t>tl</w:t>
      </w:r>
      <w:proofErr w:type="spellEnd"/>
      <w:r>
        <w:t xml:space="preserve">. </w:t>
      </w:r>
      <w:r w:rsidR="00367068">
        <w:t xml:space="preserve">150 a </w:t>
      </w:r>
      <w:r w:rsidR="00520A27">
        <w:t>1</w:t>
      </w:r>
      <w:r w:rsidR="003A725E">
        <w:t>6</w:t>
      </w:r>
      <w:r>
        <w:t>0 mm</w:t>
      </w:r>
      <w:r w:rsidR="00367068">
        <w:t xml:space="preserve"> na stěně podzemního podlaží z extrudovaného polystyrénu </w:t>
      </w:r>
      <w:proofErr w:type="spellStart"/>
      <w:r w:rsidR="00367068">
        <w:t>tl</w:t>
      </w:r>
      <w:proofErr w:type="spellEnd"/>
      <w:r w:rsidR="00367068">
        <w:t>. 140</w:t>
      </w:r>
      <w:r w:rsidR="00325DD9">
        <w:t xml:space="preserve"> mm</w:t>
      </w:r>
      <w:r>
        <w:t xml:space="preserve">. </w:t>
      </w:r>
      <w:r w:rsidR="00A143B8">
        <w:t>Bude použit systém se zapuštěnými terčíky kotev krytými zátkou</w:t>
      </w:r>
      <w:r w:rsidR="003A725E">
        <w:t xml:space="preserve"> z </w:t>
      </w:r>
      <w:r w:rsidR="00367068">
        <w:t>polystyrénu</w:t>
      </w:r>
      <w:r w:rsidR="00A143B8">
        <w:t xml:space="preserve">. Kotvy budou </w:t>
      </w:r>
      <w:r w:rsidR="00694B28">
        <w:t xml:space="preserve">se šroubovacím </w:t>
      </w:r>
      <w:r w:rsidR="00A143B8">
        <w:t>kovovým trnem</w:t>
      </w:r>
      <w:r w:rsidR="00694B28">
        <w:t xml:space="preserve"> STR </w:t>
      </w:r>
      <w:proofErr w:type="gramStart"/>
      <w:r w:rsidR="00694B28">
        <w:t>( nikoliv</w:t>
      </w:r>
      <w:proofErr w:type="gramEnd"/>
      <w:r w:rsidR="00694B28">
        <w:t xml:space="preserve"> </w:t>
      </w:r>
      <w:proofErr w:type="spellStart"/>
      <w:r w:rsidR="00694B28">
        <w:t>natloukací</w:t>
      </w:r>
      <w:proofErr w:type="spellEnd"/>
      <w:r w:rsidR="00694B28">
        <w:t xml:space="preserve"> )</w:t>
      </w:r>
      <w:r w:rsidR="00A143B8">
        <w:t>.</w:t>
      </w:r>
    </w:p>
    <w:p w14:paraId="55432177" w14:textId="74797FC8" w:rsidR="003A725E" w:rsidRDefault="00367068" w:rsidP="00591397">
      <w:r>
        <w:t>Pod</w:t>
      </w:r>
      <w:r w:rsidR="0030124B">
        <w:t xml:space="preserve"> vyznačený</w:t>
      </w:r>
      <w:r>
        <w:t>mi</w:t>
      </w:r>
      <w:r w:rsidR="0030124B">
        <w:t xml:space="preserve"> okn</w:t>
      </w:r>
      <w:r>
        <w:t>y</w:t>
      </w:r>
      <w:r w:rsidR="0030124B">
        <w:t xml:space="preserve"> </w:t>
      </w:r>
      <w:r>
        <w:t xml:space="preserve">a okolo oken ve štítech </w:t>
      </w:r>
      <w:r w:rsidR="0030124B">
        <w:t xml:space="preserve">bude </w:t>
      </w:r>
      <w:r>
        <w:t xml:space="preserve">na </w:t>
      </w:r>
      <w:r w:rsidR="0030124B">
        <w:t xml:space="preserve">zateplení </w:t>
      </w:r>
      <w:r>
        <w:t>použita hrubší zrnitost a silnější podklad</w:t>
      </w:r>
      <w:r w:rsidR="0030124B">
        <w:t xml:space="preserve"> ( plasticita fasády</w:t>
      </w:r>
      <w:r w:rsidR="00EC452A">
        <w:t xml:space="preserve"> )</w:t>
      </w:r>
      <w:r w:rsidR="0030124B">
        <w:t>.</w:t>
      </w:r>
    </w:p>
    <w:p w14:paraId="0B67A867" w14:textId="77777777" w:rsidR="008D3ACC" w:rsidRDefault="00591397" w:rsidP="00591397">
      <w:r>
        <w:t xml:space="preserve">Provede se tenkovrstvá hladká probarvená omítka. Fasáda bude </w:t>
      </w:r>
      <w:r w:rsidR="008E287D">
        <w:t>dv</w:t>
      </w:r>
      <w:r>
        <w:t>ojbarevná, v pastelových odstínech.</w:t>
      </w:r>
    </w:p>
    <w:p w14:paraId="22B4268D" w14:textId="77777777" w:rsidR="008D3ACC" w:rsidRPr="008D3ACC" w:rsidRDefault="008D3ACC" w:rsidP="008D3ACC">
      <w:pPr>
        <w:autoSpaceDE w:val="0"/>
        <w:autoSpaceDN w:val="0"/>
        <w:adjustRightInd w:val="0"/>
      </w:pPr>
      <w:r>
        <w:t xml:space="preserve">Použije se úprava se </w:t>
      </w:r>
      <w:r w:rsidRPr="008D3ACC">
        <w:t>samočistící funkc</w:t>
      </w:r>
      <w:r>
        <w:t>í</w:t>
      </w:r>
      <w:r w:rsidRPr="008D3ACC">
        <w:t xml:space="preserve"> omítky s fotokatalytickým efektem </w:t>
      </w:r>
      <w:proofErr w:type="gramStart"/>
      <w:r w:rsidRPr="008D3ACC">
        <w:t>(</w:t>
      </w:r>
      <w:r>
        <w:t xml:space="preserve"> </w:t>
      </w:r>
      <w:r w:rsidRPr="008D3ACC">
        <w:t>omítka</w:t>
      </w:r>
      <w:proofErr w:type="gramEnd"/>
      <w:r w:rsidRPr="008D3ACC">
        <w:t xml:space="preserve"> minerální, vysoce </w:t>
      </w:r>
      <w:proofErr w:type="spellStart"/>
      <w:r w:rsidRPr="008D3ACC">
        <w:t>paropropustná</w:t>
      </w:r>
      <w:proofErr w:type="spellEnd"/>
      <w:r w:rsidRPr="008D3ACC">
        <w:t>, zvláště odolná vůči znečištění a s ochranou fasády před biologickým znečištěním</w:t>
      </w:r>
      <w:r>
        <w:t xml:space="preserve"> </w:t>
      </w:r>
      <w:r w:rsidRPr="008D3ACC">
        <w:t>).</w:t>
      </w:r>
    </w:p>
    <w:p w14:paraId="7437AC5C" w14:textId="2E819070" w:rsidR="00591397" w:rsidRDefault="00591397" w:rsidP="008F0F8B">
      <w:pPr>
        <w:autoSpaceDE w:val="0"/>
        <w:autoSpaceDN w:val="0"/>
        <w:adjustRightInd w:val="0"/>
      </w:pPr>
      <w:r>
        <w:t>Zateplení</w:t>
      </w:r>
      <w:r w:rsidR="003A725E">
        <w:t xml:space="preserve"> soklu </w:t>
      </w:r>
      <w:r w:rsidR="00367068">
        <w:t xml:space="preserve">z extrudovaného soklového polystyrénu </w:t>
      </w:r>
      <w:r w:rsidR="003A725E">
        <w:t>v </w:t>
      </w:r>
      <w:proofErr w:type="spellStart"/>
      <w:r w:rsidR="003A725E">
        <w:t>tl</w:t>
      </w:r>
      <w:proofErr w:type="spellEnd"/>
      <w:r w:rsidR="003A725E">
        <w:t>. 1</w:t>
      </w:r>
      <w:r w:rsidR="00367068">
        <w:t>4</w:t>
      </w:r>
      <w:r w:rsidR="003A725E">
        <w:t>0 mm</w:t>
      </w:r>
      <w:r>
        <w:t xml:space="preserve"> bude </w:t>
      </w:r>
      <w:r w:rsidR="00367068">
        <w:t>napoj</w:t>
      </w:r>
      <w:r>
        <w:t>eno</w:t>
      </w:r>
      <w:r w:rsidR="00367068">
        <w:t xml:space="preserve"> na stávající nad terén vytažený extrudovaný polystyrén provedený dříve.</w:t>
      </w:r>
      <w:r>
        <w:t xml:space="preserve"> </w:t>
      </w:r>
    </w:p>
    <w:p w14:paraId="16DC4E05" w14:textId="77777777" w:rsidR="008F0F8B" w:rsidRPr="008F0F8B" w:rsidRDefault="008F0F8B" w:rsidP="008F0F8B">
      <w:pPr>
        <w:autoSpaceDE w:val="0"/>
        <w:autoSpaceDN w:val="0"/>
        <w:adjustRightInd w:val="0"/>
      </w:pPr>
    </w:p>
    <w:p w14:paraId="1CA9CE64" w14:textId="77777777" w:rsidR="00591397" w:rsidRDefault="00591397" w:rsidP="008F0F8B">
      <w:r>
        <w:t>Všechny detaily budou opracovány s využitím doplňků a spojovacích prostředků patřících podle technologických pravidel k</w:t>
      </w:r>
      <w:r w:rsidR="00B66B92">
        <w:t> vybranému certifikovanému</w:t>
      </w:r>
      <w:r>
        <w:t xml:space="preserve"> systému. Při provádění všech prací s tímto systémem je nutno dodržovat technologická pravidla výrobce. </w:t>
      </w:r>
    </w:p>
    <w:p w14:paraId="395F8B20" w14:textId="3B8ED980" w:rsidR="00591397" w:rsidRDefault="00591397" w:rsidP="00591397">
      <w:r>
        <w:t xml:space="preserve">Plocha zateplovacího systému pro omítku musí být </w:t>
      </w:r>
      <w:r w:rsidR="00FD5E90">
        <w:t xml:space="preserve">soudržná, </w:t>
      </w:r>
      <w:r>
        <w:t>rovná a hladká.</w:t>
      </w:r>
      <w:r w:rsidR="00AF42FB">
        <w:t xml:space="preserve"> </w:t>
      </w:r>
    </w:p>
    <w:p w14:paraId="21691854" w14:textId="5AF469CD" w:rsidR="007577F0" w:rsidRDefault="00591397" w:rsidP="007577F0">
      <w:r>
        <w:t xml:space="preserve">Počet kotev a jejich rozmístění, zpevnění nároží a rohu, založení </w:t>
      </w:r>
      <w:r w:rsidR="003A725E">
        <w:t xml:space="preserve">zakládací </w:t>
      </w:r>
      <w:r>
        <w:t>lišty, ukončení zateplovacích desek a ostatní navazující detaily jsou závazně určeny v podkladech výrobce.</w:t>
      </w:r>
      <w:r w:rsidR="0014229C">
        <w:t xml:space="preserve"> </w:t>
      </w:r>
      <w:r>
        <w:t xml:space="preserve">Pro styk zateplení a okenních výplní se použije plastová samolepicí lišta s integrovanou síťovinou, rohy se vyztuží přesahem </w:t>
      </w:r>
      <w:proofErr w:type="spellStart"/>
      <w:r>
        <w:t>sklotextilní</w:t>
      </w:r>
      <w:proofErr w:type="spellEnd"/>
      <w:r>
        <w:t xml:space="preserve"> síťoviny, na rozích oken se použije přídavná výztuž pásy síťoviny.</w:t>
      </w:r>
      <w:r w:rsidR="007577F0">
        <w:t xml:space="preserve"> Zateplí se rovněž plochy </w:t>
      </w:r>
      <w:r w:rsidR="006C39A4">
        <w:t>ostění a nadpraží</w:t>
      </w:r>
      <w:r w:rsidR="0014229C">
        <w:t xml:space="preserve"> </w:t>
      </w:r>
      <w:proofErr w:type="gramStart"/>
      <w:r w:rsidR="0014229C">
        <w:t>( pokud</w:t>
      </w:r>
      <w:proofErr w:type="gramEnd"/>
      <w:r w:rsidR="0014229C">
        <w:t xml:space="preserve"> to bude s ohledem na již vyměněná okna technicky možné )</w:t>
      </w:r>
      <w:r w:rsidR="007577F0">
        <w:t>.</w:t>
      </w:r>
    </w:p>
    <w:p w14:paraId="57D70FDA" w14:textId="6D8BB37D" w:rsidR="003A725E" w:rsidRDefault="003A725E" w:rsidP="007577F0">
      <w:r>
        <w:t>Ostění oken bude zatepleno podle dostupné míry vystupujícího okenního rámu.</w:t>
      </w:r>
      <w:r w:rsidR="00847707">
        <w:t xml:space="preserve"> </w:t>
      </w:r>
    </w:p>
    <w:p w14:paraId="31AB8412" w14:textId="77777777" w:rsidR="00591397" w:rsidRDefault="00591397" w:rsidP="00591397">
      <w:r>
        <w:t xml:space="preserve">Na správně připravený a vyrovnaný podklad se provede souvrství vnějších omítek podle technologického předpisu výrobce. Použije se probarvená tenkovrstvá omítka velmi jemné zrnitosti </w:t>
      </w:r>
      <w:proofErr w:type="gramStart"/>
      <w:r>
        <w:t>( č.</w:t>
      </w:r>
      <w:proofErr w:type="gramEnd"/>
      <w:r>
        <w:t xml:space="preserve"> 2 ) ve </w:t>
      </w:r>
      <w:r w:rsidR="008E287D">
        <w:t>dvou</w:t>
      </w:r>
      <w:r>
        <w:t xml:space="preserve"> barevných odstínech. Budou provedeny kontrolní vzorky na fasádě a barevné tóny doladěny </w:t>
      </w:r>
      <w:r w:rsidR="004D1369">
        <w:t xml:space="preserve">projektantem a uživatelem </w:t>
      </w:r>
      <w:r>
        <w:t>před zahájením celoplošné finální úpravy.</w:t>
      </w:r>
    </w:p>
    <w:p w14:paraId="1BF682C7" w14:textId="77777777" w:rsidR="008D3ACC" w:rsidRPr="008D3ACC" w:rsidRDefault="008D3ACC" w:rsidP="008D3ACC">
      <w:r w:rsidRPr="008D3ACC">
        <w:t>Barevné řešení stavby bude upřesněno objednatelem v průběhu realizace stavby na základě předložených vzorníků barev. Výběr barevného odstínu fasády bude objednateli umožněn v celém výrobním spektru.</w:t>
      </w:r>
    </w:p>
    <w:p w14:paraId="5B03D6C5" w14:textId="77777777" w:rsidR="008D3ACC" w:rsidRDefault="008D3ACC" w:rsidP="00591397"/>
    <w:p w14:paraId="4AF510B2" w14:textId="72E4476A" w:rsidR="00AE2976" w:rsidRPr="00AE2976" w:rsidRDefault="00FD5E90" w:rsidP="006C39A4">
      <w:r>
        <w:t>Je nutno provést obvyklé doprovodné práce –</w:t>
      </w:r>
      <w:r w:rsidR="00101B6D">
        <w:t xml:space="preserve"> </w:t>
      </w:r>
      <w:r>
        <w:t xml:space="preserve">demontáž hromosvodu, </w:t>
      </w:r>
      <w:r w:rsidR="003A725E">
        <w:t xml:space="preserve">osazení nových </w:t>
      </w:r>
      <w:r>
        <w:t>prodloužen</w:t>
      </w:r>
      <w:r w:rsidR="003A725E">
        <w:t>ých</w:t>
      </w:r>
      <w:r>
        <w:t xml:space="preserve"> podpěr a montáž </w:t>
      </w:r>
      <w:r w:rsidR="006C39A4">
        <w:t>původ</w:t>
      </w:r>
      <w:r w:rsidR="003A725E">
        <w:t>n</w:t>
      </w:r>
      <w:r w:rsidR="006C39A4">
        <w:t>í</w:t>
      </w:r>
      <w:r w:rsidR="003A725E">
        <w:t xml:space="preserve">ch svodů </w:t>
      </w:r>
      <w:r>
        <w:t>včetně revize</w:t>
      </w:r>
      <w:r w:rsidR="006C39A4">
        <w:t>.</w:t>
      </w:r>
    </w:p>
    <w:p w14:paraId="368E67D0" w14:textId="27F15B3F" w:rsidR="00AE2976" w:rsidRDefault="00AE2976" w:rsidP="00AE2976">
      <w:r w:rsidRPr="00AE2976">
        <w:t>Veškeré popisné štítky správců sítí, popisná čísla, názvy ulic</w:t>
      </w:r>
      <w:r w:rsidR="006C39A4">
        <w:t xml:space="preserve">, schránky a </w:t>
      </w:r>
      <w:proofErr w:type="spellStart"/>
      <w:r w:rsidR="006C39A4">
        <w:t>vitrinka</w:t>
      </w:r>
      <w:proofErr w:type="spellEnd"/>
      <w:r w:rsidRPr="00AE2976">
        <w:t xml:space="preserve"> atp. budou před opravou demontovány a následně po očištění zpětně osazeny na finální povrch. Před demontáží bude pořízena fotodokumentace stávajícího stavu.</w:t>
      </w:r>
    </w:p>
    <w:p w14:paraId="103166AA" w14:textId="77777777" w:rsidR="0072251A" w:rsidRDefault="0072251A" w:rsidP="00AE2976"/>
    <w:p w14:paraId="6A8F2073" w14:textId="77777777" w:rsidR="00BA11DC" w:rsidRDefault="005D2884">
      <w:pPr>
        <w:pStyle w:val="Nadpis2"/>
      </w:pPr>
      <w:r>
        <w:t>Závěr</w:t>
      </w:r>
    </w:p>
    <w:p w14:paraId="0FDCBB2A" w14:textId="77777777" w:rsidR="00BA11DC" w:rsidRDefault="00BA11DC"/>
    <w:p w14:paraId="2204F681" w14:textId="77777777" w:rsidR="00BA11DC" w:rsidRDefault="005D2884">
      <w:r>
        <w:t xml:space="preserve">Pracovníci musí mít požadované kvalifikační předpoklady podle platných předpisů. </w:t>
      </w:r>
    </w:p>
    <w:p w14:paraId="337167D7" w14:textId="77777777" w:rsidR="00BA11DC" w:rsidRDefault="005D2884">
      <w:r>
        <w:lastRenderedPageBreak/>
        <w:t xml:space="preserve">Záměny materiálů a výrobků, objevené poruchy a chyby stávajících konstrukcí, rozpory skutečného provedení stavby a původního projektu a další závažné skutečnosti je nutno hlásit </w:t>
      </w:r>
      <w:r w:rsidR="00341020">
        <w:t xml:space="preserve">stavebnímu dozoru a </w:t>
      </w:r>
      <w:r>
        <w:t>investorovi a zapsat do stavebního deníku.</w:t>
      </w:r>
    </w:p>
    <w:p w14:paraId="0CBAF15D" w14:textId="77777777" w:rsidR="00A657C5" w:rsidRDefault="00A657C5" w:rsidP="00CA022C">
      <w:pPr>
        <w:pStyle w:val="Nadpis2"/>
        <w:rPr>
          <w:caps/>
        </w:rPr>
      </w:pPr>
    </w:p>
    <w:p w14:paraId="20A966B1" w14:textId="27233527" w:rsidR="00CA022C" w:rsidRDefault="00CA022C" w:rsidP="00CA022C">
      <w:pPr>
        <w:pStyle w:val="Nadpis2"/>
        <w:rPr>
          <w:caps/>
        </w:rPr>
      </w:pPr>
      <w:proofErr w:type="gramStart"/>
      <w:r>
        <w:rPr>
          <w:caps/>
        </w:rPr>
        <w:t>Provádění  stavby</w:t>
      </w:r>
      <w:proofErr w:type="gramEnd"/>
    </w:p>
    <w:p w14:paraId="1DD56800" w14:textId="77777777" w:rsidR="00CA022C" w:rsidRDefault="00CA022C" w:rsidP="00CA022C">
      <w:pPr>
        <w:pStyle w:val="Nadpis2"/>
      </w:pPr>
      <w:r>
        <w:t>1. Charakteristika staveniště</w:t>
      </w:r>
    </w:p>
    <w:p w14:paraId="1F03775B" w14:textId="77777777" w:rsidR="00CA022C" w:rsidRDefault="00CA022C" w:rsidP="00CA022C"/>
    <w:p w14:paraId="6306B01A" w14:textId="77777777" w:rsidR="00DB5DE1" w:rsidRDefault="00CA022C" w:rsidP="00CA022C">
      <w:r>
        <w:t>Stavba je umístěna v</w:t>
      </w:r>
      <w:r w:rsidR="00DC35F9">
        <w:t> okrsku sídliště</w:t>
      </w:r>
      <w:r>
        <w:t xml:space="preserve">, </w:t>
      </w:r>
      <w:r w:rsidR="00DB5DE1">
        <w:t>s</w:t>
      </w:r>
      <w:r>
        <w:t>e soused</w:t>
      </w:r>
      <w:r w:rsidR="00DB5DE1">
        <w:t>em z jedné strany</w:t>
      </w:r>
      <w:r>
        <w:t xml:space="preserve">, je přístupná z veřejné komunikace, obslužná komunikace u objektu je dostatečná pro zásobování. </w:t>
      </w:r>
    </w:p>
    <w:p w14:paraId="129ED1AE" w14:textId="77777777" w:rsidR="00CA022C" w:rsidRDefault="00CA022C" w:rsidP="00CA022C">
      <w:r>
        <w:t>Vnitřní prostory v 1. PP a plochy u objektu lze využít pro zařízení staveniště. Pro skladování se použijí jen plochy</w:t>
      </w:r>
      <w:r w:rsidR="00DB5DE1">
        <w:t xml:space="preserve"> pozemků</w:t>
      </w:r>
      <w:r>
        <w:t xml:space="preserve"> oddělené pro potřeby stavby. </w:t>
      </w:r>
    </w:p>
    <w:p w14:paraId="71DEB9D4" w14:textId="0C358887" w:rsidR="00CA022C" w:rsidRDefault="00CA022C" w:rsidP="00CA022C">
      <w:r>
        <w:t xml:space="preserve">Pozemky přiléhající k objektu jsou ve vlastnictví </w:t>
      </w:r>
      <w:r w:rsidR="00DB5DE1">
        <w:t xml:space="preserve">Města </w:t>
      </w:r>
      <w:r w:rsidR="001916E3">
        <w:t>Sokol</w:t>
      </w:r>
      <w:r w:rsidR="00DB5DE1">
        <w:t>ova</w:t>
      </w:r>
      <w:r>
        <w:t>.</w:t>
      </w:r>
      <w:r w:rsidR="00DD3D24">
        <w:t xml:space="preserve"> Zábory nejsou zpoplatněny.</w:t>
      </w:r>
    </w:p>
    <w:p w14:paraId="088BEE02" w14:textId="77777777" w:rsidR="00CA022C" w:rsidRDefault="00CA022C" w:rsidP="00CA022C">
      <w:r>
        <w:t xml:space="preserve">Zařízení staveniště v rozsahu záboru je nutno oddělit a vyznačit páskou s osazenými výstražnými tabulkami </w:t>
      </w:r>
      <w:proofErr w:type="gramStart"/>
      <w:r>
        <w:t>„ Pozor</w:t>
      </w:r>
      <w:proofErr w:type="gramEnd"/>
      <w:r>
        <w:t xml:space="preserve"> staveniště. Vstup zakázán “.</w:t>
      </w:r>
    </w:p>
    <w:p w14:paraId="7B367D18" w14:textId="77777777" w:rsidR="00CA022C" w:rsidRDefault="00CA022C" w:rsidP="00CA022C">
      <w:r>
        <w:t>Vlastní stavba bude probíhat především na fasádě</w:t>
      </w:r>
      <w:r w:rsidR="005C76A0">
        <w:t xml:space="preserve"> a na </w:t>
      </w:r>
      <w:r w:rsidR="00DB5DE1">
        <w:t>střeše</w:t>
      </w:r>
      <w:r>
        <w:t xml:space="preserve">. </w:t>
      </w:r>
    </w:p>
    <w:p w14:paraId="7469EEA9" w14:textId="77777777" w:rsidR="00634A6D" w:rsidRDefault="00CA022C" w:rsidP="00CA022C">
      <w:r>
        <w:t>Staveniště je určeno pro zřízení lešení, manipulaci a dopravu materiálu a pro skladovací plochy. Bude zabráno na nejkratší možnou dobu.</w:t>
      </w:r>
      <w:r w:rsidR="005C76A0">
        <w:t xml:space="preserve"> </w:t>
      </w:r>
    </w:p>
    <w:p w14:paraId="1EF5CDCC" w14:textId="77777777" w:rsidR="00CA022C" w:rsidRDefault="00DB5DE1" w:rsidP="00CA022C">
      <w:r>
        <w:t>S</w:t>
      </w:r>
      <w:r w:rsidR="005C76A0">
        <w:t>tavba</w:t>
      </w:r>
      <w:r>
        <w:t xml:space="preserve"> se</w:t>
      </w:r>
      <w:r w:rsidR="005C76A0">
        <w:t xml:space="preserve"> bude realizovat </w:t>
      </w:r>
      <w:r>
        <w:t>při plném užívání</w:t>
      </w:r>
      <w:r w:rsidR="005C76A0">
        <w:t>, je nutno zajistit bezpečnost všech osob a stanovit pravidla pro oba partnery</w:t>
      </w:r>
      <w:r>
        <w:t xml:space="preserve"> </w:t>
      </w:r>
      <w:proofErr w:type="gramStart"/>
      <w:r>
        <w:t>( stavebníka</w:t>
      </w:r>
      <w:proofErr w:type="gramEnd"/>
      <w:r>
        <w:t xml:space="preserve"> a zhotovitele )</w:t>
      </w:r>
      <w:r w:rsidR="005C76A0">
        <w:t>.</w:t>
      </w:r>
      <w:r w:rsidR="00CA022C">
        <w:t xml:space="preserve"> </w:t>
      </w:r>
    </w:p>
    <w:p w14:paraId="56E4BD16" w14:textId="77777777" w:rsidR="00CA022C" w:rsidRDefault="00CA022C" w:rsidP="00CA022C">
      <w:r>
        <w:t>Voda a elektrická energie bude odebírána ze stávajících zařízení, nebude samostatně měřena a spotřebu uhradí zhotovitel stavby formou dopředu dohodnutého paušálu. Napojení vody je možné ze stávajícího výtoku v 1. PP, staveništní rozvaděč se napojí ze stávajícího hlavního rozvaděče v 1. PP.</w:t>
      </w:r>
    </w:p>
    <w:p w14:paraId="2036D4C1" w14:textId="32DA9ABF" w:rsidR="00CA022C" w:rsidRDefault="00CA022C" w:rsidP="00CA022C">
      <w:r>
        <w:t xml:space="preserve">Pro dopravu materiálu a odvoz sutě se využije veřejná komunikace. Suť se uloží na povolenou skládku </w:t>
      </w:r>
      <w:proofErr w:type="spellStart"/>
      <w:r>
        <w:t>Činov</w:t>
      </w:r>
      <w:proofErr w:type="spellEnd"/>
      <w:r>
        <w:t xml:space="preserve"> nebo Chodov.</w:t>
      </w:r>
      <w:r w:rsidR="00A657C5">
        <w:t xml:space="preserve"> Uložení na skládce bude doloženo doklady. </w:t>
      </w:r>
    </w:p>
    <w:p w14:paraId="728CA8D5" w14:textId="77777777" w:rsidR="004D1369" w:rsidRDefault="004D1369" w:rsidP="00CA022C">
      <w:r>
        <w:t>Nebezpečné odpady nevznikají.</w:t>
      </w:r>
    </w:p>
    <w:p w14:paraId="1935E07A" w14:textId="77777777" w:rsidR="00CA022C" w:rsidRDefault="00CA022C" w:rsidP="00CA022C">
      <w:pPr>
        <w:pStyle w:val="Nadpis2"/>
      </w:pPr>
      <w:r>
        <w:t>2. Podmínky a nároky na provádění stavby</w:t>
      </w:r>
    </w:p>
    <w:p w14:paraId="42F16DC7" w14:textId="77777777" w:rsidR="00CA022C" w:rsidRDefault="00CA022C" w:rsidP="00CA022C"/>
    <w:p w14:paraId="430D53BE" w14:textId="77777777" w:rsidR="00CA022C" w:rsidRDefault="00CA022C" w:rsidP="00CA022C">
      <w:r>
        <w:t xml:space="preserve">Stavba bude provedena </w:t>
      </w:r>
      <w:r w:rsidR="005C76A0">
        <w:t xml:space="preserve">převážně </w:t>
      </w:r>
      <w:r>
        <w:t xml:space="preserve">za </w:t>
      </w:r>
      <w:r w:rsidR="00DB5DE1">
        <w:t>plného provozu</w:t>
      </w:r>
      <w:r>
        <w:t xml:space="preserve">. </w:t>
      </w:r>
    </w:p>
    <w:p w14:paraId="715281CD" w14:textId="77777777" w:rsidR="00CA022C" w:rsidRDefault="00CA022C" w:rsidP="00CA022C">
      <w:r>
        <w:t>Suť bude ukládána do kontejneru na pozemku u objektu a pravidelně vyvážena. Je nutno respektovat platné vyhlášky o provádění staveb. Nakládání s odpady se řídí zákonem 185/2001 v platném znění.</w:t>
      </w:r>
    </w:p>
    <w:p w14:paraId="054A9741" w14:textId="77777777" w:rsidR="00CA022C" w:rsidRDefault="00CA022C" w:rsidP="00CA022C">
      <w:r>
        <w:t xml:space="preserve">Při realizaci stavby je nutno dodržet platné předpisy o bezpečnosti práce, </w:t>
      </w:r>
      <w:r w:rsidRPr="008E6A5D">
        <w:t>zvláště pak nařízení vlády č. 591/2006 Sb., o bližších minimálních požadavcích na bezpečnost a ochranu zdraví na staveništích.</w:t>
      </w:r>
      <w:r>
        <w:t xml:space="preserve"> </w:t>
      </w:r>
    </w:p>
    <w:p w14:paraId="19993CCE" w14:textId="77777777" w:rsidR="00CA022C" w:rsidRDefault="00CA022C" w:rsidP="00CA022C">
      <w:r>
        <w:t>Podle zákona 309/2006 § 14 a následujících, a pokud v zákoně uvedené podmínky na stavbě nastanou, určí zadavatel koordinátora a oznámí jej v dané lhůtě 8 dnů před předáním staveniště inspektorátu bezpečnosti práce. Koordinátor vyhotoví a kontroluje plán BOZ a řídí se výše uvedeným zákonem. Oznámení bude viditelně vyvěšeno.</w:t>
      </w:r>
    </w:p>
    <w:p w14:paraId="26BE7A69" w14:textId="77777777" w:rsidR="00CA022C" w:rsidRDefault="00CA022C" w:rsidP="00CA022C"/>
    <w:p w14:paraId="746AE43C" w14:textId="77777777" w:rsidR="00CA022C" w:rsidRDefault="00CA022C" w:rsidP="00CA022C">
      <w:r>
        <w:t>Prostory a plochy využívané pro zařízení staveniště budou po dokončení stavby uklizeny a uvedeny do původního stavu.</w:t>
      </w:r>
    </w:p>
    <w:p w14:paraId="43C2C6AF" w14:textId="77777777" w:rsidR="00CA022C" w:rsidRDefault="00CA022C" w:rsidP="00CA022C">
      <w:r>
        <w:t>Při provádění stavby je nutno postupovat tak, aby stávající části stavby nebyly poškozeny a znečištěny. Veškeré škody vzniklé prováděním stavby musí dodavatel napravit.</w:t>
      </w:r>
    </w:p>
    <w:p w14:paraId="224D0F34" w14:textId="77777777" w:rsidR="00CA022C" w:rsidRDefault="00CA022C" w:rsidP="00CA022C">
      <w:r>
        <w:t xml:space="preserve">Hygienické a sociální zázemí pro stavbu poskytne investor ve vymezených prostorech stávající stavby nebo si je zajistí dodavatel na ploše </w:t>
      </w:r>
      <w:r w:rsidR="00DB5DE1">
        <w:t>v okolí</w:t>
      </w:r>
      <w:r>
        <w:t xml:space="preserve"> osazením buněk a mobilních WC.</w:t>
      </w:r>
    </w:p>
    <w:p w14:paraId="014CF963" w14:textId="4FF5FEB2" w:rsidR="00CA022C" w:rsidRDefault="00CA022C" w:rsidP="00CA022C">
      <w:r>
        <w:lastRenderedPageBreak/>
        <w:t>Nejsou žádné nároky na trvalé zábory ploch, chodníků a komunikací jiných majitelů.</w:t>
      </w:r>
      <w:r w:rsidR="00DB5DE1">
        <w:t xml:space="preserve"> Pro lešení a kontejner bude dočasný zábo</w:t>
      </w:r>
      <w:r w:rsidR="00B777FD">
        <w:t xml:space="preserve">r – je nutno projednat s Městem </w:t>
      </w:r>
      <w:r w:rsidR="001916E3">
        <w:t>Sokolov</w:t>
      </w:r>
      <w:r w:rsidR="00B777FD">
        <w:t>.</w:t>
      </w:r>
    </w:p>
    <w:p w14:paraId="010806FD" w14:textId="77777777" w:rsidR="00CA022C" w:rsidRDefault="00CA022C" w:rsidP="00CA022C">
      <w:r>
        <w:t>Po stavbě lešení při provádění stavby nastane zvýšené nebezpečí krádeže uvnitř budov, je nutno tato rizika minimalizovat ostrahou a zamykáním všech prostor. Doporučuji proto ve smlouvě se zhotovitelem přesně a podrobně řešit toto riziko, odpovědnost za případné škody a způsob pojištění.</w:t>
      </w:r>
    </w:p>
    <w:p w14:paraId="2C00B7FB" w14:textId="77777777" w:rsidR="00CA022C" w:rsidRDefault="00CA022C" w:rsidP="00CA022C">
      <w:r>
        <w:t>Stavbu je nutno pojistit.</w:t>
      </w:r>
    </w:p>
    <w:p w14:paraId="329EF3A2" w14:textId="77777777" w:rsidR="00847707" w:rsidRDefault="00CA022C">
      <w:r>
        <w:t xml:space="preserve">Časový plán provádění stavby závisí na nabídce vítěze soutěže a na </w:t>
      </w:r>
      <w:r w:rsidR="008659E6">
        <w:t xml:space="preserve">dojednaných </w:t>
      </w:r>
      <w:r>
        <w:t>smluvních podmínkách.</w:t>
      </w:r>
    </w:p>
    <w:p w14:paraId="01DAA6D3" w14:textId="24C7B9E1" w:rsidR="00CA022C" w:rsidRDefault="00CA022C"/>
    <w:p w14:paraId="1D32B040" w14:textId="3CA053FA" w:rsidR="00A657C5" w:rsidRDefault="00A657C5"/>
    <w:p w14:paraId="6DC277A8" w14:textId="58756011" w:rsidR="00A657C5" w:rsidRDefault="00A657C5"/>
    <w:p w14:paraId="29F345B7" w14:textId="74C659A4" w:rsidR="00A657C5" w:rsidRDefault="00A657C5"/>
    <w:p w14:paraId="7869D273" w14:textId="77777777" w:rsidR="00A657C5" w:rsidRDefault="00A657C5"/>
    <w:p w14:paraId="3C3EA06E" w14:textId="77777777" w:rsidR="004D1369" w:rsidRDefault="004D1369">
      <w:pPr>
        <w:rPr>
          <w:b/>
        </w:rPr>
      </w:pPr>
      <w:r w:rsidRPr="004D1369">
        <w:rPr>
          <w:b/>
        </w:rPr>
        <w:t>Specifikace rizik a možných příčin navýšení rozsahu prací při realizaci stavby</w:t>
      </w:r>
    </w:p>
    <w:p w14:paraId="499D6325" w14:textId="77777777" w:rsidR="004D1369" w:rsidRDefault="004D1369">
      <w:pPr>
        <w:rPr>
          <w:b/>
        </w:rPr>
      </w:pPr>
    </w:p>
    <w:p w14:paraId="35F1625A" w14:textId="77777777" w:rsidR="004D1369" w:rsidRDefault="004D1369">
      <w:r w:rsidRPr="004D1369">
        <w:t xml:space="preserve">Za </w:t>
      </w:r>
      <w:r>
        <w:t>takováto rizika lze považovat</w:t>
      </w:r>
    </w:p>
    <w:p w14:paraId="0856DD5B" w14:textId="77777777" w:rsidR="004D1369" w:rsidRDefault="009F1728" w:rsidP="004D1369">
      <w:pPr>
        <w:pStyle w:val="Odstavecseseznamem"/>
        <w:numPr>
          <w:ilvl w:val="0"/>
          <w:numId w:val="4"/>
        </w:numPr>
      </w:pPr>
      <w:r>
        <w:t xml:space="preserve">Nesoudržnost původních </w:t>
      </w:r>
      <w:r w:rsidR="00B777FD">
        <w:t>fasádních nástřiků</w:t>
      </w:r>
      <w:r>
        <w:t xml:space="preserve"> se zdivem a nutnost oprav většího rozsahu fasádních </w:t>
      </w:r>
      <w:proofErr w:type="gramStart"/>
      <w:r>
        <w:t>ploch</w:t>
      </w:r>
      <w:proofErr w:type="gramEnd"/>
      <w:r w:rsidRPr="009F1728">
        <w:t xml:space="preserve"> </w:t>
      </w:r>
      <w:r>
        <w:t>než je odhad ve výkazu výměr</w:t>
      </w:r>
    </w:p>
    <w:p w14:paraId="0776AA8D" w14:textId="54142B23" w:rsidR="009F1728" w:rsidRDefault="009F1728" w:rsidP="004D1369">
      <w:pPr>
        <w:pStyle w:val="Odstavecseseznamem"/>
        <w:numPr>
          <w:ilvl w:val="0"/>
          <w:numId w:val="4"/>
        </w:numPr>
      </w:pPr>
      <w:r>
        <w:t xml:space="preserve">Poškození soklu při odsekávání obkladů ve větším </w:t>
      </w:r>
      <w:r w:rsidR="00A657C5">
        <w:t>rozsahu,</w:t>
      </w:r>
      <w:r>
        <w:t xml:space="preserve"> než je odhad ve výkazu výměr</w:t>
      </w:r>
    </w:p>
    <w:p w14:paraId="6E79A96E" w14:textId="77777777" w:rsidR="009F1728" w:rsidRDefault="009F1728" w:rsidP="004D1369">
      <w:pPr>
        <w:pStyle w:val="Odstavecseseznamem"/>
        <w:numPr>
          <w:ilvl w:val="0"/>
          <w:numId w:val="4"/>
        </w:numPr>
      </w:pPr>
      <w:r>
        <w:t xml:space="preserve">Nerovnosti podkladu pro zateplení </w:t>
      </w:r>
      <w:proofErr w:type="gramStart"/>
      <w:r>
        <w:t>( vizuálně</w:t>
      </w:r>
      <w:proofErr w:type="gramEnd"/>
      <w:r>
        <w:t xml:space="preserve"> se jeví jako v toleranci )</w:t>
      </w:r>
    </w:p>
    <w:p w14:paraId="4C65C25E" w14:textId="77777777" w:rsidR="009F1728" w:rsidRDefault="009F1728" w:rsidP="009F1728"/>
    <w:p w14:paraId="76DE6F14" w14:textId="77777777" w:rsidR="009F1728" w:rsidRPr="004D1369" w:rsidRDefault="009F1728" w:rsidP="009F1728"/>
    <w:p w14:paraId="4E5857CA" w14:textId="77777777" w:rsidR="00BA11DC" w:rsidRDefault="00BA11DC"/>
    <w:p w14:paraId="2E2CAE3C" w14:textId="0D9D7B59" w:rsidR="00C10FCD" w:rsidRDefault="005D2884">
      <w:r>
        <w:t xml:space="preserve"> V Karlových Varech, </w:t>
      </w:r>
      <w:r w:rsidR="00B777FD">
        <w:fldChar w:fldCharType="begin"/>
      </w:r>
      <w:r w:rsidR="00B777FD">
        <w:instrText xml:space="preserve"> TIME \@ "dd.MM.yyyy" </w:instrText>
      </w:r>
      <w:r w:rsidR="00B777FD">
        <w:fldChar w:fldCharType="separate"/>
      </w:r>
      <w:r w:rsidR="001916E3">
        <w:rPr>
          <w:noProof/>
        </w:rPr>
        <w:t>18.10.2022</w:t>
      </w:r>
      <w:r w:rsidR="00B777FD">
        <w:fldChar w:fldCharType="end"/>
      </w:r>
    </w:p>
    <w:p w14:paraId="03250313" w14:textId="77777777" w:rsidR="00BA11DC" w:rsidRDefault="005D28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276B2629" w14:textId="71464857" w:rsidR="00634A6D" w:rsidRDefault="00F33B05" w:rsidP="006C39A4">
      <w:pPr>
        <w:pStyle w:val="Nadpis1"/>
        <w:rPr>
          <w:b w:val="0"/>
          <w:bCs w:val="0"/>
          <w:szCs w:val="28"/>
        </w:rPr>
      </w:pPr>
      <w:r>
        <w:br w:type="page"/>
      </w:r>
    </w:p>
    <w:p w14:paraId="54A3AE29" w14:textId="77777777" w:rsidR="0066346B" w:rsidRDefault="0066346B" w:rsidP="0066346B">
      <w:pPr>
        <w:pStyle w:val="Nadpis4"/>
      </w:pPr>
      <w:r>
        <w:lastRenderedPageBreak/>
        <w:t>PRO VYBRANÉHO DODAVATELE STAVBY A PRO STAVEBNÍ DOZOR BUDE K DISPOZICI TIŠTĚNÝ VÝSTUP UVEDENÝCH PŘÍRUČEK</w:t>
      </w:r>
    </w:p>
    <w:p w14:paraId="265D4EBC" w14:textId="77777777" w:rsidR="0066346B" w:rsidRDefault="0066346B" w:rsidP="0066346B">
      <w:pPr>
        <w:pStyle w:val="Nadpis1"/>
      </w:pPr>
      <w:proofErr w:type="gramStart"/>
      <w:r>
        <w:t>detaily  zateplovacího</w:t>
      </w:r>
      <w:proofErr w:type="gramEnd"/>
      <w:r>
        <w:t xml:space="preserve">  systému</w:t>
      </w:r>
    </w:p>
    <w:p w14:paraId="64A25517" w14:textId="77777777" w:rsidR="0066346B" w:rsidRDefault="0066346B" w:rsidP="0066346B"/>
    <w:p w14:paraId="42A7488B" w14:textId="77777777" w:rsidR="0066346B" w:rsidRDefault="0066346B" w:rsidP="0066346B"/>
    <w:p w14:paraId="2696D9A2" w14:textId="77777777" w:rsidR="0066346B" w:rsidRPr="0090245C" w:rsidRDefault="0066346B" w:rsidP="0066346B">
      <w:r>
        <w:t xml:space="preserve">Technické řešení detailů ve správném provedení jsou k dispozici </w:t>
      </w:r>
      <w:proofErr w:type="gramStart"/>
      <w:r>
        <w:t>zde :</w:t>
      </w:r>
      <w:proofErr w:type="gramEnd"/>
    </w:p>
    <w:p w14:paraId="0427ED3A" w14:textId="77777777" w:rsidR="0066346B" w:rsidRDefault="00000000" w:rsidP="0066346B">
      <w:hyperlink r:id="rId8" w:history="1">
        <w:r w:rsidR="0066346B" w:rsidRPr="004F7300">
          <w:rPr>
            <w:rStyle w:val="Hypertextovodkaz"/>
          </w:rPr>
          <w:t>http://atelier-dek.cz/docs/atelier_dek_cz/publikace/PROJEKCNI-PRIRUCKY/fasady-etics-2013-01.pdf</w:t>
        </w:r>
      </w:hyperlink>
      <w:r w:rsidR="0066346B">
        <w:t xml:space="preserve"> </w:t>
      </w:r>
    </w:p>
    <w:p w14:paraId="0AC48797" w14:textId="77777777" w:rsidR="0066346B" w:rsidRDefault="0066346B" w:rsidP="0066346B"/>
    <w:p w14:paraId="30926434" w14:textId="77777777" w:rsidR="0066346B" w:rsidRDefault="0066346B" w:rsidP="0066346B">
      <w:r>
        <w:t>Materiály a výrobky zde uvedené jsou pouze jako srovnání technických vlastností, dodavatel může použít jakýkoliv technicky a kvalitativně srovnatelný výrobek.</w:t>
      </w:r>
    </w:p>
    <w:p w14:paraId="7B1AE924" w14:textId="77777777" w:rsidR="00BA11DC" w:rsidRDefault="00BA11DC">
      <w:pPr>
        <w:rPr>
          <w:b/>
          <w:bCs/>
        </w:rPr>
      </w:pPr>
    </w:p>
    <w:p w14:paraId="526F0A81" w14:textId="77777777" w:rsidR="00BA11DC" w:rsidRDefault="00BA11DC">
      <w:pPr>
        <w:rPr>
          <w:b/>
          <w:bCs/>
        </w:rPr>
      </w:pPr>
    </w:p>
    <w:p w14:paraId="08F2DD98" w14:textId="77777777" w:rsidR="00BA11DC" w:rsidRDefault="00BA11DC">
      <w:pPr>
        <w:rPr>
          <w:b/>
          <w:bCs/>
        </w:rPr>
      </w:pPr>
    </w:p>
    <w:p w14:paraId="682BC4D1" w14:textId="77777777" w:rsidR="00985136" w:rsidRDefault="00985136">
      <w:pPr>
        <w:rPr>
          <w:b/>
          <w:bCs/>
        </w:rPr>
      </w:pPr>
    </w:p>
    <w:p w14:paraId="722A7365" w14:textId="77777777" w:rsidR="00F67CEB" w:rsidRDefault="00F67CEB">
      <w:pPr>
        <w:rPr>
          <w:b/>
          <w:bCs/>
        </w:rPr>
      </w:pPr>
    </w:p>
    <w:p w14:paraId="6199D1FD" w14:textId="77777777" w:rsidR="00237B40" w:rsidRDefault="00237B40">
      <w:pPr>
        <w:rPr>
          <w:b/>
          <w:bCs/>
        </w:rPr>
      </w:pPr>
    </w:p>
    <w:p w14:paraId="6519D11E" w14:textId="77777777" w:rsidR="0066346B" w:rsidRDefault="0066346B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14:paraId="2A784F8E" w14:textId="77777777" w:rsidR="00BA11DC" w:rsidRDefault="005D2884">
      <w:pPr>
        <w:pStyle w:val="Nadpis1"/>
      </w:pPr>
      <w:proofErr w:type="gramStart"/>
      <w:r>
        <w:lastRenderedPageBreak/>
        <w:t>klempířské  výrobky</w:t>
      </w:r>
      <w:proofErr w:type="gramEnd"/>
    </w:p>
    <w:p w14:paraId="6490C463" w14:textId="77777777" w:rsidR="00BA11DC" w:rsidRDefault="00BA11DC"/>
    <w:p w14:paraId="20CB06F3" w14:textId="1B7D9D37" w:rsidR="00D52284" w:rsidRPr="00B54E90" w:rsidRDefault="00D52284" w:rsidP="00D52284">
      <w:pPr>
        <w:rPr>
          <w:b/>
          <w:bCs/>
        </w:rPr>
      </w:pPr>
      <w:r>
        <w:rPr>
          <w:b/>
          <w:bCs/>
        </w:rPr>
        <w:t>Detaily, styky a provedení v souladu ČSN 73 3610 a s technologickým předpisem dodavatele zateplovacího systému – vizte typové a technologické podklady</w:t>
      </w:r>
      <w:r w:rsidR="00B54E90" w:rsidRPr="00B54E90">
        <w:rPr>
          <w:b/>
          <w:bCs/>
        </w:rPr>
        <w:t xml:space="preserve"> </w:t>
      </w:r>
    </w:p>
    <w:p w14:paraId="7E1F2A55" w14:textId="7B518309" w:rsidR="00B54E90" w:rsidRPr="00B54E90" w:rsidRDefault="00B54E90" w:rsidP="00D52284">
      <w:pPr>
        <w:rPr>
          <w:b/>
          <w:bCs/>
        </w:rPr>
      </w:pPr>
    </w:p>
    <w:p w14:paraId="27D64ADB" w14:textId="77777777" w:rsidR="00D52284" w:rsidRPr="00B54E90" w:rsidRDefault="00D52284" w:rsidP="00D52284">
      <w:pPr>
        <w:rPr>
          <w:b/>
          <w:bCs/>
        </w:rPr>
      </w:pPr>
    </w:p>
    <w:p w14:paraId="63027E56" w14:textId="77777777" w:rsidR="00D52284" w:rsidRDefault="00D52284" w:rsidP="00D52284">
      <w:r>
        <w:rPr>
          <w:b/>
          <w:u w:val="single"/>
        </w:rPr>
        <w:t>FASÁDY</w:t>
      </w:r>
      <w:r>
        <w:t xml:space="preserve"> </w:t>
      </w:r>
    </w:p>
    <w:p w14:paraId="71B58DB8" w14:textId="77777777" w:rsidR="002F4E89" w:rsidRDefault="002F4E89" w:rsidP="00D52284"/>
    <w:p w14:paraId="5D0ABBEF" w14:textId="77777777" w:rsidR="002F4E89" w:rsidRDefault="00D52284" w:rsidP="00D52284">
      <w:r>
        <w:t>Všechny nové parapety oken budou z</w:t>
      </w:r>
      <w:r w:rsidR="002F4E89">
        <w:t xml:space="preserve"> taženého</w:t>
      </w:r>
      <w:r>
        <w:t xml:space="preserve"> hliníkového plechu </w:t>
      </w:r>
    </w:p>
    <w:p w14:paraId="7FD8B5D5" w14:textId="77777777" w:rsidR="00D52284" w:rsidRDefault="00D52284" w:rsidP="00D52284">
      <w:r>
        <w:t xml:space="preserve">v odstínu RAL 1011 </w:t>
      </w:r>
      <w:r w:rsidR="00EF256A">
        <w:t xml:space="preserve">středně až tmavě hnědá </w:t>
      </w:r>
      <w:r>
        <w:t xml:space="preserve">nebo dle výběru investora, </w:t>
      </w:r>
    </w:p>
    <w:p w14:paraId="37C4AFCE" w14:textId="77777777" w:rsidR="00AD71A3" w:rsidRDefault="00AD71A3" w:rsidP="002F4E89">
      <w:pPr>
        <w:ind w:left="705" w:hanging="705"/>
        <w:rPr>
          <w:b/>
          <w:bCs/>
        </w:rPr>
      </w:pPr>
    </w:p>
    <w:p w14:paraId="0F993C65" w14:textId="77777777" w:rsidR="008B0219" w:rsidRDefault="008B0219" w:rsidP="002F4E89">
      <w:pPr>
        <w:ind w:left="705" w:hanging="705"/>
      </w:pPr>
      <w:r>
        <w:rPr>
          <w:b/>
          <w:bCs/>
        </w:rPr>
        <w:t>K1 </w:t>
      </w:r>
      <w:r>
        <w:rPr>
          <w:b/>
          <w:bCs/>
        </w:rPr>
        <w:tab/>
      </w:r>
      <w:r w:rsidR="008A53E5">
        <w:t>Oplechování</w:t>
      </w:r>
      <w:r w:rsidR="008A53E5">
        <w:rPr>
          <w:rFonts w:cs="Arial"/>
        </w:rPr>
        <w:t xml:space="preserve"> </w:t>
      </w:r>
      <w:r>
        <w:t xml:space="preserve">okenního parapetu R.Š. </w:t>
      </w:r>
      <w:r w:rsidR="002F4E89">
        <w:t>cca 33</w:t>
      </w:r>
      <w:r>
        <w:t>0</w:t>
      </w:r>
      <w:r>
        <w:tab/>
      </w:r>
      <w:r>
        <w:tab/>
      </w:r>
      <w:r>
        <w:tab/>
        <w:t xml:space="preserve">       </w:t>
      </w:r>
      <w:r w:rsidR="002F4E89">
        <w:tab/>
      </w:r>
      <w:r w:rsidR="00AD71A3">
        <w:t>402</w:t>
      </w:r>
      <w:r>
        <w:t xml:space="preserve"> m</w:t>
      </w:r>
    </w:p>
    <w:p w14:paraId="04AE97E8" w14:textId="77777777" w:rsidR="008B0219" w:rsidRDefault="008B0219" w:rsidP="008B0219">
      <w:pPr>
        <w:ind w:left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14:paraId="76587C64" w14:textId="3052243F" w:rsidR="008A61FA" w:rsidRDefault="008A61FA">
      <w:pPr>
        <w:jc w:val="left"/>
        <w:rPr>
          <w:b/>
          <w:bCs/>
        </w:rPr>
      </w:pPr>
    </w:p>
    <w:sectPr w:rsidR="008A61FA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0B5D0" w14:textId="77777777" w:rsidR="00B125D3" w:rsidRDefault="00B125D3">
      <w:r>
        <w:separator/>
      </w:r>
    </w:p>
  </w:endnote>
  <w:endnote w:type="continuationSeparator" w:id="0">
    <w:p w14:paraId="5BCEB4D6" w14:textId="77777777" w:rsidR="00B125D3" w:rsidRDefault="00B1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2877" w14:textId="77777777" w:rsidR="00BA11DC" w:rsidRDefault="005D28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7C3739" w14:textId="77777777" w:rsidR="00BA11DC" w:rsidRDefault="00BA11D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E7CA" w14:textId="77777777" w:rsidR="00BA11DC" w:rsidRDefault="005D28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4E5D">
      <w:rPr>
        <w:rStyle w:val="slostrnky"/>
        <w:noProof/>
      </w:rPr>
      <w:t>9</w:t>
    </w:r>
    <w:r>
      <w:rPr>
        <w:rStyle w:val="slostrnky"/>
      </w:rPr>
      <w:fldChar w:fldCharType="end"/>
    </w:r>
  </w:p>
  <w:p w14:paraId="78323754" w14:textId="77777777" w:rsidR="001916E3" w:rsidRPr="001916E3" w:rsidRDefault="001916E3" w:rsidP="001916E3">
    <w:pPr>
      <w:pStyle w:val="Nadpis4"/>
      <w:rPr>
        <w:b w:val="0"/>
        <w:bCs w:val="0"/>
        <w:i/>
        <w:iCs/>
        <w:sz w:val="18"/>
        <w:szCs w:val="18"/>
      </w:rPr>
    </w:pPr>
    <w:proofErr w:type="gramStart"/>
    <w:r w:rsidRPr="001916E3">
      <w:rPr>
        <w:b w:val="0"/>
        <w:bCs w:val="0"/>
        <w:i/>
        <w:iCs/>
        <w:sz w:val="18"/>
        <w:szCs w:val="18"/>
      </w:rPr>
      <w:t>Akce :</w:t>
    </w:r>
    <w:proofErr w:type="gramEnd"/>
    <w:r w:rsidRPr="001916E3">
      <w:rPr>
        <w:b w:val="0"/>
        <w:bCs w:val="0"/>
        <w:i/>
        <w:iCs/>
        <w:sz w:val="18"/>
        <w:szCs w:val="18"/>
      </w:rPr>
      <w:t xml:space="preserve"> Projektová dokumentace na realizaci zateplení a zhotovení nové omítky budovy v Sokolově, K. H. Máchy 1276.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BDCB1" w14:textId="77777777" w:rsidR="00B125D3" w:rsidRDefault="00B125D3">
      <w:r>
        <w:separator/>
      </w:r>
    </w:p>
  </w:footnote>
  <w:footnote w:type="continuationSeparator" w:id="0">
    <w:p w14:paraId="773E8D42" w14:textId="77777777" w:rsidR="00B125D3" w:rsidRDefault="00B12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32BF"/>
    <w:multiLevelType w:val="hybridMultilevel"/>
    <w:tmpl w:val="FA20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F5F51"/>
    <w:multiLevelType w:val="hybridMultilevel"/>
    <w:tmpl w:val="FE2EE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A6260"/>
    <w:multiLevelType w:val="hybridMultilevel"/>
    <w:tmpl w:val="8F1819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F6DAF"/>
    <w:multiLevelType w:val="hybridMultilevel"/>
    <w:tmpl w:val="4AAC3D3A"/>
    <w:lvl w:ilvl="0" w:tplc="7A20A57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14FD5"/>
    <w:multiLevelType w:val="hybridMultilevel"/>
    <w:tmpl w:val="A33CB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826A5"/>
    <w:multiLevelType w:val="hybridMultilevel"/>
    <w:tmpl w:val="663097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9113431">
    <w:abstractNumId w:val="5"/>
  </w:num>
  <w:num w:numId="2" w16cid:durableId="836270449">
    <w:abstractNumId w:val="2"/>
  </w:num>
  <w:num w:numId="3" w16cid:durableId="936720314">
    <w:abstractNumId w:val="6"/>
  </w:num>
  <w:num w:numId="4" w16cid:durableId="1003123365">
    <w:abstractNumId w:val="1"/>
  </w:num>
  <w:num w:numId="5" w16cid:durableId="1192496056">
    <w:abstractNumId w:val="0"/>
  </w:num>
  <w:num w:numId="6" w16cid:durableId="602881202">
    <w:abstractNumId w:val="4"/>
  </w:num>
  <w:num w:numId="7" w16cid:durableId="7991564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10"/>
    <w:rsid w:val="00026CD3"/>
    <w:rsid w:val="00034E5D"/>
    <w:rsid w:val="00086CC3"/>
    <w:rsid w:val="00094245"/>
    <w:rsid w:val="000B2A29"/>
    <w:rsid w:val="000C78C9"/>
    <w:rsid w:val="000E3486"/>
    <w:rsid w:val="00101B6D"/>
    <w:rsid w:val="001068DD"/>
    <w:rsid w:val="00107A6A"/>
    <w:rsid w:val="001403D7"/>
    <w:rsid w:val="0014229C"/>
    <w:rsid w:val="00175045"/>
    <w:rsid w:val="001853C1"/>
    <w:rsid w:val="00185A76"/>
    <w:rsid w:val="001916E3"/>
    <w:rsid w:val="001B5E57"/>
    <w:rsid w:val="001C252C"/>
    <w:rsid w:val="001C5555"/>
    <w:rsid w:val="001D10CE"/>
    <w:rsid w:val="001E078F"/>
    <w:rsid w:val="001F5772"/>
    <w:rsid w:val="002058C5"/>
    <w:rsid w:val="00227E88"/>
    <w:rsid w:val="00237B40"/>
    <w:rsid w:val="002425D3"/>
    <w:rsid w:val="0027160A"/>
    <w:rsid w:val="00272D0A"/>
    <w:rsid w:val="002A5F2C"/>
    <w:rsid w:val="002C3389"/>
    <w:rsid w:val="002D625B"/>
    <w:rsid w:val="002F22BF"/>
    <w:rsid w:val="002F4E89"/>
    <w:rsid w:val="0030124B"/>
    <w:rsid w:val="0031771B"/>
    <w:rsid w:val="00325DD9"/>
    <w:rsid w:val="00326525"/>
    <w:rsid w:val="00341020"/>
    <w:rsid w:val="003411F1"/>
    <w:rsid w:val="00343D90"/>
    <w:rsid w:val="003564FC"/>
    <w:rsid w:val="00360ECF"/>
    <w:rsid w:val="00367068"/>
    <w:rsid w:val="00373967"/>
    <w:rsid w:val="003A0970"/>
    <w:rsid w:val="003A3962"/>
    <w:rsid w:val="003A5959"/>
    <w:rsid w:val="003A725E"/>
    <w:rsid w:val="003A74D6"/>
    <w:rsid w:val="003C23FD"/>
    <w:rsid w:val="003C27D0"/>
    <w:rsid w:val="003C7419"/>
    <w:rsid w:val="003D6CF8"/>
    <w:rsid w:val="003E534C"/>
    <w:rsid w:val="0042141D"/>
    <w:rsid w:val="00422280"/>
    <w:rsid w:val="004270D8"/>
    <w:rsid w:val="0047447E"/>
    <w:rsid w:val="00497908"/>
    <w:rsid w:val="004B5D26"/>
    <w:rsid w:val="004C2BE4"/>
    <w:rsid w:val="004D1369"/>
    <w:rsid w:val="004F4E10"/>
    <w:rsid w:val="00500453"/>
    <w:rsid w:val="005046CC"/>
    <w:rsid w:val="00505CF3"/>
    <w:rsid w:val="00511F4C"/>
    <w:rsid w:val="005150DD"/>
    <w:rsid w:val="00520A27"/>
    <w:rsid w:val="00537363"/>
    <w:rsid w:val="00544A19"/>
    <w:rsid w:val="0055222B"/>
    <w:rsid w:val="00552991"/>
    <w:rsid w:val="00574AD6"/>
    <w:rsid w:val="00580889"/>
    <w:rsid w:val="00581686"/>
    <w:rsid w:val="00587E9D"/>
    <w:rsid w:val="00591397"/>
    <w:rsid w:val="005C44FA"/>
    <w:rsid w:val="005C76A0"/>
    <w:rsid w:val="005D2884"/>
    <w:rsid w:val="005E5F75"/>
    <w:rsid w:val="005E752E"/>
    <w:rsid w:val="005F0485"/>
    <w:rsid w:val="00604D70"/>
    <w:rsid w:val="00615A29"/>
    <w:rsid w:val="00634A6D"/>
    <w:rsid w:val="00642444"/>
    <w:rsid w:val="0066346B"/>
    <w:rsid w:val="006649C1"/>
    <w:rsid w:val="00673AD9"/>
    <w:rsid w:val="0067668E"/>
    <w:rsid w:val="00694B28"/>
    <w:rsid w:val="006A6B25"/>
    <w:rsid w:val="006C39A4"/>
    <w:rsid w:val="006C4E13"/>
    <w:rsid w:val="006D2294"/>
    <w:rsid w:val="006D780A"/>
    <w:rsid w:val="006F6073"/>
    <w:rsid w:val="00703CA0"/>
    <w:rsid w:val="00703FE3"/>
    <w:rsid w:val="007075A6"/>
    <w:rsid w:val="0071614A"/>
    <w:rsid w:val="0072251A"/>
    <w:rsid w:val="007437DB"/>
    <w:rsid w:val="00745551"/>
    <w:rsid w:val="00751EDB"/>
    <w:rsid w:val="007577F0"/>
    <w:rsid w:val="007721D7"/>
    <w:rsid w:val="00782041"/>
    <w:rsid w:val="00790997"/>
    <w:rsid w:val="00795D1A"/>
    <w:rsid w:val="007B0EE7"/>
    <w:rsid w:val="00817D87"/>
    <w:rsid w:val="00846414"/>
    <w:rsid w:val="0084753E"/>
    <w:rsid w:val="00847707"/>
    <w:rsid w:val="008659E6"/>
    <w:rsid w:val="0087390D"/>
    <w:rsid w:val="008A53E5"/>
    <w:rsid w:val="008A61FA"/>
    <w:rsid w:val="008B0219"/>
    <w:rsid w:val="008D3ACC"/>
    <w:rsid w:val="008E287D"/>
    <w:rsid w:val="008E3907"/>
    <w:rsid w:val="008E609D"/>
    <w:rsid w:val="008F0F8B"/>
    <w:rsid w:val="008F52AE"/>
    <w:rsid w:val="009255D8"/>
    <w:rsid w:val="0095031C"/>
    <w:rsid w:val="0095455F"/>
    <w:rsid w:val="0096241E"/>
    <w:rsid w:val="00983149"/>
    <w:rsid w:val="00985136"/>
    <w:rsid w:val="0099392D"/>
    <w:rsid w:val="00993D94"/>
    <w:rsid w:val="009A4404"/>
    <w:rsid w:val="009C3CEE"/>
    <w:rsid w:val="009C5A2E"/>
    <w:rsid w:val="009D33C7"/>
    <w:rsid w:val="009E2385"/>
    <w:rsid w:val="009E66F1"/>
    <w:rsid w:val="009F1728"/>
    <w:rsid w:val="009F33A4"/>
    <w:rsid w:val="009F52B0"/>
    <w:rsid w:val="00A143B8"/>
    <w:rsid w:val="00A44948"/>
    <w:rsid w:val="00A60B29"/>
    <w:rsid w:val="00A615D4"/>
    <w:rsid w:val="00A657C5"/>
    <w:rsid w:val="00A72E89"/>
    <w:rsid w:val="00A73928"/>
    <w:rsid w:val="00AC4CA2"/>
    <w:rsid w:val="00AD517C"/>
    <w:rsid w:val="00AD71A3"/>
    <w:rsid w:val="00AE2976"/>
    <w:rsid w:val="00AF42FB"/>
    <w:rsid w:val="00B1135F"/>
    <w:rsid w:val="00B125D3"/>
    <w:rsid w:val="00B23103"/>
    <w:rsid w:val="00B365F9"/>
    <w:rsid w:val="00B53131"/>
    <w:rsid w:val="00B54E90"/>
    <w:rsid w:val="00B66B92"/>
    <w:rsid w:val="00B777FD"/>
    <w:rsid w:val="00B77C96"/>
    <w:rsid w:val="00B80DF7"/>
    <w:rsid w:val="00B96B34"/>
    <w:rsid w:val="00BA11DC"/>
    <w:rsid w:val="00BC3996"/>
    <w:rsid w:val="00BD0613"/>
    <w:rsid w:val="00C00F64"/>
    <w:rsid w:val="00C019C0"/>
    <w:rsid w:val="00C042CC"/>
    <w:rsid w:val="00C05AFB"/>
    <w:rsid w:val="00C10FCD"/>
    <w:rsid w:val="00C15683"/>
    <w:rsid w:val="00C2409B"/>
    <w:rsid w:val="00C95A01"/>
    <w:rsid w:val="00C97888"/>
    <w:rsid w:val="00CA022C"/>
    <w:rsid w:val="00CA5E61"/>
    <w:rsid w:val="00CB6546"/>
    <w:rsid w:val="00CD5327"/>
    <w:rsid w:val="00CF1C6A"/>
    <w:rsid w:val="00D11193"/>
    <w:rsid w:val="00D15495"/>
    <w:rsid w:val="00D36BBE"/>
    <w:rsid w:val="00D477A3"/>
    <w:rsid w:val="00D47AD0"/>
    <w:rsid w:val="00D52284"/>
    <w:rsid w:val="00D6746D"/>
    <w:rsid w:val="00D7393B"/>
    <w:rsid w:val="00D76110"/>
    <w:rsid w:val="00D878B2"/>
    <w:rsid w:val="00DB3DD2"/>
    <w:rsid w:val="00DB4344"/>
    <w:rsid w:val="00DB5DE1"/>
    <w:rsid w:val="00DB7486"/>
    <w:rsid w:val="00DC35F9"/>
    <w:rsid w:val="00DD3D24"/>
    <w:rsid w:val="00DD56B7"/>
    <w:rsid w:val="00DF38C4"/>
    <w:rsid w:val="00E0043A"/>
    <w:rsid w:val="00E14122"/>
    <w:rsid w:val="00E731C1"/>
    <w:rsid w:val="00E82AE2"/>
    <w:rsid w:val="00EB1910"/>
    <w:rsid w:val="00EC452A"/>
    <w:rsid w:val="00ED17E0"/>
    <w:rsid w:val="00EE4C11"/>
    <w:rsid w:val="00EE5E72"/>
    <w:rsid w:val="00EF000E"/>
    <w:rsid w:val="00EF256A"/>
    <w:rsid w:val="00EF4695"/>
    <w:rsid w:val="00EF6AC4"/>
    <w:rsid w:val="00F1257C"/>
    <w:rsid w:val="00F24E16"/>
    <w:rsid w:val="00F26F91"/>
    <w:rsid w:val="00F33B05"/>
    <w:rsid w:val="00F41B5B"/>
    <w:rsid w:val="00F67CEB"/>
    <w:rsid w:val="00F77516"/>
    <w:rsid w:val="00F86640"/>
    <w:rsid w:val="00F934BD"/>
    <w:rsid w:val="00FA0325"/>
    <w:rsid w:val="00FB1D8F"/>
    <w:rsid w:val="00FC07EF"/>
    <w:rsid w:val="00FC7E5E"/>
    <w:rsid w:val="00FD20A1"/>
    <w:rsid w:val="00FD5E90"/>
    <w:rsid w:val="00FF0935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F711A"/>
  <w15:docId w15:val="{DC774FD7-F953-4622-8161-E0D0C29E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uiPriority w:val="9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cs="Arial"/>
      <w:b/>
      <w:i/>
      <w:sz w:val="36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44948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4Char">
    <w:name w:val="Nadpis 4 Char"/>
    <w:basedOn w:val="Standardnpsmoodstavce"/>
    <w:link w:val="Nadpis4"/>
    <w:rsid w:val="00A44948"/>
    <w:rPr>
      <w:rFonts w:cs="Arial"/>
      <w:b/>
      <w:bCs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A44948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A44948"/>
    <w:rPr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A022C"/>
    <w:rPr>
      <w:rFonts w:cs="Arial"/>
      <w:b/>
      <w:bCs/>
      <w:iCs/>
      <w:sz w:val="24"/>
      <w:szCs w:val="28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6346B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59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59E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D136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D878B2"/>
    <w:pPr>
      <w:spacing w:before="100" w:beforeAutospacing="1" w:after="100" w:afterAutospacing="1"/>
      <w:jc w:val="left"/>
    </w:pPr>
  </w:style>
  <w:style w:type="character" w:styleId="Siln">
    <w:name w:val="Strong"/>
    <w:basedOn w:val="Standardnpsmoodstavce"/>
    <w:uiPriority w:val="22"/>
    <w:qFormat/>
    <w:rsid w:val="00D878B2"/>
    <w:rPr>
      <w:b/>
      <w:bCs/>
    </w:rPr>
  </w:style>
  <w:style w:type="paragraph" w:styleId="Prosttext">
    <w:name w:val="Plain Text"/>
    <w:basedOn w:val="Normln"/>
    <w:link w:val="ProsttextChar"/>
    <w:uiPriority w:val="99"/>
    <w:semiHidden/>
    <w:unhideWhenUsed/>
    <w:rsid w:val="00847707"/>
    <w:pPr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847707"/>
    <w:rPr>
      <w:rFonts w:ascii="Calibri" w:eastAsiaTheme="minorHAnsi" w:hAnsi="Calibri" w:cs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B54E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telier-dek.cz/docs/atelier_dek_cz/publikace/PROJEKCNI-PRIRUCKY/fasady-etics-2013-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4445-E992-4868-80E5-B5B112466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1515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Demo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Ing.Gajdoš</dc:creator>
  <cp:lastModifiedBy>gprojekt@gprojekt.cz</cp:lastModifiedBy>
  <cp:revision>2</cp:revision>
  <cp:lastPrinted>2020-12-11T05:28:00Z</cp:lastPrinted>
  <dcterms:created xsi:type="dcterms:W3CDTF">2022-10-18T06:23:00Z</dcterms:created>
  <dcterms:modified xsi:type="dcterms:W3CDTF">2022-10-18T06:23:00Z</dcterms:modified>
</cp:coreProperties>
</file>