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2D" w:rsidRPr="006E23DC" w:rsidRDefault="006E23DC" w:rsidP="00CD21AC">
      <w:pPr>
        <w:spacing w:after="120" w:line="280" w:lineRule="atLeast"/>
        <w:rPr>
          <w:rFonts w:ascii="Arial" w:hAnsi="Arial" w:cs="Arial"/>
          <w:sz w:val="22"/>
          <w:szCs w:val="22"/>
        </w:rPr>
      </w:pPr>
      <w:r w:rsidRPr="006E23DC">
        <w:rPr>
          <w:rFonts w:ascii="Arial" w:hAnsi="Arial" w:cs="Arial"/>
          <w:sz w:val="22"/>
          <w:szCs w:val="22"/>
        </w:rPr>
        <w:t>Příloha č. 7</w:t>
      </w:r>
    </w:p>
    <w:p w:rsidR="00CD21AC" w:rsidRPr="006E23DC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Arial" w:hAnsi="Arial" w:cs="Arial"/>
          <w:b/>
          <w:bCs/>
          <w:sz w:val="28"/>
          <w:szCs w:val="22"/>
          <w:lang w:eastAsia="en-US"/>
        </w:rPr>
      </w:pPr>
      <w:r w:rsidRPr="006E23DC">
        <w:rPr>
          <w:rFonts w:ascii="Arial" w:hAnsi="Arial" w:cs="Arial"/>
          <w:b/>
          <w:bCs/>
          <w:sz w:val="28"/>
          <w:szCs w:val="22"/>
          <w:lang w:eastAsia="en-US"/>
        </w:rPr>
        <w:t>Prokázání technické</w:t>
      </w:r>
      <w:bookmarkStart w:id="0" w:name="_GoBack"/>
      <w:bookmarkEnd w:id="0"/>
      <w:r w:rsidRPr="006E23DC">
        <w:rPr>
          <w:rFonts w:ascii="Arial" w:hAnsi="Arial" w:cs="Arial"/>
          <w:b/>
          <w:bCs/>
          <w:sz w:val="28"/>
          <w:szCs w:val="22"/>
          <w:lang w:eastAsia="en-US"/>
        </w:rPr>
        <w:t xml:space="preserve"> kvalifikace</w:t>
      </w:r>
    </w:p>
    <w:p w:rsidR="0078432D" w:rsidRPr="006E23DC" w:rsidRDefault="0078432D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Arial" w:hAnsi="Arial" w:cs="Arial"/>
          <w:b/>
          <w:bCs/>
          <w:sz w:val="28"/>
          <w:szCs w:val="22"/>
          <w:lang w:eastAsia="en-US"/>
        </w:rPr>
      </w:pPr>
      <w:r w:rsidRPr="006E23DC">
        <w:rPr>
          <w:rFonts w:ascii="Arial" w:hAnsi="Arial" w:cs="Arial"/>
          <w:b/>
          <w:bCs/>
          <w:sz w:val="28"/>
          <w:szCs w:val="22"/>
          <w:lang w:eastAsia="en-US"/>
        </w:rPr>
        <w:t xml:space="preserve">Seznam </w:t>
      </w:r>
      <w:r w:rsidR="00CD21AC" w:rsidRPr="006E23DC">
        <w:rPr>
          <w:rFonts w:ascii="Arial" w:hAnsi="Arial" w:cs="Arial"/>
          <w:b/>
          <w:bCs/>
          <w:sz w:val="28"/>
          <w:szCs w:val="22"/>
          <w:lang w:eastAsia="en-US"/>
        </w:rPr>
        <w:t>významných dodávek</w:t>
      </w:r>
    </w:p>
    <w:p w:rsidR="001141BD" w:rsidRPr="006E23DC" w:rsidRDefault="001141BD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Arial" w:hAnsi="Arial" w:cs="Arial"/>
          <w:b/>
          <w:bCs/>
          <w:sz w:val="28"/>
          <w:szCs w:val="22"/>
          <w:lang w:eastAsia="en-US"/>
        </w:rPr>
      </w:pPr>
    </w:p>
    <w:p w:rsidR="001141BD" w:rsidRPr="006E23DC" w:rsidRDefault="001141BD" w:rsidP="001141BD">
      <w:pPr>
        <w:spacing w:after="120" w:line="280" w:lineRule="atLeast"/>
        <w:jc w:val="both"/>
        <w:rPr>
          <w:rFonts w:ascii="Arial" w:hAnsi="Arial" w:cs="Arial"/>
          <w:sz w:val="22"/>
          <w:szCs w:val="22"/>
        </w:rPr>
      </w:pPr>
      <w:r w:rsidRPr="006E23DC">
        <w:rPr>
          <w:rFonts w:ascii="Arial" w:hAnsi="Arial" w:cs="Arial"/>
          <w:sz w:val="22"/>
          <w:szCs w:val="22"/>
        </w:rPr>
        <w:t>Účastník zadávacího řízení předkládá tento seznam významných dodávek k prokázání technické kvalifikace požadované zadavatelem:</w:t>
      </w:r>
    </w:p>
    <w:p w:rsidR="0078432D" w:rsidRPr="006E23DC" w:rsidRDefault="0078432D" w:rsidP="00CD21AC">
      <w:pPr>
        <w:spacing w:after="120" w:line="280" w:lineRule="atLeas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6E23DC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78432D" w:rsidRPr="006E23DC" w:rsidRDefault="0078432D" w:rsidP="007843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3DC">
              <w:rPr>
                <w:rFonts w:ascii="Arial" w:hAnsi="Arial" w:cs="Arial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:rsidR="0078432D" w:rsidRPr="006E23DC" w:rsidRDefault="0078432D" w:rsidP="007843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3DC">
              <w:rPr>
                <w:rFonts w:ascii="Arial" w:hAnsi="Arial" w:cs="Arial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432D" w:rsidRPr="006E23DC" w:rsidRDefault="0078432D" w:rsidP="007843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3DC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8432D" w:rsidRPr="006E23DC" w:rsidRDefault="0078432D" w:rsidP="007843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3DC">
              <w:rPr>
                <w:rFonts w:ascii="Arial" w:hAnsi="Arial" w:cs="Arial"/>
                <w:b/>
                <w:sz w:val="22"/>
                <w:szCs w:val="22"/>
              </w:rPr>
              <w:t>Termín realizace (datum, případně časové rozmezí od</w:t>
            </w:r>
            <w:r w:rsidR="006E23DC" w:rsidRPr="006E23DC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6E23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6E23DC">
              <w:rPr>
                <w:rFonts w:ascii="Arial" w:hAnsi="Arial" w:cs="Arial"/>
                <w:b/>
                <w:sz w:val="22"/>
                <w:szCs w:val="22"/>
              </w:rPr>
              <w:t>do</w:t>
            </w:r>
            <w:proofErr w:type="gramEnd"/>
            <w:r w:rsidRPr="006E23D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8432D" w:rsidRPr="006E23DC" w:rsidRDefault="0078432D" w:rsidP="007843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3DC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6E23DC" w:rsidTr="0078432D">
        <w:tc>
          <w:tcPr>
            <w:tcW w:w="2357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32D" w:rsidRPr="006E23DC" w:rsidTr="0078432D">
        <w:tc>
          <w:tcPr>
            <w:tcW w:w="2357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32D" w:rsidRPr="006E23DC" w:rsidTr="0078432D">
        <w:tc>
          <w:tcPr>
            <w:tcW w:w="2357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32D" w:rsidRPr="006E23DC" w:rsidTr="0078432D">
        <w:tc>
          <w:tcPr>
            <w:tcW w:w="2357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8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8432D" w:rsidRPr="006E23DC" w:rsidRDefault="007843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432D" w:rsidRPr="006E23DC" w:rsidRDefault="0078432D">
      <w:pPr>
        <w:rPr>
          <w:rFonts w:ascii="Arial" w:hAnsi="Arial" w:cs="Arial"/>
          <w:sz w:val="22"/>
          <w:szCs w:val="22"/>
        </w:rPr>
      </w:pPr>
    </w:p>
    <w:sectPr w:rsidR="0078432D" w:rsidRPr="006E23DC" w:rsidSect="00784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D"/>
    <w:rsid w:val="000B0494"/>
    <w:rsid w:val="001141BD"/>
    <w:rsid w:val="006E23DC"/>
    <w:rsid w:val="0078432D"/>
    <w:rsid w:val="00CD21AC"/>
    <w:rsid w:val="00EE3DB7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C86A-8673-4678-B7AA-5DF0D3C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 Katerina</dc:creator>
  <cp:lastModifiedBy>Jaroslav Bednář</cp:lastModifiedBy>
  <cp:revision>3</cp:revision>
  <dcterms:created xsi:type="dcterms:W3CDTF">2016-11-08T15:56:00Z</dcterms:created>
  <dcterms:modified xsi:type="dcterms:W3CDTF">2020-09-21T16:58:00Z</dcterms:modified>
</cp:coreProperties>
</file>