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CF0D3A">
        <w:rPr>
          <w:rFonts w:ascii="Arial" w:hAnsi="Arial" w:cs="Arial"/>
          <w:sz w:val="20"/>
          <w:szCs w:val="20"/>
        </w:rPr>
        <w:t>na</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1F2FA3" w:rsidRDefault="00CF0D3A" w:rsidP="00F2611F">
      <w:pPr>
        <w:widowControl w:val="0"/>
        <w:autoSpaceDE w:val="0"/>
        <w:autoSpaceDN w:val="0"/>
        <w:adjustRightInd w:val="0"/>
        <w:spacing w:line="360" w:lineRule="auto"/>
        <w:ind w:left="1"/>
        <w:jc w:val="center"/>
        <w:rPr>
          <w:rFonts w:ascii="Arial" w:hAnsi="Arial" w:cs="Arial"/>
          <w:b/>
          <w:caps/>
          <w:sz w:val="22"/>
        </w:rPr>
      </w:pPr>
      <w:r>
        <w:rPr>
          <w:rFonts w:ascii="Arial" w:hAnsi="Arial" w:cs="Arial"/>
          <w:b/>
          <w:caps/>
          <w:sz w:val="22"/>
        </w:rPr>
        <w:t>Dodávka transportních defibrilátorů a plicních ventilátorů pro ZZS KVK</w:t>
      </w:r>
    </w:p>
    <w:p w:rsidR="00CF0D3A" w:rsidRPr="00A2363A" w:rsidRDefault="00CF0D3A"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část A. Dodávka transportních monitorů / defibrilátorů </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bookmarkStart w:id="0" w:name="_GoBack"/>
      <w:bookmarkEnd w:id="0"/>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2FA3" w:rsidRDefault="003200EC" w:rsidP="003200EC">
      <w:pPr>
        <w:numPr>
          <w:ilvl w:val="0"/>
          <w:numId w:val="2"/>
        </w:numPr>
        <w:spacing w:before="283" w:line="276" w:lineRule="auto"/>
        <w:ind w:left="567" w:hanging="567"/>
        <w:rPr>
          <w:rFonts w:ascii="Arial" w:hAnsi="Arial" w:cs="Arial"/>
          <w:sz w:val="20"/>
          <w:szCs w:val="22"/>
          <w:highlight w:val="yellow"/>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2FA3" w:rsidRPr="001F2FA3">
        <w:rPr>
          <w:rFonts w:ascii="Arial" w:hAnsi="Arial" w:cs="Arial"/>
          <w:b/>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Default="007B1B45" w:rsidP="003200EC">
      <w:pPr>
        <w:spacing w:line="276" w:lineRule="auto"/>
        <w:ind w:left="540"/>
        <w:rPr>
          <w:rFonts w:ascii="Arial" w:hAnsi="Arial" w:cs="Arial"/>
          <w:sz w:val="20"/>
          <w:szCs w:val="22"/>
        </w:rPr>
      </w:pPr>
      <w:r>
        <w:rPr>
          <w:rFonts w:ascii="Arial" w:hAnsi="Arial" w:cs="Arial"/>
          <w:sz w:val="20"/>
          <w:szCs w:val="22"/>
        </w:rPr>
        <w:t>DIČ:</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1F2FA3" w:rsidRPr="001F2FA3">
        <w:rPr>
          <w:rFonts w:ascii="Arial" w:hAnsi="Arial" w:cs="Arial"/>
          <w:sz w:val="20"/>
          <w:szCs w:val="22"/>
          <w:highlight w:val="yellow"/>
        </w:rPr>
        <w:t>………………………………………….</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1F2FA3" w:rsidRPr="001F2FA3">
        <w:rPr>
          <w:rFonts w:ascii="Arial" w:hAnsi="Arial" w:cs="Arial"/>
          <w:sz w:val="20"/>
          <w:szCs w:val="22"/>
          <w:highlight w:val="yellow"/>
        </w:rPr>
        <w:t>………………………………………….</w:t>
      </w:r>
    </w:p>
    <w:p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 xml:space="preserve">kupující a prodávající dále též společně označováni jako „smluvní strany“, níže uvedeného dne, měsíce a roku uzavírají podle ustanovení § 2079 a </w:t>
      </w:r>
      <w:proofErr w:type="spellStart"/>
      <w:r>
        <w:rPr>
          <w:rFonts w:ascii="Arial" w:hAnsi="Arial" w:cs="Arial"/>
          <w:sz w:val="20"/>
          <w:szCs w:val="20"/>
        </w:rPr>
        <w:t>násl</w:t>
      </w:r>
      <w:proofErr w:type="spellEnd"/>
      <w:r>
        <w:rPr>
          <w:rFonts w:ascii="Arial" w:hAnsi="Arial" w:cs="Arial"/>
          <w:sz w:val="20"/>
          <w:szCs w:val="20"/>
        </w:rPr>
        <w:t>.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CF0D3A">
        <w:rPr>
          <w:rFonts w:ascii="Arial" w:hAnsi="Arial" w:cs="Arial"/>
          <w:sz w:val="20"/>
          <w:szCs w:val="20"/>
        </w:rPr>
        <w:t>5 ks transportních monitorů / defibrilátorů pro potřeby</w:t>
      </w:r>
      <w:r w:rsidR="00AC2671">
        <w:rPr>
          <w:rFonts w:ascii="Arial" w:hAnsi="Arial" w:cs="Arial"/>
          <w:sz w:val="20"/>
          <w:szCs w:val="20"/>
        </w:rPr>
        <w:t xml:space="preserve"> </w:t>
      </w:r>
      <w:r w:rsidR="00C90A08" w:rsidRPr="00C90A08">
        <w:rPr>
          <w:rFonts w:ascii="Arial" w:hAnsi="Arial" w:cs="Arial"/>
          <w:sz w:val="20"/>
          <w:szCs w:val="20"/>
        </w:rPr>
        <w:t>Zdravotnické záchranné služby Karlovarského kraje, příspěvkové organizace,</w:t>
      </w:r>
      <w:r w:rsidRPr="00A2363A">
        <w:rPr>
          <w:rFonts w:ascii="Arial" w:hAnsi="Arial" w:cs="Arial"/>
          <w:sz w:val="20"/>
          <w:szCs w:val="20"/>
        </w:rPr>
        <w:t xml:space="preserve"> dle 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CF0D3A">
        <w:rPr>
          <w:rFonts w:ascii="Arial" w:hAnsi="Arial" w:cs="Arial"/>
          <w:sz w:val="20"/>
          <w:szCs w:val="20"/>
        </w:rPr>
        <w:t>na</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CF0D3A">
        <w:rPr>
          <w:rFonts w:ascii="Arial" w:hAnsi="Arial" w:cs="Arial"/>
          <w:b/>
          <w:sz w:val="20"/>
        </w:rPr>
        <w:t xml:space="preserve">Dodávka transportních defibrilátorů a plicních ventilátorů pro ZZS KVK – část A. </w:t>
      </w:r>
      <w:r w:rsidR="00C04390">
        <w:rPr>
          <w:rFonts w:ascii="Arial" w:hAnsi="Arial" w:cs="Arial"/>
          <w:b/>
          <w:sz w:val="20"/>
        </w:rPr>
        <w:lastRenderedPageBreak/>
        <w:t xml:space="preserve">Dodávka </w:t>
      </w:r>
      <w:r w:rsidR="00CF0D3A">
        <w:rPr>
          <w:rFonts w:ascii="Arial" w:hAnsi="Arial" w:cs="Arial"/>
          <w:b/>
          <w:sz w:val="20"/>
        </w:rPr>
        <w:t>Transportní</w:t>
      </w:r>
      <w:r w:rsidR="00C04390">
        <w:rPr>
          <w:rFonts w:ascii="Arial" w:hAnsi="Arial" w:cs="Arial"/>
          <w:b/>
          <w:sz w:val="20"/>
        </w:rPr>
        <w:t>ch</w:t>
      </w:r>
      <w:r w:rsidR="00CF0D3A">
        <w:rPr>
          <w:rFonts w:ascii="Arial" w:hAnsi="Arial" w:cs="Arial"/>
          <w:b/>
          <w:sz w:val="20"/>
        </w:rPr>
        <w:t xml:space="preserve"> monitor</w:t>
      </w:r>
      <w:r w:rsidR="00C04390">
        <w:rPr>
          <w:rFonts w:ascii="Arial" w:hAnsi="Arial" w:cs="Arial"/>
          <w:b/>
          <w:sz w:val="20"/>
        </w:rPr>
        <w:t>ů</w:t>
      </w:r>
      <w:r w:rsidR="00CF0D3A">
        <w:rPr>
          <w:rFonts w:ascii="Arial" w:hAnsi="Arial" w:cs="Arial"/>
          <w:b/>
          <w:sz w:val="20"/>
        </w:rPr>
        <w:t>/defibrilátor</w:t>
      </w:r>
      <w:r w:rsidR="00C04390">
        <w:rPr>
          <w:rFonts w:ascii="Arial" w:hAnsi="Arial" w:cs="Arial"/>
          <w:b/>
          <w:sz w:val="20"/>
        </w:rPr>
        <w:t>ů</w:t>
      </w:r>
      <w:r w:rsidR="001F2FA3">
        <w:rPr>
          <w:rFonts w:ascii="Arial" w:hAnsi="Arial" w:cs="Arial"/>
          <w:b/>
          <w:sz w:val="20"/>
        </w:rPr>
        <w:t xml:space="preserve">“ </w:t>
      </w:r>
      <w:r w:rsidRPr="009C5E6C">
        <w:rPr>
          <w:rFonts w:ascii="Arial" w:hAnsi="Arial" w:cs="Arial"/>
          <w:sz w:val="20"/>
          <w:szCs w:val="20"/>
        </w:rPr>
        <w:t xml:space="preserve">dále jen „veřejná zakázka“) zahájenou dne </w:t>
      </w:r>
      <w:r w:rsidR="001F2FA3" w:rsidRPr="001F2FA3">
        <w:rPr>
          <w:rFonts w:ascii="Arial" w:hAnsi="Arial" w:cs="Arial"/>
          <w:sz w:val="20"/>
          <w:szCs w:val="20"/>
          <w:shd w:val="clear" w:color="auto" w:fill="92D050"/>
        </w:rPr>
        <w:t>……………</w:t>
      </w:r>
      <w:r w:rsidRPr="009C5E6C">
        <w:rPr>
          <w:rFonts w:ascii="Arial" w:hAnsi="Arial" w:cs="Arial"/>
          <w:sz w:val="20"/>
          <w:szCs w:val="20"/>
        </w:rPr>
        <w:t xml:space="preserve"> uveřejněním </w:t>
      </w:r>
      <w:r w:rsidR="001F2FA3">
        <w:rPr>
          <w:rFonts w:ascii="Arial" w:hAnsi="Arial" w:cs="Arial"/>
          <w:sz w:val="20"/>
          <w:szCs w:val="20"/>
        </w:rPr>
        <w:t xml:space="preserve">ve Věstníku veřejných zakázek pod </w:t>
      </w:r>
      <w:proofErr w:type="spellStart"/>
      <w:r w:rsidR="001F2FA3">
        <w:rPr>
          <w:rFonts w:ascii="Arial" w:hAnsi="Arial" w:cs="Arial"/>
          <w:sz w:val="20"/>
          <w:szCs w:val="20"/>
        </w:rPr>
        <w:t>ev</w:t>
      </w:r>
      <w:proofErr w:type="spellEnd"/>
      <w:r w:rsidR="001F2FA3">
        <w:rPr>
          <w:rFonts w:ascii="Arial" w:hAnsi="Arial" w:cs="Arial"/>
          <w:sz w:val="20"/>
          <w:szCs w:val="20"/>
        </w:rPr>
        <w:t xml:space="preserve">. číslem </w:t>
      </w:r>
      <w:r w:rsidR="001F2FA3" w:rsidRPr="001F2FA3">
        <w:rPr>
          <w:rFonts w:ascii="Arial" w:hAnsi="Arial" w:cs="Arial"/>
          <w:sz w:val="20"/>
          <w:szCs w:val="20"/>
          <w:shd w:val="clear" w:color="auto" w:fill="92D050"/>
        </w:rPr>
        <w:t>……………</w:t>
      </w:r>
      <w:proofErr w:type="gramStart"/>
      <w:r w:rsidR="001F2FA3" w:rsidRPr="001F2FA3">
        <w:rPr>
          <w:rFonts w:ascii="Arial" w:hAnsi="Arial" w:cs="Arial"/>
          <w:sz w:val="20"/>
          <w:szCs w:val="20"/>
          <w:shd w:val="clear" w:color="auto" w:fill="92D050"/>
        </w:rPr>
        <w:t>…..</w:t>
      </w:r>
      <w:r w:rsidR="009C5E6C">
        <w:rPr>
          <w:rFonts w:ascii="Arial" w:hAnsi="Arial" w:cs="Arial"/>
          <w:sz w:val="20"/>
          <w:szCs w:val="20"/>
        </w:rPr>
        <w:t xml:space="preserve"> </w:t>
      </w:r>
      <w:r w:rsidRPr="009C5E6C">
        <w:rPr>
          <w:rFonts w:ascii="Arial" w:hAnsi="Arial" w:cs="Arial"/>
          <w:sz w:val="20"/>
          <w:szCs w:val="20"/>
        </w:rPr>
        <w:t>(dále</w:t>
      </w:r>
      <w:proofErr w:type="gramEnd"/>
      <w:r w:rsidRPr="009C5E6C">
        <w:rPr>
          <w:rFonts w:ascii="Arial" w:hAnsi="Arial" w:cs="Arial"/>
          <w:sz w:val="20"/>
          <w:szCs w:val="20"/>
        </w:rPr>
        <w:t xml:space="preserv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 xml:space="preserve">povinen předat kupujícímu originální zákaznickou dokumentaci výrobce dodaného předmětu koupě, která bude rovněž obsahovat návod na obsluhu 1x v českém jazyce v </w:t>
      </w:r>
      <w:r w:rsidR="003138E0">
        <w:rPr>
          <w:rFonts w:ascii="Arial" w:hAnsi="Arial" w:cs="Arial"/>
          <w:sz w:val="20"/>
          <w:szCs w:val="20"/>
        </w:rPr>
        <w:t>tištěné</w:t>
      </w:r>
      <w:r w:rsidR="003138E0" w:rsidRPr="001F2FA3">
        <w:rPr>
          <w:rFonts w:ascii="Arial" w:hAnsi="Arial" w:cs="Arial"/>
          <w:sz w:val="20"/>
          <w:szCs w:val="20"/>
        </w:rPr>
        <w:t xml:space="preserve"> </w:t>
      </w:r>
      <w:r w:rsidRPr="001F2FA3">
        <w:rPr>
          <w:rFonts w:ascii="Arial" w:hAnsi="Arial" w:cs="Arial"/>
          <w:sz w:val="20"/>
          <w:szCs w:val="20"/>
        </w:rPr>
        <w:t>podobě</w:t>
      </w:r>
      <w:r w:rsidR="003138E0">
        <w:rPr>
          <w:rFonts w:ascii="Arial" w:hAnsi="Arial" w:cs="Arial"/>
          <w:sz w:val="20"/>
          <w:szCs w:val="20"/>
        </w:rPr>
        <w:t xml:space="preserve"> a elektronické podobě</w:t>
      </w:r>
      <w:r w:rsidRPr="001F2FA3">
        <w:rPr>
          <w:rFonts w:ascii="Arial" w:hAnsi="Arial" w:cs="Arial"/>
          <w:sz w:val="20"/>
          <w:szCs w:val="20"/>
        </w:rPr>
        <w:t>, k tomu 1x v originálním jazyce</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w:t>
      </w:r>
      <w:r w:rsidR="00043CB1">
        <w:rPr>
          <w:rFonts w:ascii="Arial" w:hAnsi="Arial" w:cs="Arial"/>
          <w:sz w:val="20"/>
          <w:szCs w:val="20"/>
        </w:rPr>
        <w:t xml:space="preserve"> s</w:t>
      </w:r>
      <w:r>
        <w:rPr>
          <w:rFonts w:ascii="Arial" w:hAnsi="Arial" w:cs="Arial"/>
          <w:sz w:val="20"/>
          <w:szCs w:val="20"/>
        </w:rPr>
        <w:t xml:space="preserve">mlouvy dále </w:t>
      </w:r>
      <w:r w:rsidR="00043CB1">
        <w:rPr>
          <w:rFonts w:ascii="Arial" w:hAnsi="Arial" w:cs="Arial"/>
          <w:sz w:val="20"/>
          <w:szCs w:val="20"/>
        </w:rPr>
        <w:t>také</w:t>
      </w:r>
      <w:r w:rsidR="00043CB1">
        <w:rPr>
          <w:rFonts w:ascii="Arial" w:hAnsi="Arial" w:cs="Arial"/>
          <w:sz w:val="20"/>
          <w:szCs w:val="20"/>
        </w:rPr>
        <w:t xml:space="preserve"> </w:t>
      </w:r>
      <w:r>
        <w:rPr>
          <w:rFonts w:ascii="Arial" w:hAnsi="Arial" w:cs="Arial"/>
          <w:sz w:val="20"/>
          <w:szCs w:val="20"/>
        </w:rPr>
        <w:t>„předmět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721B55" w:rsidRDefault="001F2FA3" w:rsidP="001F2FA3">
            <w:pPr>
              <w:widowControl w:val="0"/>
              <w:autoSpaceDE w:val="0"/>
              <w:autoSpaceDN w:val="0"/>
              <w:adjustRightInd w:val="0"/>
              <w:spacing w:line="229" w:lineRule="exact"/>
              <w:jc w:val="right"/>
              <w:rPr>
                <w:highlight w:val="yellow"/>
              </w:rPr>
            </w:pPr>
            <w:r w:rsidRPr="00721B55">
              <w:rPr>
                <w:rFonts w:ascii="Arial" w:hAnsi="Arial" w:cs="Arial"/>
                <w:b/>
                <w:bCs/>
                <w:sz w:val="20"/>
                <w:szCs w:val="20"/>
                <w:highlight w:val="yellow"/>
              </w:rPr>
              <w:t>……………………..</w:t>
            </w:r>
            <w:r w:rsidR="005F773A" w:rsidRPr="00721B55">
              <w:rPr>
                <w:rFonts w:ascii="Arial" w:hAnsi="Arial" w:cs="Arial"/>
                <w:b/>
                <w:bCs/>
                <w:sz w:val="20"/>
                <w:szCs w:val="20"/>
                <w:highlight w:val="yellow"/>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w:t>
      </w:r>
      <w:r w:rsidRPr="001F00B4">
        <w:rPr>
          <w:rFonts w:ascii="Arial" w:hAnsi="Arial" w:cs="Arial"/>
          <w:sz w:val="20"/>
          <w:szCs w:val="20"/>
        </w:rPr>
        <w:lastRenderedPageBreak/>
        <w:t xml:space="preserve">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043CB1">
        <w:rPr>
          <w:rFonts w:ascii="Arial" w:hAnsi="Arial" w:cs="Arial"/>
          <w:sz w:val="20"/>
          <w:szCs w:val="20"/>
        </w:rPr>
        <w:t>koupě</w:t>
      </w:r>
      <w:r w:rsidR="00043CB1">
        <w:rPr>
          <w:rFonts w:ascii="Arial" w:hAnsi="Arial" w:cs="Arial"/>
          <w:sz w:val="20"/>
          <w:szCs w:val="20"/>
        </w:rPr>
        <w:t xml:space="preserve">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CA0564">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CF0D3A">
        <w:rPr>
          <w:rFonts w:ascii="Arial" w:hAnsi="Arial" w:cs="Arial"/>
          <w:b/>
          <w:bCs/>
          <w:sz w:val="20"/>
          <w:szCs w:val="20"/>
        </w:rPr>
        <w:t>45</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 složí a instaluje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lastRenderedPageBreak/>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721B55">
        <w:rPr>
          <w:rFonts w:ascii="Arial" w:hAnsi="Arial" w:cs="Arial"/>
          <w:sz w:val="19"/>
          <w:szCs w:val="19"/>
        </w:rPr>
        <w:t>……………………………</w:t>
      </w:r>
      <w:r w:rsidR="00AC504A">
        <w:rPr>
          <w:rFonts w:ascii="Arial" w:hAnsi="Arial" w:cs="Arial"/>
          <w:sz w:val="19"/>
          <w:szCs w:val="19"/>
        </w:rPr>
        <w:t xml:space="preserve">, </w:t>
      </w:r>
      <w:r w:rsidRPr="004E5750">
        <w:rPr>
          <w:rFonts w:ascii="Arial" w:hAnsi="Arial" w:cs="Arial"/>
          <w:sz w:val="19"/>
          <w:szCs w:val="19"/>
        </w:rPr>
        <w:t>tel</w:t>
      </w:r>
      <w:r w:rsidR="00721B55">
        <w:rPr>
          <w:rFonts w:ascii="Arial" w:hAnsi="Arial" w:cs="Arial"/>
          <w:sz w:val="19"/>
          <w:szCs w:val="19"/>
        </w:rPr>
        <w:t>………………………</w:t>
      </w:r>
      <w:proofErr w:type="gramStart"/>
      <w:r w:rsidR="00721B55">
        <w:rPr>
          <w:rFonts w:ascii="Arial" w:hAnsi="Arial" w:cs="Arial"/>
          <w:sz w:val="19"/>
          <w:szCs w:val="19"/>
        </w:rPr>
        <w:t>…..</w:t>
      </w:r>
      <w:r w:rsidRPr="004E5750">
        <w:rPr>
          <w:rFonts w:ascii="Arial" w:hAnsi="Arial" w:cs="Arial"/>
          <w:sz w:val="19"/>
          <w:szCs w:val="19"/>
        </w:rPr>
        <w:t>, email</w:t>
      </w:r>
      <w:proofErr w:type="gramEnd"/>
      <w:r w:rsidRPr="004E5750">
        <w:rPr>
          <w:rFonts w:ascii="Arial" w:hAnsi="Arial" w:cs="Arial"/>
          <w:sz w:val="19"/>
          <w:szCs w:val="19"/>
        </w:rPr>
        <w:t xml:space="preserve">: </w:t>
      </w:r>
      <w:r w:rsidR="00721B55" w:rsidRPr="00721B55">
        <w:rPr>
          <w:rFonts w:ascii="Arial" w:hAnsi="Arial" w:cs="Arial"/>
          <w:sz w:val="19"/>
          <w:szCs w:val="19"/>
        </w:rPr>
        <w:t>…………………</w:t>
      </w:r>
    </w:p>
    <w:p w:rsidR="00AC504A" w:rsidRPr="004E5750" w:rsidRDefault="00721B55"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w:t>
      </w:r>
      <w:proofErr w:type="gramStart"/>
      <w:r>
        <w:rPr>
          <w:rFonts w:ascii="Arial" w:hAnsi="Arial" w:cs="Arial"/>
          <w:sz w:val="19"/>
          <w:szCs w:val="19"/>
        </w:rPr>
        <w:t xml:space="preserve">….  </w:t>
      </w:r>
      <w:r w:rsidR="00AC504A">
        <w:rPr>
          <w:rFonts w:ascii="Arial" w:hAnsi="Arial" w:cs="Arial"/>
          <w:sz w:val="19"/>
          <w:szCs w:val="19"/>
        </w:rPr>
        <w:t>, tel</w:t>
      </w:r>
      <w:proofErr w:type="gramEnd"/>
      <w:r w:rsidR="00AC504A">
        <w:rPr>
          <w:rFonts w:ascii="Arial" w:hAnsi="Arial" w:cs="Arial"/>
          <w:sz w:val="19"/>
          <w:szCs w:val="19"/>
        </w:rPr>
        <w:t xml:space="preserve">: </w:t>
      </w:r>
      <w:r>
        <w:rPr>
          <w:rFonts w:ascii="Arial" w:hAnsi="Arial" w:cs="Arial"/>
          <w:sz w:val="19"/>
          <w:szCs w:val="19"/>
        </w:rPr>
        <w:t>………………………….</w:t>
      </w:r>
      <w:r w:rsidR="00AC504A">
        <w:rPr>
          <w:rFonts w:ascii="Arial" w:hAnsi="Arial" w:cs="Arial"/>
          <w:sz w:val="19"/>
          <w:szCs w:val="19"/>
        </w:rPr>
        <w:t xml:space="preserve">, email: </w:t>
      </w:r>
      <w:r>
        <w:rPr>
          <w:rFonts w:ascii="Arial" w:hAnsi="Arial" w:cs="Arial"/>
          <w:sz w:val="19"/>
          <w:szCs w:val="19"/>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Pr="00D24074" w:rsidRDefault="00721B55" w:rsidP="00D24074">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Mgr. Miloš Kukačka, </w:t>
      </w:r>
      <w:proofErr w:type="spellStart"/>
      <w:proofErr w:type="gramStart"/>
      <w:r>
        <w:rPr>
          <w:rFonts w:ascii="Arial" w:hAnsi="Arial" w:cs="Arial"/>
          <w:sz w:val="19"/>
          <w:szCs w:val="19"/>
        </w:rPr>
        <w:t>DiS</w:t>
      </w:r>
      <w:proofErr w:type="spellEnd"/>
      <w:r>
        <w:rPr>
          <w:rFonts w:ascii="Arial" w:hAnsi="Arial" w:cs="Arial"/>
          <w:sz w:val="19"/>
          <w:szCs w:val="19"/>
        </w:rPr>
        <w:t>.,</w:t>
      </w:r>
      <w:r w:rsidR="00922DE1">
        <w:rPr>
          <w:rFonts w:ascii="Arial" w:hAnsi="Arial" w:cs="Arial"/>
          <w:sz w:val="19"/>
          <w:szCs w:val="19"/>
        </w:rPr>
        <w:t>, tel.</w:t>
      </w:r>
      <w:proofErr w:type="gramEnd"/>
      <w:r w:rsidR="00922DE1">
        <w:rPr>
          <w:rFonts w:ascii="Arial" w:hAnsi="Arial" w:cs="Arial"/>
          <w:sz w:val="19"/>
          <w:szCs w:val="19"/>
        </w:rPr>
        <w:t>:+420</w:t>
      </w:r>
      <w:r w:rsidR="007B3E96">
        <w:rPr>
          <w:rFonts w:ascii="Arial" w:hAnsi="Arial" w:cs="Arial"/>
          <w:sz w:val="19"/>
          <w:szCs w:val="19"/>
        </w:rPr>
        <w:t xml:space="preserve"> 353 362 </w:t>
      </w:r>
      <w:r>
        <w:rPr>
          <w:rFonts w:ascii="Arial" w:hAnsi="Arial" w:cs="Arial"/>
          <w:sz w:val="19"/>
          <w:szCs w:val="19"/>
        </w:rPr>
        <w:t>518</w:t>
      </w:r>
      <w:r w:rsidR="007B3E96">
        <w:rPr>
          <w:rFonts w:ascii="Arial" w:hAnsi="Arial" w:cs="Arial"/>
          <w:sz w:val="19"/>
          <w:szCs w:val="19"/>
        </w:rPr>
        <w:t xml:space="preserve"> email: </w:t>
      </w:r>
      <w:r>
        <w:rPr>
          <w:rFonts w:ascii="Arial" w:hAnsi="Arial" w:cs="Arial"/>
          <w:sz w:val="19"/>
          <w:szCs w:val="19"/>
        </w:rPr>
        <w:t>milos.kukacka@zzskvk.cz</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lastRenderedPageBreak/>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koupě</w:t>
      </w:r>
      <w:r w:rsidR="00043CB1">
        <w:rPr>
          <w:rFonts w:ascii="Arial" w:hAnsi="Arial" w:cs="Arial"/>
          <w:sz w:val="20"/>
          <w:szCs w:val="20"/>
        </w:rPr>
        <w:t xml:space="preserve">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765492"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w:t>
      </w:r>
    </w:p>
    <w:p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w:t>
      </w:r>
      <w:r>
        <w:rPr>
          <w:rFonts w:ascii="Arial" w:hAnsi="Arial" w:cs="Arial"/>
          <w:sz w:val="20"/>
          <w:szCs w:val="20"/>
        </w:rPr>
        <w:lastRenderedPageBreak/>
        <w:t xml:space="preserve">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w:t>
      </w:r>
      <w:proofErr w:type="spellStart"/>
      <w:r>
        <w:rPr>
          <w:rFonts w:ascii="Arial" w:hAnsi="Arial" w:cs="Arial"/>
          <w:sz w:val="20"/>
          <w:szCs w:val="20"/>
        </w:rPr>
        <w:t>mailová</w:t>
      </w:r>
      <w:proofErr w:type="spellEnd"/>
      <w:r>
        <w:rPr>
          <w:rFonts w:ascii="Arial" w:hAnsi="Arial" w:cs="Arial"/>
          <w:sz w:val="20"/>
          <w:szCs w:val="20"/>
        </w:rPr>
        <w:t xml:space="preserve"> zpráva oznamující závadu zaslaná na e</w:t>
      </w:r>
      <w:r w:rsidR="00FB6716">
        <w:rPr>
          <w:rFonts w:ascii="Arial" w:hAnsi="Arial" w:cs="Arial"/>
          <w:sz w:val="20"/>
          <w:szCs w:val="20"/>
        </w:rPr>
        <w:t>-</w:t>
      </w:r>
      <w:proofErr w:type="spellStart"/>
      <w:r>
        <w:rPr>
          <w:rFonts w:ascii="Arial" w:hAnsi="Arial" w:cs="Arial"/>
          <w:sz w:val="20"/>
          <w:szCs w:val="20"/>
        </w:rPr>
        <w:t>mailovou</w:t>
      </w:r>
      <w:proofErr w:type="spellEnd"/>
      <w:r>
        <w:rPr>
          <w:rFonts w:ascii="Arial" w:hAnsi="Arial" w:cs="Arial"/>
          <w:sz w:val="20"/>
          <w:szCs w:val="20"/>
        </w:rPr>
        <w:t xml:space="preserve"> adresu prodávajícího</w:t>
      </w:r>
      <w:r w:rsidR="00721B55">
        <w:rPr>
          <w:rFonts w:ascii="Arial" w:hAnsi="Arial" w:cs="Arial"/>
          <w:sz w:val="20"/>
          <w:szCs w:val="20"/>
        </w:rPr>
        <w:t>:</w:t>
      </w:r>
      <w:r>
        <w:rPr>
          <w:rFonts w:ascii="Arial" w:hAnsi="Arial" w:cs="Arial"/>
          <w:sz w:val="20"/>
          <w:szCs w:val="20"/>
        </w:rPr>
        <w:t xml:space="preserve"> </w:t>
      </w:r>
      <w:hyperlink r:id="rId8" w:history="1">
        <w:r w:rsidR="00721B55" w:rsidRPr="00721B55">
          <w:rPr>
            <w:rStyle w:val="Hypertextovodkaz"/>
            <w:rFonts w:ascii="Arial" w:hAnsi="Arial" w:cs="Arial"/>
            <w:sz w:val="20"/>
            <w:szCs w:val="20"/>
            <w:highlight w:val="yellow"/>
          </w:rPr>
          <w:t>……………………………</w:t>
        </w:r>
        <w:proofErr w:type="gramStart"/>
        <w:r w:rsidR="00721B55" w:rsidRPr="00721B55">
          <w:rPr>
            <w:rStyle w:val="Hypertextovodkaz"/>
            <w:rFonts w:ascii="Arial" w:hAnsi="Arial" w:cs="Arial"/>
            <w:sz w:val="20"/>
            <w:szCs w:val="20"/>
            <w:highlight w:val="yellow"/>
          </w:rPr>
          <w:t>…..</w:t>
        </w:r>
      </w:hyperlink>
      <w:r w:rsidR="00AC504A">
        <w:rPr>
          <w:rFonts w:ascii="Arial" w:hAnsi="Arial" w:cs="Arial"/>
          <w:sz w:val="20"/>
          <w:szCs w:val="20"/>
        </w:rPr>
        <w:t>.</w:t>
      </w:r>
      <w:proofErr w:type="gram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w:t>
      </w:r>
      <w:proofErr w:type="spellStart"/>
      <w:r>
        <w:rPr>
          <w:rFonts w:ascii="Arial" w:hAnsi="Arial" w:cs="Arial"/>
          <w:sz w:val="20"/>
          <w:szCs w:val="20"/>
        </w:rPr>
        <w:t>insolvenčního</w:t>
      </w:r>
      <w:proofErr w:type="spellEnd"/>
      <w:r>
        <w:rPr>
          <w:rFonts w:ascii="Arial" w:hAnsi="Arial" w:cs="Arial"/>
          <w:sz w:val="20"/>
          <w:szCs w:val="20"/>
        </w:rPr>
        <w:t xml:space="preserve">,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proofErr w:type="spellStart"/>
      <w:r w:rsidR="00765492">
        <w:rPr>
          <w:rFonts w:ascii="Arial" w:hAnsi="Arial" w:cs="Arial"/>
          <w:sz w:val="20"/>
          <w:szCs w:val="20"/>
        </w:rPr>
        <w:t>koupě</w:t>
      </w:r>
      <w:r>
        <w:rPr>
          <w:rFonts w:ascii="Arial" w:hAnsi="Arial" w:cs="Arial"/>
          <w:sz w:val="20"/>
          <w:szCs w:val="20"/>
        </w:rPr>
        <w:t>zatížen</w:t>
      </w:r>
      <w:proofErr w:type="spellEnd"/>
      <w:r>
        <w:rPr>
          <w:rFonts w:ascii="Arial" w:hAnsi="Arial" w:cs="Arial"/>
          <w:sz w:val="20"/>
          <w:szCs w:val="20"/>
        </w:rPr>
        <w:t xml:space="preserve">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lastRenderedPageBreak/>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5 </w:t>
      </w:r>
      <w:r w:rsidR="00043CB1">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a to</w:t>
      </w:r>
      <w:proofErr w:type="gramEnd"/>
      <w:r>
        <w:rPr>
          <w:rFonts w:ascii="Arial" w:hAnsi="Arial" w:cs="Arial"/>
          <w:sz w:val="20"/>
          <w:szCs w:val="20"/>
        </w:rPr>
        <w:t xml:space="preserve">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w:t>
      </w:r>
      <w:proofErr w:type="gramStart"/>
      <w:r w:rsidR="00BB2751">
        <w:rPr>
          <w:rFonts w:ascii="Arial" w:hAnsi="Arial" w:cs="Arial"/>
          <w:sz w:val="20"/>
          <w:szCs w:val="20"/>
        </w:rPr>
        <w:t xml:space="preserve">kupujícímu </w:t>
      </w:r>
      <w:r>
        <w:rPr>
          <w:rFonts w:ascii="Arial" w:hAnsi="Arial" w:cs="Arial"/>
          <w:sz w:val="20"/>
          <w:szCs w:val="20"/>
        </w:rPr>
        <w:t xml:space="preserve"> smluvní</w:t>
      </w:r>
      <w:proofErr w:type="gramEnd"/>
      <w:r>
        <w:rPr>
          <w:rFonts w:ascii="Arial" w:hAnsi="Arial" w:cs="Arial"/>
          <w:sz w:val="20"/>
          <w:szCs w:val="20"/>
        </w:rPr>
        <w:t xml:space="preserve">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ve výši 1.000,- </w:t>
      </w:r>
      <w:proofErr w:type="gramStart"/>
      <w:r w:rsidR="00644CFF">
        <w:rPr>
          <w:rFonts w:ascii="Arial" w:hAnsi="Arial" w:cs="Arial"/>
          <w:sz w:val="20"/>
          <w:szCs w:val="20"/>
        </w:rPr>
        <w:t>Kč  (slovy</w:t>
      </w:r>
      <w:proofErr w:type="gramEnd"/>
      <w:r w:rsidR="00644CFF">
        <w:rPr>
          <w:rFonts w:ascii="Arial" w:hAnsi="Arial" w:cs="Arial"/>
          <w:sz w:val="20"/>
          <w:szCs w:val="20"/>
        </w:rPr>
        <w:t>: jeden tisíc korun českých) za každý den prodlení oproti sjednané lhůt</w:t>
      </w:r>
      <w:r w:rsidR="00043CB1">
        <w:rPr>
          <w:rFonts w:ascii="Arial" w:hAnsi="Arial" w:cs="Arial"/>
          <w:sz w:val="20"/>
          <w:szCs w:val="20"/>
        </w:rPr>
        <w: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w:t>
      </w:r>
      <w:proofErr w:type="spellStart"/>
      <w:r>
        <w:rPr>
          <w:rFonts w:ascii="Arial" w:hAnsi="Arial" w:cs="Arial"/>
          <w:sz w:val="20"/>
          <w:szCs w:val="20"/>
        </w:rPr>
        <w:t>dodejkou</w:t>
      </w:r>
      <w:proofErr w:type="spellEnd"/>
      <w:r>
        <w:rPr>
          <w:rFonts w:ascii="Arial" w:hAnsi="Arial" w:cs="Arial"/>
          <w:sz w:val="20"/>
          <w:szCs w:val="20"/>
        </w:rPr>
        <w:t xml:space="preserve">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proofErr w:type="spellStart"/>
      <w:r>
        <w:rPr>
          <w:rFonts w:ascii="Arial" w:hAnsi="Arial" w:cs="Arial"/>
          <w:sz w:val="20"/>
          <w:szCs w:val="20"/>
        </w:rPr>
        <w:t>mailová</w:t>
      </w:r>
      <w:proofErr w:type="spellEnd"/>
      <w:r>
        <w:rPr>
          <w:rFonts w:ascii="Arial" w:hAnsi="Arial" w:cs="Arial"/>
          <w:sz w:val="20"/>
          <w:szCs w:val="20"/>
        </w:rPr>
        <w:t xml:space="preserve">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lastRenderedPageBreak/>
        <w:t>(b)</w:t>
      </w:r>
      <w:r>
        <w:tab/>
      </w:r>
      <w:r>
        <w:rPr>
          <w:rFonts w:ascii="Arial" w:hAnsi="Arial" w:cs="Arial"/>
          <w:sz w:val="20"/>
          <w:szCs w:val="20"/>
        </w:rPr>
        <w:t>adresou pro doručování prodávajícímu:</w:t>
      </w:r>
      <w:r>
        <w:tab/>
      </w:r>
      <w:r w:rsidR="00721B55" w:rsidRPr="00721B55">
        <w:rPr>
          <w:rFonts w:ascii="Arial" w:hAnsi="Arial" w:cs="Arial"/>
          <w:b/>
          <w:bCs/>
          <w:sz w:val="19"/>
          <w:szCs w:val="19"/>
          <w:highlight w:val="yellow"/>
        </w:rPr>
        <w:t>………………………………………………</w:t>
      </w:r>
      <w:proofErr w:type="gramStart"/>
      <w:r w:rsidR="00721B55" w:rsidRPr="00721B55">
        <w:rPr>
          <w:rFonts w:ascii="Arial" w:hAnsi="Arial" w:cs="Arial"/>
          <w:b/>
          <w:bCs/>
          <w:sz w:val="19"/>
          <w:szCs w:val="19"/>
          <w:highlight w:val="yellow"/>
        </w:rPr>
        <w:t>…..</w:t>
      </w:r>
      <w:proofErr w:type="gramEnd"/>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721B55" w:rsidP="00DB04E2">
      <w:pPr>
        <w:widowControl w:val="0"/>
        <w:autoSpaceDE w:val="0"/>
        <w:autoSpaceDN w:val="0"/>
        <w:adjustRightInd w:val="0"/>
        <w:spacing w:line="239" w:lineRule="auto"/>
        <w:ind w:left="4961"/>
        <w:rPr>
          <w:rFonts w:ascii="Arial" w:hAnsi="Arial" w:cs="Arial"/>
          <w:bCs/>
          <w:sz w:val="20"/>
          <w:szCs w:val="20"/>
        </w:rPr>
      </w:pPr>
      <w:r w:rsidRPr="00721B55">
        <w:rPr>
          <w:rFonts w:ascii="Arial" w:hAnsi="Arial" w:cs="Arial"/>
          <w:bCs/>
          <w:sz w:val="20"/>
          <w:szCs w:val="20"/>
          <w:highlight w:val="yellow"/>
        </w:rPr>
        <w:t>…………………………………………….…..</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w:t>
      </w:r>
      <w:r w:rsidR="00C33292">
        <w:rPr>
          <w:rFonts w:ascii="Arial" w:hAnsi="Arial" w:cs="Arial"/>
          <w:sz w:val="20"/>
          <w:szCs w:val="20"/>
        </w:rPr>
        <w:t>-</w:t>
      </w:r>
      <w:proofErr w:type="spellStart"/>
      <w:r w:rsidRPr="00AC504A">
        <w:rPr>
          <w:rFonts w:ascii="Arial" w:hAnsi="Arial" w:cs="Arial"/>
          <w:sz w:val="20"/>
          <w:szCs w:val="20"/>
        </w:rPr>
        <w:t>mailová</w:t>
      </w:r>
      <w:proofErr w:type="spellEnd"/>
      <w:r w:rsidRPr="00AC504A">
        <w:rPr>
          <w:rFonts w:ascii="Arial" w:hAnsi="Arial" w:cs="Arial"/>
          <w:sz w:val="20"/>
          <w:szCs w:val="20"/>
        </w:rPr>
        <w:t xml:space="preserve"> adresa</w:t>
      </w:r>
      <w:r w:rsidRPr="00721B55">
        <w:rPr>
          <w:rFonts w:ascii="Arial" w:hAnsi="Arial" w:cs="Arial"/>
          <w:sz w:val="20"/>
          <w:szCs w:val="20"/>
          <w:highlight w:val="yellow"/>
        </w:rPr>
        <w:t xml:space="preserve">: </w:t>
      </w:r>
      <w:r w:rsidR="00721B55" w:rsidRPr="00721B55">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721B55" w:rsidRPr="00721B55">
        <w:rPr>
          <w:rFonts w:ascii="Arial" w:hAnsi="Arial" w:cs="Arial"/>
          <w:sz w:val="20"/>
          <w:szCs w:val="20"/>
          <w:highlight w:val="yellow"/>
        </w:rPr>
        <w:t>……………………</w:t>
      </w:r>
      <w:proofErr w:type="gramStart"/>
      <w:r w:rsidR="00721B55" w:rsidRPr="00721B55">
        <w:rPr>
          <w:rFonts w:ascii="Arial" w:hAnsi="Arial" w:cs="Arial"/>
          <w:sz w:val="20"/>
          <w:szCs w:val="20"/>
          <w:highlight w:val="yellow"/>
        </w:rPr>
        <w:t>…</w:t>
      </w:r>
      <w:r w:rsidR="00721B55">
        <w:rPr>
          <w:rFonts w:ascii="Arial" w:hAnsi="Arial" w:cs="Arial"/>
          <w:sz w:val="20"/>
          <w:szCs w:val="20"/>
        </w:rPr>
        <w:t>....</w:t>
      </w:r>
      <w:proofErr w:type="gramEnd"/>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Uveřejnění smlouvy v registru smluv zajistí kupující a výsledek zveřejnění oznámí prodávajícímu na adresu: ……………………</w:t>
      </w:r>
      <w:proofErr w:type="gramStart"/>
      <w:r w:rsidR="00ED5EDA">
        <w:rPr>
          <w:rFonts w:ascii="Arial" w:hAnsi="Arial" w:cs="Arial"/>
          <w:sz w:val="20"/>
          <w:szCs w:val="20"/>
        </w:rPr>
        <w:t>…@.......................</w:t>
      </w:r>
      <w:proofErr w:type="gramEnd"/>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721B55">
        <w:rPr>
          <w:rFonts w:ascii="Arial" w:hAnsi="Arial" w:cs="Arial"/>
          <w:sz w:val="20"/>
          <w:szCs w:val="20"/>
          <w:shd w:val="clear" w:color="auto" w:fill="92D050"/>
        </w:rPr>
        <w:t>…………………………</w:t>
      </w:r>
      <w:r w:rsidR="00E57BF8">
        <w:tab/>
      </w:r>
      <w:r>
        <w:rPr>
          <w:rFonts w:ascii="Arial" w:hAnsi="Arial" w:cs="Arial"/>
          <w:sz w:val="20"/>
          <w:szCs w:val="20"/>
        </w:rPr>
        <w:tab/>
      </w:r>
      <w:r>
        <w:rPr>
          <w:rFonts w:ascii="Arial" w:hAnsi="Arial" w:cs="Arial"/>
          <w:sz w:val="20"/>
          <w:szCs w:val="20"/>
        </w:rPr>
        <w:tab/>
      </w:r>
      <w:r w:rsidRPr="00721B55">
        <w:rPr>
          <w:rFonts w:ascii="Arial" w:hAnsi="Arial" w:cs="Arial"/>
          <w:sz w:val="20"/>
          <w:szCs w:val="20"/>
          <w:highlight w:val="yellow"/>
        </w:rPr>
        <w:t>…………………</w:t>
      </w:r>
      <w:r w:rsidR="00E57BF8" w:rsidRPr="00721B55">
        <w:rPr>
          <w:rFonts w:ascii="Arial" w:hAnsi="Arial" w:cs="Arial"/>
          <w:sz w:val="20"/>
          <w:szCs w:val="20"/>
          <w:highlight w:val="yellow"/>
        </w:rPr>
        <w:t xml:space="preserve">dne </w:t>
      </w:r>
      <w:r w:rsidR="00AC504A" w:rsidRPr="00721B55">
        <w:rPr>
          <w:rFonts w:ascii="Arial" w:hAnsi="Arial" w:cs="Arial"/>
          <w:sz w:val="20"/>
          <w:szCs w:val="20"/>
          <w:highlight w:val="yellow"/>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721B55">
        <w:rPr>
          <w:rFonts w:ascii="Arial" w:hAnsi="Arial" w:cs="Arial"/>
          <w:sz w:val="20"/>
          <w:szCs w:val="20"/>
          <w:highlight w:val="yellow"/>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721B55" w:rsidRPr="00721B55">
        <w:rPr>
          <w:rFonts w:ascii="Arial" w:hAnsi="Arial" w:cs="Arial"/>
          <w:sz w:val="19"/>
          <w:szCs w:val="19"/>
          <w:highlight w:val="yellow"/>
        </w:rPr>
        <w:t>……………………………………</w:t>
      </w:r>
      <w:proofErr w:type="gramStart"/>
      <w:r w:rsidR="00721B55" w:rsidRPr="00721B55">
        <w:rPr>
          <w:rFonts w:ascii="Arial" w:hAnsi="Arial" w:cs="Arial"/>
          <w:sz w:val="19"/>
          <w:szCs w:val="19"/>
          <w:highlight w:val="yellow"/>
        </w:rPr>
        <w:t>…....</w:t>
      </w:r>
      <w:proofErr w:type="gramEnd"/>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721B55" w:rsidRPr="00721B55">
        <w:rPr>
          <w:rFonts w:ascii="Arial" w:hAnsi="Arial" w:cs="Arial"/>
          <w:sz w:val="20"/>
          <w:szCs w:val="20"/>
          <w:highlight w:val="yellow"/>
        </w:rPr>
        <w:t>…………………………………………</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61A54" w15:done="0"/>
  <w15:commentEx w15:paraId="51F437B6" w15:done="0"/>
  <w15:commentEx w15:paraId="210A15DD" w15:done="0"/>
  <w15:commentEx w15:paraId="1AF58379" w15:done="0"/>
  <w15:commentEx w15:paraId="57C177AC" w15:done="0"/>
  <w15:commentEx w15:paraId="3418DC99" w15:done="0"/>
  <w15:commentEx w15:paraId="38D3AEA0" w15:done="0"/>
  <w15:commentEx w15:paraId="2BDF102F" w15:done="0"/>
  <w15:commentEx w15:paraId="277CA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C0" w:rsidRDefault="00046FC0" w:rsidP="004A5027">
      <w:r>
        <w:separator/>
      </w:r>
    </w:p>
  </w:endnote>
  <w:endnote w:type="continuationSeparator" w:id="0">
    <w:p w:rsidR="00046FC0" w:rsidRDefault="00046FC0" w:rsidP="004A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91955"/>
      <w:docPartObj>
        <w:docPartGallery w:val="Page Numbers (Bottom of Page)"/>
        <w:docPartUnique/>
      </w:docPartObj>
    </w:sdtPr>
    <w:sdtEndPr>
      <w:rPr>
        <w:b/>
        <w:sz w:val="24"/>
        <w:szCs w:val="24"/>
      </w:rPr>
    </w:sdtEndPr>
    <w:sdtContent>
      <w:p w:rsidR="00ED5EDA" w:rsidRDefault="00ED5EDA">
        <w:pPr>
          <w:pStyle w:val="Zpat"/>
          <w:jc w:val="right"/>
        </w:pPr>
        <w:r>
          <w:t xml:space="preserve">Stránka </w:t>
        </w:r>
        <w:r w:rsidR="00CD39A8">
          <w:rPr>
            <w:b/>
            <w:sz w:val="24"/>
            <w:szCs w:val="24"/>
          </w:rPr>
          <w:fldChar w:fldCharType="begin"/>
        </w:r>
        <w:r>
          <w:rPr>
            <w:b/>
          </w:rPr>
          <w:instrText>PAGE</w:instrText>
        </w:r>
        <w:r w:rsidR="00CD39A8">
          <w:rPr>
            <w:b/>
            <w:sz w:val="24"/>
            <w:szCs w:val="24"/>
          </w:rPr>
          <w:fldChar w:fldCharType="separate"/>
        </w:r>
        <w:r w:rsidR="00CA0564">
          <w:rPr>
            <w:b/>
            <w:noProof/>
          </w:rPr>
          <w:t>10</w:t>
        </w:r>
        <w:r w:rsidR="00CD39A8">
          <w:rPr>
            <w:b/>
            <w:sz w:val="24"/>
            <w:szCs w:val="24"/>
          </w:rPr>
          <w:fldChar w:fldCharType="end"/>
        </w:r>
        <w:r>
          <w:t xml:space="preserve"> z </w:t>
        </w:r>
        <w:r w:rsidR="00CD39A8">
          <w:rPr>
            <w:b/>
            <w:sz w:val="24"/>
            <w:szCs w:val="24"/>
          </w:rPr>
          <w:fldChar w:fldCharType="begin"/>
        </w:r>
        <w:r>
          <w:rPr>
            <w:b/>
          </w:rPr>
          <w:instrText>NUMPAGES</w:instrText>
        </w:r>
        <w:r w:rsidR="00CD39A8">
          <w:rPr>
            <w:b/>
            <w:sz w:val="24"/>
            <w:szCs w:val="24"/>
          </w:rPr>
          <w:fldChar w:fldCharType="separate"/>
        </w:r>
        <w:r w:rsidR="00CA0564">
          <w:rPr>
            <w:b/>
            <w:noProof/>
          </w:rPr>
          <w:t>10</w:t>
        </w:r>
        <w:r w:rsidR="00CD39A8">
          <w:rPr>
            <w:b/>
            <w:sz w:val="24"/>
            <w:szCs w:val="24"/>
          </w:rPr>
          <w:fldChar w:fldCharType="end"/>
        </w:r>
      </w:p>
    </w:sdtContent>
  </w:sdt>
  <w:p w:rsidR="00ED5EDA" w:rsidRDefault="00ED5E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C0" w:rsidRDefault="00046FC0" w:rsidP="004A5027">
      <w:r>
        <w:separator/>
      </w:r>
    </w:p>
  </w:footnote>
  <w:footnote w:type="continuationSeparator" w:id="0">
    <w:p w:rsidR="00046FC0" w:rsidRDefault="00046FC0"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DA" w:rsidRDefault="00ED5EDA"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D5EDA" w:rsidRPr="00BC0042" w:rsidRDefault="00ED5EDA" w:rsidP="00BC00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hyphenationZone w:val="425"/>
  <w:characterSpacingControl w:val="doNotCompress"/>
  <w:hdrShapeDefaults>
    <o:shapedefaults v:ext="edit" spidmax="19458"/>
  </w:hdrShapeDefaults>
  <w:footnotePr>
    <w:footnote w:id="-1"/>
    <w:footnote w:id="0"/>
  </w:footnotePr>
  <w:endnotePr>
    <w:endnote w:id="-1"/>
    <w:endnote w:id="0"/>
  </w:endnotePr>
  <w:compat/>
  <w:rsids>
    <w:rsidRoot w:val="004A5027"/>
    <w:rsid w:val="00014F2A"/>
    <w:rsid w:val="0002150C"/>
    <w:rsid w:val="000225B0"/>
    <w:rsid w:val="00031819"/>
    <w:rsid w:val="00043CB1"/>
    <w:rsid w:val="0004560B"/>
    <w:rsid w:val="00046FC0"/>
    <w:rsid w:val="00052829"/>
    <w:rsid w:val="00073CCE"/>
    <w:rsid w:val="000770A8"/>
    <w:rsid w:val="00081DB7"/>
    <w:rsid w:val="00095108"/>
    <w:rsid w:val="000C3937"/>
    <w:rsid w:val="000E478A"/>
    <w:rsid w:val="000E5249"/>
    <w:rsid w:val="000E53A6"/>
    <w:rsid w:val="0010135D"/>
    <w:rsid w:val="00105204"/>
    <w:rsid w:val="00124B42"/>
    <w:rsid w:val="0014543C"/>
    <w:rsid w:val="0015555A"/>
    <w:rsid w:val="001669D9"/>
    <w:rsid w:val="0018413E"/>
    <w:rsid w:val="00192B9C"/>
    <w:rsid w:val="001A292E"/>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870C2"/>
    <w:rsid w:val="00291A0D"/>
    <w:rsid w:val="002938FB"/>
    <w:rsid w:val="002A3658"/>
    <w:rsid w:val="002A4BFD"/>
    <w:rsid w:val="002A6628"/>
    <w:rsid w:val="002B5802"/>
    <w:rsid w:val="002B777F"/>
    <w:rsid w:val="002E5A36"/>
    <w:rsid w:val="002E7BD3"/>
    <w:rsid w:val="002F0776"/>
    <w:rsid w:val="002F7A02"/>
    <w:rsid w:val="00305C96"/>
    <w:rsid w:val="003138E0"/>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07FAF"/>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3B5A"/>
    <w:rsid w:val="005F773A"/>
    <w:rsid w:val="00602084"/>
    <w:rsid w:val="0062326E"/>
    <w:rsid w:val="00644CFF"/>
    <w:rsid w:val="00650D4C"/>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65492"/>
    <w:rsid w:val="007825BD"/>
    <w:rsid w:val="007B1B45"/>
    <w:rsid w:val="007B3A27"/>
    <w:rsid w:val="007B3E96"/>
    <w:rsid w:val="007B79E0"/>
    <w:rsid w:val="007B7F91"/>
    <w:rsid w:val="007C20EE"/>
    <w:rsid w:val="007E4A0D"/>
    <w:rsid w:val="007E53AF"/>
    <w:rsid w:val="007E6F4A"/>
    <w:rsid w:val="0080709B"/>
    <w:rsid w:val="008175A6"/>
    <w:rsid w:val="00826798"/>
    <w:rsid w:val="00846AAD"/>
    <w:rsid w:val="00850369"/>
    <w:rsid w:val="008533FF"/>
    <w:rsid w:val="0086083B"/>
    <w:rsid w:val="0086311C"/>
    <w:rsid w:val="00871EF3"/>
    <w:rsid w:val="008A0610"/>
    <w:rsid w:val="008A0E88"/>
    <w:rsid w:val="008B292C"/>
    <w:rsid w:val="008C15B1"/>
    <w:rsid w:val="008D16B8"/>
    <w:rsid w:val="008E0F56"/>
    <w:rsid w:val="008F1FBD"/>
    <w:rsid w:val="008F251E"/>
    <w:rsid w:val="00900413"/>
    <w:rsid w:val="00922DE1"/>
    <w:rsid w:val="00926B7F"/>
    <w:rsid w:val="0093393F"/>
    <w:rsid w:val="00935500"/>
    <w:rsid w:val="00940166"/>
    <w:rsid w:val="00942D6D"/>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87C87"/>
    <w:rsid w:val="00A94B02"/>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2B12"/>
    <w:rsid w:val="00B47712"/>
    <w:rsid w:val="00B5038B"/>
    <w:rsid w:val="00B56D4D"/>
    <w:rsid w:val="00B57DE8"/>
    <w:rsid w:val="00B60CE5"/>
    <w:rsid w:val="00B65D7E"/>
    <w:rsid w:val="00B66581"/>
    <w:rsid w:val="00B6680A"/>
    <w:rsid w:val="00B6762D"/>
    <w:rsid w:val="00B70CE2"/>
    <w:rsid w:val="00B80ACA"/>
    <w:rsid w:val="00B967B7"/>
    <w:rsid w:val="00BB2704"/>
    <w:rsid w:val="00BB2751"/>
    <w:rsid w:val="00BB473D"/>
    <w:rsid w:val="00BC0042"/>
    <w:rsid w:val="00BC3508"/>
    <w:rsid w:val="00BC38E8"/>
    <w:rsid w:val="00BD0559"/>
    <w:rsid w:val="00C02F93"/>
    <w:rsid w:val="00C04390"/>
    <w:rsid w:val="00C05F35"/>
    <w:rsid w:val="00C07512"/>
    <w:rsid w:val="00C33292"/>
    <w:rsid w:val="00C66F48"/>
    <w:rsid w:val="00C67984"/>
    <w:rsid w:val="00C85745"/>
    <w:rsid w:val="00C90A08"/>
    <w:rsid w:val="00CA0564"/>
    <w:rsid w:val="00CA0884"/>
    <w:rsid w:val="00CA754C"/>
    <w:rsid w:val="00CA77AB"/>
    <w:rsid w:val="00CB3537"/>
    <w:rsid w:val="00CB7BF1"/>
    <w:rsid w:val="00CC1E36"/>
    <w:rsid w:val="00CD03D3"/>
    <w:rsid w:val="00CD39A8"/>
    <w:rsid w:val="00CF0D3A"/>
    <w:rsid w:val="00CF28F9"/>
    <w:rsid w:val="00CF481A"/>
    <w:rsid w:val="00CF5AF9"/>
    <w:rsid w:val="00CF757F"/>
    <w:rsid w:val="00D24074"/>
    <w:rsid w:val="00D24A32"/>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793F"/>
    <w:rsid w:val="00EB1C45"/>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meds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9D0-24EB-4C7B-BE65-014FB8FC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4191</Words>
  <Characters>24728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3</cp:revision>
  <cp:lastPrinted>2019-05-16T07:51:00Z</cp:lastPrinted>
  <dcterms:created xsi:type="dcterms:W3CDTF">2019-05-21T06:48:00Z</dcterms:created>
  <dcterms:modified xsi:type="dcterms:W3CDTF">2019-05-21T06:52:00Z</dcterms:modified>
</cp:coreProperties>
</file>