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44" w:rsidRDefault="00570344" w:rsidP="00DD186B">
      <w:pPr>
        <w:jc w:val="center"/>
        <w:rPr>
          <w:b/>
          <w:sz w:val="36"/>
        </w:rPr>
      </w:pPr>
    </w:p>
    <w:p w:rsidR="00985BAF" w:rsidRDefault="00985BAF" w:rsidP="00DD186B">
      <w:pPr>
        <w:jc w:val="center"/>
        <w:rPr>
          <w:b/>
          <w:sz w:val="36"/>
        </w:rPr>
      </w:pPr>
    </w:p>
    <w:p w:rsidR="00985BAF" w:rsidRPr="003931A4" w:rsidRDefault="00985BAF" w:rsidP="00DD186B">
      <w:pPr>
        <w:jc w:val="center"/>
        <w:rPr>
          <w:b/>
          <w:sz w:val="36"/>
        </w:rPr>
      </w:pPr>
    </w:p>
    <w:p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rsidR="00985BAF" w:rsidRDefault="00985BAF" w:rsidP="00DD186B">
      <w:pPr>
        <w:pStyle w:val="Zhlav"/>
        <w:tabs>
          <w:tab w:val="clear" w:pos="4536"/>
          <w:tab w:val="clear" w:pos="9072"/>
        </w:tabs>
        <w:jc w:val="both"/>
        <w:rPr>
          <w:rFonts w:cs="Arial"/>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B92584" w:rsidRDefault="00985BAF" w:rsidP="00DD186B">
      <w:pPr>
        <w:pStyle w:val="Zhlav"/>
        <w:tabs>
          <w:tab w:val="clear" w:pos="4536"/>
          <w:tab w:val="clear" w:pos="9072"/>
        </w:tabs>
        <w:jc w:val="center"/>
        <w:rPr>
          <w:rFonts w:cs="Arial"/>
          <w:b/>
          <w:sz w:val="22"/>
          <w:szCs w:val="22"/>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tabs>
          <w:tab w:val="clear" w:pos="4536"/>
          <w:tab w:val="clear" w:pos="9072"/>
        </w:tabs>
        <w:rPr>
          <w:rFonts w:cs="Arial"/>
          <w:b/>
          <w:sz w:val="22"/>
          <w:szCs w:val="22"/>
        </w:rPr>
      </w:pPr>
    </w:p>
    <w:p w:rsidR="00985BAF" w:rsidRPr="00B92584" w:rsidRDefault="00985BAF" w:rsidP="00DD186B">
      <w:pPr>
        <w:pStyle w:val="Zhlav"/>
        <w:tabs>
          <w:tab w:val="clear" w:pos="4536"/>
          <w:tab w:val="clear" w:pos="9072"/>
        </w:tabs>
        <w:rPr>
          <w:rFonts w:cs="Arial"/>
          <w:b/>
          <w:sz w:val="22"/>
          <w:szCs w:val="22"/>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3E03AE" w:rsidRPr="00072748" w:rsidRDefault="003E03AE" w:rsidP="003E03AE">
      <w:pPr>
        <w:pStyle w:val="Zhlav"/>
        <w:widowControl w:val="0"/>
        <w:tabs>
          <w:tab w:val="clear" w:pos="4536"/>
          <w:tab w:val="clear" w:pos="9072"/>
        </w:tabs>
        <w:jc w:val="center"/>
        <w:rPr>
          <w:rFonts w:cs="Arial"/>
          <w:b/>
        </w:rPr>
      </w:pPr>
      <w:r w:rsidRPr="00072748">
        <w:rPr>
          <w:rFonts w:cs="Arial"/>
          <w:b/>
        </w:rPr>
        <w:t>v</w:t>
      </w:r>
      <w:r>
        <w:rPr>
          <w:rFonts w:cs="Arial"/>
          <w:b/>
        </w:rPr>
        <w:t>e</w:t>
      </w:r>
      <w:r w:rsidRPr="00072748">
        <w:rPr>
          <w:rFonts w:cs="Arial"/>
          <w:b/>
        </w:rPr>
        <w:t xml:space="preserve"> </w:t>
      </w:r>
      <w:r>
        <w:rPr>
          <w:rFonts w:cs="Arial"/>
          <w:b/>
        </w:rPr>
        <w:t>výběrovém</w:t>
      </w:r>
      <w:r w:rsidRPr="00072748">
        <w:rPr>
          <w:rFonts w:cs="Arial"/>
          <w:b/>
        </w:rPr>
        <w:t xml:space="preserve"> řízení na veřejnou zakázku malého rozsahu na dodávky</w:t>
      </w: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kladntext"/>
        <w:jc w:val="center"/>
        <w:rPr>
          <w:rFonts w:ascii="Arial" w:hAnsi="Arial" w:cs="Arial"/>
          <w:b/>
          <w:sz w:val="28"/>
          <w:szCs w:val="28"/>
        </w:rPr>
      </w:pPr>
      <w:r w:rsidRPr="00033659">
        <w:rPr>
          <w:rFonts w:ascii="Arial" w:hAnsi="Arial" w:cs="Arial"/>
          <w:b/>
          <w:sz w:val="28"/>
          <w:szCs w:val="28"/>
        </w:rPr>
        <w:t>Pořízení lékařské technolog</w:t>
      </w:r>
      <w:r w:rsidR="00A52554">
        <w:rPr>
          <w:rFonts w:ascii="Arial" w:hAnsi="Arial" w:cs="Arial"/>
          <w:b/>
          <w:sz w:val="28"/>
          <w:szCs w:val="28"/>
        </w:rPr>
        <w:t>ie a interiérového vybavení</w:t>
      </w:r>
    </w:p>
    <w:p w:rsidR="00A52554" w:rsidRPr="00997749" w:rsidRDefault="00A52554" w:rsidP="00A52554">
      <w:pPr>
        <w:pStyle w:val="Zhlav"/>
        <w:tabs>
          <w:tab w:val="clear" w:pos="4536"/>
          <w:tab w:val="clear" w:pos="9072"/>
        </w:tabs>
        <w:jc w:val="both"/>
        <w:rPr>
          <w:rFonts w:cs="Arial"/>
        </w:rPr>
      </w:pPr>
    </w:p>
    <w:p w:rsidR="00984C43" w:rsidRDefault="00984C43" w:rsidP="00033659">
      <w:pPr>
        <w:pStyle w:val="Zhlav"/>
        <w:widowControl w:val="0"/>
        <w:tabs>
          <w:tab w:val="clear" w:pos="4536"/>
          <w:tab w:val="clear" w:pos="9072"/>
        </w:tabs>
        <w:jc w:val="center"/>
        <w:rPr>
          <w:rFonts w:cs="Arial"/>
          <w:b/>
          <w:sz w:val="28"/>
          <w:szCs w:val="28"/>
        </w:rPr>
      </w:pPr>
      <w:r w:rsidRPr="00AE6E4E">
        <w:rPr>
          <w:rFonts w:cs="Arial"/>
          <w:b/>
          <w:sz w:val="28"/>
          <w:szCs w:val="28"/>
        </w:rPr>
        <w:t xml:space="preserve">Část </w:t>
      </w:r>
      <w:r>
        <w:rPr>
          <w:rFonts w:cs="Arial"/>
          <w:b/>
          <w:sz w:val="28"/>
          <w:szCs w:val="28"/>
        </w:rPr>
        <w:t>6</w:t>
      </w:r>
      <w:r w:rsidRPr="00AE6E4E">
        <w:rPr>
          <w:rFonts w:cs="Arial"/>
          <w:b/>
          <w:sz w:val="28"/>
          <w:szCs w:val="28"/>
        </w:rPr>
        <w:t xml:space="preserve"> veřejné zakázky - </w:t>
      </w:r>
      <w:r w:rsidRPr="00EC1473">
        <w:rPr>
          <w:rFonts w:cs="Arial"/>
          <w:b/>
          <w:sz w:val="28"/>
          <w:szCs w:val="28"/>
        </w:rPr>
        <w:t>TP-6701 - panel sprchový s dezinfekcí</w:t>
      </w: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hlav"/>
        <w:widowControl w:val="0"/>
        <w:tabs>
          <w:tab w:val="clear" w:pos="4536"/>
          <w:tab w:val="clear" w:pos="9072"/>
        </w:tabs>
        <w:jc w:val="center"/>
        <w:rPr>
          <w:rFonts w:cs="Arial"/>
          <w:b/>
        </w:rPr>
      </w:pPr>
      <w:r w:rsidRPr="00033659">
        <w:rPr>
          <w:rFonts w:cs="Arial"/>
          <w:b/>
        </w:rPr>
        <w:t>v souvislosti s realizací stavby</w:t>
      </w: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hlav"/>
        <w:tabs>
          <w:tab w:val="clear" w:pos="4536"/>
          <w:tab w:val="clear" w:pos="9072"/>
        </w:tabs>
        <w:jc w:val="both"/>
        <w:rPr>
          <w:rFonts w:cs="Arial"/>
          <w:b/>
        </w:rPr>
      </w:pPr>
    </w:p>
    <w:p w:rsidR="00033659" w:rsidRPr="00033659" w:rsidRDefault="00033659" w:rsidP="00033659">
      <w:pPr>
        <w:pStyle w:val="Zkladntext"/>
        <w:jc w:val="center"/>
        <w:rPr>
          <w:rFonts w:ascii="Arial" w:hAnsi="Arial" w:cs="Arial"/>
          <w:b/>
          <w:sz w:val="36"/>
          <w:szCs w:val="36"/>
        </w:rPr>
      </w:pPr>
      <w:r w:rsidRPr="00033659">
        <w:rPr>
          <w:rFonts w:ascii="Arial" w:hAnsi="Arial" w:cs="Arial"/>
          <w:b/>
          <w:sz w:val="36"/>
          <w:szCs w:val="36"/>
        </w:rPr>
        <w:t>Karlovarská krajská nemocnice a.s. – nemocnice v Chebu – Dokončení revitalizace areálu nemocnice v Chebu</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85BAF" w:rsidRDefault="00985BAF" w:rsidP="00DD186B">
      <w:pPr>
        <w:pStyle w:val="Zhlav"/>
        <w:tabs>
          <w:tab w:val="clear" w:pos="4536"/>
          <w:tab w:val="clear" w:pos="9072"/>
        </w:tabs>
        <w:jc w:val="both"/>
        <w:rPr>
          <w:rFonts w:cs="Arial"/>
        </w:rPr>
      </w:pPr>
    </w:p>
    <w:p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rsidR="00985BAF" w:rsidRPr="00937BFE" w:rsidRDefault="00985BAF" w:rsidP="00DD186B">
      <w:pPr>
        <w:widowControl w:val="0"/>
        <w:ind w:hanging="1"/>
        <w:rPr>
          <w:rFonts w:cs="Arial"/>
          <w:i/>
          <w:sz w:val="18"/>
          <w:szCs w:val="18"/>
        </w:rPr>
      </w:pPr>
      <w:r w:rsidRPr="00937BFE">
        <w:rPr>
          <w:rFonts w:cs="Arial"/>
          <w:i/>
          <w:sz w:val="18"/>
          <w:szCs w:val="18"/>
        </w:rPr>
        <w:t xml:space="preserve">provozovna: </w:t>
      </w:r>
      <w:proofErr w:type="spellStart"/>
      <w:r w:rsidRPr="00937BFE">
        <w:rPr>
          <w:rFonts w:cs="Arial"/>
          <w:i/>
          <w:sz w:val="18"/>
          <w:szCs w:val="18"/>
        </w:rPr>
        <w:t>Moulíkova</w:t>
      </w:r>
      <w:proofErr w:type="spellEnd"/>
      <w:r w:rsidRPr="00937BFE">
        <w:rPr>
          <w:rFonts w:cs="Arial"/>
          <w:i/>
          <w:sz w:val="18"/>
          <w:szCs w:val="18"/>
        </w:rPr>
        <w:t xml:space="preserve"> 3286/1b, 150 00 Praha 5</w:t>
      </w:r>
    </w:p>
    <w:p w:rsidR="00FA30F8" w:rsidRDefault="00985BAF" w:rsidP="00FA30F8">
      <w:pPr>
        <w:jc w:val="both"/>
        <w:rPr>
          <w:rFonts w:cs="Arial"/>
          <w:i/>
          <w:sz w:val="18"/>
          <w:szCs w:val="18"/>
        </w:rPr>
      </w:pPr>
      <w:r w:rsidRPr="00937BFE">
        <w:rPr>
          <w:rFonts w:cs="Arial"/>
          <w:i/>
          <w:sz w:val="18"/>
          <w:szCs w:val="18"/>
        </w:rPr>
        <w:t>IČ: 25727737</w:t>
      </w:r>
    </w:p>
    <w:p w:rsidR="002F3EBE" w:rsidRPr="00BD3728" w:rsidRDefault="00FA30F8" w:rsidP="002F3EBE">
      <w:pPr>
        <w:jc w:val="right"/>
        <w:rPr>
          <w:rFonts w:cs="Arial"/>
          <w:b/>
          <w:bCs/>
          <w:caps/>
        </w:rPr>
      </w:pPr>
      <w:r>
        <w:rPr>
          <w:rFonts w:cs="Arial"/>
          <w:i/>
          <w:sz w:val="18"/>
          <w:szCs w:val="18"/>
        </w:rPr>
        <w:br w:type="page"/>
      </w:r>
      <w:proofErr w:type="spellStart"/>
      <w:r w:rsidR="002F3EBE" w:rsidRPr="00BD3728">
        <w:rPr>
          <w:rFonts w:cs="Arial"/>
        </w:rPr>
        <w:lastRenderedPageBreak/>
        <w:t>ev</w:t>
      </w:r>
      <w:proofErr w:type="spellEnd"/>
      <w:r w:rsidR="002F3EBE" w:rsidRPr="00BD3728">
        <w:rPr>
          <w:rFonts w:cs="Arial"/>
        </w:rPr>
        <w:t>. č. …</w:t>
      </w:r>
      <w:r w:rsidR="002F3EBE">
        <w:rPr>
          <w:rFonts w:cs="Arial"/>
        </w:rPr>
        <w:t>………….</w:t>
      </w:r>
      <w:r w:rsidR="002F3EBE"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984C43" w:rsidRPr="00DD186B" w:rsidRDefault="00984C43" w:rsidP="00984C43">
      <w:pPr>
        <w:pStyle w:val="Nadpis2"/>
        <w:numPr>
          <w:ilvl w:val="0"/>
          <w:numId w:val="0"/>
        </w:numPr>
        <w:spacing w:before="0" w:after="0"/>
        <w:jc w:val="center"/>
        <w:rPr>
          <w:b/>
          <w:sz w:val="28"/>
        </w:rPr>
      </w:pPr>
      <w:r w:rsidRPr="00DD186B">
        <w:rPr>
          <w:b/>
          <w:sz w:val="28"/>
        </w:rPr>
        <w:t>Pořízení lékařské technologie a interiérového vybavení</w:t>
      </w:r>
    </w:p>
    <w:p w:rsidR="00984C43" w:rsidRPr="00AE6E4E" w:rsidRDefault="00984C43" w:rsidP="00984C43">
      <w:pPr>
        <w:pStyle w:val="Zhlav"/>
        <w:widowControl w:val="0"/>
        <w:tabs>
          <w:tab w:val="clear" w:pos="4536"/>
          <w:tab w:val="clear" w:pos="9072"/>
        </w:tabs>
        <w:jc w:val="center"/>
        <w:rPr>
          <w:rFonts w:cs="Arial"/>
          <w:b/>
          <w:sz w:val="28"/>
          <w:szCs w:val="28"/>
        </w:rPr>
      </w:pPr>
      <w:r w:rsidRPr="00AE6E4E">
        <w:rPr>
          <w:rFonts w:cs="Arial"/>
          <w:b/>
          <w:sz w:val="28"/>
          <w:szCs w:val="28"/>
        </w:rPr>
        <w:t xml:space="preserve">Část </w:t>
      </w:r>
      <w:r>
        <w:rPr>
          <w:rFonts w:cs="Arial"/>
          <w:b/>
          <w:sz w:val="28"/>
          <w:szCs w:val="28"/>
        </w:rPr>
        <w:t>6</w:t>
      </w:r>
      <w:r w:rsidRPr="00AE6E4E">
        <w:rPr>
          <w:rFonts w:cs="Arial"/>
          <w:b/>
          <w:sz w:val="28"/>
          <w:szCs w:val="28"/>
        </w:rPr>
        <w:t xml:space="preserve"> veřejné zakázky - </w:t>
      </w:r>
      <w:r w:rsidRPr="00EC1473">
        <w:rPr>
          <w:rFonts w:cs="Arial"/>
          <w:b/>
          <w:sz w:val="28"/>
          <w:szCs w:val="28"/>
        </w:rPr>
        <w:t>TP-6701 - panel sprchový s dezinfekcí</w:t>
      </w:r>
    </w:p>
    <w:p w:rsidR="0049473E" w:rsidRPr="00DD186B" w:rsidRDefault="0049473E" w:rsidP="00FA30F8">
      <w:pPr>
        <w:jc w:val="both"/>
      </w:pP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A52554" w:rsidRDefault="00A52554" w:rsidP="00A52554">
      <w:r w:rsidRPr="00DD186B">
        <w:t xml:space="preserve">bankovní spojení: </w:t>
      </w:r>
      <w:r>
        <w:tab/>
      </w:r>
      <w:r w:rsidRPr="00DD186B">
        <w:tab/>
      </w:r>
      <w:r w:rsidRPr="007E5D95">
        <w:t xml:space="preserve">Komerční banka, a.s., </w:t>
      </w:r>
      <w:r w:rsidRPr="00DD186B">
        <w:t>č</w:t>
      </w:r>
      <w:r>
        <w:t>.</w:t>
      </w:r>
      <w:r w:rsidRPr="00DD186B">
        <w:t xml:space="preserve"> účtu:</w:t>
      </w:r>
      <w:r>
        <w:t xml:space="preserve"> </w:t>
      </w:r>
      <w:r w:rsidRPr="007E5D95">
        <w:t>27-5622800267/0100</w:t>
      </w:r>
    </w:p>
    <w:p w:rsidR="00A52554" w:rsidRPr="0017511B" w:rsidRDefault="00A52554" w:rsidP="00A52554">
      <w:r w:rsidRPr="0017511B">
        <w:tab/>
      </w:r>
      <w:r w:rsidRPr="0017511B">
        <w:tab/>
      </w:r>
      <w:r w:rsidRPr="0017511B">
        <w:tab/>
      </w:r>
      <w:r w:rsidRPr="0017511B">
        <w:tab/>
        <w:t>Československá obchodní banka, a. s., č. účtu:197889578/0300</w:t>
      </w:r>
    </w:p>
    <w:p w:rsidR="00A52554" w:rsidRPr="006F72E9" w:rsidRDefault="00A52554" w:rsidP="00A52554">
      <w:r w:rsidRPr="006F72E9">
        <w:tab/>
      </w:r>
      <w:r w:rsidRPr="006F72E9">
        <w:tab/>
      </w:r>
      <w:r w:rsidRPr="006F72E9">
        <w:tab/>
      </w:r>
      <w:r w:rsidRPr="006F72E9">
        <w:tab/>
        <w:t xml:space="preserve">Česká spořitelna, a.s., </w:t>
      </w:r>
      <w:r w:rsidRPr="0017511B">
        <w:t>č. účtu:</w:t>
      </w:r>
      <w:r>
        <w:t xml:space="preserve"> </w:t>
      </w:r>
      <w:r w:rsidRPr="006F72E9">
        <w:t>7613272/0800</w:t>
      </w:r>
    </w:p>
    <w:p w:rsidR="00A52554" w:rsidRPr="006F72E9" w:rsidRDefault="00A52554" w:rsidP="00A52554">
      <w:r w:rsidRPr="006F72E9">
        <w:tab/>
      </w:r>
      <w:r w:rsidRPr="006F72E9">
        <w:tab/>
      </w:r>
      <w:r w:rsidRPr="006F72E9">
        <w:tab/>
      </w:r>
      <w:r w:rsidRPr="006F72E9">
        <w:tab/>
        <w:t xml:space="preserve">PPF banka a.s., </w:t>
      </w:r>
      <w:r w:rsidRPr="0017511B">
        <w:t>č. účtu:</w:t>
      </w:r>
      <w:r>
        <w:t xml:space="preserve"> </w:t>
      </w:r>
      <w:r w:rsidRPr="006F72E9">
        <w:t>2022990024/6000</w:t>
      </w:r>
    </w:p>
    <w:p w:rsidR="00736968" w:rsidRPr="00DD186B" w:rsidRDefault="00736968" w:rsidP="00736968">
      <w:pPr>
        <w:pStyle w:val="Zkladntextodsazen"/>
        <w:ind w:left="0"/>
        <w:rPr>
          <w:color w:val="auto"/>
        </w:rPr>
      </w:pPr>
      <w:r w:rsidRPr="002536CA">
        <w:rPr>
          <w:color w:val="auto"/>
        </w:rPr>
        <w:t xml:space="preserve">zastoupen:  </w:t>
      </w:r>
      <w:r w:rsidRPr="002536CA">
        <w:rPr>
          <w:color w:val="auto"/>
        </w:rPr>
        <w:tab/>
      </w:r>
      <w:r w:rsidRPr="002536CA">
        <w:rPr>
          <w:color w:val="auto"/>
        </w:rPr>
        <w:tab/>
      </w:r>
      <w:r w:rsidRPr="002536CA">
        <w:rPr>
          <w:color w:val="auto"/>
        </w:rPr>
        <w:tab/>
      </w:r>
      <w:r w:rsidRPr="00D136B4">
        <w:rPr>
          <w:color w:val="auto"/>
        </w:rPr>
        <w:t>Mgr. Jan</w:t>
      </w:r>
      <w:r>
        <w:rPr>
          <w:color w:val="auto"/>
        </w:rPr>
        <w:t>a</w:t>
      </w:r>
      <w:r w:rsidRPr="00D136B4">
        <w:rPr>
          <w:color w:val="auto"/>
        </w:rPr>
        <w:t xml:space="preserve"> </w:t>
      </w:r>
      <w:proofErr w:type="spellStart"/>
      <w:r>
        <w:rPr>
          <w:color w:val="auto"/>
        </w:rPr>
        <w:t>Mračková</w:t>
      </w:r>
      <w:proofErr w:type="spellEnd"/>
      <w:r>
        <w:rPr>
          <w:color w:val="auto"/>
        </w:rPr>
        <w:t xml:space="preserve"> </w:t>
      </w:r>
      <w:proofErr w:type="spellStart"/>
      <w:r w:rsidRPr="00D136B4">
        <w:rPr>
          <w:color w:val="auto"/>
        </w:rPr>
        <w:t>Vildumetzov</w:t>
      </w:r>
      <w:r>
        <w:rPr>
          <w:color w:val="auto"/>
        </w:rPr>
        <w:t>á</w:t>
      </w:r>
      <w:proofErr w:type="spellEnd"/>
      <w:r w:rsidRPr="00D136B4">
        <w:rPr>
          <w:color w:val="auto"/>
        </w:rPr>
        <w:t>, hejtmank</w:t>
      </w:r>
      <w:r>
        <w:rPr>
          <w:color w:val="auto"/>
        </w:rPr>
        <w:t>a</w:t>
      </w:r>
      <w:r w:rsidRPr="00D136B4">
        <w:rPr>
          <w:color w:val="auto"/>
        </w:rPr>
        <w:t xml:space="preserve"> Karlovarského kraje</w:t>
      </w:r>
    </w:p>
    <w:p w:rsidR="00736968" w:rsidRPr="00D136B4" w:rsidRDefault="00736968" w:rsidP="00736968">
      <w:pPr>
        <w:pStyle w:val="Zkladntextodsazen"/>
        <w:ind w:left="0"/>
        <w:rPr>
          <w:color w:val="auto"/>
        </w:rPr>
      </w:pPr>
      <w:r w:rsidRPr="00D136B4">
        <w:rPr>
          <w:color w:val="auto"/>
        </w:rPr>
        <w:t>ve věcech smluvních</w:t>
      </w:r>
      <w:r>
        <w:rPr>
          <w:color w:val="auto"/>
        </w:rPr>
        <w:t xml:space="preserve"> jedná:</w:t>
      </w:r>
      <w:r>
        <w:rPr>
          <w:color w:val="auto"/>
        </w:rPr>
        <w:tab/>
        <w:t>I</w:t>
      </w:r>
      <w:r w:rsidRPr="00D136B4">
        <w:rPr>
          <w:color w:val="auto"/>
        </w:rPr>
        <w:t xml:space="preserve">ng. Tomáš </w:t>
      </w:r>
      <w:proofErr w:type="spellStart"/>
      <w:r w:rsidRPr="00D136B4">
        <w:rPr>
          <w:color w:val="auto"/>
        </w:rPr>
        <w:t>Brt</w:t>
      </w:r>
      <w:r>
        <w:rPr>
          <w:color w:val="auto"/>
        </w:rPr>
        <w:t>e</w:t>
      </w:r>
      <w:r w:rsidRPr="00D136B4">
        <w:rPr>
          <w:color w:val="auto"/>
        </w:rPr>
        <w:t>k</w:t>
      </w:r>
      <w:proofErr w:type="spellEnd"/>
      <w:r w:rsidRPr="00D136B4">
        <w:rPr>
          <w:color w:val="auto"/>
        </w:rPr>
        <w:t>, vedoucí odboru investic a správa majetku</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w:t>
      </w:r>
      <w:proofErr w:type="spellStart"/>
      <w:r w:rsidR="00FA30F8" w:rsidRPr="00FA30F8">
        <w:t>násl</w:t>
      </w:r>
      <w:proofErr w:type="spellEnd"/>
      <w:r w:rsidR="00FA30F8" w:rsidRPr="00FA30F8">
        <w:t xml:space="preserve">.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984C43" w:rsidRPr="00EC1473">
        <w:rPr>
          <w:i w:val="0"/>
          <w:sz w:val="20"/>
        </w:rPr>
        <w:t xml:space="preserve">3 ks </w:t>
      </w:r>
      <w:r w:rsidR="00984C43" w:rsidRPr="00EC1473">
        <w:rPr>
          <w:rFonts w:cs="Arial"/>
          <w:i w:val="0"/>
          <w:sz w:val="20"/>
        </w:rPr>
        <w:t>sprchového panelu s dezinfekcí</w:t>
      </w:r>
      <w:r w:rsidR="00984C43" w:rsidRPr="00F87DA6">
        <w:rPr>
          <w:b w:val="0"/>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w:t>
      </w:r>
      <w:r w:rsidR="00A52554" w:rsidRPr="003931A4">
        <w:rPr>
          <w:b w:val="0"/>
          <w:i w:val="0"/>
          <w:sz w:val="20"/>
        </w:rPr>
        <w:t xml:space="preserve">které byly podkladem </w:t>
      </w:r>
      <w:r w:rsidR="00A52554">
        <w:rPr>
          <w:b w:val="0"/>
          <w:i w:val="0"/>
          <w:sz w:val="20"/>
        </w:rPr>
        <w:t xml:space="preserve">pro zadání </w:t>
      </w:r>
      <w:r w:rsidR="00A52554" w:rsidRPr="003931A4">
        <w:rPr>
          <w:b w:val="0"/>
          <w:i w:val="0"/>
          <w:sz w:val="20"/>
        </w:rPr>
        <w:t>veřejn</w:t>
      </w:r>
      <w:r w:rsidR="00A52554">
        <w:rPr>
          <w:b w:val="0"/>
          <w:i w:val="0"/>
          <w:sz w:val="20"/>
        </w:rPr>
        <w:t>é</w:t>
      </w:r>
      <w:r w:rsidR="00A52554" w:rsidRPr="003931A4">
        <w:rPr>
          <w:b w:val="0"/>
          <w:i w:val="0"/>
          <w:sz w:val="20"/>
        </w:rPr>
        <w:t xml:space="preserve"> zakázk</w:t>
      </w:r>
      <w:r w:rsidR="00A52554">
        <w:rPr>
          <w:b w:val="0"/>
          <w:i w:val="0"/>
          <w:sz w:val="20"/>
        </w:rPr>
        <w:t>y malého rozsahu s názvem</w:t>
      </w:r>
      <w:r w:rsidR="00A52554" w:rsidRPr="003931A4">
        <w:rPr>
          <w:b w:val="0"/>
          <w:i w:val="0"/>
          <w:sz w:val="20"/>
        </w:rPr>
        <w:t xml:space="preserve"> </w:t>
      </w:r>
      <w:r w:rsidR="00433B44" w:rsidRPr="002F01C3">
        <w:rPr>
          <w:i w:val="0"/>
          <w:sz w:val="20"/>
        </w:rPr>
        <w:t>„Pořízení lékařské technologie a interiérového vybavení</w:t>
      </w:r>
      <w:bookmarkStart w:id="0" w:name="_GoBack"/>
      <w:bookmarkEnd w:id="0"/>
      <w:r w:rsidR="00433B44" w:rsidRPr="002F01C3">
        <w:rPr>
          <w:i w:val="0"/>
          <w:sz w:val="20"/>
        </w:rPr>
        <w:t>“</w:t>
      </w:r>
      <w:r w:rsidR="004A6040" w:rsidRPr="003931A4">
        <w:rPr>
          <w:b w:val="0"/>
          <w:i w:val="0"/>
          <w:sz w:val="20"/>
        </w:rPr>
        <w:t xml:space="preserve">, </w:t>
      </w:r>
      <w:r w:rsidR="0090226B">
        <w:rPr>
          <w:b w:val="0"/>
          <w:i w:val="0"/>
          <w:sz w:val="20"/>
        </w:rPr>
        <w:t xml:space="preserve">pro </w:t>
      </w:r>
      <w:r w:rsidR="0090226B" w:rsidRPr="0090226B">
        <w:rPr>
          <w:i w:val="0"/>
          <w:sz w:val="20"/>
        </w:rPr>
        <w:t>Č</w:t>
      </w:r>
      <w:r w:rsidR="00433B44" w:rsidRPr="00AD7F1A">
        <w:rPr>
          <w:i w:val="0"/>
          <w:sz w:val="20"/>
        </w:rPr>
        <w:t xml:space="preserve">ást </w:t>
      </w:r>
      <w:r w:rsidR="00984C43" w:rsidRPr="00EC1473">
        <w:rPr>
          <w:i w:val="0"/>
          <w:sz w:val="20"/>
        </w:rPr>
        <w:t xml:space="preserve">6 veřejné zakázky - </w:t>
      </w:r>
      <w:r w:rsidR="00984C43" w:rsidRPr="00EC1473">
        <w:rPr>
          <w:rFonts w:cs="Arial"/>
          <w:i w:val="0"/>
          <w:sz w:val="20"/>
        </w:rPr>
        <w:t>TP-6701 - panel sprchový s dezinfekcí</w:t>
      </w:r>
      <w:r w:rsidR="00F87DA6" w:rsidRPr="00AD7F1A">
        <w:rPr>
          <w:i w:val="0"/>
          <w:sz w:val="20"/>
        </w:rPr>
        <w:t xml:space="preserve"> </w:t>
      </w:r>
      <w:r w:rsidR="00F11F13" w:rsidRPr="003931A4">
        <w:rPr>
          <w:b w:val="0"/>
          <w:i w:val="0"/>
          <w:sz w:val="20"/>
        </w:rPr>
        <w:t xml:space="preserve">(dále jen </w:t>
      </w:r>
      <w:r w:rsidR="00F11F13">
        <w:rPr>
          <w:b w:val="0"/>
          <w:i w:val="0"/>
          <w:sz w:val="20"/>
        </w:rPr>
        <w:t>„veřejná zakázka“</w:t>
      </w:r>
      <w:r w:rsidR="00F11F13" w:rsidRPr="003931A4">
        <w:rPr>
          <w:b w:val="0"/>
          <w:i w:val="0"/>
          <w:sz w:val="20"/>
        </w:rPr>
        <w:t>)</w:t>
      </w:r>
      <w:r w:rsidR="003B7D20">
        <w:rPr>
          <w:b w:val="0"/>
          <w:i w:val="0"/>
          <w:sz w:val="20"/>
        </w:rPr>
        <w:t>;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w:t>
      </w:r>
      <w:r w:rsidR="00A52554">
        <w:t xml:space="preserve">malého rozsahu </w:t>
      </w:r>
      <w:r w:rsidR="00A52554">
        <w:rPr>
          <w:rFonts w:cs="Arial"/>
        </w:rPr>
        <w:t>ve výběrovém</w:t>
      </w:r>
      <w:r>
        <w:rPr>
          <w:rFonts w:cs="Arial"/>
        </w:rPr>
        <w:t xml:space="preserve"> řízení; a</w:t>
      </w:r>
    </w:p>
    <w:p w:rsidR="0049473E" w:rsidRPr="003B7D20" w:rsidRDefault="0049473E" w:rsidP="003B7D20">
      <w:pPr>
        <w:jc w:val="both"/>
      </w:pPr>
    </w:p>
    <w:p w:rsidR="000B6788" w:rsidRPr="002C1C79" w:rsidRDefault="000B6788" w:rsidP="000B6788">
      <w:pPr>
        <w:pStyle w:val="Seznam2"/>
        <w:numPr>
          <w:ilvl w:val="0"/>
          <w:numId w:val="2"/>
        </w:numPr>
        <w:tabs>
          <w:tab w:val="clear" w:pos="1672"/>
        </w:tabs>
        <w:ind w:left="567" w:hanging="538"/>
        <w:jc w:val="both"/>
        <w:rPr>
          <w:rFonts w:cs="Arial"/>
        </w:rPr>
      </w:pPr>
      <w:r w:rsidRPr="002C1C79">
        <w:rPr>
          <w:rFonts w:cs="Arial"/>
        </w:rPr>
        <w:t>Smluvní strany mají zájem uzavřít tuto kupní smlouvu a upravit si tak smluvní vztahy vyplývající ze shora uvedeného, to vše za podmínek stanovených touto smlouvou</w:t>
      </w: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lastRenderedPageBreak/>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 xml:space="preserve">uhradit prodávajícímu kupní cenu ve výši a způsobem uvedeným níže v článku 2. této smlouvy. Prodávající se zavazuje dodat předmět </w:t>
      </w:r>
      <w:r w:rsidR="00A52554">
        <w:rPr>
          <w:rFonts w:cs="Arial"/>
        </w:rPr>
        <w:t>koupě</w:t>
      </w:r>
      <w:r w:rsidR="00A52554" w:rsidRPr="00E713EE">
        <w:rPr>
          <w:rFonts w:cs="Arial"/>
        </w:rPr>
        <w:t xml:space="preserve"> </w:t>
      </w:r>
      <w:r w:rsidRPr="00E713EE">
        <w:rPr>
          <w:rFonts w:cs="Arial"/>
        </w:rPr>
        <w:t>kupujícímu v prvotřídní kvalitě, ve stavu odpovídajícímu této smlouvě, zadávací dokumentaci veřejné zakázky, nabídce prodávajícího,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A52554" w:rsidP="00D1052B">
      <w:pPr>
        <w:pStyle w:val="Seznam2"/>
        <w:numPr>
          <w:ilvl w:val="1"/>
          <w:numId w:val="4"/>
        </w:numPr>
        <w:tabs>
          <w:tab w:val="clear" w:pos="680"/>
          <w:tab w:val="num" w:pos="567"/>
        </w:tabs>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 osobou k tomu oprávněnou</w:t>
      </w:r>
      <w:r>
        <w:t xml:space="preserve"> </w:t>
      </w:r>
      <w:r w:rsidRPr="0006784A">
        <w:rPr>
          <w:rFonts w:cs="Arial"/>
        </w:rPr>
        <w:t>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eznam příslušenství a spotřebního materiálu k dodanému předmět</w:t>
      </w:r>
      <w:r>
        <w:t>u</w:t>
      </w:r>
      <w:r w:rsidRPr="003931A4">
        <w:t xml:space="preserve"> </w:t>
      </w:r>
      <w:r>
        <w:t>koupě</w:t>
      </w:r>
      <w:r w:rsidRPr="003931A4">
        <w:t xml:space="preserve"> včetně katalogových čísel</w:t>
      </w:r>
      <w:r>
        <w:t xml:space="preserve">, </w:t>
      </w:r>
      <w:r>
        <w:rPr>
          <w:rFonts w:cs="Arial"/>
        </w:rPr>
        <w:t>pokud jsou pro užívání</w:t>
      </w:r>
      <w:r>
        <w:t xml:space="preserve"> předmětu koupě </w:t>
      </w:r>
      <w:r>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proofErr w:type="gramStart"/>
      <w:r w:rsidRPr="00DF3FC8">
        <w:t>1.1</w:t>
      </w:r>
      <w:proofErr w:type="gramEnd"/>
      <w:r w:rsidRPr="00DF3FC8">
        <w:t>.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52554" w:rsidP="00BE174E">
      <w:pPr>
        <w:pStyle w:val="Nadpis2"/>
        <w:numPr>
          <w:ilvl w:val="0"/>
          <w:numId w:val="8"/>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lastRenderedPageBreak/>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A52554" w:rsidP="00D1052B">
      <w:pPr>
        <w:pStyle w:val="Zkladntextodsazen2"/>
        <w:numPr>
          <w:ilvl w:val="1"/>
          <w:numId w:val="3"/>
        </w:numPr>
        <w:tabs>
          <w:tab w:val="clear" w:pos="680"/>
          <w:tab w:val="num" w:pos="567"/>
        </w:tabs>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w:t>
      </w:r>
      <w:proofErr w:type="gramStart"/>
      <w:r w:rsidR="00FF79B8" w:rsidRPr="003931A4">
        <w:rPr>
          <w:sz w:val="20"/>
        </w:rPr>
        <w:t>2.1</w:t>
      </w:r>
      <w:r w:rsidR="0049473E" w:rsidRPr="003931A4">
        <w:rPr>
          <w:sz w:val="20"/>
        </w:rPr>
        <w:t>. této</w:t>
      </w:r>
      <w:proofErr w:type="gramEnd"/>
      <w:r w:rsidR="0049473E" w:rsidRPr="003931A4">
        <w:rPr>
          <w:sz w:val="20"/>
        </w:rPr>
        <w:t xml:space="preserve">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2F5B07" w:rsidRDefault="00950BEE"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 že předmět smlouvy bude dodán</w:t>
      </w:r>
      <w:r w:rsidRPr="0083200E">
        <w:rPr>
          <w:rFonts w:ascii="Arial" w:hAnsi="Arial" w:cs="Arial"/>
          <w:b/>
          <w:sz w:val="20"/>
          <w:szCs w:val="20"/>
        </w:rPr>
        <w:t xml:space="preserve"> </w:t>
      </w:r>
      <w:r w:rsidRPr="002F5B07">
        <w:rPr>
          <w:rFonts w:ascii="Arial" w:hAnsi="Arial" w:cs="Arial"/>
          <w:b/>
          <w:sz w:val="20"/>
          <w:szCs w:val="20"/>
        </w:rPr>
        <w:t xml:space="preserve">nejpozději do </w:t>
      </w:r>
      <w:r w:rsidR="002F5B07" w:rsidRPr="002F5B07">
        <w:rPr>
          <w:rFonts w:ascii="Arial" w:hAnsi="Arial" w:cs="Arial"/>
          <w:b/>
          <w:sz w:val="20"/>
          <w:szCs w:val="20"/>
        </w:rPr>
        <w:t>20</w:t>
      </w:r>
      <w:r w:rsidR="00A52554" w:rsidRPr="002F5B07">
        <w:rPr>
          <w:rFonts w:ascii="Arial" w:hAnsi="Arial" w:cs="Arial"/>
          <w:b/>
          <w:sz w:val="20"/>
          <w:szCs w:val="20"/>
        </w:rPr>
        <w:t xml:space="preserve"> </w:t>
      </w:r>
      <w:r w:rsidR="00561668" w:rsidRPr="002F5B07">
        <w:rPr>
          <w:rFonts w:ascii="Arial" w:hAnsi="Arial" w:cs="Arial"/>
          <w:b/>
          <w:sz w:val="20"/>
          <w:szCs w:val="20"/>
        </w:rPr>
        <w:t>kalendářních dnů</w:t>
      </w:r>
      <w:r w:rsidR="00561668" w:rsidRPr="002F5B07">
        <w:rPr>
          <w:rFonts w:ascii="Arial" w:hAnsi="Arial" w:cs="Arial"/>
          <w:sz w:val="20"/>
          <w:szCs w:val="20"/>
        </w:rPr>
        <w:t xml:space="preserve"> ode dne účinnosti kupní smlouvy</w:t>
      </w:r>
      <w:r w:rsidRPr="002F5B07">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140925"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w:t>
      </w:r>
      <w:r w:rsidRPr="004F1487">
        <w:rPr>
          <w:rFonts w:ascii="Arial" w:hAnsi="Arial" w:cs="Arial"/>
          <w:b/>
          <w:sz w:val="20"/>
          <w:szCs w:val="20"/>
        </w:rPr>
        <w:t>do 7 kalendářních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předmětu koupě</w:t>
      </w:r>
      <w:r w:rsidRPr="0083200E">
        <w:rPr>
          <w:rFonts w:ascii="Arial" w:hAnsi="Arial" w:cs="Arial"/>
          <w:sz w:val="20"/>
          <w:szCs w:val="20"/>
        </w:rPr>
        <w:t xml:space="preserve"> (údaje pro stavební připravenost)</w:t>
      </w:r>
      <w:r>
        <w:rPr>
          <w:rFonts w:ascii="Arial" w:hAnsi="Arial" w:cs="Arial"/>
          <w:sz w:val="20"/>
          <w:szCs w:val="20"/>
        </w:rPr>
        <w:t>, jsou-li pro dodávku předmětu koupě takové požadavky dány</w:t>
      </w:r>
      <w:r w:rsidR="00F91358" w:rsidRPr="0083200E">
        <w:rPr>
          <w:rFonts w:ascii="Arial" w:hAnsi="Arial" w:cs="Arial"/>
          <w:sz w:val="20"/>
          <w:szCs w:val="20"/>
        </w:rPr>
        <w:t xml:space="preserve">.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980904" w:rsidP="00D1052B">
      <w:pPr>
        <w:pStyle w:val="Zkladntext"/>
        <w:numPr>
          <w:ilvl w:val="1"/>
          <w:numId w:val="3"/>
        </w:numPr>
        <w:tabs>
          <w:tab w:val="clear" w:pos="680"/>
          <w:tab w:val="num" w:pos="567"/>
        </w:tabs>
        <w:ind w:left="567" w:hanging="567"/>
        <w:rPr>
          <w:rFonts w:ascii="Arial" w:hAnsi="Arial" w:cs="Arial"/>
          <w:sz w:val="20"/>
          <w:szCs w:val="20"/>
        </w:rPr>
      </w:pPr>
      <w:r w:rsidRPr="00D32447">
        <w:rPr>
          <w:rFonts w:ascii="Arial" w:hAnsi="Arial" w:cs="Arial"/>
          <w:sz w:val="20"/>
          <w:szCs w:val="20"/>
        </w:rPr>
        <w:t xml:space="preserve">Konkrétní termíny dodávky a montáže </w:t>
      </w:r>
      <w:r>
        <w:rPr>
          <w:rFonts w:ascii="Arial" w:hAnsi="Arial" w:cs="Arial"/>
          <w:sz w:val="20"/>
          <w:szCs w:val="20"/>
        </w:rPr>
        <w:t>předmětu koupě</w:t>
      </w:r>
      <w:r w:rsidRPr="00D32447">
        <w:rPr>
          <w:rFonts w:ascii="Arial" w:hAnsi="Arial" w:cs="Arial"/>
          <w:sz w:val="20"/>
          <w:szCs w:val="20"/>
        </w:rPr>
        <w:t xml:space="preserve">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nábytku a dalšího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předmětu koupě</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A52554" w:rsidP="00D1052B">
      <w:pPr>
        <w:pStyle w:val="Seznam2"/>
        <w:numPr>
          <w:ilvl w:val="1"/>
          <w:numId w:val="3"/>
        </w:numPr>
        <w:tabs>
          <w:tab w:val="clear" w:pos="680"/>
          <w:tab w:val="num" w:pos="567"/>
        </w:tabs>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w:t>
      </w:r>
      <w:r w:rsidR="0049473E" w:rsidRPr="003931A4">
        <w:t>.</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A52554" w:rsidRPr="00D95B1D" w:rsidRDefault="00A52554" w:rsidP="00A52554">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A52554" w:rsidRPr="003931A4" w:rsidRDefault="00A52554" w:rsidP="00A52554">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sidRPr="00A52554">
        <w:t>pokud jsou pro užívání</w:t>
      </w:r>
      <w:r>
        <w:t xml:space="preserve"> předmětu koupě </w:t>
      </w:r>
      <w:r w:rsidRPr="00A52554">
        <w:t>potřeba,</w:t>
      </w:r>
    </w:p>
    <w:p w:rsidR="00A52554" w:rsidRPr="003931A4" w:rsidRDefault="00A52554" w:rsidP="00A52554">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A52554" w:rsidRDefault="00A52554" w:rsidP="00A52554">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sidRPr="00A52554">
        <w:t>pokud jsou pro užívání</w:t>
      </w:r>
      <w:r>
        <w:t xml:space="preserve"> předmětu koupě </w:t>
      </w:r>
      <w:r w:rsidRPr="00A52554">
        <w:t>potřeba</w:t>
      </w:r>
      <w:r>
        <w:t>,</w:t>
      </w:r>
    </w:p>
    <w:p w:rsidR="00A52554" w:rsidRPr="003931A4" w:rsidRDefault="00A52554" w:rsidP="00A52554">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roofErr w:type="gramStart"/>
      <w:r w:rsidRPr="0057245B">
        <w:rPr>
          <w:highlight w:val="cyan"/>
        </w:rPr>
        <w:t>…..</w:t>
      </w:r>
      <w:proofErr w:type="gramEnd"/>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7F0DA7" w:rsidRPr="003931A4" w:rsidRDefault="007F0DA7" w:rsidP="007F0DA7">
      <w:pPr>
        <w:pStyle w:val="Seznam2"/>
        <w:ind w:left="567" w:firstLine="0"/>
        <w:jc w:val="both"/>
      </w:pPr>
      <w:r w:rsidRPr="005C2351">
        <w:t xml:space="preserve">Ing. Martin </w:t>
      </w:r>
      <w:proofErr w:type="spellStart"/>
      <w:r w:rsidRPr="005C2351">
        <w:t>Čvančara</w:t>
      </w:r>
      <w:proofErr w:type="spellEnd"/>
      <w:r w:rsidRPr="005C2351">
        <w:t>,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A5255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w:t>
      </w:r>
      <w:r w:rsidR="00A52554">
        <w:rPr>
          <w:sz w:val="20"/>
        </w:rPr>
        <w:t xml:space="preserve"> </w:t>
      </w:r>
      <w:r w:rsidR="00A52554" w:rsidRPr="003931A4">
        <w:rPr>
          <w:sz w:val="20"/>
        </w:rPr>
        <w:t xml:space="preserve">Seznam </w:t>
      </w:r>
      <w:r w:rsidR="00A52554" w:rsidRPr="00A52554">
        <w:rPr>
          <w:sz w:val="20"/>
        </w:rPr>
        <w:t xml:space="preserve">poddodavatelů je přílohou č. </w:t>
      </w:r>
      <w:r w:rsidR="00A52554">
        <w:rPr>
          <w:sz w:val="20"/>
        </w:rPr>
        <w:t>3</w:t>
      </w:r>
      <w:r w:rsidR="00A52554" w:rsidRPr="00A52554">
        <w:rPr>
          <w:sz w:val="20"/>
        </w:rPr>
        <w:t>. smlouvy.</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mlouvy i</w:t>
      </w:r>
      <w:r w:rsidR="000B6788">
        <w:rPr>
          <w:sz w:val="20"/>
        </w:rPr>
        <w:t xml:space="preserve"> ze strany svých poddodavatelů.</w:t>
      </w:r>
    </w:p>
    <w:p w:rsidR="00DE25A5" w:rsidRPr="009D6741" w:rsidRDefault="00DE25A5" w:rsidP="009D6741">
      <w:pPr>
        <w:pStyle w:val="Nadpis2"/>
        <w:numPr>
          <w:ilvl w:val="0"/>
          <w:numId w:val="0"/>
        </w:numPr>
        <w:spacing w:before="0" w:after="0"/>
        <w:jc w:val="both"/>
        <w:rPr>
          <w:sz w:val="20"/>
        </w:rPr>
      </w:pPr>
    </w:p>
    <w:p w:rsidR="007D2BE4" w:rsidRPr="003931A4" w:rsidRDefault="00A52554" w:rsidP="00D1052B">
      <w:pPr>
        <w:pStyle w:val="Odstavecseseznamem"/>
        <w:numPr>
          <w:ilvl w:val="1"/>
          <w:numId w:val="3"/>
        </w:numPr>
        <w:tabs>
          <w:tab w:val="clear" w:pos="680"/>
          <w:tab w:val="left" w:pos="0"/>
          <w:tab w:val="num" w:pos="567"/>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00912CF3"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3931A4" w:rsidRDefault="00292535"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 xml:space="preserve">Záruka dle tohoto článku počíná běžet ode dne předání předmětu smlouvy prostého jakýchkoli vad nebo nedodělků, tj. v množství, jakosti a provedení stanoveném touto smlouvou. Počátek běhu záruční doby bude osvědčovat předávací protokol dle odst. </w:t>
      </w:r>
      <w:proofErr w:type="gramStart"/>
      <w:r w:rsidRPr="00144422">
        <w:rPr>
          <w:sz w:val="20"/>
        </w:rPr>
        <w:t>3.8. této</w:t>
      </w:r>
      <w:proofErr w:type="gramEnd"/>
      <w:r w:rsidRPr="00144422">
        <w:rPr>
          <w:sz w:val="20"/>
        </w:rPr>
        <w:t xml:space="preserve">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r w:rsidR="0049473E" w:rsidRPr="003931A4">
        <w:rPr>
          <w:sz w:val="20"/>
        </w:rPr>
        <w:t xml:space="preserve">. </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292535" w:rsidP="00D1052B">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předmětu smlouvy (či jakékoli jeho části) vyskytne v záruční době dle odst. </w:t>
      </w:r>
      <w:proofErr w:type="gramStart"/>
      <w:r w:rsidR="000B6788">
        <w:rPr>
          <w:sz w:val="20"/>
        </w:rPr>
        <w:t>4.6.</w:t>
      </w:r>
      <w:r w:rsidRPr="00144422">
        <w:rPr>
          <w:sz w:val="20"/>
        </w:rPr>
        <w:t xml:space="preserve"> této</w:t>
      </w:r>
      <w:proofErr w:type="gramEnd"/>
      <w:r w:rsidRPr="00144422">
        <w:rPr>
          <w:sz w:val="20"/>
        </w:rPr>
        <w:t xml:space="preserve">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r w:rsidR="0049473E" w:rsidRPr="003931A4">
        <w:rPr>
          <w:sz w:val="20"/>
        </w:rPr>
        <w:t xml:space="preserve">. </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proofErr w:type="gramStart"/>
      <w:r w:rsidR="000B6788">
        <w:rPr>
          <w:sz w:val="20"/>
        </w:rPr>
        <w:t>4.6.</w:t>
      </w:r>
      <w:r w:rsidRPr="00D202CA">
        <w:rPr>
          <w:sz w:val="20"/>
        </w:rPr>
        <w:t xml:space="preserve"> této</w:t>
      </w:r>
      <w:proofErr w:type="gramEnd"/>
      <w:r w:rsidRPr="00D202CA">
        <w:rPr>
          <w:sz w:val="20"/>
        </w:rPr>
        <w:t xml:space="preserve">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BD610D" w:rsidRPr="009D6741" w:rsidRDefault="00BD610D" w:rsidP="00F954BE">
      <w:pPr>
        <w:pStyle w:val="Nadpis2"/>
        <w:numPr>
          <w:ilvl w:val="0"/>
          <w:numId w:val="0"/>
        </w:numPr>
        <w:tabs>
          <w:tab w:val="num" w:pos="567"/>
        </w:tabs>
        <w:spacing w:before="0" w:after="0"/>
        <w:ind w:left="567" w:hanging="567"/>
        <w:jc w:val="both"/>
        <w:rPr>
          <w:sz w:val="20"/>
        </w:rPr>
      </w:pPr>
    </w:p>
    <w:p w:rsidR="00AE2BB6" w:rsidRPr="003931A4" w:rsidRDefault="00292535" w:rsidP="00D1052B">
      <w:pPr>
        <w:numPr>
          <w:ilvl w:val="0"/>
          <w:numId w:val="3"/>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292535"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w:t>
      </w:r>
      <w:r>
        <w:rPr>
          <w:sz w:val="20"/>
        </w:rPr>
        <w:t>i</w:t>
      </w:r>
      <w:r w:rsidRPr="003931A4">
        <w:rPr>
          <w:sz w:val="20"/>
        </w:rPr>
        <w:t>, kalibrac</w:t>
      </w:r>
      <w:r>
        <w:rPr>
          <w:sz w:val="20"/>
        </w:rPr>
        <w:t>i,</w:t>
      </w:r>
      <w:r w:rsidRPr="003931A4">
        <w:rPr>
          <w:sz w:val="20"/>
        </w:rPr>
        <w:t xml:space="preserve"> </w:t>
      </w:r>
      <w:proofErr w:type="gramStart"/>
      <w:r w:rsidRPr="003931A4">
        <w:rPr>
          <w:sz w:val="20"/>
        </w:rPr>
        <w:t>údržbu</w:t>
      </w:r>
      <w:proofErr w:type="gramEnd"/>
      <w:r>
        <w:rPr>
          <w:sz w:val="20"/>
        </w:rPr>
        <w:t xml:space="preserve"> a provádění technické kontroly</w:t>
      </w:r>
      <w:r w:rsidRPr="003931A4">
        <w:rPr>
          <w:sz w:val="20"/>
        </w:rPr>
        <w:t xml:space="preserve"> dodaného zboží</w:t>
      </w:r>
      <w:r w:rsidR="00F954BE">
        <w:rPr>
          <w:sz w:val="20"/>
        </w:rPr>
        <w:t>.</w:t>
      </w:r>
    </w:p>
    <w:p w:rsidR="00F954BE" w:rsidRPr="00F954BE" w:rsidRDefault="00F954BE" w:rsidP="00F954BE">
      <w:pPr>
        <w:pStyle w:val="Nadpis2"/>
        <w:numPr>
          <w:ilvl w:val="0"/>
          <w:numId w:val="0"/>
        </w:numPr>
        <w:tabs>
          <w:tab w:val="num" w:pos="567"/>
        </w:tabs>
        <w:spacing w:before="0" w:after="0"/>
        <w:ind w:left="567" w:hanging="567"/>
        <w:jc w:val="both"/>
        <w:rPr>
          <w:sz w:val="20"/>
        </w:rPr>
      </w:pPr>
    </w:p>
    <w:p w:rsidR="00292535" w:rsidRPr="003931A4" w:rsidRDefault="00292535" w:rsidP="00292535">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292535" w:rsidRPr="003931A4" w:rsidRDefault="00292535" w:rsidP="00292535">
      <w:pPr>
        <w:pStyle w:val="Nadpis2"/>
        <w:numPr>
          <w:ilvl w:val="0"/>
          <w:numId w:val="0"/>
        </w:numPr>
        <w:tabs>
          <w:tab w:val="num" w:pos="567"/>
        </w:tabs>
        <w:spacing w:before="0" w:after="0"/>
        <w:ind w:left="567" w:hanging="567"/>
        <w:jc w:val="both"/>
        <w:rPr>
          <w:sz w:val="20"/>
        </w:rPr>
      </w:pPr>
    </w:p>
    <w:p w:rsidR="00292535" w:rsidRPr="003931A4" w:rsidRDefault="00292535" w:rsidP="00292535">
      <w:pPr>
        <w:numPr>
          <w:ilvl w:val="2"/>
          <w:numId w:val="3"/>
        </w:numPr>
        <w:tabs>
          <w:tab w:val="clear" w:pos="1021"/>
          <w:tab w:val="num" w:pos="1276"/>
        </w:tabs>
        <w:ind w:left="1276" w:hanging="709"/>
        <w:jc w:val="both"/>
      </w:pPr>
      <w:r w:rsidRPr="003931A4">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292535" w:rsidRPr="003931A4" w:rsidRDefault="00292535" w:rsidP="00292535">
      <w:pPr>
        <w:tabs>
          <w:tab w:val="num" w:pos="1276"/>
        </w:tabs>
        <w:ind w:left="1276" w:hanging="709"/>
        <w:jc w:val="both"/>
      </w:pPr>
    </w:p>
    <w:p w:rsidR="00292535" w:rsidRPr="00A8497D" w:rsidRDefault="00292535" w:rsidP="00292535">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t>k</w:t>
      </w:r>
      <w:r w:rsidRPr="003931A4">
        <w:t xml:space="preserve">upujícího o závadě adresované na adresu </w:t>
      </w:r>
      <w:r>
        <w:t>p</w:t>
      </w:r>
      <w:r w:rsidRPr="003931A4">
        <w:t>rodávajícího, popř. e-</w:t>
      </w:r>
      <w:proofErr w:type="spellStart"/>
      <w:r w:rsidRPr="003931A4">
        <w:t>mailová</w:t>
      </w:r>
      <w:proofErr w:type="spellEnd"/>
      <w:r w:rsidRPr="003931A4">
        <w:t xml:space="preserve"> zpráva oznamující závadu zaslaná na emailovou adresu </w:t>
      </w:r>
      <w:r>
        <w:t>p</w:t>
      </w:r>
      <w:r w:rsidRPr="003931A4">
        <w:t xml:space="preserve">rodávajícího </w:t>
      </w:r>
      <w:r w:rsidRPr="00C97839">
        <w:rPr>
          <w:highlight w:val="cyan"/>
        </w:rPr>
        <w:t>…</w:t>
      </w:r>
      <w:r>
        <w:rPr>
          <w:highlight w:val="cyan"/>
        </w:rPr>
        <w:t>…</w:t>
      </w:r>
      <w:proofErr w:type="gramStart"/>
      <w:r>
        <w:rPr>
          <w:highlight w:val="cyan"/>
        </w:rPr>
        <w:t>…..</w:t>
      </w:r>
      <w:r w:rsidRPr="00C97839">
        <w:rPr>
          <w:highlight w:val="cyan"/>
        </w:rPr>
        <w:t>…</w:t>
      </w:r>
      <w:proofErr w:type="gramEnd"/>
      <w:r w:rsidRPr="00C97839">
        <w:rPr>
          <w:highlight w:val="cyan"/>
        </w:rPr>
        <w:t>…@…</w:t>
      </w:r>
      <w:r>
        <w:rPr>
          <w:highlight w:val="cyan"/>
        </w:rPr>
        <w:t>…</w:t>
      </w:r>
      <w:r w:rsidRPr="00C97839">
        <w:rPr>
          <w:highlight w:val="cyan"/>
        </w:rPr>
        <w:t>……….</w:t>
      </w:r>
      <w:r>
        <w:t>.</w:t>
      </w:r>
    </w:p>
    <w:p w:rsidR="00292535" w:rsidRPr="00773B22" w:rsidRDefault="00292535" w:rsidP="00292535">
      <w:pPr>
        <w:tabs>
          <w:tab w:val="num" w:pos="1276"/>
        </w:tabs>
        <w:ind w:left="1276" w:hanging="709"/>
        <w:jc w:val="both"/>
        <w:rPr>
          <w:color w:val="FF0000"/>
        </w:rPr>
      </w:pPr>
    </w:p>
    <w:p w:rsidR="00292535" w:rsidRPr="003931A4" w:rsidRDefault="00292535" w:rsidP="00292535">
      <w:pPr>
        <w:numPr>
          <w:ilvl w:val="2"/>
          <w:numId w:val="3"/>
        </w:numPr>
        <w:tabs>
          <w:tab w:val="clear" w:pos="1021"/>
          <w:tab w:val="num" w:pos="1276"/>
        </w:tabs>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292535" w:rsidRPr="003931A4" w:rsidRDefault="00292535" w:rsidP="00292535">
      <w:pPr>
        <w:tabs>
          <w:tab w:val="num" w:pos="1276"/>
        </w:tabs>
        <w:ind w:left="1276" w:hanging="709"/>
        <w:jc w:val="both"/>
      </w:pPr>
    </w:p>
    <w:p w:rsidR="00292535" w:rsidRPr="003931A4" w:rsidRDefault="00292535" w:rsidP="00292535">
      <w:pPr>
        <w:pStyle w:val="Nadpis2"/>
        <w:numPr>
          <w:ilvl w:val="2"/>
          <w:numId w:val="3"/>
        </w:numPr>
        <w:tabs>
          <w:tab w:val="clear" w:pos="1021"/>
          <w:tab w:val="num" w:pos="1276"/>
        </w:tabs>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292535" w:rsidRPr="003931A4" w:rsidRDefault="00292535" w:rsidP="00292535">
      <w:pPr>
        <w:pStyle w:val="Nadpis2"/>
        <w:numPr>
          <w:ilvl w:val="0"/>
          <w:numId w:val="0"/>
        </w:numPr>
        <w:tabs>
          <w:tab w:val="num" w:pos="1276"/>
        </w:tabs>
        <w:spacing w:before="0" w:after="0"/>
        <w:ind w:left="1276" w:hanging="709"/>
        <w:jc w:val="both"/>
        <w:rPr>
          <w:sz w:val="20"/>
        </w:rPr>
      </w:pPr>
    </w:p>
    <w:p w:rsidR="00292535" w:rsidRPr="00D202CA" w:rsidRDefault="00292535" w:rsidP="00292535">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292535" w:rsidRPr="00A8497D" w:rsidRDefault="00292535" w:rsidP="00292535">
      <w:pPr>
        <w:pStyle w:val="Nadpis2"/>
        <w:numPr>
          <w:ilvl w:val="0"/>
          <w:numId w:val="0"/>
        </w:numPr>
        <w:tabs>
          <w:tab w:val="num" w:pos="1276"/>
        </w:tabs>
        <w:spacing w:before="0" w:after="0"/>
        <w:ind w:left="1276" w:hanging="709"/>
        <w:jc w:val="both"/>
      </w:pPr>
    </w:p>
    <w:p w:rsidR="00292535" w:rsidRDefault="00292535" w:rsidP="00292535">
      <w:pPr>
        <w:pStyle w:val="Nadpis2"/>
        <w:numPr>
          <w:ilvl w:val="2"/>
          <w:numId w:val="3"/>
        </w:numPr>
        <w:tabs>
          <w:tab w:val="clear" w:pos="1021"/>
          <w:tab w:val="num" w:pos="1276"/>
        </w:tabs>
        <w:spacing w:before="0" w:after="0"/>
        <w:ind w:left="1276" w:hanging="709"/>
        <w:jc w:val="both"/>
        <w:rPr>
          <w:sz w:val="20"/>
        </w:rPr>
      </w:pPr>
      <w:r w:rsidRPr="003931A4">
        <w:rPr>
          <w:sz w:val="20"/>
        </w:rPr>
        <w:lastRenderedPageBreak/>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292535" w:rsidRDefault="00292535" w:rsidP="00292535">
      <w:pPr>
        <w:pStyle w:val="Odstavecseseznamem"/>
      </w:pPr>
    </w:p>
    <w:p w:rsidR="00292535" w:rsidRPr="003931A4" w:rsidRDefault="00292535" w:rsidP="00292535">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 xml:space="preserve">upujícího dle odst. </w:t>
      </w:r>
      <w:proofErr w:type="gramStart"/>
      <w:r w:rsidRPr="003931A4">
        <w:rPr>
          <w:sz w:val="20"/>
        </w:rPr>
        <w:t>8.3</w:t>
      </w:r>
      <w:proofErr w:type="gramEnd"/>
      <w:r>
        <w:rPr>
          <w:sz w:val="20"/>
        </w:rPr>
        <w:t>. a 8.4.</w:t>
      </w:r>
      <w:r w:rsidRPr="003931A4">
        <w:rPr>
          <w:sz w:val="20"/>
        </w:rPr>
        <w:t xml:space="preserve"> této smlouvy</w:t>
      </w:r>
      <w:r>
        <w:rPr>
          <w:sz w:val="20"/>
        </w:rPr>
        <w:t>.</w:t>
      </w:r>
    </w:p>
    <w:p w:rsidR="00CF1DC6" w:rsidRPr="00F954BE" w:rsidRDefault="00CF1DC6" w:rsidP="00F954BE">
      <w:pPr>
        <w:pStyle w:val="Nadpis2"/>
        <w:numPr>
          <w:ilvl w:val="0"/>
          <w:numId w:val="0"/>
        </w:numPr>
        <w:tabs>
          <w:tab w:val="num" w:pos="567"/>
        </w:tabs>
        <w:spacing w:before="0" w:after="0"/>
        <w:ind w:left="567" w:hanging="567"/>
        <w:jc w:val="both"/>
        <w:rPr>
          <w:sz w:val="20"/>
        </w:rPr>
      </w:pPr>
    </w:p>
    <w:p w:rsidR="0049473E" w:rsidRPr="003931A4" w:rsidRDefault="00292535"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r w:rsidR="00912CF3" w:rsidRPr="003931A4">
        <w:rPr>
          <w:sz w:val="20"/>
        </w:rPr>
        <w:t>.</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Na servisní práci a na náhradní díly bude poskytována záruka 24 měsíců</w:t>
      </w:r>
      <w:r>
        <w:rPr>
          <w:sz w:val="20"/>
        </w:rPr>
        <w:t xml:space="preserve">, která může běžet i přes </w:t>
      </w:r>
      <w:r w:rsidRPr="003931A4">
        <w:rPr>
          <w:sz w:val="20"/>
        </w:rPr>
        <w:t>záruční dob</w:t>
      </w:r>
      <w:r>
        <w:rPr>
          <w:sz w:val="20"/>
        </w:rPr>
        <w:t>u</w:t>
      </w:r>
      <w:r w:rsidRPr="003931A4">
        <w:rPr>
          <w:sz w:val="20"/>
        </w:rPr>
        <w:t xml:space="preserve"> </w:t>
      </w:r>
      <w:r w:rsidRPr="009E447E">
        <w:rPr>
          <w:sz w:val="20"/>
        </w:rPr>
        <w:t xml:space="preserve">stanovenou v odst. </w:t>
      </w:r>
      <w:proofErr w:type="gramStart"/>
      <w:r w:rsidR="000B6788">
        <w:rPr>
          <w:sz w:val="20"/>
        </w:rPr>
        <w:t>4.6.</w:t>
      </w:r>
      <w:r w:rsidRPr="009E447E">
        <w:rPr>
          <w:sz w:val="20"/>
        </w:rPr>
        <w:t xml:space="preserve"> této</w:t>
      </w:r>
      <w:proofErr w:type="gramEnd"/>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49473E" w:rsidRPr="00F954BE" w:rsidRDefault="0049473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veškeré dodané přístroje, zařízení a vybavení </w:t>
      </w:r>
      <w:r w:rsidR="00D2467F">
        <w:rPr>
          <w:sz w:val="20"/>
        </w:rPr>
        <w:t>bude</w:t>
      </w:r>
      <w:r w:rsidRPr="003931A4">
        <w:rPr>
          <w:sz w:val="20"/>
        </w:rPr>
        <w:t xml:space="preserve"> nové, nikdy</w:t>
      </w:r>
      <w:r w:rsidR="00E5053E" w:rsidRPr="003931A4">
        <w:rPr>
          <w:sz w:val="20"/>
        </w:rPr>
        <w:t xml:space="preserve"> </w:t>
      </w:r>
      <w:r w:rsidRPr="003931A4">
        <w:rPr>
          <w:sz w:val="20"/>
        </w:rPr>
        <w:t xml:space="preserve">předtím nepoužité, prvotřídní kvality, zabalené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dále prohlašuje, že není ke dni podpisu této smlouvy subjektem </w:t>
      </w:r>
      <w:proofErr w:type="spellStart"/>
      <w:r w:rsidRPr="003931A4">
        <w:rPr>
          <w:sz w:val="20"/>
        </w:rPr>
        <w:t>insolvenčního</w:t>
      </w:r>
      <w:proofErr w:type="spellEnd"/>
      <w:r w:rsidRPr="003931A4">
        <w:rPr>
          <w:sz w:val="20"/>
        </w:rPr>
        <w:t>,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F8693D" w:rsidP="00D2467F">
      <w:pPr>
        <w:pStyle w:val="Nadpis2"/>
        <w:numPr>
          <w:ilvl w:val="0"/>
          <w:numId w:val="0"/>
        </w:numPr>
        <w:tabs>
          <w:tab w:val="num" w:pos="567"/>
        </w:tabs>
        <w:spacing w:before="0" w:after="0"/>
        <w:ind w:left="567" w:hanging="567"/>
        <w:jc w:val="both"/>
        <w:rPr>
          <w:sz w:val="20"/>
        </w:rPr>
      </w:pP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0B6788" w:rsidP="00DD186B">
      <w:pPr>
        <w:pStyle w:val="Nadpis2"/>
        <w:numPr>
          <w:ilvl w:val="0"/>
          <w:numId w:val="0"/>
        </w:numPr>
        <w:spacing w:before="0" w:after="0"/>
        <w:jc w:val="both"/>
        <w:rPr>
          <w:sz w:val="20"/>
        </w:rPr>
      </w:pPr>
      <w:r>
        <w:rPr>
          <w:sz w:val="20"/>
        </w:rPr>
        <w:br w:type="page"/>
      </w: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 xml:space="preserve">stanovených v odst. </w:t>
      </w:r>
      <w:proofErr w:type="gramStart"/>
      <w:r w:rsidRPr="000F111B">
        <w:rPr>
          <w:sz w:val="20"/>
        </w:rPr>
        <w:t>3.1. až</w:t>
      </w:r>
      <w:proofErr w:type="gramEnd"/>
      <w:r w:rsidRPr="000F111B">
        <w:rPr>
          <w:sz w:val="20"/>
        </w:rPr>
        <w:t> 3.</w:t>
      </w:r>
      <w:r w:rsidR="003E03AE">
        <w:rPr>
          <w:sz w:val="20"/>
        </w:rPr>
        <w:t>4</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 xml:space="preserve">dle odst. </w:t>
      </w:r>
      <w:proofErr w:type="gramStart"/>
      <w:r w:rsidRPr="00BE4F9A">
        <w:t>3.1.</w:t>
      </w:r>
      <w:r w:rsidR="00BC5CF2">
        <w:t>,</w:t>
      </w:r>
      <w:r w:rsidRPr="00BE4F9A">
        <w:t xml:space="preserve"> odst.</w:t>
      </w:r>
      <w:proofErr w:type="gramEnd"/>
      <w:r w:rsidRPr="00BE4F9A">
        <w:t xml:space="preserve"> 3.2. </w:t>
      </w:r>
      <w:r w:rsidR="00BC5CF2" w:rsidRPr="00BE4F9A">
        <w:t xml:space="preserve">nebo </w:t>
      </w:r>
      <w:r w:rsidR="00BC5CF2">
        <w:t xml:space="preserve">odst. 3.3. </w:t>
      </w:r>
      <w:r w:rsidRPr="00BE4F9A">
        <w:t>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ředmět smlouvy s drobnými vadami nebránícími užívání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3</w:t>
      </w:r>
      <w:r w:rsidRPr="009E447E">
        <w:t>.1. této</w:t>
      </w:r>
      <w:r w:rsidRPr="003931A4">
        <w:t xml:space="preserve"> smlouvy nenastoupí na opravu nebo opravu neprovedou ve </w:t>
      </w:r>
      <w:r w:rsidRPr="003931A4">
        <w:lastRenderedPageBreak/>
        <w:t xml:space="preserve">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FD5547" w:rsidRPr="008D3AA5" w:rsidRDefault="00292535" w:rsidP="00D1052B">
      <w:pPr>
        <w:pStyle w:val="Seznam2"/>
        <w:numPr>
          <w:ilvl w:val="1"/>
          <w:numId w:val="10"/>
        </w:numPr>
        <w:tabs>
          <w:tab w:val="left" w:pos="567"/>
        </w:tabs>
        <w:ind w:left="567" w:hanging="567"/>
        <w:jc w:val="both"/>
      </w:pPr>
      <w:r w:rsidRPr="00B804D8">
        <w:t>Pokud servis</w:t>
      </w:r>
      <w:r>
        <w:t xml:space="preserve"> </w:t>
      </w:r>
      <w:r w:rsidRPr="00B804D8">
        <w:t xml:space="preserve">a revize předmětu smlouvy nebude provádět osoba k tomu oprávněná </w:t>
      </w:r>
      <w:r>
        <w:t>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00951D87" w:rsidRPr="008D3AA5">
        <w:t xml:space="preserve">. </w:t>
      </w:r>
    </w:p>
    <w:p w:rsidR="007D2BE4" w:rsidRDefault="007D2BE4"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 xml:space="preserve">uvedený v odst. </w:t>
      </w:r>
      <w:proofErr w:type="gramStart"/>
      <w:r w:rsidRPr="009E447E">
        <w:t>6.</w:t>
      </w:r>
      <w:r w:rsidR="00292535">
        <w:t>6</w:t>
      </w:r>
      <w:r w:rsidRPr="009E447E">
        <w:t>. této</w:t>
      </w:r>
      <w:proofErr w:type="gramEnd"/>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proofErr w:type="gramStart"/>
      <w:r w:rsidRPr="003931A4">
        <w:t>8</w:t>
      </w:r>
      <w:r w:rsidR="00E95A5F" w:rsidRPr="003931A4">
        <w:t>.1</w:t>
      </w:r>
      <w:r w:rsidR="008D3AA5">
        <w:t>.</w:t>
      </w:r>
      <w:r w:rsidR="00E95A5F" w:rsidRPr="003931A4">
        <w:t xml:space="preserve"> </w:t>
      </w:r>
      <w:r w:rsidR="00912CF3" w:rsidRPr="003931A4">
        <w:t>a</w:t>
      </w:r>
      <w:r w:rsidR="00E95A5F" w:rsidRPr="003931A4">
        <w:t>ž</w:t>
      </w:r>
      <w:proofErr w:type="gramEnd"/>
      <w:r w:rsidR="00912CF3" w:rsidRPr="003931A4">
        <w:t xml:space="preserve"> odst. </w:t>
      </w:r>
      <w:r w:rsidRPr="003931A4">
        <w:t>8</w:t>
      </w:r>
      <w:r w:rsidR="00E95A5F" w:rsidRPr="003931A4">
        <w:t>.</w:t>
      </w:r>
      <w:r w:rsidR="00B804D8">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w:t>
      </w:r>
      <w:proofErr w:type="spellStart"/>
      <w:r w:rsidRPr="003931A4">
        <w:rPr>
          <w:sz w:val="20"/>
        </w:rPr>
        <w:t>dodejkou</w:t>
      </w:r>
      <w:proofErr w:type="spellEnd"/>
      <w:r w:rsidRPr="003931A4">
        <w:rPr>
          <w:sz w:val="20"/>
        </w:rPr>
        <w:t xml:space="preserve">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3931A4">
        <w:t>9.3</w:t>
      </w:r>
      <w:r>
        <w:t>.</w:t>
      </w:r>
      <w:r w:rsidRPr="003931A4">
        <w:t xml:space="preserve"> této</w:t>
      </w:r>
      <w:proofErr w:type="gramEnd"/>
      <w:r w:rsidRPr="003931A4">
        <w:t xml:space="preserve">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3931A4">
        <w:t>9.3. této</w:t>
      </w:r>
      <w:proofErr w:type="gramEnd"/>
      <w:r w:rsidRPr="003931A4">
        <w:t xml:space="preserve">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w:t>
      </w:r>
      <w:proofErr w:type="gramStart"/>
      <w:r w:rsidRPr="003931A4">
        <w:t>9.3. této</w:t>
      </w:r>
      <w:proofErr w:type="gramEnd"/>
      <w:r w:rsidRPr="003931A4">
        <w:t xml:space="preserve">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se do datové schránky příjemce dle odst. </w:t>
      </w:r>
      <w:proofErr w:type="gramStart"/>
      <w:r w:rsidRPr="003931A4">
        <w:t>9.3. této</w:t>
      </w:r>
      <w:proofErr w:type="gramEnd"/>
      <w:r w:rsidRPr="003931A4">
        <w:t xml:space="preserve">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čtvrtým dnem ode dne dodání dokumentu do datové schránky příjemce dle odst. </w:t>
      </w:r>
      <w:proofErr w:type="gramStart"/>
      <w:r w:rsidRPr="003931A4">
        <w:t>9.3. této</w:t>
      </w:r>
      <w:proofErr w:type="gramEnd"/>
      <w:r w:rsidRPr="003931A4">
        <w:t xml:space="preserve"> smlouvy v případě, pokud není postupováno dle předchozího ustanovení o doručování prostřednictvím zasílání zpráv do datových schránek.</w:t>
      </w:r>
    </w:p>
    <w:p w:rsidR="007D076A" w:rsidRPr="003931A4" w:rsidRDefault="000B6788" w:rsidP="003B35DB">
      <w:pPr>
        <w:widowControl w:val="0"/>
        <w:jc w:val="both"/>
      </w:pPr>
      <w:r>
        <w:br w:type="page"/>
      </w: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r>
      <w:proofErr w:type="spellStart"/>
      <w:r w:rsidRPr="009E447E">
        <w:t>Bezručova</w:t>
      </w:r>
      <w:proofErr w:type="spellEnd"/>
      <w:r w:rsidRPr="009E447E">
        <w:t xml:space="preserve">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073F5F">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6E3776">
        <w:rPr>
          <w:sz w:val="20"/>
        </w:rPr>
        <w:t xml:space="preserve"> </w:t>
      </w:r>
      <w:r w:rsidR="006E3776" w:rsidRPr="00A52A61">
        <w:rPr>
          <w:sz w:val="20"/>
        </w:rPr>
        <w:t xml:space="preserve">Smluvní strany se dohodly, že uveřejnění smlouvy v registru smluv provede </w:t>
      </w:r>
      <w:r w:rsidR="006E3776">
        <w:rPr>
          <w:sz w:val="20"/>
        </w:rPr>
        <w:t>kupující</w:t>
      </w:r>
      <w:r w:rsidR="006E3776" w:rsidRPr="00A52A61">
        <w:rPr>
          <w:sz w:val="20"/>
        </w:rPr>
        <w:t>, kontakt na doručení oznámení o vkladu smluvní protistraně</w:t>
      </w:r>
      <w:r w:rsidR="006E3776">
        <w:rPr>
          <w:sz w:val="20"/>
        </w:rPr>
        <w:t xml:space="preserve"> – </w:t>
      </w:r>
      <w:r w:rsidR="006E3776" w:rsidRPr="00EB768A">
        <w:rPr>
          <w:sz w:val="20"/>
          <w:highlight w:val="cyan"/>
        </w:rPr>
        <w:t>………………</w:t>
      </w:r>
      <w:proofErr w:type="gramStart"/>
      <w:r w:rsidR="006E3776" w:rsidRPr="00EB768A">
        <w:rPr>
          <w:sz w:val="20"/>
          <w:highlight w:val="cyan"/>
        </w:rPr>
        <w:t>…..…</w:t>
      </w:r>
      <w:proofErr w:type="gramEnd"/>
      <w:r w:rsidR="006E3776" w:rsidRPr="00EB768A">
        <w:rPr>
          <w:sz w:val="20"/>
          <w:highlight w:val="cyan"/>
        </w:rPr>
        <w:t>……..</w:t>
      </w:r>
      <w:r w:rsidR="006E3776">
        <w:rPr>
          <w:sz w:val="20"/>
        </w:rPr>
        <w:t xml:space="preserve">  </w:t>
      </w:r>
      <w:r w:rsidR="006E3776" w:rsidRPr="00EB768A">
        <w:rPr>
          <w:i/>
          <w:sz w:val="20"/>
        </w:rPr>
        <w:t>(jméno příjmení)</w:t>
      </w:r>
      <w:r w:rsidR="006E3776">
        <w:rPr>
          <w:sz w:val="20"/>
        </w:rPr>
        <w:t>, email:</w:t>
      </w:r>
      <w:r w:rsidR="006E3776" w:rsidRPr="00A52A61">
        <w:rPr>
          <w:sz w:val="20"/>
        </w:rPr>
        <w:t xml:space="preserve"> </w:t>
      </w:r>
      <w:r w:rsidR="006E3776" w:rsidRPr="00EB768A">
        <w:rPr>
          <w:sz w:val="20"/>
          <w:highlight w:val="cyan"/>
        </w:rPr>
        <w:t>………………………</w:t>
      </w:r>
      <w:r w:rsidR="006E3776">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lastRenderedPageBreak/>
        <w:t xml:space="preserve">Přílohy:  </w:t>
      </w:r>
    </w:p>
    <w:p w:rsidR="003B35DB" w:rsidRDefault="003B35DB" w:rsidP="003B35DB">
      <w:pPr>
        <w:widowControl w:val="0"/>
        <w:jc w:val="both"/>
      </w:pPr>
    </w:p>
    <w:p w:rsidR="00A52554" w:rsidRPr="003B35DB" w:rsidRDefault="00A52554" w:rsidP="00A52554">
      <w:pPr>
        <w:widowControl w:val="0"/>
        <w:jc w:val="both"/>
      </w:pPr>
      <w:r w:rsidRPr="003931A4">
        <w:t>Příloha č. 1</w:t>
      </w:r>
      <w:r>
        <w:t>.</w:t>
      </w:r>
      <w:r w:rsidRPr="003931A4">
        <w:t xml:space="preserve"> </w:t>
      </w:r>
      <w:r w:rsidRPr="003931A4">
        <w:tab/>
      </w:r>
      <w:r w:rsidRPr="002D76F2">
        <w:t>Formulář technických specifikací dodávky</w:t>
      </w:r>
    </w:p>
    <w:p w:rsidR="00A52554" w:rsidRPr="001F3D00" w:rsidRDefault="00A52554" w:rsidP="00A52554">
      <w:pPr>
        <w:widowControl w:val="0"/>
        <w:jc w:val="both"/>
      </w:pPr>
      <w:r w:rsidRPr="001F3D00">
        <w:t xml:space="preserve">Příloha č. </w:t>
      </w:r>
      <w:r>
        <w:t>2.</w:t>
      </w:r>
      <w:r w:rsidRPr="001F3D00">
        <w:t xml:space="preserve"> </w:t>
      </w:r>
      <w:r w:rsidRPr="001F3D00">
        <w:tab/>
        <w:t>Prohlášení o zdravotnických prostředcích</w:t>
      </w:r>
    </w:p>
    <w:p w:rsidR="008E12A5" w:rsidRPr="003931A4" w:rsidRDefault="008E12A5" w:rsidP="008E12A5">
      <w:pPr>
        <w:widowControl w:val="0"/>
        <w:jc w:val="both"/>
      </w:pPr>
      <w:r w:rsidRPr="002C1C79">
        <w:t>Příloha č. 3.</w:t>
      </w:r>
      <w:r w:rsidRPr="002C1C79">
        <w:tab/>
        <w:t xml:space="preserve">Seznam poddodavatelů </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A52554" w:rsidRPr="003931A4" w:rsidRDefault="00A52554" w:rsidP="00A52554">
      <w:pPr>
        <w:widowControl w:val="0"/>
        <w:jc w:val="both"/>
      </w:pPr>
      <w:r w:rsidRPr="003931A4">
        <w:t>V Karlových Varech</w:t>
      </w:r>
      <w:r>
        <w:t>,</w:t>
      </w:r>
      <w:r w:rsidRPr="003931A4">
        <w:t xml:space="preserve"> dne </w:t>
      </w:r>
      <w:r>
        <w:t>….……</w:t>
      </w:r>
      <w:r w:rsidRPr="003931A4">
        <w:t>…</w:t>
      </w:r>
      <w:proofErr w:type="gramStart"/>
      <w:r w:rsidRPr="003931A4">
        <w:t>…..</w:t>
      </w:r>
      <w:r>
        <w:tab/>
      </w:r>
      <w:r>
        <w:tab/>
      </w:r>
      <w:r>
        <w:tab/>
      </w:r>
      <w:r>
        <w:tab/>
      </w:r>
      <w:r w:rsidRPr="003931A4">
        <w:t xml:space="preserve">V </w:t>
      </w:r>
      <w:r w:rsidRPr="003B35DB">
        <w:rPr>
          <w:highlight w:val="cyan"/>
        </w:rPr>
        <w:t>…</w:t>
      </w:r>
      <w:proofErr w:type="gramEnd"/>
      <w:r w:rsidRPr="003B35DB">
        <w:rPr>
          <w:highlight w:val="cyan"/>
        </w:rPr>
        <w:t>….………..………..,</w:t>
      </w:r>
      <w:r>
        <w:t xml:space="preserve"> dne </w:t>
      </w:r>
      <w:r w:rsidRPr="003B35DB">
        <w:rPr>
          <w:highlight w:val="cyan"/>
        </w:rPr>
        <w:t>….…………..</w:t>
      </w:r>
    </w:p>
    <w:p w:rsidR="00A52554" w:rsidRPr="003931A4" w:rsidRDefault="00A52554" w:rsidP="00A52554">
      <w:pPr>
        <w:widowControl w:val="0"/>
        <w:jc w:val="both"/>
      </w:pPr>
    </w:p>
    <w:p w:rsidR="00A52554" w:rsidRPr="003931A4" w:rsidRDefault="00A52554" w:rsidP="00A52554">
      <w:pPr>
        <w:widowControl w:val="0"/>
        <w:jc w:val="both"/>
      </w:pPr>
    </w:p>
    <w:p w:rsidR="00A52554" w:rsidRDefault="00A52554" w:rsidP="00A52554">
      <w:pPr>
        <w:widowControl w:val="0"/>
        <w:jc w:val="both"/>
      </w:pPr>
    </w:p>
    <w:p w:rsidR="00A52554" w:rsidRPr="003931A4" w:rsidRDefault="00A52554" w:rsidP="00A52554">
      <w:pPr>
        <w:widowControl w:val="0"/>
        <w:jc w:val="both"/>
      </w:pPr>
    </w:p>
    <w:p w:rsidR="00A52554" w:rsidRPr="003931A4" w:rsidRDefault="00A52554" w:rsidP="00A52554">
      <w:pPr>
        <w:widowControl w:val="0"/>
        <w:jc w:val="both"/>
      </w:pPr>
      <w:r w:rsidRPr="003931A4">
        <w:t>______________________</w:t>
      </w:r>
      <w:r w:rsidRPr="003931A4">
        <w:tab/>
      </w:r>
      <w:r>
        <w:tab/>
      </w:r>
      <w:r>
        <w:tab/>
      </w:r>
      <w:r>
        <w:tab/>
      </w:r>
      <w:r>
        <w:tab/>
      </w:r>
      <w:r w:rsidRPr="003931A4">
        <w:t>________________________</w:t>
      </w:r>
    </w:p>
    <w:p w:rsidR="00A52554" w:rsidRDefault="00A52554" w:rsidP="00A52554">
      <w:pPr>
        <w:widowControl w:val="0"/>
        <w:jc w:val="both"/>
      </w:pPr>
    </w:p>
    <w:p w:rsidR="00736968" w:rsidRDefault="00736968" w:rsidP="00736968">
      <w:pPr>
        <w:widowControl w:val="0"/>
        <w:jc w:val="both"/>
      </w:pPr>
      <w:r>
        <w:t>I</w:t>
      </w:r>
      <w:r w:rsidRPr="00D136B4">
        <w:t xml:space="preserve">ng. Tomáš </w:t>
      </w:r>
      <w:proofErr w:type="spellStart"/>
      <w:r w:rsidRPr="00D136B4">
        <w:t>Brt</w:t>
      </w:r>
      <w:r>
        <w:t>e</w:t>
      </w:r>
      <w:r w:rsidRPr="00D136B4">
        <w:t>k</w:t>
      </w:r>
      <w:proofErr w:type="spellEnd"/>
      <w:r>
        <w:tab/>
      </w:r>
      <w:r>
        <w:tab/>
      </w:r>
      <w:r>
        <w:tab/>
      </w:r>
      <w:r>
        <w:tab/>
      </w:r>
      <w:r>
        <w:tab/>
      </w:r>
      <w:r>
        <w:tab/>
      </w:r>
      <w:r w:rsidRPr="003B35DB">
        <w:rPr>
          <w:highlight w:val="cyan"/>
        </w:rPr>
        <w:t>…….……</w:t>
      </w:r>
      <w:proofErr w:type="gramStart"/>
      <w:r w:rsidRPr="003B35DB">
        <w:rPr>
          <w:highlight w:val="cyan"/>
        </w:rPr>
        <w:t>…..…</w:t>
      </w:r>
      <w:proofErr w:type="gramEnd"/>
      <w:r w:rsidRPr="003B35DB">
        <w:rPr>
          <w:highlight w:val="cyan"/>
        </w:rPr>
        <w:t>……..</w:t>
      </w:r>
    </w:p>
    <w:p w:rsidR="00736968" w:rsidRDefault="00736968" w:rsidP="00736968">
      <w:pPr>
        <w:widowControl w:val="0"/>
        <w:jc w:val="both"/>
      </w:pPr>
      <w:r w:rsidRPr="00D136B4">
        <w:t>vedoucí odboru investic a správa majetku</w:t>
      </w:r>
      <w:r>
        <w:tab/>
      </w:r>
      <w:r>
        <w:tab/>
      </w:r>
      <w:r>
        <w:tab/>
      </w:r>
      <w:r w:rsidRPr="003B35DB">
        <w:rPr>
          <w:highlight w:val="cyan"/>
        </w:rPr>
        <w:t>…….……</w:t>
      </w:r>
      <w:proofErr w:type="gramStart"/>
      <w:r w:rsidRPr="003B35DB">
        <w:rPr>
          <w:highlight w:val="cyan"/>
        </w:rPr>
        <w:t>…..…</w:t>
      </w:r>
      <w:proofErr w:type="gramEnd"/>
      <w:r w:rsidRPr="003B35DB">
        <w:rPr>
          <w:highlight w:val="cyan"/>
        </w:rPr>
        <w:t>……..</w:t>
      </w:r>
    </w:p>
    <w:p w:rsidR="00736968" w:rsidRDefault="00736968" w:rsidP="00736968">
      <w:pPr>
        <w:widowControl w:val="0"/>
        <w:jc w:val="both"/>
      </w:pPr>
      <w:r>
        <w:t>Krajského úřadu Karlovarského kraje</w:t>
      </w:r>
    </w:p>
    <w:p w:rsidR="00A52554" w:rsidRDefault="00A52554" w:rsidP="00A52554">
      <w:pPr>
        <w:widowControl w:val="0"/>
        <w:jc w:val="both"/>
      </w:pPr>
    </w:p>
    <w:p w:rsidR="00A52554" w:rsidRPr="003931A4" w:rsidRDefault="00A52554" w:rsidP="00A52554">
      <w:pPr>
        <w:widowControl w:val="0"/>
        <w:jc w:val="both"/>
      </w:pPr>
      <w:r w:rsidRPr="003931A4">
        <w:t>Kupující</w:t>
      </w:r>
      <w:r w:rsidRPr="003931A4">
        <w:tab/>
      </w:r>
      <w:r>
        <w:tab/>
      </w:r>
      <w:r>
        <w:tab/>
      </w:r>
      <w:r>
        <w:tab/>
      </w:r>
      <w:r>
        <w:tab/>
      </w:r>
      <w:r>
        <w:tab/>
      </w:r>
      <w:r>
        <w:tab/>
      </w:r>
      <w:r w:rsidRPr="003931A4">
        <w:t>Prodávající</w:t>
      </w:r>
    </w:p>
    <w:p w:rsidR="00602167" w:rsidRPr="003B35DB" w:rsidRDefault="00602167" w:rsidP="003B35DB">
      <w:pPr>
        <w:widowControl w:val="0"/>
        <w:jc w:val="both"/>
      </w:pP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3F" w:rsidRDefault="002A7C3F">
      <w:r>
        <w:separator/>
      </w:r>
    </w:p>
  </w:endnote>
  <w:endnote w:type="continuationSeparator" w:id="0">
    <w:p w:rsidR="002A7C3F" w:rsidRDefault="002A7C3F">
      <w:r>
        <w:continuationSeparator/>
      </w:r>
    </w:p>
  </w:endnote>
  <w:endnote w:type="continuationNotice" w:id="1">
    <w:p w:rsidR="002A7C3F" w:rsidRDefault="002A7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Default="00B160E8">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B160E8" w:rsidRPr="004139F8">
      <w:rPr>
        <w:rFonts w:ascii="Arial" w:hAnsi="Arial" w:cs="Arial"/>
        <w:b/>
        <w:sz w:val="16"/>
        <w:szCs w:val="16"/>
      </w:rPr>
      <w:fldChar w:fldCharType="begin"/>
    </w:r>
    <w:r w:rsidRPr="004139F8">
      <w:rPr>
        <w:rFonts w:ascii="Arial" w:hAnsi="Arial" w:cs="Arial"/>
        <w:b/>
        <w:bCs/>
        <w:sz w:val="16"/>
        <w:szCs w:val="16"/>
      </w:rPr>
      <w:instrText>PAGE</w:instrText>
    </w:r>
    <w:r w:rsidR="00B160E8" w:rsidRPr="004139F8">
      <w:rPr>
        <w:rFonts w:ascii="Arial" w:hAnsi="Arial" w:cs="Arial"/>
        <w:b/>
        <w:sz w:val="16"/>
        <w:szCs w:val="16"/>
      </w:rPr>
      <w:fldChar w:fldCharType="separate"/>
    </w:r>
    <w:r w:rsidR="00BC5CF2">
      <w:rPr>
        <w:rFonts w:ascii="Arial" w:hAnsi="Arial" w:cs="Arial"/>
        <w:b/>
        <w:bCs/>
        <w:noProof/>
        <w:sz w:val="16"/>
        <w:szCs w:val="16"/>
      </w:rPr>
      <w:t>11</w:t>
    </w:r>
    <w:r w:rsidR="00B160E8" w:rsidRPr="004139F8">
      <w:rPr>
        <w:rFonts w:ascii="Arial" w:hAnsi="Arial" w:cs="Arial"/>
        <w:b/>
        <w:sz w:val="16"/>
        <w:szCs w:val="16"/>
      </w:rPr>
      <w:fldChar w:fldCharType="end"/>
    </w:r>
    <w:r w:rsidRPr="004139F8">
      <w:rPr>
        <w:rFonts w:ascii="Arial" w:hAnsi="Arial" w:cs="Arial"/>
        <w:sz w:val="16"/>
        <w:szCs w:val="16"/>
      </w:rPr>
      <w:t xml:space="preserve"> z </w:t>
    </w:r>
    <w:r w:rsidR="00B160E8" w:rsidRPr="004139F8">
      <w:rPr>
        <w:rFonts w:ascii="Arial" w:hAnsi="Arial" w:cs="Arial"/>
        <w:b/>
        <w:sz w:val="16"/>
        <w:szCs w:val="16"/>
      </w:rPr>
      <w:fldChar w:fldCharType="begin"/>
    </w:r>
    <w:r w:rsidRPr="004139F8">
      <w:rPr>
        <w:rFonts w:ascii="Arial" w:hAnsi="Arial" w:cs="Arial"/>
        <w:b/>
        <w:sz w:val="16"/>
        <w:szCs w:val="16"/>
      </w:rPr>
      <w:instrText>NUMPAGES</w:instrText>
    </w:r>
    <w:r w:rsidR="00B160E8" w:rsidRPr="004139F8">
      <w:rPr>
        <w:rFonts w:ascii="Arial" w:hAnsi="Arial" w:cs="Arial"/>
        <w:b/>
        <w:sz w:val="16"/>
        <w:szCs w:val="16"/>
      </w:rPr>
      <w:fldChar w:fldCharType="separate"/>
    </w:r>
    <w:r w:rsidR="00BC5CF2">
      <w:rPr>
        <w:rFonts w:ascii="Arial" w:hAnsi="Arial" w:cs="Arial"/>
        <w:b/>
        <w:noProof/>
        <w:sz w:val="16"/>
        <w:szCs w:val="16"/>
      </w:rPr>
      <w:t>11</w:t>
    </w:r>
    <w:r w:rsidR="00B160E8" w:rsidRPr="004139F8">
      <w:rPr>
        <w:rFonts w:ascii="Arial" w:hAnsi="Arial" w:cs="Arial"/>
        <w:b/>
        <w:sz w:val="16"/>
        <w:szCs w:val="16"/>
      </w:rPr>
      <w:fldChar w:fldCharType="end"/>
    </w:r>
  </w:p>
  <w:p w:rsidR="00D2467F" w:rsidRDefault="00D246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3F" w:rsidRDefault="002A7C3F">
      <w:r>
        <w:separator/>
      </w:r>
    </w:p>
  </w:footnote>
  <w:footnote w:type="continuationSeparator" w:id="0">
    <w:p w:rsidR="002A7C3F" w:rsidRDefault="002A7C3F">
      <w:r>
        <w:continuationSeparator/>
      </w:r>
    </w:p>
  </w:footnote>
  <w:footnote w:type="continuationNotice" w:id="1">
    <w:p w:rsidR="002A7C3F" w:rsidRDefault="002A7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B92584" w:rsidRDefault="00B160E8" w:rsidP="00985BAF">
    <w:pPr>
      <w:pStyle w:val="Nadpis2"/>
      <w:numPr>
        <w:ilvl w:val="0"/>
        <w:numId w:val="0"/>
      </w:numPr>
      <w:spacing w:before="0" w:after="0"/>
      <w:ind w:left="1418"/>
      <w:rPr>
        <w:rFonts w:ascii="Arial Black" w:hAnsi="Arial Black"/>
        <w:b/>
        <w:sz w:val="36"/>
      </w:rPr>
    </w:pPr>
    <w:r>
      <w:rPr>
        <w:rFonts w:ascii="Arial Black" w:hAnsi="Arial Black"/>
        <w:b/>
        <w:sz w:val="36"/>
      </w:rPr>
      <w:pict>
        <v:shapetype id="_x0000_t202" coordsize="21600,21600" o:spt="202" path="m,l,21600r21600,l21600,xe">
          <v:stroke joinstyle="miter"/>
          <v:path gradientshapeok="t" o:connecttype="rect"/>
        </v:shapetype>
        <v:shape id="_x0000_s2057" type="#_x0000_t202" style="position:absolute;left:0;text-align:left;margin-left:-5.25pt;margin-top:1.05pt;width:55pt;height:50.35pt;z-index:-1" o:allowincell="f" strokecolor="white">
          <v:textbox style="mso-next-textbox:#_x0000_s2057">
            <w:txbxContent>
              <w:p w:rsidR="00D2467F" w:rsidRDefault="00B160E8" w:rsidP="00985BAF">
                <w:r w:rsidRPr="00B160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raj_znak" style="width:33.75pt;height:42pt;visibility:visible;mso-wrap-style:square">
                      <v:imagedata r:id="rId1" o:title="kraj_znak"/>
                    </v:shape>
                  </w:pict>
                </w:r>
              </w:p>
            </w:txbxContent>
          </v:textbox>
        </v:shape>
      </w:pict>
    </w:r>
    <w:r w:rsidR="00D2467F" w:rsidRPr="00B92584">
      <w:rPr>
        <w:rFonts w:ascii="Arial Black" w:hAnsi="Arial Black"/>
        <w:b/>
        <w:sz w:val="36"/>
      </w:rPr>
      <w:t>KARLOVARSKÝ KRAJ</w:t>
    </w:r>
  </w:p>
  <w:p w:rsidR="00D2467F" w:rsidRPr="00985BAF" w:rsidRDefault="00D2467F" w:rsidP="00985BAF">
    <w:pPr>
      <w:pBdr>
        <w:bottom w:val="single" w:sz="4" w:space="1" w:color="auto"/>
      </w:pBdr>
      <w:ind w:left="1418"/>
      <w:rPr>
        <w:rFonts w:ascii="Arial Black" w:hAnsi="Arial Black"/>
        <w:spacing w:val="-20"/>
        <w:position w:val="-6"/>
        <w:sz w:val="24"/>
        <w:szCs w:val="24"/>
      </w:rPr>
    </w:pPr>
  </w:p>
  <w:p w:rsidR="00D2467F" w:rsidRPr="008009D4" w:rsidRDefault="00D2467F" w:rsidP="00985BAF">
    <w:pPr>
      <w:pStyle w:val="Zhlav"/>
    </w:pPr>
  </w:p>
  <w:p w:rsidR="00D2467F" w:rsidRDefault="00D246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9"/>
  <w:hyphenationZone w:val="425"/>
  <w:drawingGridHorizontalSpacing w:val="120"/>
  <w:displayHorizontalDrawingGridEvery w:val="2"/>
  <w:noPunctuationKerning/>
  <w:characterSpacingControl w:val="doNotCompress"/>
  <w:hdrShapeDefaults>
    <o:shapedefaults v:ext="edit" spidmax="24578"/>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659"/>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A70"/>
    <w:rsid w:val="00060F21"/>
    <w:rsid w:val="000620C8"/>
    <w:rsid w:val="00065E72"/>
    <w:rsid w:val="00065F67"/>
    <w:rsid w:val="00071BE0"/>
    <w:rsid w:val="00072081"/>
    <w:rsid w:val="00072624"/>
    <w:rsid w:val="00073F5F"/>
    <w:rsid w:val="00074641"/>
    <w:rsid w:val="00076209"/>
    <w:rsid w:val="00076477"/>
    <w:rsid w:val="00081B4D"/>
    <w:rsid w:val="00082B81"/>
    <w:rsid w:val="000831D5"/>
    <w:rsid w:val="000839FD"/>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B6788"/>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925"/>
    <w:rsid w:val="00140CFB"/>
    <w:rsid w:val="001414A6"/>
    <w:rsid w:val="00142A25"/>
    <w:rsid w:val="00143168"/>
    <w:rsid w:val="0014381B"/>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44DC"/>
    <w:rsid w:val="001E2AD0"/>
    <w:rsid w:val="001E45D7"/>
    <w:rsid w:val="001E5822"/>
    <w:rsid w:val="001E6BCF"/>
    <w:rsid w:val="001F13B3"/>
    <w:rsid w:val="001F22D6"/>
    <w:rsid w:val="001F2B8E"/>
    <w:rsid w:val="001F5401"/>
    <w:rsid w:val="001F7FAA"/>
    <w:rsid w:val="00202C5F"/>
    <w:rsid w:val="002052DF"/>
    <w:rsid w:val="0020543C"/>
    <w:rsid w:val="00205982"/>
    <w:rsid w:val="00207AC9"/>
    <w:rsid w:val="00211213"/>
    <w:rsid w:val="00211421"/>
    <w:rsid w:val="0021165F"/>
    <w:rsid w:val="00211943"/>
    <w:rsid w:val="002141E1"/>
    <w:rsid w:val="002169B5"/>
    <w:rsid w:val="002176AF"/>
    <w:rsid w:val="002222DD"/>
    <w:rsid w:val="00222D09"/>
    <w:rsid w:val="002230D8"/>
    <w:rsid w:val="0022333C"/>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700E"/>
    <w:rsid w:val="00280C91"/>
    <w:rsid w:val="00280C9F"/>
    <w:rsid w:val="00282AC2"/>
    <w:rsid w:val="00284277"/>
    <w:rsid w:val="00290CD2"/>
    <w:rsid w:val="00292535"/>
    <w:rsid w:val="002928F3"/>
    <w:rsid w:val="00292BD6"/>
    <w:rsid w:val="00292C28"/>
    <w:rsid w:val="002958DF"/>
    <w:rsid w:val="00296573"/>
    <w:rsid w:val="00296F7A"/>
    <w:rsid w:val="002A0E0E"/>
    <w:rsid w:val="002A2B8D"/>
    <w:rsid w:val="002A7C3F"/>
    <w:rsid w:val="002B1B4A"/>
    <w:rsid w:val="002B1BA5"/>
    <w:rsid w:val="002B2CA4"/>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3EBE"/>
    <w:rsid w:val="002F5B07"/>
    <w:rsid w:val="002F704B"/>
    <w:rsid w:val="002F7A8D"/>
    <w:rsid w:val="003049C1"/>
    <w:rsid w:val="00304F4D"/>
    <w:rsid w:val="0030603E"/>
    <w:rsid w:val="00307950"/>
    <w:rsid w:val="0031169A"/>
    <w:rsid w:val="00311ADE"/>
    <w:rsid w:val="00312B38"/>
    <w:rsid w:val="00314649"/>
    <w:rsid w:val="00314B59"/>
    <w:rsid w:val="003167D8"/>
    <w:rsid w:val="0031799B"/>
    <w:rsid w:val="00317B0E"/>
    <w:rsid w:val="00317C44"/>
    <w:rsid w:val="00317F13"/>
    <w:rsid w:val="0032047A"/>
    <w:rsid w:val="003205C2"/>
    <w:rsid w:val="003207DF"/>
    <w:rsid w:val="0032150B"/>
    <w:rsid w:val="003217A1"/>
    <w:rsid w:val="003224D1"/>
    <w:rsid w:val="003231FD"/>
    <w:rsid w:val="003232F0"/>
    <w:rsid w:val="003235C5"/>
    <w:rsid w:val="00323BC8"/>
    <w:rsid w:val="00323DEF"/>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425A"/>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835"/>
    <w:rsid w:val="003B7D20"/>
    <w:rsid w:val="003C0B9E"/>
    <w:rsid w:val="003C263D"/>
    <w:rsid w:val="003C4792"/>
    <w:rsid w:val="003C522D"/>
    <w:rsid w:val="003C564E"/>
    <w:rsid w:val="003C5E39"/>
    <w:rsid w:val="003C6AA5"/>
    <w:rsid w:val="003C7292"/>
    <w:rsid w:val="003C7CEA"/>
    <w:rsid w:val="003D3017"/>
    <w:rsid w:val="003D78E4"/>
    <w:rsid w:val="003E0343"/>
    <w:rsid w:val="003E03AE"/>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2439"/>
    <w:rsid w:val="00422F5F"/>
    <w:rsid w:val="00423264"/>
    <w:rsid w:val="00423E93"/>
    <w:rsid w:val="004321DF"/>
    <w:rsid w:val="00432B52"/>
    <w:rsid w:val="00433B44"/>
    <w:rsid w:val="00433E1B"/>
    <w:rsid w:val="00437031"/>
    <w:rsid w:val="00437F41"/>
    <w:rsid w:val="004403BF"/>
    <w:rsid w:val="00441889"/>
    <w:rsid w:val="0044194C"/>
    <w:rsid w:val="004425C4"/>
    <w:rsid w:val="00442876"/>
    <w:rsid w:val="00442A59"/>
    <w:rsid w:val="00442BAE"/>
    <w:rsid w:val="00443920"/>
    <w:rsid w:val="00443A20"/>
    <w:rsid w:val="00444CCC"/>
    <w:rsid w:val="00445030"/>
    <w:rsid w:val="00446D5F"/>
    <w:rsid w:val="00451031"/>
    <w:rsid w:val="0045371A"/>
    <w:rsid w:val="00453F05"/>
    <w:rsid w:val="004565A9"/>
    <w:rsid w:val="00461A53"/>
    <w:rsid w:val="00462CEE"/>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95841"/>
    <w:rsid w:val="004A0522"/>
    <w:rsid w:val="004A09B3"/>
    <w:rsid w:val="004A186E"/>
    <w:rsid w:val="004A23F2"/>
    <w:rsid w:val="004A49DE"/>
    <w:rsid w:val="004A6040"/>
    <w:rsid w:val="004A79F7"/>
    <w:rsid w:val="004B09BD"/>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59F"/>
    <w:rsid w:val="004D548D"/>
    <w:rsid w:val="004D55D2"/>
    <w:rsid w:val="004D5A27"/>
    <w:rsid w:val="004E00DD"/>
    <w:rsid w:val="004E0381"/>
    <w:rsid w:val="004E0B5E"/>
    <w:rsid w:val="004E2E1B"/>
    <w:rsid w:val="004E393B"/>
    <w:rsid w:val="004E4FD6"/>
    <w:rsid w:val="004E7DA4"/>
    <w:rsid w:val="004F0036"/>
    <w:rsid w:val="004F0C69"/>
    <w:rsid w:val="004F1487"/>
    <w:rsid w:val="004F1F4D"/>
    <w:rsid w:val="004F22C9"/>
    <w:rsid w:val="004F2D5B"/>
    <w:rsid w:val="004F3544"/>
    <w:rsid w:val="004F3A4E"/>
    <w:rsid w:val="004F7ADB"/>
    <w:rsid w:val="00500158"/>
    <w:rsid w:val="00502871"/>
    <w:rsid w:val="00503A19"/>
    <w:rsid w:val="005050B0"/>
    <w:rsid w:val="00507501"/>
    <w:rsid w:val="005102AA"/>
    <w:rsid w:val="0051296D"/>
    <w:rsid w:val="00513D4F"/>
    <w:rsid w:val="005145F9"/>
    <w:rsid w:val="005165DC"/>
    <w:rsid w:val="00516D0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6309"/>
    <w:rsid w:val="005569C7"/>
    <w:rsid w:val="00557817"/>
    <w:rsid w:val="0056010A"/>
    <w:rsid w:val="00560A2B"/>
    <w:rsid w:val="00561668"/>
    <w:rsid w:val="005622CE"/>
    <w:rsid w:val="00562372"/>
    <w:rsid w:val="0056238A"/>
    <w:rsid w:val="00565182"/>
    <w:rsid w:val="00567845"/>
    <w:rsid w:val="00570344"/>
    <w:rsid w:val="0057245B"/>
    <w:rsid w:val="00574A36"/>
    <w:rsid w:val="00574ADE"/>
    <w:rsid w:val="005837EC"/>
    <w:rsid w:val="00587035"/>
    <w:rsid w:val="0059218F"/>
    <w:rsid w:val="005926DF"/>
    <w:rsid w:val="00593EAF"/>
    <w:rsid w:val="00595AF8"/>
    <w:rsid w:val="00597263"/>
    <w:rsid w:val="005A3658"/>
    <w:rsid w:val="005A3B81"/>
    <w:rsid w:val="005A3C97"/>
    <w:rsid w:val="005A6C8D"/>
    <w:rsid w:val="005B078B"/>
    <w:rsid w:val="005B3E9F"/>
    <w:rsid w:val="005B41C5"/>
    <w:rsid w:val="005B46C9"/>
    <w:rsid w:val="005B57E6"/>
    <w:rsid w:val="005C2D88"/>
    <w:rsid w:val="005C383A"/>
    <w:rsid w:val="005C5368"/>
    <w:rsid w:val="005C63AD"/>
    <w:rsid w:val="005C6E62"/>
    <w:rsid w:val="005D0B4A"/>
    <w:rsid w:val="005D1F73"/>
    <w:rsid w:val="005D1FC6"/>
    <w:rsid w:val="005D2546"/>
    <w:rsid w:val="005D2D28"/>
    <w:rsid w:val="005D33A2"/>
    <w:rsid w:val="005D4054"/>
    <w:rsid w:val="005D4121"/>
    <w:rsid w:val="005D609D"/>
    <w:rsid w:val="005D75BE"/>
    <w:rsid w:val="005E199B"/>
    <w:rsid w:val="005E31F2"/>
    <w:rsid w:val="005E3E87"/>
    <w:rsid w:val="005E621E"/>
    <w:rsid w:val="005F3C4C"/>
    <w:rsid w:val="005F45AB"/>
    <w:rsid w:val="005F4D8F"/>
    <w:rsid w:val="005F4FAF"/>
    <w:rsid w:val="005F6A56"/>
    <w:rsid w:val="005F7F47"/>
    <w:rsid w:val="0060062F"/>
    <w:rsid w:val="006009A3"/>
    <w:rsid w:val="00601FEC"/>
    <w:rsid w:val="00602167"/>
    <w:rsid w:val="00602C56"/>
    <w:rsid w:val="006040C4"/>
    <w:rsid w:val="006046FB"/>
    <w:rsid w:val="00605F76"/>
    <w:rsid w:val="0060613D"/>
    <w:rsid w:val="00606D4B"/>
    <w:rsid w:val="00610597"/>
    <w:rsid w:val="00610D19"/>
    <w:rsid w:val="006121AD"/>
    <w:rsid w:val="006125B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3776"/>
    <w:rsid w:val="006E3E6A"/>
    <w:rsid w:val="006E6C45"/>
    <w:rsid w:val="006F02C6"/>
    <w:rsid w:val="006F1410"/>
    <w:rsid w:val="006F4D6A"/>
    <w:rsid w:val="006F6E70"/>
    <w:rsid w:val="00700A05"/>
    <w:rsid w:val="00701A3F"/>
    <w:rsid w:val="007057E6"/>
    <w:rsid w:val="00711B40"/>
    <w:rsid w:val="007133F3"/>
    <w:rsid w:val="00720128"/>
    <w:rsid w:val="00721411"/>
    <w:rsid w:val="00721E64"/>
    <w:rsid w:val="00723AB4"/>
    <w:rsid w:val="00726424"/>
    <w:rsid w:val="00726B59"/>
    <w:rsid w:val="00730F3D"/>
    <w:rsid w:val="0073310A"/>
    <w:rsid w:val="00736968"/>
    <w:rsid w:val="0073711E"/>
    <w:rsid w:val="00737B05"/>
    <w:rsid w:val="00750984"/>
    <w:rsid w:val="00751B0B"/>
    <w:rsid w:val="0075243C"/>
    <w:rsid w:val="00753A64"/>
    <w:rsid w:val="00754E01"/>
    <w:rsid w:val="00755659"/>
    <w:rsid w:val="007621C1"/>
    <w:rsid w:val="00764802"/>
    <w:rsid w:val="00765190"/>
    <w:rsid w:val="00766898"/>
    <w:rsid w:val="00767A99"/>
    <w:rsid w:val="007729A7"/>
    <w:rsid w:val="00772E46"/>
    <w:rsid w:val="00773B22"/>
    <w:rsid w:val="00773F99"/>
    <w:rsid w:val="00775E20"/>
    <w:rsid w:val="0077625F"/>
    <w:rsid w:val="00776BAA"/>
    <w:rsid w:val="007805CD"/>
    <w:rsid w:val="007809BF"/>
    <w:rsid w:val="00782D68"/>
    <w:rsid w:val="007852C7"/>
    <w:rsid w:val="00785F97"/>
    <w:rsid w:val="0079322C"/>
    <w:rsid w:val="007933D4"/>
    <w:rsid w:val="00794871"/>
    <w:rsid w:val="00795C23"/>
    <w:rsid w:val="00796F3B"/>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2EB0"/>
    <w:rsid w:val="00844AC9"/>
    <w:rsid w:val="00845E91"/>
    <w:rsid w:val="00845F20"/>
    <w:rsid w:val="00846767"/>
    <w:rsid w:val="00850C05"/>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1028"/>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B0925"/>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12A5"/>
    <w:rsid w:val="008E36DB"/>
    <w:rsid w:val="008E5BBD"/>
    <w:rsid w:val="008E69D8"/>
    <w:rsid w:val="008E70F0"/>
    <w:rsid w:val="008E74B1"/>
    <w:rsid w:val="008E7CD2"/>
    <w:rsid w:val="008F2712"/>
    <w:rsid w:val="008F3251"/>
    <w:rsid w:val="008F4A2D"/>
    <w:rsid w:val="008F665A"/>
    <w:rsid w:val="0090226B"/>
    <w:rsid w:val="0090632B"/>
    <w:rsid w:val="009063EF"/>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3F0B"/>
    <w:rsid w:val="009350A5"/>
    <w:rsid w:val="00935927"/>
    <w:rsid w:val="00937854"/>
    <w:rsid w:val="009403B7"/>
    <w:rsid w:val="0094145E"/>
    <w:rsid w:val="00943BF0"/>
    <w:rsid w:val="0094693B"/>
    <w:rsid w:val="00950BEE"/>
    <w:rsid w:val="00950D02"/>
    <w:rsid w:val="00951D87"/>
    <w:rsid w:val="009521DB"/>
    <w:rsid w:val="009567B0"/>
    <w:rsid w:val="00957847"/>
    <w:rsid w:val="00957EAB"/>
    <w:rsid w:val="00962BC9"/>
    <w:rsid w:val="00963480"/>
    <w:rsid w:val="009640E5"/>
    <w:rsid w:val="009672CE"/>
    <w:rsid w:val="00967386"/>
    <w:rsid w:val="00970591"/>
    <w:rsid w:val="009707B2"/>
    <w:rsid w:val="009709DB"/>
    <w:rsid w:val="0097244B"/>
    <w:rsid w:val="009748A9"/>
    <w:rsid w:val="00974A0E"/>
    <w:rsid w:val="009767EA"/>
    <w:rsid w:val="00980904"/>
    <w:rsid w:val="009810A3"/>
    <w:rsid w:val="00981875"/>
    <w:rsid w:val="00981C4A"/>
    <w:rsid w:val="00981FF3"/>
    <w:rsid w:val="00982750"/>
    <w:rsid w:val="009827BD"/>
    <w:rsid w:val="00984C43"/>
    <w:rsid w:val="00985BAF"/>
    <w:rsid w:val="009869D4"/>
    <w:rsid w:val="00987381"/>
    <w:rsid w:val="009878F2"/>
    <w:rsid w:val="00994413"/>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7DE"/>
    <w:rsid w:val="00A00B69"/>
    <w:rsid w:val="00A01EBF"/>
    <w:rsid w:val="00A03AF7"/>
    <w:rsid w:val="00A07469"/>
    <w:rsid w:val="00A104AA"/>
    <w:rsid w:val="00A108FC"/>
    <w:rsid w:val="00A114EA"/>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5007"/>
    <w:rsid w:val="00A45BF3"/>
    <w:rsid w:val="00A4751B"/>
    <w:rsid w:val="00A47A0F"/>
    <w:rsid w:val="00A51346"/>
    <w:rsid w:val="00A5177C"/>
    <w:rsid w:val="00A521FE"/>
    <w:rsid w:val="00A52554"/>
    <w:rsid w:val="00A537CE"/>
    <w:rsid w:val="00A542A8"/>
    <w:rsid w:val="00A55008"/>
    <w:rsid w:val="00A56158"/>
    <w:rsid w:val="00A5730C"/>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493"/>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D9"/>
    <w:rsid w:val="00AE2BB6"/>
    <w:rsid w:val="00AE44E0"/>
    <w:rsid w:val="00AE4D32"/>
    <w:rsid w:val="00AE6911"/>
    <w:rsid w:val="00AE6E4E"/>
    <w:rsid w:val="00AF04FD"/>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0E8"/>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36AE"/>
    <w:rsid w:val="00B85B91"/>
    <w:rsid w:val="00B877C5"/>
    <w:rsid w:val="00B90A25"/>
    <w:rsid w:val="00B9405A"/>
    <w:rsid w:val="00B95264"/>
    <w:rsid w:val="00B97384"/>
    <w:rsid w:val="00BA0377"/>
    <w:rsid w:val="00BA2FB0"/>
    <w:rsid w:val="00BA3065"/>
    <w:rsid w:val="00BA33B1"/>
    <w:rsid w:val="00BA7505"/>
    <w:rsid w:val="00BB05ED"/>
    <w:rsid w:val="00BB225B"/>
    <w:rsid w:val="00BB3214"/>
    <w:rsid w:val="00BB5372"/>
    <w:rsid w:val="00BB5A02"/>
    <w:rsid w:val="00BB5AC4"/>
    <w:rsid w:val="00BC03B1"/>
    <w:rsid w:val="00BC38AC"/>
    <w:rsid w:val="00BC506C"/>
    <w:rsid w:val="00BC5CF2"/>
    <w:rsid w:val="00BC6893"/>
    <w:rsid w:val="00BD30B7"/>
    <w:rsid w:val="00BD3C75"/>
    <w:rsid w:val="00BD5452"/>
    <w:rsid w:val="00BD610D"/>
    <w:rsid w:val="00BE174E"/>
    <w:rsid w:val="00BE1A0E"/>
    <w:rsid w:val="00BE3F14"/>
    <w:rsid w:val="00BE419E"/>
    <w:rsid w:val="00BE70ED"/>
    <w:rsid w:val="00BF1BBC"/>
    <w:rsid w:val="00BF1D5C"/>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307E5"/>
    <w:rsid w:val="00C3172A"/>
    <w:rsid w:val="00C31DB8"/>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2056"/>
    <w:rsid w:val="00D03BF9"/>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81AD0"/>
    <w:rsid w:val="00D835F1"/>
    <w:rsid w:val="00D847D0"/>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6538"/>
    <w:rsid w:val="00DE0E85"/>
    <w:rsid w:val="00DE160D"/>
    <w:rsid w:val="00DE25A5"/>
    <w:rsid w:val="00DE2B0D"/>
    <w:rsid w:val="00DE30D4"/>
    <w:rsid w:val="00DE4031"/>
    <w:rsid w:val="00DE7B87"/>
    <w:rsid w:val="00DF0EEA"/>
    <w:rsid w:val="00DF1F70"/>
    <w:rsid w:val="00DF302E"/>
    <w:rsid w:val="00DF359B"/>
    <w:rsid w:val="00DF3FC8"/>
    <w:rsid w:val="00DF417D"/>
    <w:rsid w:val="00DF46E3"/>
    <w:rsid w:val="00DF54B7"/>
    <w:rsid w:val="00DF5715"/>
    <w:rsid w:val="00E01E67"/>
    <w:rsid w:val="00E034FC"/>
    <w:rsid w:val="00E11F47"/>
    <w:rsid w:val="00E12654"/>
    <w:rsid w:val="00E12DE6"/>
    <w:rsid w:val="00E132E8"/>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4974"/>
    <w:rsid w:val="00EA673B"/>
    <w:rsid w:val="00EA725B"/>
    <w:rsid w:val="00EB0BA1"/>
    <w:rsid w:val="00EB2571"/>
    <w:rsid w:val="00EB69D5"/>
    <w:rsid w:val="00EC316A"/>
    <w:rsid w:val="00EC3CEB"/>
    <w:rsid w:val="00EC4EBD"/>
    <w:rsid w:val="00EC4F46"/>
    <w:rsid w:val="00EC5650"/>
    <w:rsid w:val="00ED0F63"/>
    <w:rsid w:val="00ED1A64"/>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9D"/>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EF"/>
    <w:rsid w:val="00FA1976"/>
    <w:rsid w:val="00FA2EB1"/>
    <w:rsid w:val="00FA30F8"/>
    <w:rsid w:val="00FA6C74"/>
    <w:rsid w:val="00FA6F2F"/>
    <w:rsid w:val="00FA73DE"/>
    <w:rsid w:val="00FB0EA1"/>
    <w:rsid w:val="00FB1D5C"/>
    <w:rsid w:val="00FB2EE8"/>
    <w:rsid w:val="00FB4D8B"/>
    <w:rsid w:val="00FB796B"/>
    <w:rsid w:val="00FC1A6D"/>
    <w:rsid w:val="00FC48FB"/>
    <w:rsid w:val="00FC4D1B"/>
    <w:rsid w:val="00FC547A"/>
    <w:rsid w:val="00FC7AFB"/>
    <w:rsid w:val="00FD5547"/>
    <w:rsid w:val="00FE1954"/>
    <w:rsid w:val="00FE34E9"/>
    <w:rsid w:val="00FE4BDB"/>
    <w:rsid w:val="00FE58EE"/>
    <w:rsid w:val="00FE69F1"/>
    <w:rsid w:val="00FE7A0E"/>
    <w:rsid w:val="00FF0145"/>
    <w:rsid w:val="00FF0A0B"/>
    <w:rsid w:val="00FF10C8"/>
    <w:rsid w:val="00FF2526"/>
    <w:rsid w:val="00FF30E3"/>
    <w:rsid w:val="00FF52F3"/>
    <w:rsid w:val="00FF6AB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lang/>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lang/>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C23D-82F6-4E56-87B3-E680342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4662</Words>
  <Characters>27508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15</cp:revision>
  <cp:lastPrinted>2017-12-19T09:28:00Z</cp:lastPrinted>
  <dcterms:created xsi:type="dcterms:W3CDTF">2018-05-07T17:53:00Z</dcterms:created>
  <dcterms:modified xsi:type="dcterms:W3CDTF">2019-06-04T15:07:00Z</dcterms:modified>
</cp:coreProperties>
</file>