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8A632E" w:rsidRDefault="00440112" w:rsidP="00440112">
      <w:pPr>
        <w:jc w:val="center"/>
        <w:rPr>
          <w:b/>
          <w:sz w:val="22"/>
          <w:szCs w:val="22"/>
        </w:rPr>
      </w:pPr>
      <w:r w:rsidRPr="008A632E">
        <w:rPr>
          <w:b/>
          <w:sz w:val="22"/>
          <w:szCs w:val="22"/>
        </w:rPr>
        <w:t>KUPNÍ SMLOUVA</w:t>
      </w:r>
    </w:p>
    <w:p w14:paraId="31F1EF6A" w14:textId="77777777" w:rsidR="006840DC" w:rsidRPr="008A632E" w:rsidRDefault="006840DC" w:rsidP="006840DC">
      <w:pPr>
        <w:rPr>
          <w:sz w:val="22"/>
          <w:szCs w:val="22"/>
        </w:rPr>
      </w:pPr>
    </w:p>
    <w:p w14:paraId="297A7C04" w14:textId="77777777" w:rsidR="006840DC" w:rsidRPr="008A632E" w:rsidRDefault="006840DC" w:rsidP="006840DC">
      <w:pPr>
        <w:rPr>
          <w:sz w:val="22"/>
          <w:szCs w:val="22"/>
        </w:rPr>
      </w:pPr>
      <w:r w:rsidRPr="008A632E">
        <w:rPr>
          <w:sz w:val="22"/>
          <w:szCs w:val="22"/>
        </w:rPr>
        <w:t>DNEŠNÍHO DNE, MĚSÍCE A ROKU:</w:t>
      </w:r>
    </w:p>
    <w:p w14:paraId="5AF47C5E" w14:textId="77777777" w:rsidR="006840DC" w:rsidRPr="008A632E" w:rsidRDefault="006840DC" w:rsidP="006840DC">
      <w:pPr>
        <w:rPr>
          <w:sz w:val="22"/>
          <w:szCs w:val="22"/>
        </w:rPr>
      </w:pPr>
    </w:p>
    <w:p w14:paraId="705416F6" w14:textId="77777777" w:rsidR="006840DC" w:rsidRPr="008A632E" w:rsidRDefault="006840DC" w:rsidP="006840DC">
      <w:pPr>
        <w:rPr>
          <w:sz w:val="22"/>
          <w:szCs w:val="22"/>
        </w:rPr>
      </w:pPr>
    </w:p>
    <w:p w14:paraId="3F0B3DC1" w14:textId="19CD1EEE" w:rsidR="00AE27BB" w:rsidRPr="008A632E" w:rsidRDefault="00B93F00" w:rsidP="00AE27BB">
      <w:pPr>
        <w:pStyle w:val="Nadpis1"/>
        <w:rPr>
          <w:iCs/>
          <w:szCs w:val="22"/>
        </w:rPr>
      </w:pPr>
      <w:r w:rsidRPr="008A632E">
        <w:rPr>
          <w:iCs/>
          <w:szCs w:val="22"/>
        </w:rPr>
        <w:t>Střední průmyslová škola Ostrov, příspěvková organizace</w:t>
      </w:r>
    </w:p>
    <w:p w14:paraId="2D4CE55D" w14:textId="644D413A" w:rsidR="00AE27BB" w:rsidRPr="008A632E" w:rsidRDefault="00AE27BB" w:rsidP="00AE27BB">
      <w:pPr>
        <w:rPr>
          <w:sz w:val="22"/>
          <w:szCs w:val="22"/>
        </w:rPr>
      </w:pPr>
      <w:r w:rsidRPr="008A632E">
        <w:rPr>
          <w:sz w:val="22"/>
          <w:szCs w:val="22"/>
        </w:rPr>
        <w:t xml:space="preserve">se sídlem: </w:t>
      </w:r>
      <w:r w:rsidR="00B93F00" w:rsidRPr="008A632E">
        <w:rPr>
          <w:sz w:val="22"/>
          <w:szCs w:val="22"/>
        </w:rPr>
        <w:t>Klínovecká 1197, Ostrov, 363 01</w:t>
      </w:r>
    </w:p>
    <w:p w14:paraId="7A07E8DD" w14:textId="75D1E3EB" w:rsidR="00AE27BB" w:rsidRPr="008A632E" w:rsidRDefault="00AE27BB" w:rsidP="00AE27BB">
      <w:pPr>
        <w:rPr>
          <w:sz w:val="22"/>
          <w:szCs w:val="22"/>
        </w:rPr>
      </w:pPr>
      <w:r w:rsidRPr="008A632E">
        <w:rPr>
          <w:sz w:val="22"/>
          <w:szCs w:val="22"/>
        </w:rPr>
        <w:t>IČO: 70</w:t>
      </w:r>
      <w:r w:rsidR="00B93F00" w:rsidRPr="008A632E">
        <w:rPr>
          <w:sz w:val="22"/>
          <w:szCs w:val="22"/>
        </w:rPr>
        <w:t>845425</w:t>
      </w:r>
    </w:p>
    <w:p w14:paraId="1C7D5C73" w14:textId="35BA26F3" w:rsidR="00AE27BB" w:rsidRPr="008A632E" w:rsidRDefault="00AE27BB" w:rsidP="00AE27BB">
      <w:pPr>
        <w:rPr>
          <w:sz w:val="22"/>
          <w:szCs w:val="22"/>
        </w:rPr>
      </w:pPr>
      <w:r w:rsidRPr="008A632E">
        <w:rPr>
          <w:sz w:val="22"/>
          <w:szCs w:val="22"/>
        </w:rPr>
        <w:t>DIČ: CZ</w:t>
      </w:r>
      <w:r w:rsidR="00B93F00" w:rsidRPr="008A632E">
        <w:rPr>
          <w:sz w:val="22"/>
          <w:szCs w:val="22"/>
        </w:rPr>
        <w:t>70845425</w:t>
      </w:r>
    </w:p>
    <w:p w14:paraId="10506C7D" w14:textId="45DB38DE" w:rsidR="00AE27BB" w:rsidRPr="008A632E" w:rsidRDefault="00AE27BB" w:rsidP="00AE27BB">
      <w:pPr>
        <w:ind w:left="2127" w:hanging="2127"/>
        <w:jc w:val="both"/>
        <w:rPr>
          <w:sz w:val="22"/>
          <w:szCs w:val="22"/>
        </w:rPr>
      </w:pPr>
      <w:r w:rsidRPr="008A632E">
        <w:rPr>
          <w:sz w:val="22"/>
          <w:szCs w:val="22"/>
        </w:rPr>
        <w:t xml:space="preserve">bankovní spojení: Komerční banka, a.s., pobočka </w:t>
      </w:r>
      <w:r w:rsidR="00B93F00" w:rsidRPr="008A632E">
        <w:rPr>
          <w:sz w:val="22"/>
          <w:szCs w:val="22"/>
        </w:rPr>
        <w:t>Ostrov</w:t>
      </w:r>
    </w:p>
    <w:p w14:paraId="785EC089" w14:textId="2A0F42BD" w:rsidR="00AE27BB" w:rsidRPr="008A632E" w:rsidRDefault="00AE27BB" w:rsidP="00AE27BB">
      <w:pPr>
        <w:ind w:left="2127" w:hanging="2127"/>
        <w:jc w:val="both"/>
        <w:rPr>
          <w:i/>
          <w:iCs/>
          <w:sz w:val="22"/>
          <w:szCs w:val="22"/>
        </w:rPr>
      </w:pPr>
      <w:r w:rsidRPr="008A632E">
        <w:rPr>
          <w:sz w:val="22"/>
          <w:szCs w:val="22"/>
        </w:rPr>
        <w:t>číslo účtu: 27-</w:t>
      </w:r>
      <w:r w:rsidR="00B93F00" w:rsidRPr="008A632E">
        <w:rPr>
          <w:sz w:val="22"/>
          <w:szCs w:val="22"/>
        </w:rPr>
        <w:t>2443150277/0100</w:t>
      </w:r>
    </w:p>
    <w:p w14:paraId="660D52C2" w14:textId="2BD61EA8" w:rsidR="00AE27BB" w:rsidRPr="008A632E" w:rsidRDefault="00AE27BB" w:rsidP="00AE27BB">
      <w:pPr>
        <w:rPr>
          <w:sz w:val="22"/>
          <w:szCs w:val="22"/>
        </w:rPr>
      </w:pPr>
      <w:r w:rsidRPr="008A632E">
        <w:rPr>
          <w:sz w:val="22"/>
          <w:szCs w:val="22"/>
        </w:rPr>
        <w:t xml:space="preserve">zastoupený:  </w:t>
      </w:r>
      <w:r w:rsidR="00B93F00" w:rsidRPr="008A632E">
        <w:rPr>
          <w:sz w:val="22"/>
          <w:szCs w:val="22"/>
        </w:rPr>
        <w:t>Ing. Pavlem Žemličkou, ředitelem školy</w:t>
      </w:r>
    </w:p>
    <w:p w14:paraId="0E947C35" w14:textId="77777777" w:rsidR="006840DC" w:rsidRPr="008A632E" w:rsidRDefault="006840DC" w:rsidP="006840DC">
      <w:pPr>
        <w:rPr>
          <w:sz w:val="22"/>
          <w:szCs w:val="22"/>
        </w:rPr>
      </w:pPr>
    </w:p>
    <w:p w14:paraId="716DC269" w14:textId="788B82F0" w:rsidR="006840DC" w:rsidRPr="008A632E" w:rsidRDefault="006840DC" w:rsidP="006840DC">
      <w:pPr>
        <w:rPr>
          <w:i/>
          <w:sz w:val="22"/>
          <w:szCs w:val="22"/>
        </w:rPr>
      </w:pPr>
      <w:r w:rsidRPr="008A632E">
        <w:rPr>
          <w:i/>
          <w:sz w:val="22"/>
          <w:szCs w:val="22"/>
        </w:rPr>
        <w:t xml:space="preserve">na straně jedné jako </w:t>
      </w:r>
      <w:r w:rsidR="00AE27BB" w:rsidRPr="008A632E">
        <w:rPr>
          <w:i/>
          <w:sz w:val="22"/>
          <w:szCs w:val="22"/>
        </w:rPr>
        <w:t>kupující</w:t>
      </w:r>
      <w:r w:rsidRPr="008A632E">
        <w:rPr>
          <w:i/>
          <w:sz w:val="22"/>
          <w:szCs w:val="22"/>
        </w:rPr>
        <w:t xml:space="preserve"> (dále jen „kupující“)</w:t>
      </w:r>
    </w:p>
    <w:p w14:paraId="1AC82916" w14:textId="77777777" w:rsidR="006840DC" w:rsidRPr="008A632E" w:rsidRDefault="006840DC" w:rsidP="006840DC">
      <w:pPr>
        <w:rPr>
          <w:sz w:val="22"/>
          <w:szCs w:val="22"/>
        </w:rPr>
      </w:pPr>
    </w:p>
    <w:p w14:paraId="0BDCFD0C" w14:textId="77777777" w:rsidR="006840DC" w:rsidRPr="008A632E" w:rsidRDefault="006840DC" w:rsidP="006840DC">
      <w:pPr>
        <w:rPr>
          <w:sz w:val="22"/>
          <w:szCs w:val="22"/>
        </w:rPr>
      </w:pPr>
      <w:r w:rsidRPr="008A632E">
        <w:rPr>
          <w:sz w:val="22"/>
          <w:szCs w:val="22"/>
        </w:rPr>
        <w:t>a</w:t>
      </w:r>
    </w:p>
    <w:p w14:paraId="37E476D9" w14:textId="77777777" w:rsidR="006840DC" w:rsidRPr="008A632E" w:rsidRDefault="006840DC" w:rsidP="006840DC">
      <w:pPr>
        <w:rPr>
          <w:b/>
          <w:sz w:val="22"/>
          <w:szCs w:val="22"/>
        </w:rPr>
      </w:pPr>
    </w:p>
    <w:p w14:paraId="52B0333B" w14:textId="77777777" w:rsidR="006840DC" w:rsidRPr="008A632E" w:rsidRDefault="006840DC" w:rsidP="006840DC">
      <w:pPr>
        <w:rPr>
          <w:b/>
          <w:sz w:val="22"/>
          <w:szCs w:val="22"/>
        </w:rPr>
      </w:pPr>
    </w:p>
    <w:p w14:paraId="4CAA3473" w14:textId="77777777" w:rsidR="006840DC" w:rsidRPr="008A632E" w:rsidRDefault="006840DC" w:rsidP="006840DC">
      <w:pPr>
        <w:rPr>
          <w:b/>
          <w:i/>
          <w:color w:val="0000FF"/>
          <w:sz w:val="22"/>
          <w:szCs w:val="22"/>
        </w:rPr>
      </w:pPr>
      <w:r w:rsidRPr="008A632E">
        <w:rPr>
          <w:b/>
          <w:i/>
          <w:sz w:val="22"/>
          <w:szCs w:val="22"/>
        </w:rPr>
        <w:t>…………………………………………..</w:t>
      </w:r>
    </w:p>
    <w:p w14:paraId="38AB0DB3" w14:textId="77777777" w:rsidR="006840DC" w:rsidRPr="008A632E" w:rsidRDefault="006840DC" w:rsidP="006840DC">
      <w:pPr>
        <w:rPr>
          <w:sz w:val="22"/>
          <w:szCs w:val="22"/>
        </w:rPr>
      </w:pPr>
      <w:r w:rsidRPr="008A632E">
        <w:rPr>
          <w:sz w:val="22"/>
          <w:szCs w:val="22"/>
        </w:rPr>
        <w:t xml:space="preserve">se sídlem: </w:t>
      </w:r>
    </w:p>
    <w:p w14:paraId="1539516A" w14:textId="77777777" w:rsidR="006840DC" w:rsidRPr="008A632E" w:rsidRDefault="006840DC" w:rsidP="006840DC">
      <w:pPr>
        <w:rPr>
          <w:sz w:val="22"/>
          <w:szCs w:val="22"/>
        </w:rPr>
      </w:pPr>
      <w:r w:rsidRPr="008A632E">
        <w:rPr>
          <w:sz w:val="22"/>
          <w:szCs w:val="22"/>
        </w:rPr>
        <w:t xml:space="preserve">IČO:                    </w:t>
      </w:r>
      <w:r w:rsidRPr="008A632E">
        <w:rPr>
          <w:sz w:val="22"/>
          <w:szCs w:val="22"/>
        </w:rPr>
        <w:tab/>
      </w:r>
      <w:r w:rsidRPr="008A632E">
        <w:rPr>
          <w:sz w:val="22"/>
          <w:szCs w:val="22"/>
        </w:rPr>
        <w:tab/>
      </w:r>
    </w:p>
    <w:p w14:paraId="52F50AA0" w14:textId="77777777" w:rsidR="006840DC" w:rsidRPr="008A632E" w:rsidRDefault="006840DC" w:rsidP="006840DC">
      <w:pPr>
        <w:rPr>
          <w:sz w:val="22"/>
          <w:szCs w:val="22"/>
        </w:rPr>
      </w:pPr>
      <w:r w:rsidRPr="008A632E">
        <w:rPr>
          <w:sz w:val="22"/>
          <w:szCs w:val="22"/>
        </w:rPr>
        <w:t xml:space="preserve">DIČ: </w:t>
      </w:r>
    </w:p>
    <w:p w14:paraId="1DA58208" w14:textId="77777777" w:rsidR="006840DC" w:rsidRPr="008A632E" w:rsidRDefault="006840DC" w:rsidP="006840DC">
      <w:pPr>
        <w:ind w:left="2694" w:hanging="2694"/>
        <w:jc w:val="both"/>
        <w:rPr>
          <w:sz w:val="22"/>
          <w:szCs w:val="22"/>
        </w:rPr>
      </w:pPr>
      <w:r w:rsidRPr="008A632E">
        <w:rPr>
          <w:sz w:val="22"/>
          <w:szCs w:val="22"/>
        </w:rPr>
        <w:t>bankovní spojení:</w:t>
      </w:r>
    </w:p>
    <w:p w14:paraId="717A2194" w14:textId="77777777" w:rsidR="006840DC" w:rsidRPr="008A632E" w:rsidRDefault="006840DC" w:rsidP="006840DC">
      <w:pPr>
        <w:ind w:left="2694" w:hanging="2694"/>
        <w:jc w:val="both"/>
        <w:rPr>
          <w:sz w:val="22"/>
          <w:szCs w:val="22"/>
        </w:rPr>
      </w:pPr>
      <w:r w:rsidRPr="008A632E">
        <w:rPr>
          <w:sz w:val="22"/>
          <w:szCs w:val="22"/>
        </w:rPr>
        <w:t>číslo účtu:</w:t>
      </w:r>
    </w:p>
    <w:p w14:paraId="75671F34" w14:textId="77777777" w:rsidR="006840DC" w:rsidRPr="008A632E" w:rsidRDefault="006840DC" w:rsidP="006840DC">
      <w:pPr>
        <w:rPr>
          <w:sz w:val="22"/>
          <w:szCs w:val="22"/>
        </w:rPr>
      </w:pPr>
      <w:r w:rsidRPr="008A632E">
        <w:rPr>
          <w:sz w:val="22"/>
          <w:szCs w:val="22"/>
        </w:rPr>
        <w:t xml:space="preserve">zastoupený: </w:t>
      </w:r>
    </w:p>
    <w:p w14:paraId="1024F239" w14:textId="5E5BADC5" w:rsidR="006840DC" w:rsidRPr="008A632E" w:rsidRDefault="006840DC" w:rsidP="006840DC">
      <w:pPr>
        <w:jc w:val="both"/>
        <w:rPr>
          <w:sz w:val="22"/>
          <w:szCs w:val="22"/>
        </w:rPr>
      </w:pPr>
      <w:r w:rsidRPr="008A632E">
        <w:rPr>
          <w:sz w:val="22"/>
          <w:szCs w:val="22"/>
        </w:rPr>
        <w:t>zapsaný v obchodním rejstříku vedeném Krajským soudem v ……………..oddíl ……………..  vložka ……………..</w:t>
      </w:r>
    </w:p>
    <w:p w14:paraId="746D3092" w14:textId="77777777" w:rsidR="006840DC" w:rsidRPr="008A632E" w:rsidRDefault="006840DC" w:rsidP="006840DC">
      <w:pPr>
        <w:jc w:val="both"/>
        <w:rPr>
          <w:sz w:val="22"/>
          <w:szCs w:val="22"/>
        </w:rPr>
      </w:pPr>
    </w:p>
    <w:p w14:paraId="1BED5644" w14:textId="11A2C67E" w:rsidR="006840DC" w:rsidRPr="008A632E" w:rsidRDefault="006840DC" w:rsidP="006840DC">
      <w:pPr>
        <w:pStyle w:val="BodyText21"/>
        <w:widowControl/>
        <w:rPr>
          <w:i/>
          <w:szCs w:val="22"/>
        </w:rPr>
      </w:pPr>
      <w:r w:rsidRPr="008A632E">
        <w:rPr>
          <w:i/>
          <w:szCs w:val="22"/>
        </w:rPr>
        <w:t xml:space="preserve">na straně druhé jako </w:t>
      </w:r>
      <w:r w:rsidR="00AE27BB" w:rsidRPr="008A632E">
        <w:rPr>
          <w:i/>
          <w:szCs w:val="22"/>
        </w:rPr>
        <w:t>prodávající</w:t>
      </w:r>
      <w:r w:rsidRPr="008A632E">
        <w:rPr>
          <w:i/>
          <w:szCs w:val="22"/>
        </w:rPr>
        <w:t xml:space="preserve"> (dále jen „prodávající“)</w:t>
      </w:r>
    </w:p>
    <w:p w14:paraId="7B1320AD" w14:textId="77777777" w:rsidR="006840DC" w:rsidRPr="008A632E" w:rsidRDefault="006840DC" w:rsidP="006840DC">
      <w:pPr>
        <w:pStyle w:val="BodyText21"/>
        <w:widowControl/>
        <w:rPr>
          <w:i/>
          <w:szCs w:val="22"/>
        </w:rPr>
      </w:pPr>
    </w:p>
    <w:p w14:paraId="27D992F9" w14:textId="77777777" w:rsidR="006840DC" w:rsidRPr="008A632E" w:rsidRDefault="006840DC" w:rsidP="006840DC">
      <w:pPr>
        <w:pStyle w:val="BodyText21"/>
        <w:widowControl/>
        <w:rPr>
          <w:snapToGrid/>
          <w:szCs w:val="22"/>
        </w:rPr>
      </w:pPr>
      <w:r w:rsidRPr="008A632E">
        <w:rPr>
          <w:i/>
          <w:szCs w:val="22"/>
        </w:rPr>
        <w:t>(společně jako „smluvní strany“)</w:t>
      </w:r>
    </w:p>
    <w:p w14:paraId="60E81353" w14:textId="77777777" w:rsidR="006840DC" w:rsidRPr="008A632E" w:rsidRDefault="006840DC" w:rsidP="006840DC">
      <w:pPr>
        <w:jc w:val="both"/>
        <w:rPr>
          <w:sz w:val="22"/>
          <w:szCs w:val="22"/>
        </w:rPr>
      </w:pPr>
    </w:p>
    <w:p w14:paraId="423A522F" w14:textId="77777777" w:rsidR="006840DC" w:rsidRPr="008A632E" w:rsidRDefault="006840DC" w:rsidP="006840DC">
      <w:pPr>
        <w:jc w:val="both"/>
        <w:rPr>
          <w:sz w:val="22"/>
          <w:szCs w:val="22"/>
        </w:rPr>
      </w:pPr>
    </w:p>
    <w:p w14:paraId="526FB8A7" w14:textId="77777777" w:rsidR="006840DC" w:rsidRPr="008A632E" w:rsidRDefault="006840DC" w:rsidP="006840DC">
      <w:pPr>
        <w:spacing w:after="120" w:line="276" w:lineRule="auto"/>
        <w:jc w:val="both"/>
        <w:rPr>
          <w:sz w:val="22"/>
          <w:szCs w:val="22"/>
        </w:rPr>
      </w:pPr>
      <w:r w:rsidRPr="008A632E">
        <w:rPr>
          <w:sz w:val="22"/>
          <w:szCs w:val="22"/>
        </w:rPr>
        <w:t>PREAMBULE</w:t>
      </w:r>
    </w:p>
    <w:p w14:paraId="230BC7DF" w14:textId="77777777" w:rsidR="006840DC" w:rsidRPr="008A632E" w:rsidRDefault="006840DC" w:rsidP="006840DC">
      <w:pPr>
        <w:spacing w:after="120" w:line="276" w:lineRule="auto"/>
        <w:jc w:val="both"/>
        <w:rPr>
          <w:sz w:val="22"/>
          <w:szCs w:val="22"/>
        </w:rPr>
      </w:pPr>
      <w:r w:rsidRPr="008A632E">
        <w:rPr>
          <w:sz w:val="22"/>
          <w:szCs w:val="22"/>
        </w:rPr>
        <w:t>Vzhledem k tomu, že:</w:t>
      </w:r>
    </w:p>
    <w:p w14:paraId="15FF6A64" w14:textId="58762CE7" w:rsidR="006840DC" w:rsidRPr="008A632E" w:rsidRDefault="006840DC" w:rsidP="006840DC">
      <w:pPr>
        <w:pStyle w:val="Odstavecseseznamem"/>
        <w:numPr>
          <w:ilvl w:val="0"/>
          <w:numId w:val="1"/>
        </w:numPr>
        <w:spacing w:after="120" w:line="276" w:lineRule="auto"/>
        <w:contextualSpacing w:val="0"/>
        <w:jc w:val="both"/>
        <w:rPr>
          <w:sz w:val="22"/>
          <w:szCs w:val="22"/>
        </w:rPr>
      </w:pPr>
      <w:r w:rsidRPr="008A632E">
        <w:rPr>
          <w:sz w:val="22"/>
          <w:szCs w:val="22"/>
        </w:rPr>
        <w:t xml:space="preserve">Prodávající </w:t>
      </w:r>
      <w:r w:rsidR="00D46C52" w:rsidRPr="008A632E">
        <w:rPr>
          <w:sz w:val="22"/>
          <w:szCs w:val="22"/>
        </w:rPr>
        <w:t xml:space="preserve">je vybraným účastníkem veřejné zakázky </w:t>
      </w:r>
      <w:r w:rsidR="00137333" w:rsidRPr="008A632E">
        <w:rPr>
          <w:b/>
          <w:sz w:val="22"/>
          <w:szCs w:val="22"/>
        </w:rPr>
        <w:t>„</w:t>
      </w:r>
      <w:r w:rsidR="00B93F00" w:rsidRPr="008A632E">
        <w:rPr>
          <w:b/>
          <w:bCs/>
          <w:sz w:val="22"/>
          <w:szCs w:val="22"/>
        </w:rPr>
        <w:t>ICT</w:t>
      </w:r>
      <w:r w:rsidR="00137333" w:rsidRPr="008A632E">
        <w:rPr>
          <w:b/>
          <w:bCs/>
          <w:sz w:val="22"/>
          <w:szCs w:val="22"/>
        </w:rPr>
        <w:t xml:space="preserve"> 2018“ </w:t>
      </w:r>
      <w:r w:rsidR="000302B0">
        <w:rPr>
          <w:b/>
          <w:bCs/>
          <w:sz w:val="22"/>
          <w:szCs w:val="22"/>
        </w:rPr>
        <w:t>– část B</w:t>
      </w:r>
      <w:r w:rsidR="00137333" w:rsidRPr="008A632E">
        <w:rPr>
          <w:b/>
          <w:bCs/>
          <w:sz w:val="22"/>
          <w:szCs w:val="22"/>
        </w:rPr>
        <w:t xml:space="preserve"> – „</w:t>
      </w:r>
      <w:r w:rsidR="000302B0">
        <w:rPr>
          <w:b/>
          <w:bCs/>
          <w:sz w:val="22"/>
          <w:szCs w:val="22"/>
        </w:rPr>
        <w:t>SSD disky pro server</w:t>
      </w:r>
      <w:r w:rsidR="00137333" w:rsidRPr="008A632E">
        <w:rPr>
          <w:b/>
          <w:bCs/>
          <w:sz w:val="22"/>
          <w:szCs w:val="22"/>
        </w:rPr>
        <w:t xml:space="preserve">“ </w:t>
      </w:r>
      <w:r w:rsidR="00D46C52" w:rsidRPr="008A632E">
        <w:rPr>
          <w:sz w:val="22"/>
          <w:szCs w:val="22"/>
        </w:rPr>
        <w:t xml:space="preserve">vyhlášené dne </w:t>
      </w:r>
      <w:r w:rsidR="00B93F00" w:rsidRPr="008A632E">
        <w:rPr>
          <w:sz w:val="22"/>
          <w:szCs w:val="22"/>
        </w:rPr>
        <w:t>21. 11. 2018</w:t>
      </w:r>
      <w:r w:rsidR="00D46C52" w:rsidRPr="008A632E">
        <w:rPr>
          <w:sz w:val="22"/>
          <w:szCs w:val="22"/>
        </w:rPr>
        <w:t xml:space="preserve"> </w:t>
      </w:r>
      <w:r w:rsidR="005E1428" w:rsidRPr="008A632E">
        <w:rPr>
          <w:sz w:val="22"/>
          <w:szCs w:val="22"/>
        </w:rPr>
        <w:t>k</w:t>
      </w:r>
      <w:r w:rsidR="00D46C52" w:rsidRPr="008A632E">
        <w:rPr>
          <w:sz w:val="22"/>
          <w:szCs w:val="22"/>
        </w:rPr>
        <w:t xml:space="preserve">upujícím </w:t>
      </w:r>
      <w:r w:rsidR="00AE27BB" w:rsidRPr="008A632E">
        <w:rPr>
          <w:sz w:val="22"/>
          <w:szCs w:val="22"/>
        </w:rPr>
        <w:t xml:space="preserve">jako zadavatelem </w:t>
      </w:r>
      <w:r w:rsidR="00137333" w:rsidRPr="008A632E">
        <w:rPr>
          <w:sz w:val="22"/>
          <w:szCs w:val="22"/>
        </w:rPr>
        <w:t>veřejné zakázky malého rozsahu</w:t>
      </w:r>
      <w:r w:rsidR="00D46C52" w:rsidRPr="008A632E">
        <w:rPr>
          <w:sz w:val="22"/>
          <w:szCs w:val="22"/>
        </w:rPr>
        <w:t xml:space="preserve"> (zadávací dokumentace je externí přílohou této smlouvy uloženou </w:t>
      </w:r>
      <w:r w:rsidR="00B93F00" w:rsidRPr="008A632E">
        <w:rPr>
          <w:sz w:val="22"/>
          <w:szCs w:val="22"/>
        </w:rPr>
        <w:br/>
      </w:r>
      <w:r w:rsidR="00D46C52" w:rsidRPr="008A632E">
        <w:rPr>
          <w:sz w:val="22"/>
          <w:szCs w:val="22"/>
        </w:rPr>
        <w:t>u kupujícího); a</w:t>
      </w:r>
    </w:p>
    <w:p w14:paraId="02A13089" w14:textId="746CB175" w:rsidR="006840DC" w:rsidRPr="008A632E" w:rsidRDefault="006840DC" w:rsidP="00D46C52">
      <w:pPr>
        <w:pStyle w:val="Odstavecseseznamem"/>
        <w:numPr>
          <w:ilvl w:val="0"/>
          <w:numId w:val="1"/>
        </w:numPr>
        <w:spacing w:after="120" w:line="276" w:lineRule="auto"/>
        <w:contextualSpacing w:val="0"/>
        <w:jc w:val="both"/>
        <w:rPr>
          <w:sz w:val="22"/>
          <w:szCs w:val="22"/>
        </w:rPr>
      </w:pPr>
      <w:r w:rsidRPr="008A632E">
        <w:rPr>
          <w:sz w:val="22"/>
          <w:szCs w:val="22"/>
        </w:rPr>
        <w:t xml:space="preserve">prodávající </w:t>
      </w:r>
      <w:r w:rsidR="00D46C52" w:rsidRPr="008A632E">
        <w:rPr>
          <w:sz w:val="22"/>
          <w:szCs w:val="22"/>
        </w:rPr>
        <w:t>je vlastníkem movitých věcí blíže specifikovaných v nabídce</w:t>
      </w:r>
      <w:r w:rsidRPr="008A632E">
        <w:rPr>
          <w:sz w:val="22"/>
          <w:szCs w:val="22"/>
        </w:rPr>
        <w:t xml:space="preserve"> </w:t>
      </w:r>
      <w:r w:rsidR="00D46C52" w:rsidRPr="008A632E">
        <w:rPr>
          <w:sz w:val="22"/>
          <w:szCs w:val="22"/>
        </w:rPr>
        <w:t xml:space="preserve">prodávajícího zpracované dne ………………………, </w:t>
      </w:r>
      <w:r w:rsidR="00630430" w:rsidRPr="008A632E">
        <w:rPr>
          <w:sz w:val="22"/>
          <w:szCs w:val="22"/>
        </w:rPr>
        <w:t xml:space="preserve">specifikace předmětu plnění je </w:t>
      </w:r>
      <w:r w:rsidR="00D46C52" w:rsidRPr="008A632E">
        <w:rPr>
          <w:sz w:val="22"/>
          <w:szCs w:val="22"/>
        </w:rPr>
        <w:t>nedílnou součástí této smlouvy jako Příloha č. 1 (dále jen „předmět koupě“)</w:t>
      </w:r>
      <w:r w:rsidRPr="008A632E">
        <w:rPr>
          <w:sz w:val="22"/>
          <w:szCs w:val="22"/>
        </w:rPr>
        <w:t>; a</w:t>
      </w:r>
    </w:p>
    <w:p w14:paraId="442EB57A" w14:textId="6137B3BA" w:rsidR="006E3A1D" w:rsidRPr="008A632E" w:rsidRDefault="006E3A1D" w:rsidP="006840DC">
      <w:pPr>
        <w:pStyle w:val="Odstavecseseznamem"/>
        <w:numPr>
          <w:ilvl w:val="0"/>
          <w:numId w:val="1"/>
        </w:numPr>
        <w:spacing w:after="120" w:line="276" w:lineRule="auto"/>
        <w:contextualSpacing w:val="0"/>
        <w:jc w:val="both"/>
        <w:rPr>
          <w:sz w:val="22"/>
          <w:szCs w:val="22"/>
        </w:rPr>
      </w:pPr>
      <w:r w:rsidRPr="008A632E">
        <w:rPr>
          <w:sz w:val="22"/>
          <w:szCs w:val="22"/>
        </w:rPr>
        <w:t xml:space="preserve">prodávající prohlašuje, že </w:t>
      </w:r>
      <w:r w:rsidR="00D46C52" w:rsidRPr="008A632E">
        <w:rPr>
          <w:sz w:val="22"/>
          <w:szCs w:val="22"/>
        </w:rPr>
        <w:t xml:space="preserve">je držitelem potřebného živnostenského oprávnění a </w:t>
      </w:r>
      <w:r w:rsidR="00D46C52" w:rsidRPr="008A632E">
        <w:rPr>
          <w:color w:val="000000"/>
          <w:sz w:val="22"/>
          <w:szCs w:val="22"/>
        </w:rPr>
        <w:t xml:space="preserve">má řádné vybavení, zkušenosti a schopnosti, aby </w:t>
      </w:r>
      <w:r w:rsidRPr="008A632E">
        <w:rPr>
          <w:sz w:val="22"/>
          <w:szCs w:val="22"/>
        </w:rPr>
        <w:t>před</w:t>
      </w:r>
      <w:r w:rsidR="00D46C52" w:rsidRPr="008A632E">
        <w:rPr>
          <w:sz w:val="22"/>
          <w:szCs w:val="22"/>
        </w:rPr>
        <w:t>mět koupě dle této smlouvy dodal</w:t>
      </w:r>
      <w:r w:rsidRPr="008A632E">
        <w:rPr>
          <w:sz w:val="22"/>
          <w:szCs w:val="22"/>
        </w:rPr>
        <w:t xml:space="preserve"> ve stanovené době a ve sjednané kvalitě, a že si je vědom skutečnosti, že kupující má značný zájem na dodání předmětu koupě, který je předmětem této smlouvy, v čase a kvalitě stanovené touto smlouvou,</w:t>
      </w:r>
    </w:p>
    <w:p w14:paraId="247EE4C6" w14:textId="0E066905" w:rsidR="006840DC" w:rsidRDefault="006840DC" w:rsidP="006840DC">
      <w:pPr>
        <w:spacing w:after="120" w:line="276" w:lineRule="auto"/>
        <w:jc w:val="both"/>
        <w:rPr>
          <w:sz w:val="22"/>
          <w:szCs w:val="22"/>
        </w:rPr>
      </w:pPr>
      <w:r w:rsidRPr="008A632E">
        <w:rPr>
          <w:sz w:val="22"/>
          <w:szCs w:val="22"/>
        </w:rPr>
        <w:t>dohodly se smluvní strany na uzavření této</w:t>
      </w:r>
    </w:p>
    <w:p w14:paraId="26F7A568" w14:textId="77777777" w:rsidR="008A632E" w:rsidRPr="008A632E" w:rsidRDefault="008A632E" w:rsidP="006840DC">
      <w:pPr>
        <w:spacing w:after="120" w:line="276" w:lineRule="auto"/>
        <w:jc w:val="both"/>
        <w:rPr>
          <w:sz w:val="22"/>
          <w:szCs w:val="22"/>
        </w:rPr>
      </w:pPr>
    </w:p>
    <w:p w14:paraId="331B4DA2" w14:textId="77777777" w:rsidR="006840DC" w:rsidRPr="008A632E" w:rsidRDefault="006840DC" w:rsidP="006840DC">
      <w:pPr>
        <w:spacing w:line="276" w:lineRule="auto"/>
        <w:jc w:val="both"/>
        <w:rPr>
          <w:sz w:val="22"/>
          <w:szCs w:val="22"/>
        </w:rPr>
      </w:pPr>
    </w:p>
    <w:p w14:paraId="397E0131" w14:textId="77777777" w:rsidR="006840DC" w:rsidRPr="008A632E" w:rsidRDefault="00BC0F70" w:rsidP="006840DC">
      <w:pPr>
        <w:spacing w:after="120" w:line="276" w:lineRule="auto"/>
        <w:jc w:val="center"/>
        <w:rPr>
          <w:sz w:val="22"/>
          <w:szCs w:val="22"/>
        </w:rPr>
      </w:pPr>
      <w:r w:rsidRPr="008A632E">
        <w:rPr>
          <w:sz w:val="22"/>
          <w:szCs w:val="22"/>
        </w:rPr>
        <w:lastRenderedPageBreak/>
        <w:t>KUPNÍ SMLOUVY</w:t>
      </w:r>
    </w:p>
    <w:p w14:paraId="32007743" w14:textId="77777777" w:rsidR="006840DC" w:rsidRPr="008A632E" w:rsidRDefault="006840DC" w:rsidP="006840DC">
      <w:pPr>
        <w:pStyle w:val="Default"/>
        <w:spacing w:after="120" w:line="276" w:lineRule="auto"/>
        <w:jc w:val="center"/>
        <w:rPr>
          <w:rFonts w:ascii="Times New Roman" w:hAnsi="Times New Roman" w:cs="Times New Roman"/>
          <w:sz w:val="22"/>
          <w:szCs w:val="22"/>
        </w:rPr>
      </w:pPr>
      <w:r w:rsidRPr="008A632E">
        <w:rPr>
          <w:rFonts w:ascii="Times New Roman" w:hAnsi="Times New Roman" w:cs="Times New Roman"/>
          <w:sz w:val="22"/>
          <w:szCs w:val="22"/>
        </w:rPr>
        <w:t>(dále jen „smlouva“)</w:t>
      </w:r>
    </w:p>
    <w:p w14:paraId="56EC2399" w14:textId="77777777" w:rsidR="006840DC" w:rsidRPr="008A632E" w:rsidRDefault="006E3A1D" w:rsidP="006840DC">
      <w:pPr>
        <w:pStyle w:val="BodyText21"/>
        <w:widowControl/>
        <w:spacing w:after="120" w:line="276" w:lineRule="auto"/>
        <w:jc w:val="center"/>
        <w:rPr>
          <w:szCs w:val="22"/>
        </w:rPr>
      </w:pPr>
      <w:r w:rsidRPr="008A632E">
        <w:rPr>
          <w:szCs w:val="22"/>
        </w:rPr>
        <w:t>dle § 2079 a násl. zákona č. 89/2012 Sb., občanský zákoník</w:t>
      </w:r>
    </w:p>
    <w:p w14:paraId="1EA64377" w14:textId="77777777" w:rsidR="006840DC" w:rsidRPr="008A632E" w:rsidRDefault="006840DC" w:rsidP="00472E38">
      <w:pPr>
        <w:pStyle w:val="BodyText21"/>
        <w:widowControl/>
        <w:numPr>
          <w:ilvl w:val="0"/>
          <w:numId w:val="2"/>
        </w:numPr>
        <w:spacing w:after="120"/>
        <w:ind w:left="851" w:hanging="142"/>
        <w:jc w:val="center"/>
        <w:rPr>
          <w:b/>
          <w:szCs w:val="22"/>
        </w:rPr>
      </w:pPr>
      <w:r w:rsidRPr="008A632E">
        <w:rPr>
          <w:b/>
          <w:szCs w:val="22"/>
        </w:rPr>
        <w:t>Předmět smlouvy</w:t>
      </w:r>
    </w:p>
    <w:p w14:paraId="6B76E819" w14:textId="1471456A" w:rsidR="006E3A1D" w:rsidRPr="008A632E" w:rsidRDefault="006E3A1D" w:rsidP="00472E38">
      <w:pPr>
        <w:pStyle w:val="slovn2rove"/>
        <w:numPr>
          <w:ilvl w:val="1"/>
          <w:numId w:val="2"/>
        </w:numPr>
        <w:ind w:left="567" w:hanging="567"/>
        <w:rPr>
          <w:rFonts w:ascii="Times New Roman" w:hAnsi="Times New Roman"/>
        </w:rPr>
      </w:pPr>
      <w:bookmarkStart w:id="0" w:name="_Ref280253377"/>
      <w:r w:rsidRPr="008A632E">
        <w:rPr>
          <w:rFonts w:ascii="Times New Roman" w:hAnsi="Times New Roman"/>
        </w:rPr>
        <w:t xml:space="preserve">Prodávající se zavazuje za podmínek stanovených v této smlouvě odevzdat kupujícímu věc, která je předmětem koupě v množství, jakosti a provedení, jež je blíže specifikováno v nabídce prodávajícího zpracované dne </w:t>
      </w:r>
      <w:r w:rsidR="008A632E">
        <w:rPr>
          <w:rFonts w:ascii="Times New Roman" w:hAnsi="Times New Roman"/>
        </w:rPr>
        <w:t>………………</w:t>
      </w:r>
      <w:r w:rsidRPr="008A632E">
        <w:rPr>
          <w:rFonts w:ascii="Times New Roman" w:hAnsi="Times New Roman"/>
        </w:rPr>
        <w:t xml:space="preserve"> (dále jen „nabídka“) v rámci zakázky</w:t>
      </w:r>
      <w:r w:rsidR="002B6528" w:rsidRPr="008A632E">
        <w:rPr>
          <w:rFonts w:ascii="Times New Roman" w:hAnsi="Times New Roman"/>
        </w:rPr>
        <w:t xml:space="preserve"> </w:t>
      </w:r>
      <w:r w:rsidR="00137333" w:rsidRPr="008A632E">
        <w:rPr>
          <w:rFonts w:ascii="Times New Roman" w:hAnsi="Times New Roman"/>
          <w:b/>
        </w:rPr>
        <w:t>„</w:t>
      </w:r>
      <w:r w:rsidR="000302B0">
        <w:rPr>
          <w:rFonts w:ascii="Times New Roman" w:hAnsi="Times New Roman"/>
          <w:b/>
          <w:bCs/>
        </w:rPr>
        <w:t>ICT 2018“ – část B</w:t>
      </w:r>
      <w:r w:rsidR="00137333" w:rsidRPr="008A632E">
        <w:rPr>
          <w:rFonts w:ascii="Times New Roman" w:hAnsi="Times New Roman"/>
          <w:b/>
          <w:bCs/>
        </w:rPr>
        <w:t xml:space="preserve"> – „</w:t>
      </w:r>
      <w:r w:rsidR="000302B0">
        <w:rPr>
          <w:rFonts w:ascii="Times New Roman" w:hAnsi="Times New Roman"/>
          <w:b/>
          <w:bCs/>
        </w:rPr>
        <w:t>SSD disky pro server</w:t>
      </w:r>
      <w:bookmarkStart w:id="1" w:name="_GoBack"/>
      <w:bookmarkEnd w:id="1"/>
      <w:r w:rsidR="00137333" w:rsidRPr="008A632E">
        <w:rPr>
          <w:rFonts w:ascii="Times New Roman" w:hAnsi="Times New Roman"/>
          <w:b/>
          <w:bCs/>
        </w:rPr>
        <w:t xml:space="preserve">“ </w:t>
      </w:r>
      <w:r w:rsidR="002B6528" w:rsidRPr="008A632E">
        <w:rPr>
          <w:rFonts w:ascii="Times New Roman" w:hAnsi="Times New Roman"/>
        </w:rPr>
        <w:t>a převést na něj vlastnické právo k předmětu koupě. Kupující se zavazuje předmět koupě převzít a zaplatit za něj prodávajícímu sjednanou kupní cenu.</w:t>
      </w:r>
    </w:p>
    <w:p w14:paraId="292C26E5" w14:textId="00171B50" w:rsidR="002B6528" w:rsidRPr="008A632E" w:rsidRDefault="002B6528" w:rsidP="008A632E">
      <w:pPr>
        <w:pStyle w:val="slovn2rove"/>
        <w:numPr>
          <w:ilvl w:val="1"/>
          <w:numId w:val="2"/>
        </w:numPr>
        <w:ind w:left="567" w:hanging="567"/>
        <w:rPr>
          <w:rFonts w:ascii="Times New Roman" w:hAnsi="Times New Roman"/>
        </w:rPr>
      </w:pPr>
      <w:r w:rsidRPr="008A632E">
        <w:rPr>
          <w:rFonts w:ascii="Times New Roman" w:hAnsi="Times New Roman"/>
        </w:rPr>
        <w:t xml:space="preserve">Předmět koupě je dále specifikován </w:t>
      </w:r>
      <w:r w:rsidR="00630430" w:rsidRPr="008A632E">
        <w:rPr>
          <w:rFonts w:ascii="Times New Roman" w:hAnsi="Times New Roman"/>
        </w:rPr>
        <w:t>v příloze č. 1 smlouvy.</w:t>
      </w:r>
    </w:p>
    <w:p w14:paraId="117F70C8" w14:textId="77777777" w:rsidR="008A632E" w:rsidRPr="008A632E" w:rsidRDefault="008A632E" w:rsidP="008A632E">
      <w:pPr>
        <w:pStyle w:val="slovn2rove"/>
        <w:numPr>
          <w:ilvl w:val="0"/>
          <w:numId w:val="0"/>
        </w:numPr>
        <w:ind w:left="567"/>
        <w:rPr>
          <w:rFonts w:ascii="Times New Roman" w:hAnsi="Times New Roman"/>
        </w:rPr>
      </w:pPr>
    </w:p>
    <w:p w14:paraId="1DDCD897" w14:textId="1A5DD69C" w:rsidR="002B6528" w:rsidRPr="008A632E" w:rsidRDefault="002F4686" w:rsidP="00472E38">
      <w:pPr>
        <w:pStyle w:val="BodyText21"/>
        <w:widowControl/>
        <w:numPr>
          <w:ilvl w:val="0"/>
          <w:numId w:val="2"/>
        </w:numPr>
        <w:spacing w:after="120"/>
        <w:ind w:left="851" w:hanging="142"/>
        <w:jc w:val="center"/>
        <w:rPr>
          <w:b/>
          <w:szCs w:val="22"/>
        </w:rPr>
      </w:pPr>
      <w:r w:rsidRPr="008A632E">
        <w:rPr>
          <w:b/>
          <w:szCs w:val="22"/>
        </w:rPr>
        <w:t>Dodání předmětu koupě</w:t>
      </w:r>
      <w:r w:rsidR="002B6528" w:rsidRPr="008A632E">
        <w:rPr>
          <w:b/>
          <w:szCs w:val="22"/>
        </w:rPr>
        <w:t xml:space="preserve"> </w:t>
      </w:r>
    </w:p>
    <w:bookmarkEnd w:id="0"/>
    <w:p w14:paraId="3C6DD194" w14:textId="77777777" w:rsidR="00F37043" w:rsidRPr="008A632E" w:rsidRDefault="005A75CD" w:rsidP="0084431E">
      <w:pPr>
        <w:pStyle w:val="slovn2rove"/>
        <w:numPr>
          <w:ilvl w:val="1"/>
          <w:numId w:val="5"/>
        </w:numPr>
        <w:ind w:left="567" w:hanging="567"/>
        <w:rPr>
          <w:rFonts w:ascii="Times New Roman" w:hAnsi="Times New Roman"/>
        </w:rPr>
      </w:pPr>
      <w:r w:rsidRPr="008A632E">
        <w:rPr>
          <w:rFonts w:ascii="Times New Roman" w:hAnsi="Times New Roman"/>
        </w:rPr>
        <w:t>Prodávající je povinen odevzdat kupujícímu předmět koupě na sjednaném místě plnění, kterým je sídlo kupujícího.</w:t>
      </w:r>
    </w:p>
    <w:p w14:paraId="5C0DE17F" w14:textId="49BD8207" w:rsidR="005A75CD" w:rsidRPr="008A632E" w:rsidRDefault="005A75CD" w:rsidP="0084431E">
      <w:pPr>
        <w:pStyle w:val="slovn2rove"/>
        <w:numPr>
          <w:ilvl w:val="1"/>
          <w:numId w:val="5"/>
        </w:numPr>
        <w:ind w:left="567" w:hanging="567"/>
        <w:rPr>
          <w:rFonts w:ascii="Times New Roman" w:hAnsi="Times New Roman"/>
        </w:rPr>
      </w:pPr>
      <w:r w:rsidRPr="008A632E">
        <w:rPr>
          <w:rFonts w:ascii="Times New Roman" w:hAnsi="Times New Roman"/>
        </w:rPr>
        <w:t xml:space="preserve">Prodávající je povinen odevzdat předmět koupě </w:t>
      </w:r>
      <w:r w:rsidR="008A632E">
        <w:rPr>
          <w:rFonts w:ascii="Times New Roman" w:hAnsi="Times New Roman"/>
        </w:rPr>
        <w:t xml:space="preserve">se zdanitelným plněním </w:t>
      </w:r>
      <w:r w:rsidR="006F27FA" w:rsidRPr="008A632E">
        <w:rPr>
          <w:rFonts w:ascii="Times New Roman" w:hAnsi="Times New Roman"/>
        </w:rPr>
        <w:t xml:space="preserve">nejpozději do </w:t>
      </w:r>
      <w:r w:rsidR="008A632E">
        <w:rPr>
          <w:rFonts w:ascii="Times New Roman" w:hAnsi="Times New Roman"/>
        </w:rPr>
        <w:t>31. 12. 2018</w:t>
      </w:r>
      <w:r w:rsidRPr="008A632E">
        <w:rPr>
          <w:rFonts w:ascii="Times New Roman" w:hAnsi="Times New Roman"/>
        </w:rPr>
        <w:t>.</w:t>
      </w:r>
    </w:p>
    <w:p w14:paraId="1B90B0F6" w14:textId="77777777" w:rsidR="005A75CD" w:rsidRPr="008A632E" w:rsidRDefault="005A75CD" w:rsidP="00472E38">
      <w:pPr>
        <w:pStyle w:val="slovn2rove"/>
        <w:numPr>
          <w:ilvl w:val="0"/>
          <w:numId w:val="0"/>
        </w:numPr>
        <w:ind w:left="567"/>
        <w:rPr>
          <w:rFonts w:ascii="Times New Roman" w:hAnsi="Times New Roman"/>
        </w:rPr>
      </w:pPr>
    </w:p>
    <w:p w14:paraId="18E18F75" w14:textId="77777777" w:rsidR="005A75CD" w:rsidRPr="008A632E" w:rsidRDefault="005A75CD" w:rsidP="00472E38">
      <w:pPr>
        <w:pStyle w:val="BodyText21"/>
        <w:widowControl/>
        <w:numPr>
          <w:ilvl w:val="0"/>
          <w:numId w:val="2"/>
        </w:numPr>
        <w:spacing w:after="120"/>
        <w:ind w:left="851" w:hanging="142"/>
        <w:jc w:val="center"/>
        <w:rPr>
          <w:b/>
          <w:szCs w:val="22"/>
        </w:rPr>
      </w:pPr>
      <w:r w:rsidRPr="008A632E">
        <w:rPr>
          <w:b/>
          <w:szCs w:val="22"/>
        </w:rPr>
        <w:t>Kupní cena</w:t>
      </w:r>
    </w:p>
    <w:p w14:paraId="204936ED" w14:textId="77777777" w:rsidR="000E2A13" w:rsidRPr="008A632E" w:rsidRDefault="000E2A13" w:rsidP="0084431E">
      <w:pPr>
        <w:pStyle w:val="slovn2rove"/>
        <w:numPr>
          <w:ilvl w:val="0"/>
          <w:numId w:val="6"/>
        </w:numPr>
        <w:ind w:left="567" w:hanging="567"/>
        <w:rPr>
          <w:rFonts w:ascii="Times New Roman" w:hAnsi="Times New Roman"/>
        </w:rPr>
      </w:pPr>
      <w:r w:rsidRPr="008A632E">
        <w:rPr>
          <w:rFonts w:ascii="Times New Roman" w:hAnsi="Times New Roman"/>
        </w:rPr>
        <w:t>Kupní cena je cenou smluvní, nejvýše přípustnou, nepřekročitelnou a činí:</w:t>
      </w:r>
    </w:p>
    <w:p w14:paraId="07F87A3D" w14:textId="73070732" w:rsidR="00857ADC" w:rsidRPr="008A632E" w:rsidRDefault="00857ADC" w:rsidP="00857ADC">
      <w:pPr>
        <w:spacing w:after="120"/>
        <w:ind w:left="1134"/>
        <w:jc w:val="both"/>
        <w:rPr>
          <w:sz w:val="22"/>
          <w:szCs w:val="22"/>
        </w:rPr>
      </w:pPr>
      <w:r w:rsidRPr="008A632E">
        <w:rPr>
          <w:sz w:val="22"/>
          <w:szCs w:val="22"/>
        </w:rPr>
        <w:t>Cena bez DPH ………………………………….</w:t>
      </w:r>
      <w:r w:rsidRPr="008A632E">
        <w:rPr>
          <w:sz w:val="22"/>
          <w:szCs w:val="22"/>
        </w:rPr>
        <w:tab/>
        <w:t>Kč</w:t>
      </w:r>
    </w:p>
    <w:p w14:paraId="6276292F" w14:textId="77777777" w:rsidR="00857ADC" w:rsidRPr="008A632E" w:rsidRDefault="00857ADC" w:rsidP="00857ADC">
      <w:pPr>
        <w:spacing w:after="120"/>
        <w:ind w:left="1134"/>
        <w:jc w:val="both"/>
        <w:rPr>
          <w:sz w:val="22"/>
          <w:szCs w:val="22"/>
        </w:rPr>
      </w:pPr>
      <w:r w:rsidRPr="008A632E">
        <w:rPr>
          <w:sz w:val="22"/>
          <w:szCs w:val="22"/>
        </w:rPr>
        <w:t>(slovy: ……………………………………….)</w:t>
      </w:r>
    </w:p>
    <w:p w14:paraId="6A16E4A9" w14:textId="77777777" w:rsidR="00857ADC" w:rsidRPr="008A632E" w:rsidRDefault="00857ADC" w:rsidP="00857ADC">
      <w:pPr>
        <w:spacing w:after="120"/>
        <w:ind w:left="1134"/>
        <w:jc w:val="both"/>
        <w:rPr>
          <w:sz w:val="22"/>
          <w:szCs w:val="22"/>
        </w:rPr>
      </w:pPr>
      <w:r w:rsidRPr="008A632E">
        <w:rPr>
          <w:sz w:val="22"/>
          <w:szCs w:val="22"/>
        </w:rPr>
        <w:t>DPH ………………….………………………</w:t>
      </w:r>
      <w:r w:rsidRPr="008A632E">
        <w:rPr>
          <w:sz w:val="22"/>
          <w:szCs w:val="22"/>
        </w:rPr>
        <w:tab/>
        <w:t>Kč</w:t>
      </w:r>
    </w:p>
    <w:p w14:paraId="0B4F1984" w14:textId="77777777" w:rsidR="00857ADC" w:rsidRPr="008A632E" w:rsidRDefault="00857ADC" w:rsidP="00857ADC">
      <w:pPr>
        <w:spacing w:after="120"/>
        <w:ind w:left="1134"/>
        <w:jc w:val="both"/>
        <w:rPr>
          <w:sz w:val="22"/>
          <w:szCs w:val="22"/>
        </w:rPr>
      </w:pPr>
      <w:r w:rsidRPr="008A632E">
        <w:rPr>
          <w:sz w:val="22"/>
          <w:szCs w:val="22"/>
        </w:rPr>
        <w:t>(slovy: ……………………………………….)</w:t>
      </w:r>
    </w:p>
    <w:p w14:paraId="74928290" w14:textId="77777777" w:rsidR="00857ADC" w:rsidRPr="008A632E" w:rsidRDefault="00857ADC" w:rsidP="00857ADC">
      <w:pPr>
        <w:spacing w:after="120"/>
        <w:ind w:left="1134"/>
        <w:jc w:val="both"/>
        <w:rPr>
          <w:sz w:val="22"/>
          <w:szCs w:val="22"/>
        </w:rPr>
      </w:pPr>
      <w:r w:rsidRPr="008A632E">
        <w:rPr>
          <w:sz w:val="22"/>
          <w:szCs w:val="22"/>
        </w:rPr>
        <w:t>------------------------------------------------------------------------------------------------</w:t>
      </w:r>
    </w:p>
    <w:p w14:paraId="33A7D58F" w14:textId="77777777" w:rsidR="00857ADC" w:rsidRPr="008A632E" w:rsidRDefault="00857ADC" w:rsidP="00857ADC">
      <w:pPr>
        <w:spacing w:after="120"/>
        <w:ind w:left="1134"/>
        <w:jc w:val="both"/>
        <w:rPr>
          <w:sz w:val="22"/>
          <w:szCs w:val="22"/>
        </w:rPr>
      </w:pPr>
      <w:r w:rsidRPr="008A632E">
        <w:rPr>
          <w:sz w:val="22"/>
          <w:szCs w:val="22"/>
        </w:rPr>
        <w:t>Cena včetně DPH ……….…………………..</w:t>
      </w:r>
      <w:r w:rsidRPr="008A632E">
        <w:rPr>
          <w:sz w:val="22"/>
          <w:szCs w:val="22"/>
        </w:rPr>
        <w:tab/>
        <w:t>Kč</w:t>
      </w:r>
    </w:p>
    <w:p w14:paraId="48B8A38B" w14:textId="77777777" w:rsidR="00857ADC" w:rsidRPr="008A632E" w:rsidRDefault="00857ADC" w:rsidP="00857ADC">
      <w:pPr>
        <w:spacing w:after="120"/>
        <w:ind w:left="1134"/>
        <w:jc w:val="both"/>
        <w:rPr>
          <w:sz w:val="22"/>
          <w:szCs w:val="22"/>
        </w:rPr>
      </w:pPr>
      <w:r w:rsidRPr="008A632E">
        <w:rPr>
          <w:sz w:val="22"/>
          <w:szCs w:val="22"/>
        </w:rPr>
        <w:t>(slovy:………………………………………….)</w:t>
      </w:r>
    </w:p>
    <w:p w14:paraId="7EC973FE" w14:textId="6E66E81B" w:rsidR="000E2A13" w:rsidRPr="008A632E" w:rsidRDefault="00857ADC" w:rsidP="00857ADC">
      <w:pPr>
        <w:pStyle w:val="slovn2rove"/>
        <w:numPr>
          <w:ilvl w:val="0"/>
          <w:numId w:val="0"/>
        </w:numPr>
        <w:ind w:left="360"/>
        <w:rPr>
          <w:rFonts w:ascii="Times New Roman" w:hAnsi="Times New Roman"/>
        </w:rPr>
      </w:pPr>
      <w:r w:rsidRPr="008A632E">
        <w:rPr>
          <w:rFonts w:ascii="Times New Roman" w:hAnsi="Times New Roman"/>
        </w:rPr>
        <w:t xml:space="preserve"> </w:t>
      </w:r>
      <w:r w:rsidR="00254504" w:rsidRPr="008A632E">
        <w:rPr>
          <w:rFonts w:ascii="Times New Roman" w:hAnsi="Times New Roman"/>
        </w:rPr>
        <w:t>(dále jen „kupní cena“)</w:t>
      </w:r>
    </w:p>
    <w:p w14:paraId="238E7B89" w14:textId="1D5B4DAB" w:rsidR="000E2A13" w:rsidRPr="008A632E" w:rsidRDefault="000E2A13" w:rsidP="0084431E">
      <w:pPr>
        <w:pStyle w:val="slovn2rove"/>
        <w:numPr>
          <w:ilvl w:val="0"/>
          <w:numId w:val="6"/>
        </w:numPr>
        <w:ind w:left="567" w:hanging="567"/>
        <w:rPr>
          <w:rFonts w:ascii="Times New Roman" w:hAnsi="Times New Roman"/>
        </w:rPr>
      </w:pPr>
      <w:r w:rsidRPr="008A632E">
        <w:rPr>
          <w:rFonts w:ascii="Times New Roman" w:hAnsi="Times New Roman"/>
        </w:rPr>
        <w:t>Kupní cena stanovená dle bodu 3.1 této smlouvy zahrnuje veškeré náklady prodávajícího spojené se splněním jeho závazku z této smlouvy, tj. cenu předmětu koupě včetně příslušenství, a dále zahrnuje zejména dopravné předmětu koupě, úhradu cel a dalších nákladů spojených s celním řízením apod. Cena je stanovena jako nejvýše přípustná.</w:t>
      </w:r>
    </w:p>
    <w:p w14:paraId="2C25FF00" w14:textId="44262BB1" w:rsidR="000E2A13" w:rsidRPr="008A632E" w:rsidRDefault="000E2A13" w:rsidP="0084431E">
      <w:pPr>
        <w:pStyle w:val="slovn2rove"/>
        <w:numPr>
          <w:ilvl w:val="0"/>
          <w:numId w:val="6"/>
        </w:numPr>
        <w:ind w:left="567" w:hanging="567"/>
        <w:rPr>
          <w:rFonts w:ascii="Times New Roman" w:hAnsi="Times New Roman"/>
        </w:rPr>
      </w:pPr>
      <w:r w:rsidRPr="008A632E">
        <w:rPr>
          <w:rFonts w:ascii="Times New Roman" w:hAnsi="Times New Roman"/>
        </w:rPr>
        <w:t xml:space="preserve">Podrobná kalkulace celkové ceny předmětu koupě včetně jednotkových cen je uvedena v </w:t>
      </w:r>
      <w:r w:rsidR="00E531B0" w:rsidRPr="008A632E">
        <w:rPr>
          <w:rFonts w:ascii="Times New Roman" w:hAnsi="Times New Roman"/>
        </w:rPr>
        <w:t>P</w:t>
      </w:r>
      <w:r w:rsidRPr="008A632E">
        <w:rPr>
          <w:rFonts w:ascii="Times New Roman" w:hAnsi="Times New Roman"/>
        </w:rPr>
        <w:t xml:space="preserve">říloze č. </w:t>
      </w:r>
      <w:r w:rsidR="00630430" w:rsidRPr="008A632E">
        <w:rPr>
          <w:rFonts w:ascii="Times New Roman" w:hAnsi="Times New Roman"/>
        </w:rPr>
        <w:t>2</w:t>
      </w:r>
      <w:r w:rsidRPr="008A632E">
        <w:rPr>
          <w:rFonts w:ascii="Times New Roman" w:hAnsi="Times New Roman"/>
        </w:rPr>
        <w:t>, která tvoří nedílnou součást této smlouvy.</w:t>
      </w:r>
    </w:p>
    <w:p w14:paraId="4B72D951" w14:textId="3B467251" w:rsidR="00857ADC" w:rsidRPr="008A632E" w:rsidRDefault="00857ADC" w:rsidP="004935C4">
      <w:pPr>
        <w:pStyle w:val="slovn2rove"/>
        <w:keepNext w:val="0"/>
        <w:numPr>
          <w:ilvl w:val="0"/>
          <w:numId w:val="6"/>
        </w:numPr>
        <w:ind w:left="567" w:hanging="567"/>
        <w:rPr>
          <w:rFonts w:ascii="Times New Roman" w:hAnsi="Times New Roman"/>
        </w:rPr>
      </w:pPr>
      <w:r w:rsidRPr="008A632E">
        <w:rPr>
          <w:rFonts w:ascii="Times New Roman" w:hAnsi="Times New Roman"/>
        </w:rPr>
        <w:t xml:space="preserve">Smluvní strany této smlouvy se dohodly, že </w:t>
      </w:r>
      <w:r w:rsidR="00AE27BB" w:rsidRPr="008A632E">
        <w:rPr>
          <w:rFonts w:ascii="Times New Roman" w:hAnsi="Times New Roman"/>
        </w:rPr>
        <w:t>prodávající</w:t>
      </w:r>
      <w:r w:rsidRPr="008A632E">
        <w:rPr>
          <w:rFonts w:ascii="Times New Roman" w:hAnsi="Times New Roman"/>
        </w:rPr>
        <w:t xml:space="preserve">, coby poskytovatel zdanitelného plnění, je povinen bez zbytečného prodlení písemně informovat </w:t>
      </w:r>
      <w:r w:rsidR="00AE27BB" w:rsidRPr="008A632E">
        <w:rPr>
          <w:rFonts w:ascii="Times New Roman" w:hAnsi="Times New Roman"/>
        </w:rPr>
        <w:t>kupujícího</w:t>
      </w:r>
      <w:r w:rsidRPr="008A632E">
        <w:rPr>
          <w:rFonts w:ascii="Times New Roman" w:hAnsi="Times New Roman"/>
        </w:rPr>
        <w:t xml:space="preserve"> o tom, že se stal nespolehlivým plátcem ve smyslu ustanovení § 106a zákona č. 235/2004 Sb., o dani z přidané hodnoty (dále jen „zákon o DPH“).  Smluvní strany si dále společně ujednaly, že pokud </w:t>
      </w:r>
      <w:r w:rsidR="00AE27BB" w:rsidRPr="008A632E">
        <w:rPr>
          <w:rFonts w:ascii="Times New Roman" w:hAnsi="Times New Roman"/>
        </w:rPr>
        <w:t>kupující</w:t>
      </w:r>
      <w:r w:rsidRPr="008A632E">
        <w:rPr>
          <w:rFonts w:ascii="Times New Roman" w:hAnsi="Times New Roman"/>
        </w:rPr>
        <w:t xml:space="preserve"> v průběhu platnosti tohoto smluvního vztahu na základě informace od</w:t>
      </w:r>
      <w:r w:rsidR="00AE27BB" w:rsidRPr="008A632E">
        <w:rPr>
          <w:rFonts w:ascii="Times New Roman" w:hAnsi="Times New Roman"/>
        </w:rPr>
        <w:t xml:space="preserve"> prodávajícího</w:t>
      </w:r>
      <w:r w:rsidRPr="008A632E">
        <w:rPr>
          <w:rFonts w:ascii="Times New Roman" w:hAnsi="Times New Roman"/>
        </w:rPr>
        <w:t xml:space="preserve"> či na základě vlastního šetření zjistí, že se </w:t>
      </w:r>
      <w:r w:rsidR="00AE27BB" w:rsidRPr="008A632E">
        <w:rPr>
          <w:rFonts w:ascii="Times New Roman" w:hAnsi="Times New Roman"/>
        </w:rPr>
        <w:t>prodávající</w:t>
      </w:r>
      <w:r w:rsidRPr="008A632E">
        <w:rPr>
          <w:rFonts w:ascii="Times New Roman" w:hAnsi="Times New Roman"/>
        </w:rPr>
        <w:t xml:space="preserve"> stal nespolehlivým plátcem ve smyslu § 106a zákona o DPH, souhlasí obě smluvní strany s tím, že </w:t>
      </w:r>
      <w:r w:rsidR="00AE27BB" w:rsidRPr="008A632E">
        <w:rPr>
          <w:rFonts w:ascii="Times New Roman" w:hAnsi="Times New Roman"/>
        </w:rPr>
        <w:t>kupující</w:t>
      </w:r>
      <w:r w:rsidRPr="008A632E">
        <w:rPr>
          <w:rFonts w:ascii="Times New Roman" w:hAnsi="Times New Roman"/>
        </w:rPr>
        <w:t xml:space="preserve"> uhradí za </w:t>
      </w:r>
      <w:r w:rsidR="00AE27BB" w:rsidRPr="008A632E">
        <w:rPr>
          <w:rFonts w:ascii="Times New Roman" w:hAnsi="Times New Roman"/>
        </w:rPr>
        <w:t>prodávajícího</w:t>
      </w:r>
      <w:r w:rsidRPr="008A632E">
        <w:rPr>
          <w:rFonts w:ascii="Times New Roman" w:hAnsi="Times New Roman"/>
        </w:rPr>
        <w:t xml:space="preserve"> daň z přidané hodnoty z takového zdanitelného plnění dobrovolně správci daně dle § 109a citovaného právního předpisu. Zaplacení částky ve výši daně </w:t>
      </w:r>
      <w:r w:rsidR="00AE27BB" w:rsidRPr="008A632E">
        <w:rPr>
          <w:rFonts w:ascii="Times New Roman" w:hAnsi="Times New Roman"/>
        </w:rPr>
        <w:t>kupující</w:t>
      </w:r>
      <w:r w:rsidRPr="008A632E">
        <w:rPr>
          <w:rFonts w:ascii="Times New Roman" w:hAnsi="Times New Roman"/>
        </w:rPr>
        <w:t xml:space="preserve">m správci daně pak bude smluvními stranami považováno za splnění závazku uhradit sjednanou cenu, resp. její část. Smluvní strany si v této </w:t>
      </w:r>
      <w:r w:rsidRPr="008A632E">
        <w:rPr>
          <w:rFonts w:ascii="Times New Roman" w:hAnsi="Times New Roman"/>
        </w:rPr>
        <w:lastRenderedPageBreak/>
        <w:t xml:space="preserve">souvislosti poskytnou veškerou nezbytnou součinnost při vzájemném poskytování informací požadovaných zákonem o DPH. </w:t>
      </w:r>
      <w:r w:rsidR="00AE27BB" w:rsidRPr="008A632E">
        <w:rPr>
          <w:rFonts w:ascii="Times New Roman" w:hAnsi="Times New Roman"/>
        </w:rPr>
        <w:t>Prodávající</w:t>
      </w:r>
      <w:r w:rsidRPr="008A632E">
        <w:rPr>
          <w:rFonts w:ascii="Times New Roman" w:hAnsi="Times New Roman"/>
        </w:rPr>
        <w:t xml:space="preserve"> současně souhlasí s tím, že je povinen </w:t>
      </w:r>
      <w:r w:rsidR="00AE27BB" w:rsidRPr="008A632E">
        <w:rPr>
          <w:rFonts w:ascii="Times New Roman" w:hAnsi="Times New Roman"/>
        </w:rPr>
        <w:t>kupujícímu</w:t>
      </w:r>
      <w:r w:rsidRPr="008A632E">
        <w:rPr>
          <w:rFonts w:ascii="Times New Roman" w:hAnsi="Times New Roman"/>
        </w:rPr>
        <w:t xml:space="preserve"> nahradit veškerou škodu vzniklou v důsledku aplikace institutu ručení ze strany správce daně. Smluvní strany se dohodly, že </w:t>
      </w:r>
      <w:r w:rsidR="00AE27BB" w:rsidRPr="008A632E">
        <w:rPr>
          <w:rFonts w:ascii="Times New Roman" w:hAnsi="Times New Roman"/>
        </w:rPr>
        <w:t>kupující</w:t>
      </w:r>
      <w:r w:rsidRPr="008A632E">
        <w:rPr>
          <w:rFonts w:ascii="Times New Roman" w:hAnsi="Times New Roman"/>
        </w:rPr>
        <w:t xml:space="preserve"> bude hradit sjednanou cenu pouze na účet zaregistrovaný a zveřejněný ve smyslu § 96 odst. 1 zákona o DPH.</w:t>
      </w:r>
    </w:p>
    <w:p w14:paraId="7D9ABBF8" w14:textId="467A4D29" w:rsidR="004935C4" w:rsidRPr="008A632E" w:rsidRDefault="004935C4" w:rsidP="008A632E">
      <w:pPr>
        <w:pStyle w:val="slovn2rove"/>
        <w:keepNext w:val="0"/>
        <w:numPr>
          <w:ilvl w:val="0"/>
          <w:numId w:val="0"/>
        </w:numPr>
        <w:rPr>
          <w:rFonts w:ascii="Times New Roman" w:hAnsi="Times New Roman"/>
        </w:rPr>
      </w:pPr>
    </w:p>
    <w:p w14:paraId="67F0EE57" w14:textId="70AF334D" w:rsidR="00E531B0" w:rsidRPr="008A632E" w:rsidRDefault="00E531B0" w:rsidP="004935C4">
      <w:pPr>
        <w:pStyle w:val="BodyText21"/>
        <w:widowControl/>
        <w:numPr>
          <w:ilvl w:val="0"/>
          <w:numId w:val="2"/>
        </w:numPr>
        <w:spacing w:after="120"/>
        <w:ind w:left="851" w:hanging="142"/>
        <w:jc w:val="center"/>
        <w:rPr>
          <w:b/>
          <w:szCs w:val="22"/>
        </w:rPr>
      </w:pPr>
      <w:r w:rsidRPr="008A632E">
        <w:rPr>
          <w:b/>
          <w:szCs w:val="22"/>
        </w:rPr>
        <w:t xml:space="preserve">Platební podmínky a fakturace </w:t>
      </w:r>
    </w:p>
    <w:p w14:paraId="20F47A6A" w14:textId="77777777" w:rsidR="00E531B0" w:rsidRPr="008A632E" w:rsidRDefault="00E531B0" w:rsidP="00DF1F21">
      <w:pPr>
        <w:pStyle w:val="Odstavecseseznamem"/>
        <w:numPr>
          <w:ilvl w:val="1"/>
          <w:numId w:val="4"/>
        </w:numPr>
        <w:tabs>
          <w:tab w:val="left" w:pos="567"/>
        </w:tabs>
        <w:suppressAutoHyphens/>
        <w:spacing w:after="120"/>
        <w:ind w:left="567" w:hanging="567"/>
        <w:contextualSpacing w:val="0"/>
        <w:jc w:val="both"/>
        <w:rPr>
          <w:sz w:val="22"/>
          <w:szCs w:val="22"/>
        </w:rPr>
      </w:pPr>
      <w:r w:rsidRPr="008A632E">
        <w:rPr>
          <w:sz w:val="22"/>
          <w:szCs w:val="22"/>
        </w:rPr>
        <w:t xml:space="preserve">Kupujícím nebudou za dodání předmětu koupě poskytována jakákoli plnění před dodáním předmětu koupě. </w:t>
      </w:r>
    </w:p>
    <w:p w14:paraId="5F688FA2" w14:textId="61FC5F1A" w:rsidR="00FB791F" w:rsidRPr="008A632E" w:rsidRDefault="00FB791F" w:rsidP="00FB791F">
      <w:pPr>
        <w:pStyle w:val="Odstavecseseznamem"/>
        <w:numPr>
          <w:ilvl w:val="1"/>
          <w:numId w:val="4"/>
        </w:numPr>
        <w:tabs>
          <w:tab w:val="left" w:pos="567"/>
        </w:tabs>
        <w:suppressAutoHyphens/>
        <w:spacing w:after="120"/>
        <w:ind w:left="567" w:hanging="567"/>
        <w:contextualSpacing w:val="0"/>
        <w:jc w:val="both"/>
        <w:rPr>
          <w:sz w:val="22"/>
          <w:szCs w:val="22"/>
        </w:rPr>
      </w:pPr>
      <w:r w:rsidRPr="008A632E">
        <w:rPr>
          <w:sz w:val="22"/>
          <w:szCs w:val="22"/>
        </w:rPr>
        <w:t>Kupní cena bude uhrazena na základě vystavené faktury. Splatnost faktury je sm</w:t>
      </w:r>
      <w:r w:rsidR="009E36EF">
        <w:rPr>
          <w:sz w:val="22"/>
          <w:szCs w:val="22"/>
        </w:rPr>
        <w:t>luvními stranami dohodnuta na 15 (patnáct</w:t>
      </w:r>
      <w:r w:rsidRPr="008A632E">
        <w:rPr>
          <w:sz w:val="22"/>
          <w:szCs w:val="22"/>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8A632E" w:rsidRDefault="00FB791F" w:rsidP="00FB791F">
      <w:pPr>
        <w:pStyle w:val="Odstavecseseznamem"/>
        <w:numPr>
          <w:ilvl w:val="1"/>
          <w:numId w:val="4"/>
        </w:numPr>
        <w:tabs>
          <w:tab w:val="left" w:pos="567"/>
        </w:tabs>
        <w:suppressAutoHyphens/>
        <w:spacing w:after="120"/>
        <w:ind w:left="567" w:hanging="567"/>
        <w:contextualSpacing w:val="0"/>
        <w:jc w:val="both"/>
        <w:rPr>
          <w:sz w:val="22"/>
          <w:szCs w:val="22"/>
        </w:rPr>
      </w:pPr>
      <w:r w:rsidRPr="008A632E">
        <w:rPr>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5D479FD9" w14:textId="77777777" w:rsidR="00472E38" w:rsidRPr="008A632E" w:rsidRDefault="00472E38" w:rsidP="00472E38">
      <w:pPr>
        <w:pStyle w:val="StylZM"/>
        <w:numPr>
          <w:ilvl w:val="0"/>
          <w:numId w:val="0"/>
        </w:numPr>
        <w:spacing w:after="120"/>
        <w:ind w:left="709"/>
        <w:rPr>
          <w:sz w:val="22"/>
          <w:szCs w:val="22"/>
        </w:rPr>
      </w:pPr>
    </w:p>
    <w:p w14:paraId="685347EB" w14:textId="77777777" w:rsidR="00254504" w:rsidRPr="008A632E" w:rsidRDefault="00254504" w:rsidP="00254504">
      <w:pPr>
        <w:pStyle w:val="BodyText21"/>
        <w:widowControl/>
        <w:numPr>
          <w:ilvl w:val="0"/>
          <w:numId w:val="2"/>
        </w:numPr>
        <w:spacing w:after="120"/>
        <w:ind w:left="851" w:hanging="142"/>
        <w:jc w:val="center"/>
        <w:rPr>
          <w:b/>
          <w:szCs w:val="22"/>
        </w:rPr>
      </w:pPr>
      <w:r w:rsidRPr="008A632E">
        <w:rPr>
          <w:b/>
          <w:szCs w:val="22"/>
        </w:rPr>
        <w:t>Smluvní pokuta</w:t>
      </w:r>
    </w:p>
    <w:p w14:paraId="7C37F147" w14:textId="2064FCB9" w:rsidR="00254504" w:rsidRPr="008A632E" w:rsidRDefault="00254504" w:rsidP="0084431E">
      <w:pPr>
        <w:pStyle w:val="StylZM"/>
        <w:numPr>
          <w:ilvl w:val="1"/>
          <w:numId w:val="10"/>
        </w:numPr>
        <w:spacing w:after="120"/>
        <w:ind w:left="567" w:hanging="567"/>
        <w:rPr>
          <w:sz w:val="22"/>
          <w:szCs w:val="22"/>
        </w:rPr>
      </w:pPr>
      <w:r w:rsidRPr="008A632E">
        <w:rPr>
          <w:sz w:val="22"/>
          <w:szCs w:val="22"/>
        </w:rPr>
        <w:t>Smluvní strany se dohodly, že v případě porušení ustanovení čl. II. odst. 2.2 smlouvy prodávajícím, je kupující oprávněn uplatnit vůči prodávajícímu smluvní pokutu ve výši 0,1 % z kupní ceny</w:t>
      </w:r>
      <w:r w:rsidR="00857ADC" w:rsidRPr="008A632E">
        <w:rPr>
          <w:sz w:val="22"/>
          <w:szCs w:val="22"/>
        </w:rPr>
        <w:t xml:space="preserve"> včetně DPH</w:t>
      </w:r>
      <w:r w:rsidRPr="008A632E">
        <w:rPr>
          <w:sz w:val="22"/>
          <w:szCs w:val="22"/>
        </w:rPr>
        <w:t>, a to za každý i započatý den prodlení.</w:t>
      </w:r>
    </w:p>
    <w:p w14:paraId="47F5E539" w14:textId="34EF4E68" w:rsidR="00254504" w:rsidRPr="008A632E" w:rsidRDefault="00254504" w:rsidP="0084431E">
      <w:pPr>
        <w:pStyle w:val="StylZM"/>
        <w:numPr>
          <w:ilvl w:val="1"/>
          <w:numId w:val="10"/>
        </w:numPr>
        <w:spacing w:after="120"/>
        <w:ind w:left="567" w:hanging="567"/>
        <w:rPr>
          <w:sz w:val="22"/>
          <w:szCs w:val="22"/>
        </w:rPr>
      </w:pPr>
      <w:r w:rsidRPr="008A632E">
        <w:rPr>
          <w:sz w:val="22"/>
          <w:szCs w:val="22"/>
        </w:rPr>
        <w:t>Smluvní strany se dohodly, že v případě kdy kupující neuhradí bez zjevného důvodu kupní cenu do data splatnosti, může prodávající uplatnit vůči kupujícímu smluvní pokutu ve výši 0,01 % z</w:t>
      </w:r>
      <w:r w:rsidR="00857ADC" w:rsidRPr="008A632E">
        <w:rPr>
          <w:sz w:val="22"/>
          <w:szCs w:val="22"/>
        </w:rPr>
        <w:t> dlužné částky</w:t>
      </w:r>
      <w:r w:rsidRPr="008A632E">
        <w:rPr>
          <w:sz w:val="22"/>
          <w:szCs w:val="22"/>
        </w:rPr>
        <w:t xml:space="preserve">, a to za každý i započatý den prodlení. </w:t>
      </w:r>
    </w:p>
    <w:p w14:paraId="3EA2A61E" w14:textId="2BFF0129" w:rsidR="00254504" w:rsidRPr="008A632E" w:rsidRDefault="00254504" w:rsidP="0084431E">
      <w:pPr>
        <w:pStyle w:val="StylZM"/>
        <w:numPr>
          <w:ilvl w:val="1"/>
          <w:numId w:val="10"/>
        </w:numPr>
        <w:spacing w:after="120"/>
        <w:ind w:left="567" w:hanging="567"/>
        <w:rPr>
          <w:sz w:val="22"/>
          <w:szCs w:val="22"/>
        </w:rPr>
      </w:pPr>
      <w:r w:rsidRPr="008A632E">
        <w:rPr>
          <w:sz w:val="22"/>
          <w:szCs w:val="22"/>
        </w:rPr>
        <w:t xml:space="preserve">Smluvní pokuta je splatná do třiceti dní od data, kdy byla povinné straně doručena písemná výzva k jejímu zaplacení </w:t>
      </w:r>
      <w:r w:rsidR="00075F71" w:rsidRPr="008A632E">
        <w:rPr>
          <w:sz w:val="22"/>
          <w:szCs w:val="22"/>
        </w:rPr>
        <w:t>oprávněnou stranou</w:t>
      </w:r>
      <w:r w:rsidRPr="008A632E">
        <w:rPr>
          <w:sz w:val="22"/>
          <w:szCs w:val="22"/>
        </w:rPr>
        <w:t xml:space="preserve">, a to na účet oprávněné strany uvedený v písemné výzvě. </w:t>
      </w:r>
    </w:p>
    <w:p w14:paraId="00CBADC9" w14:textId="74E87FBC" w:rsidR="00254504" w:rsidRPr="008A632E" w:rsidRDefault="00254504" w:rsidP="0084431E">
      <w:pPr>
        <w:pStyle w:val="StylZM"/>
        <w:numPr>
          <w:ilvl w:val="1"/>
          <w:numId w:val="10"/>
        </w:numPr>
        <w:spacing w:after="120"/>
        <w:ind w:left="567" w:hanging="567"/>
        <w:rPr>
          <w:sz w:val="22"/>
          <w:szCs w:val="22"/>
        </w:rPr>
      </w:pPr>
      <w:r w:rsidRPr="008A632E">
        <w:rPr>
          <w:sz w:val="22"/>
          <w:szCs w:val="22"/>
        </w:rPr>
        <w:t>Ustanovením o smluvní pokutě není dotčeno právo oprávněné strany na náhradu škody v plné výši.</w:t>
      </w:r>
    </w:p>
    <w:p w14:paraId="45BAB2B6" w14:textId="275C232D" w:rsidR="004935C4" w:rsidRPr="008A632E" w:rsidRDefault="004935C4" w:rsidP="0049166C">
      <w:pPr>
        <w:rPr>
          <w:sz w:val="22"/>
          <w:szCs w:val="22"/>
        </w:rPr>
      </w:pPr>
    </w:p>
    <w:p w14:paraId="11A3ED6C" w14:textId="77777777" w:rsidR="0049166C" w:rsidRPr="008A632E" w:rsidRDefault="0049166C" w:rsidP="002F4686">
      <w:pPr>
        <w:pStyle w:val="BodyText21"/>
        <w:widowControl/>
        <w:numPr>
          <w:ilvl w:val="0"/>
          <w:numId w:val="2"/>
        </w:numPr>
        <w:spacing w:after="120"/>
        <w:ind w:left="851" w:hanging="142"/>
        <w:jc w:val="center"/>
        <w:rPr>
          <w:b/>
          <w:szCs w:val="22"/>
        </w:rPr>
      </w:pPr>
      <w:r w:rsidRPr="008A632E">
        <w:rPr>
          <w:b/>
          <w:szCs w:val="22"/>
        </w:rPr>
        <w:t>Odstoupení od smlouvy</w:t>
      </w:r>
    </w:p>
    <w:p w14:paraId="72DFEFC4" w14:textId="76DC0081" w:rsidR="0049166C" w:rsidRPr="008A632E" w:rsidRDefault="0049166C" w:rsidP="0084431E">
      <w:pPr>
        <w:pStyle w:val="StylZM"/>
        <w:numPr>
          <w:ilvl w:val="1"/>
          <w:numId w:val="13"/>
        </w:numPr>
        <w:spacing w:after="120"/>
        <w:ind w:left="567" w:hanging="567"/>
        <w:rPr>
          <w:sz w:val="22"/>
          <w:szCs w:val="22"/>
        </w:rPr>
      </w:pPr>
      <w:r w:rsidRPr="008A632E">
        <w:rPr>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8A632E">
        <w:rPr>
          <w:sz w:val="22"/>
          <w:szCs w:val="22"/>
        </w:rPr>
        <w:t xml:space="preserve">ruší </w:t>
      </w:r>
      <w:r w:rsidRPr="008A632E">
        <w:rPr>
          <w:sz w:val="22"/>
          <w:szCs w:val="22"/>
        </w:rPr>
        <w:t xml:space="preserve">od okamžiku doručení projevu vůle směřujícího k odstoupení od smlouvy </w:t>
      </w:r>
      <w:r w:rsidR="00DF1F21" w:rsidRPr="008A632E">
        <w:rPr>
          <w:sz w:val="22"/>
          <w:szCs w:val="22"/>
        </w:rPr>
        <w:t>druhé smluvní straně</w:t>
      </w:r>
      <w:r w:rsidRPr="008A632E">
        <w:rPr>
          <w:sz w:val="22"/>
          <w:szCs w:val="22"/>
        </w:rPr>
        <w:t>.</w:t>
      </w:r>
    </w:p>
    <w:p w14:paraId="0C87A7D7" w14:textId="086A6260" w:rsidR="0049166C" w:rsidRPr="008A632E" w:rsidRDefault="0049166C" w:rsidP="0084431E">
      <w:pPr>
        <w:pStyle w:val="StylZM"/>
        <w:numPr>
          <w:ilvl w:val="1"/>
          <w:numId w:val="13"/>
        </w:numPr>
        <w:spacing w:after="120"/>
        <w:ind w:left="567" w:hanging="567"/>
        <w:rPr>
          <w:sz w:val="22"/>
          <w:szCs w:val="22"/>
        </w:rPr>
      </w:pPr>
      <w:r w:rsidRPr="008A632E">
        <w:rPr>
          <w:sz w:val="22"/>
          <w:szCs w:val="22"/>
        </w:rPr>
        <w:t>Smluvní strany se dohodly, že podstatným porušením smlouvy se rozumí zejména: jestliže se prodávající dostane do prodlení s dodáním předmětu koupě, ať již jako celku či jeho jednotl</w:t>
      </w:r>
      <w:r w:rsidR="00DF1F21" w:rsidRPr="008A632E">
        <w:rPr>
          <w:sz w:val="22"/>
          <w:szCs w:val="22"/>
        </w:rPr>
        <w:t>ivých částí, ve vztahu k termínu</w:t>
      </w:r>
      <w:r w:rsidRPr="008A632E">
        <w:rPr>
          <w:sz w:val="22"/>
          <w:szCs w:val="22"/>
        </w:rPr>
        <w:t xml:space="preserve"> dodání předmětu koupě dle této smlouvy, které bude delší než sedm kalendářních dnů</w:t>
      </w:r>
      <w:r w:rsidR="00137333" w:rsidRPr="008A632E">
        <w:rPr>
          <w:sz w:val="22"/>
          <w:szCs w:val="22"/>
        </w:rPr>
        <w:t>.</w:t>
      </w:r>
      <w:r w:rsidRPr="008A632E">
        <w:rPr>
          <w:sz w:val="22"/>
          <w:szCs w:val="22"/>
        </w:rPr>
        <w:t xml:space="preserve"> </w:t>
      </w:r>
    </w:p>
    <w:p w14:paraId="02DC1105" w14:textId="77777777" w:rsidR="0049166C" w:rsidRPr="008A632E" w:rsidRDefault="0049166C" w:rsidP="0084431E">
      <w:pPr>
        <w:pStyle w:val="StylZM"/>
        <w:numPr>
          <w:ilvl w:val="1"/>
          <w:numId w:val="13"/>
        </w:numPr>
        <w:spacing w:after="120"/>
        <w:ind w:left="567" w:hanging="567"/>
        <w:rPr>
          <w:sz w:val="22"/>
          <w:szCs w:val="22"/>
        </w:rPr>
      </w:pPr>
      <w:r w:rsidRPr="008A632E">
        <w:rPr>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68ABC205" w14:textId="1DE77833" w:rsidR="00137333" w:rsidRPr="008A632E" w:rsidRDefault="00137333" w:rsidP="008A632E">
      <w:pPr>
        <w:pStyle w:val="StylZM"/>
        <w:numPr>
          <w:ilvl w:val="0"/>
          <w:numId w:val="0"/>
        </w:numPr>
        <w:spacing w:after="120"/>
        <w:rPr>
          <w:sz w:val="22"/>
          <w:szCs w:val="22"/>
        </w:rPr>
      </w:pPr>
    </w:p>
    <w:p w14:paraId="502DEB89" w14:textId="77777777" w:rsidR="00DF1F21" w:rsidRPr="008A632E" w:rsidRDefault="00DF1F21" w:rsidP="00DF1F21">
      <w:pPr>
        <w:pStyle w:val="BodyText21"/>
        <w:widowControl/>
        <w:numPr>
          <w:ilvl w:val="0"/>
          <w:numId w:val="2"/>
        </w:numPr>
        <w:spacing w:after="120"/>
        <w:ind w:left="851" w:hanging="142"/>
        <w:jc w:val="center"/>
        <w:rPr>
          <w:b/>
          <w:szCs w:val="22"/>
        </w:rPr>
      </w:pPr>
      <w:r w:rsidRPr="008A632E">
        <w:rPr>
          <w:b/>
          <w:szCs w:val="22"/>
        </w:rPr>
        <w:t xml:space="preserve">  Doručování</w:t>
      </w:r>
    </w:p>
    <w:p w14:paraId="0A46C7A8" w14:textId="77777777" w:rsidR="00DF1F21" w:rsidRPr="008A632E" w:rsidRDefault="00DF1F21" w:rsidP="0084431E">
      <w:pPr>
        <w:pStyle w:val="StylZM"/>
        <w:numPr>
          <w:ilvl w:val="1"/>
          <w:numId w:val="16"/>
        </w:numPr>
        <w:spacing w:after="120"/>
        <w:ind w:left="567" w:hanging="567"/>
        <w:rPr>
          <w:sz w:val="22"/>
          <w:szCs w:val="22"/>
        </w:rPr>
      </w:pPr>
      <w:r w:rsidRPr="008A632E">
        <w:rPr>
          <w:sz w:val="22"/>
          <w:szCs w:val="22"/>
        </w:rPr>
        <w:t>Smluvní strany této smlouvy se dohodly následujícím způsobem na adrese pro doručování písemné korespondence:</w:t>
      </w:r>
    </w:p>
    <w:p w14:paraId="331D6A10" w14:textId="4A2ED2AA" w:rsidR="00DF1F21" w:rsidRPr="008A632E" w:rsidRDefault="00DF1F21" w:rsidP="0084431E">
      <w:pPr>
        <w:pStyle w:val="Odstavecseseznamem"/>
        <w:numPr>
          <w:ilvl w:val="0"/>
          <w:numId w:val="14"/>
        </w:numPr>
        <w:tabs>
          <w:tab w:val="left" w:pos="0"/>
        </w:tabs>
        <w:suppressAutoHyphens/>
        <w:spacing w:after="120"/>
        <w:ind w:left="993" w:hanging="284"/>
        <w:contextualSpacing w:val="0"/>
        <w:jc w:val="both"/>
        <w:rPr>
          <w:sz w:val="22"/>
          <w:szCs w:val="22"/>
        </w:rPr>
      </w:pPr>
      <w:r w:rsidRPr="008A632E">
        <w:rPr>
          <w:sz w:val="22"/>
          <w:szCs w:val="22"/>
        </w:rPr>
        <w:t xml:space="preserve">adresa pro doručování kupujícímu je: </w:t>
      </w:r>
      <w:r w:rsidR="008A632E">
        <w:rPr>
          <w:sz w:val="22"/>
          <w:szCs w:val="22"/>
        </w:rPr>
        <w:t>Střední průmyslová škola Ostrov, příspěvková organizace, Klínovecká 1197, 363 01 Ostrov</w:t>
      </w:r>
      <w:r w:rsidRPr="008A632E">
        <w:rPr>
          <w:sz w:val="22"/>
          <w:szCs w:val="22"/>
        </w:rPr>
        <w:tab/>
      </w:r>
    </w:p>
    <w:p w14:paraId="0A7AB524" w14:textId="21A23572" w:rsidR="00DF1F21" w:rsidRPr="008A632E" w:rsidRDefault="00DF1F21" w:rsidP="0084431E">
      <w:pPr>
        <w:pStyle w:val="Odstavecseseznamem"/>
        <w:numPr>
          <w:ilvl w:val="0"/>
          <w:numId w:val="14"/>
        </w:numPr>
        <w:tabs>
          <w:tab w:val="left" w:pos="0"/>
        </w:tabs>
        <w:suppressAutoHyphens/>
        <w:spacing w:after="120"/>
        <w:ind w:left="993" w:hanging="284"/>
        <w:contextualSpacing w:val="0"/>
        <w:rPr>
          <w:sz w:val="22"/>
          <w:szCs w:val="22"/>
        </w:rPr>
      </w:pPr>
      <w:r w:rsidRPr="008A632E">
        <w:rPr>
          <w:sz w:val="22"/>
          <w:szCs w:val="22"/>
        </w:rPr>
        <w:t xml:space="preserve">adresa pro doručování prodávajícímu je: </w:t>
      </w:r>
      <w:r w:rsidR="0023439F" w:rsidRPr="008A632E">
        <w:rPr>
          <w:sz w:val="22"/>
          <w:szCs w:val="22"/>
        </w:rPr>
        <w:t>………………………………</w:t>
      </w:r>
      <w:r w:rsidRPr="008A632E">
        <w:rPr>
          <w:sz w:val="22"/>
          <w:szCs w:val="22"/>
        </w:rPr>
        <w:tab/>
        <w:t xml:space="preserve"> </w:t>
      </w:r>
    </w:p>
    <w:p w14:paraId="7A8A9587" w14:textId="4F916FEB" w:rsidR="00DF1F21" w:rsidRPr="008A632E" w:rsidRDefault="00DF1F21" w:rsidP="0084431E">
      <w:pPr>
        <w:pStyle w:val="StylZM"/>
        <w:numPr>
          <w:ilvl w:val="1"/>
          <w:numId w:val="16"/>
        </w:numPr>
        <w:spacing w:after="120"/>
        <w:ind w:left="567" w:hanging="567"/>
        <w:rPr>
          <w:sz w:val="22"/>
          <w:szCs w:val="22"/>
        </w:rPr>
      </w:pPr>
      <w:r w:rsidRPr="008A632E">
        <w:rPr>
          <w:sz w:val="22"/>
          <w:szCs w:val="22"/>
        </w:rPr>
        <w:t>Veškerá podání a jiná oznámení, která se doručují smluvním stranám, je třeba doručit osobně, nebo doporučenou listovní zásilkou s</w:t>
      </w:r>
      <w:r w:rsidR="00AE414A" w:rsidRPr="008A632E">
        <w:rPr>
          <w:sz w:val="22"/>
          <w:szCs w:val="22"/>
        </w:rPr>
        <w:t> </w:t>
      </w:r>
      <w:r w:rsidRPr="008A632E">
        <w:rPr>
          <w:sz w:val="22"/>
          <w:szCs w:val="22"/>
        </w:rPr>
        <w:t>doručenkou</w:t>
      </w:r>
      <w:r w:rsidR="00AE414A" w:rsidRPr="008A632E">
        <w:rPr>
          <w:sz w:val="22"/>
          <w:szCs w:val="22"/>
        </w:rPr>
        <w:t>, pokud není ve smlouvě stanoveno jinak</w:t>
      </w:r>
      <w:r w:rsidRPr="008A632E">
        <w:rPr>
          <w:sz w:val="22"/>
          <w:szCs w:val="22"/>
        </w:rPr>
        <w:t>.</w:t>
      </w:r>
    </w:p>
    <w:p w14:paraId="14594A0E" w14:textId="7B99D19D" w:rsidR="00DF1F21" w:rsidRPr="008A632E" w:rsidRDefault="00DF1F21" w:rsidP="0084431E">
      <w:pPr>
        <w:pStyle w:val="StylZM"/>
        <w:numPr>
          <w:ilvl w:val="1"/>
          <w:numId w:val="16"/>
        </w:numPr>
        <w:spacing w:after="120"/>
        <w:ind w:left="567" w:hanging="567"/>
        <w:rPr>
          <w:sz w:val="22"/>
          <w:szCs w:val="22"/>
        </w:rPr>
      </w:pPr>
      <w:r w:rsidRPr="008A632E">
        <w:rPr>
          <w:sz w:val="22"/>
          <w:szCs w:val="22"/>
        </w:rPr>
        <w:t>Aniž by tím byly dotčeny další prostředky, kterými lze prokázat doručení, má se za to, že oznámení bylo řádně doručené:</w:t>
      </w:r>
    </w:p>
    <w:p w14:paraId="407AAC64" w14:textId="70729418" w:rsidR="00DF1F21" w:rsidRPr="008A632E" w:rsidRDefault="00DF1F21" w:rsidP="0084431E">
      <w:pPr>
        <w:pStyle w:val="Odstavecseseznamem"/>
        <w:numPr>
          <w:ilvl w:val="0"/>
          <w:numId w:val="17"/>
        </w:numPr>
        <w:tabs>
          <w:tab w:val="left" w:pos="0"/>
        </w:tabs>
        <w:suppressAutoHyphens/>
        <w:spacing w:after="120"/>
        <w:contextualSpacing w:val="0"/>
        <w:jc w:val="both"/>
        <w:rPr>
          <w:sz w:val="22"/>
          <w:szCs w:val="22"/>
        </w:rPr>
      </w:pPr>
      <w:r w:rsidRPr="008A632E">
        <w:rPr>
          <w:sz w:val="22"/>
          <w:szCs w:val="22"/>
        </w:rPr>
        <w:t>při doručování osobně:</w:t>
      </w:r>
    </w:p>
    <w:p w14:paraId="187DED1C" w14:textId="77777777"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faktického přijetí oznámení příjemcem; nebo</w:t>
      </w:r>
    </w:p>
    <w:p w14:paraId="31FE0E89" w14:textId="77777777"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v němž bylo doručeno osobě na příjemcově adrese určené k přebírání listovních zásilek; nebo</w:t>
      </w:r>
    </w:p>
    <w:p w14:paraId="7A805C8E" w14:textId="77777777"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kdy bylo doručováno osobě na příjemcově adrese určené k přebírání listovních zásilek, a tato osoba odmítla listovní zásilku převzít; nebo</w:t>
      </w:r>
    </w:p>
    <w:p w14:paraId="296BBC08" w14:textId="7F92D115"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kdy příjemce při prvním pokusu o doručení zásilku z jakýchkoli důvodů nepřevzal či odmítl zásilku převzít, a to i přesto, že se v místě doručení nezdržuje, pokud byla na zásilce uvedena adr</w:t>
      </w:r>
      <w:r w:rsidR="00C15DC9" w:rsidRPr="008A632E">
        <w:rPr>
          <w:snapToGrid w:val="0"/>
          <w:sz w:val="22"/>
          <w:szCs w:val="22"/>
        </w:rPr>
        <w:t>esa pro doručování dle článku VIII</w:t>
      </w:r>
      <w:r w:rsidRPr="008A632E">
        <w:rPr>
          <w:snapToGrid w:val="0"/>
          <w:sz w:val="22"/>
          <w:szCs w:val="22"/>
        </w:rPr>
        <w:t xml:space="preserve">., odst. </w:t>
      </w:r>
      <w:r w:rsidR="00C15DC9" w:rsidRPr="008A632E">
        <w:rPr>
          <w:snapToGrid w:val="0"/>
          <w:sz w:val="22"/>
          <w:szCs w:val="22"/>
        </w:rPr>
        <w:t>8</w:t>
      </w:r>
      <w:r w:rsidRPr="008A632E">
        <w:rPr>
          <w:snapToGrid w:val="0"/>
          <w:sz w:val="22"/>
          <w:szCs w:val="22"/>
        </w:rPr>
        <w:t>.1 písm. a), b) této smlouvy.</w:t>
      </w:r>
    </w:p>
    <w:p w14:paraId="571B3851" w14:textId="24541933" w:rsidR="00DF1F21" w:rsidRPr="008A632E" w:rsidRDefault="00DF1F21" w:rsidP="0084431E">
      <w:pPr>
        <w:pStyle w:val="Odstavecseseznamem"/>
        <w:numPr>
          <w:ilvl w:val="0"/>
          <w:numId w:val="17"/>
        </w:numPr>
        <w:tabs>
          <w:tab w:val="left" w:pos="0"/>
        </w:tabs>
        <w:suppressAutoHyphens/>
        <w:spacing w:after="120"/>
        <w:contextualSpacing w:val="0"/>
        <w:jc w:val="both"/>
        <w:rPr>
          <w:sz w:val="22"/>
          <w:szCs w:val="22"/>
        </w:rPr>
      </w:pPr>
      <w:r w:rsidRPr="008A632E">
        <w:rPr>
          <w:sz w:val="22"/>
          <w:szCs w:val="22"/>
        </w:rPr>
        <w:t>při doručování prostřednictvím držitele poštovní licence:</w:t>
      </w:r>
    </w:p>
    <w:p w14:paraId="71413767" w14:textId="77777777"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předání listovní zásilky příjemci; nebo</w:t>
      </w:r>
    </w:p>
    <w:p w14:paraId="6DF75616" w14:textId="7E5292DE"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dnem, kdy příjemce při prvním pokusu o doručení zásilku z jakýchkoli důvodů nepřevzal či odmítl zásilku převzít, a to i přesto, že se v místě doručení nezdržuje, pokud byla na zásilce uvedena adr</w:t>
      </w:r>
      <w:r w:rsidR="00C15DC9" w:rsidRPr="008A632E">
        <w:rPr>
          <w:snapToGrid w:val="0"/>
          <w:sz w:val="22"/>
          <w:szCs w:val="22"/>
        </w:rPr>
        <w:t>esa pro doručování dle článku VIII</w:t>
      </w:r>
      <w:r w:rsidRPr="008A632E">
        <w:rPr>
          <w:snapToGrid w:val="0"/>
          <w:sz w:val="22"/>
          <w:szCs w:val="22"/>
        </w:rPr>
        <w:t xml:space="preserve">., odst. </w:t>
      </w:r>
      <w:r w:rsidR="00C15DC9" w:rsidRPr="008A632E">
        <w:rPr>
          <w:snapToGrid w:val="0"/>
          <w:sz w:val="22"/>
          <w:szCs w:val="22"/>
        </w:rPr>
        <w:t>8</w:t>
      </w:r>
      <w:r w:rsidRPr="008A632E">
        <w:rPr>
          <w:snapToGrid w:val="0"/>
          <w:sz w:val="22"/>
          <w:szCs w:val="22"/>
        </w:rPr>
        <w:t>.1 písm. a), b) této smlouvy.</w:t>
      </w:r>
    </w:p>
    <w:p w14:paraId="7715309D" w14:textId="641FAF99" w:rsidR="00DF1F21" w:rsidRPr="008A632E" w:rsidRDefault="0056713C" w:rsidP="0084431E">
      <w:pPr>
        <w:pStyle w:val="Odstavecseseznamem"/>
        <w:numPr>
          <w:ilvl w:val="0"/>
          <w:numId w:val="17"/>
        </w:numPr>
        <w:tabs>
          <w:tab w:val="left" w:pos="0"/>
        </w:tabs>
        <w:suppressAutoHyphens/>
        <w:spacing w:after="120"/>
        <w:contextualSpacing w:val="0"/>
        <w:jc w:val="both"/>
        <w:rPr>
          <w:sz w:val="22"/>
          <w:szCs w:val="22"/>
        </w:rPr>
      </w:pPr>
      <w:r w:rsidRPr="008A632E">
        <w:rPr>
          <w:sz w:val="22"/>
          <w:szCs w:val="22"/>
        </w:rPr>
        <w:t>p</w:t>
      </w:r>
      <w:r w:rsidR="00DF1F21" w:rsidRPr="008A632E">
        <w:rPr>
          <w:sz w:val="22"/>
          <w:szCs w:val="22"/>
        </w:rPr>
        <w:t>ři doručování do datové schránky:</w:t>
      </w:r>
    </w:p>
    <w:p w14:paraId="58048A7E" w14:textId="77777777" w:rsidR="00DF1F21" w:rsidRPr="008A632E" w:rsidRDefault="00DF1F21" w:rsidP="0084431E">
      <w:pPr>
        <w:widowControl w:val="0"/>
        <w:numPr>
          <w:ilvl w:val="1"/>
          <w:numId w:val="15"/>
        </w:numPr>
        <w:spacing w:after="120"/>
        <w:ind w:left="1418" w:hanging="284"/>
        <w:jc w:val="both"/>
        <w:rPr>
          <w:snapToGrid w:val="0"/>
          <w:sz w:val="22"/>
          <w:szCs w:val="22"/>
        </w:rPr>
      </w:pPr>
      <w:r w:rsidRPr="008A632E">
        <w:rPr>
          <w:snapToGrid w:val="0"/>
          <w:sz w:val="22"/>
          <w:szCs w:val="22"/>
        </w:rPr>
        <w:t>dle zákona č. 300/2008 Sb., o elektronických úkonech a autorizované konverzi dokumentů, ve znění pozdějších předpisů.</w:t>
      </w:r>
    </w:p>
    <w:p w14:paraId="795CF9AE" w14:textId="77777777" w:rsidR="00DF1F21" w:rsidRPr="008A632E" w:rsidRDefault="00DF1F21" w:rsidP="0056713C">
      <w:pPr>
        <w:pStyle w:val="StylZM"/>
        <w:numPr>
          <w:ilvl w:val="0"/>
          <w:numId w:val="0"/>
        </w:numPr>
        <w:spacing w:after="120"/>
        <w:ind w:left="567" w:hanging="567"/>
        <w:rPr>
          <w:sz w:val="22"/>
          <w:szCs w:val="22"/>
        </w:rPr>
      </w:pPr>
    </w:p>
    <w:p w14:paraId="156A53F9" w14:textId="77777777" w:rsidR="0056713C" w:rsidRPr="008A632E" w:rsidRDefault="0056713C" w:rsidP="0056713C">
      <w:pPr>
        <w:pStyle w:val="BodyText21"/>
        <w:widowControl/>
        <w:numPr>
          <w:ilvl w:val="0"/>
          <w:numId w:val="2"/>
        </w:numPr>
        <w:spacing w:after="120"/>
        <w:ind w:left="851" w:hanging="142"/>
        <w:jc w:val="center"/>
        <w:rPr>
          <w:b/>
          <w:szCs w:val="22"/>
        </w:rPr>
      </w:pPr>
      <w:r w:rsidRPr="008A632E">
        <w:rPr>
          <w:b/>
          <w:szCs w:val="22"/>
        </w:rPr>
        <w:t>Závěrečná ustanovení</w:t>
      </w:r>
    </w:p>
    <w:p w14:paraId="6044276A" w14:textId="37A9140A" w:rsidR="0056713C" w:rsidRPr="008A632E" w:rsidRDefault="0056713C" w:rsidP="00137333">
      <w:pPr>
        <w:pStyle w:val="StylZM"/>
        <w:numPr>
          <w:ilvl w:val="1"/>
          <w:numId w:val="19"/>
        </w:numPr>
        <w:spacing w:after="120"/>
        <w:ind w:left="567" w:hanging="567"/>
        <w:rPr>
          <w:sz w:val="22"/>
          <w:szCs w:val="22"/>
        </w:rPr>
      </w:pPr>
      <w:r w:rsidRPr="008A632E">
        <w:rPr>
          <w:sz w:val="22"/>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8A632E" w:rsidRDefault="0056713C" w:rsidP="00137333">
      <w:pPr>
        <w:pStyle w:val="StylZM"/>
        <w:numPr>
          <w:ilvl w:val="1"/>
          <w:numId w:val="19"/>
        </w:numPr>
        <w:spacing w:after="120"/>
        <w:ind w:left="567" w:hanging="567"/>
        <w:rPr>
          <w:sz w:val="22"/>
          <w:szCs w:val="22"/>
        </w:rPr>
      </w:pPr>
      <w:r w:rsidRPr="008A632E">
        <w:rPr>
          <w:sz w:val="22"/>
          <w:szCs w:val="22"/>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8A632E" w:rsidRDefault="0056713C" w:rsidP="00137333">
      <w:pPr>
        <w:pStyle w:val="StylZM"/>
        <w:numPr>
          <w:ilvl w:val="1"/>
          <w:numId w:val="19"/>
        </w:numPr>
        <w:spacing w:after="120"/>
        <w:ind w:left="567" w:hanging="567"/>
        <w:rPr>
          <w:sz w:val="22"/>
          <w:szCs w:val="22"/>
        </w:rPr>
      </w:pPr>
      <w:r w:rsidRPr="008A632E">
        <w:rPr>
          <w:sz w:val="22"/>
          <w:szCs w:val="22"/>
        </w:rPr>
        <w:lastRenderedPageBreak/>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8A632E" w:rsidRDefault="0056713C" w:rsidP="00137333">
      <w:pPr>
        <w:pStyle w:val="StylZM"/>
        <w:numPr>
          <w:ilvl w:val="1"/>
          <w:numId w:val="19"/>
        </w:numPr>
        <w:spacing w:after="120"/>
        <w:ind w:left="567" w:hanging="567"/>
        <w:rPr>
          <w:sz w:val="22"/>
          <w:szCs w:val="22"/>
        </w:rPr>
      </w:pPr>
      <w:r w:rsidRPr="008A632E">
        <w:rPr>
          <w:sz w:val="22"/>
          <w:szCs w:val="22"/>
        </w:rPr>
        <w:t>Případné spory vzniklé z této smlouvy budou řešeny dohodou smluvních stran a nebude-li dohody, pak podle platné právní úpravy věcně a místně příslušnými soudy České republiky.</w:t>
      </w:r>
    </w:p>
    <w:p w14:paraId="7666DDE3" w14:textId="17C13381" w:rsidR="0056713C" w:rsidRPr="008A632E" w:rsidRDefault="0056713C" w:rsidP="00137333">
      <w:pPr>
        <w:pStyle w:val="StylZM"/>
        <w:numPr>
          <w:ilvl w:val="1"/>
          <w:numId w:val="19"/>
        </w:numPr>
        <w:spacing w:after="120"/>
        <w:ind w:left="567" w:hanging="567"/>
        <w:rPr>
          <w:sz w:val="22"/>
          <w:szCs w:val="22"/>
        </w:rPr>
      </w:pPr>
      <w:r w:rsidRPr="008A632E">
        <w:rPr>
          <w:sz w:val="22"/>
          <w:szCs w:val="22"/>
        </w:rPr>
        <w:t>V případě neplatnosti nebo neúčinnosti některého ustanovení této smlouvy nebudou dotčena ostatní ustanovení této smlouvy.</w:t>
      </w:r>
    </w:p>
    <w:p w14:paraId="441EE572" w14:textId="093F27FE" w:rsidR="0056713C" w:rsidRPr="008A632E" w:rsidRDefault="0056713C" w:rsidP="00137333">
      <w:pPr>
        <w:pStyle w:val="StylZM"/>
        <w:numPr>
          <w:ilvl w:val="1"/>
          <w:numId w:val="19"/>
        </w:numPr>
        <w:spacing w:after="120"/>
        <w:ind w:left="567" w:hanging="567"/>
        <w:rPr>
          <w:sz w:val="22"/>
          <w:szCs w:val="22"/>
        </w:rPr>
      </w:pPr>
      <w:r w:rsidRPr="008A632E">
        <w:rPr>
          <w:sz w:val="22"/>
          <w:szCs w:val="22"/>
        </w:rPr>
        <w:t>Smluvní strany prohlašují, že skutečnosti uvedené v této smlouvě nepovažují za obchodní tajemství ve smyslu ustanovení § 504 zákona č. 89/2012 Sb., občanský zákoník, v platném znění.</w:t>
      </w:r>
    </w:p>
    <w:p w14:paraId="546A6039" w14:textId="2294C0DD" w:rsidR="0056713C" w:rsidRPr="008A632E" w:rsidRDefault="0056713C" w:rsidP="00137333">
      <w:pPr>
        <w:pStyle w:val="StylZM"/>
        <w:numPr>
          <w:ilvl w:val="1"/>
          <w:numId w:val="19"/>
        </w:numPr>
        <w:spacing w:after="120"/>
        <w:ind w:left="567" w:hanging="567"/>
        <w:rPr>
          <w:sz w:val="22"/>
          <w:szCs w:val="22"/>
        </w:rPr>
      </w:pPr>
      <w:r w:rsidRPr="008A632E">
        <w:rPr>
          <w:sz w:val="22"/>
          <w:szCs w:val="22"/>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8A632E" w:rsidRDefault="0056713C" w:rsidP="00137333">
      <w:pPr>
        <w:pStyle w:val="StylZM"/>
        <w:numPr>
          <w:ilvl w:val="1"/>
          <w:numId w:val="19"/>
        </w:numPr>
        <w:spacing w:after="120"/>
        <w:ind w:left="567" w:hanging="567"/>
        <w:rPr>
          <w:sz w:val="22"/>
          <w:szCs w:val="22"/>
        </w:rPr>
      </w:pPr>
      <w:r w:rsidRPr="008A632E">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8A632E" w:rsidRDefault="0056713C" w:rsidP="00137333">
      <w:pPr>
        <w:pStyle w:val="StylZM"/>
        <w:numPr>
          <w:ilvl w:val="1"/>
          <w:numId w:val="19"/>
        </w:numPr>
        <w:spacing w:after="120"/>
        <w:ind w:left="567" w:hanging="567"/>
        <w:rPr>
          <w:sz w:val="22"/>
          <w:szCs w:val="22"/>
        </w:rPr>
      </w:pPr>
      <w:r w:rsidRPr="008A632E">
        <w:rPr>
          <w:sz w:val="22"/>
          <w:szCs w:val="22"/>
        </w:rPr>
        <w:t xml:space="preserve">Smlouva je vyhotovena ve třech stejnopisech, z nichž kupující obdrží dva výtisky a prodávající jeden výtisk. Každý stejnopis této smlouvy má právní sílu originálu. </w:t>
      </w:r>
    </w:p>
    <w:p w14:paraId="36EA3190" w14:textId="7ADD0EC8" w:rsidR="0056713C" w:rsidRPr="008A632E" w:rsidRDefault="0056713C" w:rsidP="00137333">
      <w:pPr>
        <w:pStyle w:val="StylZM"/>
        <w:numPr>
          <w:ilvl w:val="1"/>
          <w:numId w:val="19"/>
        </w:numPr>
        <w:spacing w:after="120"/>
        <w:ind w:left="567" w:hanging="567"/>
        <w:rPr>
          <w:sz w:val="22"/>
          <w:szCs w:val="22"/>
        </w:rPr>
      </w:pPr>
      <w:r w:rsidRPr="008A632E">
        <w:rPr>
          <w:sz w:val="22"/>
          <w:szCs w:val="22"/>
        </w:rPr>
        <w:t>Tato smlouva nabývá platnosti dnem jejího podpisu oprávněnými zástupci obou smluvních stran a účinnosti dnem uveřejnění v registru smluv.</w:t>
      </w:r>
    </w:p>
    <w:p w14:paraId="3E548A23" w14:textId="77777777" w:rsidR="00ED1855" w:rsidRPr="008A632E" w:rsidRDefault="0056713C" w:rsidP="00137333">
      <w:pPr>
        <w:pStyle w:val="StylZM"/>
        <w:numPr>
          <w:ilvl w:val="1"/>
          <w:numId w:val="19"/>
        </w:numPr>
        <w:spacing w:after="120"/>
        <w:ind w:left="567" w:hanging="567"/>
        <w:rPr>
          <w:sz w:val="22"/>
          <w:szCs w:val="22"/>
        </w:rPr>
      </w:pPr>
      <w:r w:rsidRPr="008A632E">
        <w:rPr>
          <w:sz w:val="22"/>
          <w:szCs w:val="22"/>
        </w:rPr>
        <w:t>Nedílnou součástí smlouvy jsou tyto přílohy:</w:t>
      </w:r>
    </w:p>
    <w:p w14:paraId="7CCEF043" w14:textId="1B5D2E20" w:rsidR="00ED1855" w:rsidRPr="008A632E" w:rsidRDefault="00ED1855" w:rsidP="00ED1855">
      <w:pPr>
        <w:pStyle w:val="StylZM"/>
        <w:numPr>
          <w:ilvl w:val="0"/>
          <w:numId w:val="0"/>
        </w:numPr>
        <w:spacing w:after="120"/>
        <w:ind w:firstLine="1701"/>
        <w:rPr>
          <w:sz w:val="22"/>
          <w:szCs w:val="22"/>
        </w:rPr>
      </w:pPr>
      <w:r w:rsidRPr="008A632E">
        <w:rPr>
          <w:bCs/>
          <w:sz w:val="22"/>
          <w:szCs w:val="22"/>
        </w:rPr>
        <w:t>Příloha č. 1: Specifikace předmětu plnění</w:t>
      </w:r>
    </w:p>
    <w:p w14:paraId="63DF867D" w14:textId="66E26AA3" w:rsidR="00ED1855" w:rsidRPr="008A632E" w:rsidRDefault="00ED1855" w:rsidP="00ED1855">
      <w:pPr>
        <w:spacing w:after="120"/>
        <w:ind w:firstLine="1701"/>
        <w:jc w:val="both"/>
        <w:rPr>
          <w:bCs/>
          <w:sz w:val="22"/>
          <w:szCs w:val="22"/>
        </w:rPr>
      </w:pPr>
      <w:r w:rsidRPr="008A632E">
        <w:rPr>
          <w:bCs/>
          <w:sz w:val="22"/>
          <w:szCs w:val="22"/>
        </w:rPr>
        <w:t>Příloha č. 2: Cenová nabídka</w:t>
      </w:r>
    </w:p>
    <w:p w14:paraId="0C15CA73" w14:textId="5EEF0529" w:rsidR="0056713C" w:rsidRPr="008A632E" w:rsidRDefault="00ED1855" w:rsidP="00ED1855">
      <w:pPr>
        <w:ind w:left="2835" w:hanging="1134"/>
        <w:jc w:val="both"/>
        <w:rPr>
          <w:sz w:val="22"/>
          <w:szCs w:val="22"/>
        </w:rPr>
      </w:pPr>
      <w:r w:rsidRPr="008A632E">
        <w:rPr>
          <w:bCs/>
          <w:sz w:val="22"/>
          <w:szCs w:val="22"/>
        </w:rPr>
        <w:t xml:space="preserve">Příloha č. 3: </w:t>
      </w:r>
      <w:r w:rsidRPr="008A632E">
        <w:rPr>
          <w:sz w:val="22"/>
          <w:szCs w:val="22"/>
        </w:rPr>
        <w:t xml:space="preserve">Zadávací dokumentace, nabídka </w:t>
      </w:r>
      <w:r w:rsidR="002E77BF" w:rsidRPr="008A632E">
        <w:rPr>
          <w:sz w:val="22"/>
          <w:szCs w:val="22"/>
        </w:rPr>
        <w:t>prodávajícího</w:t>
      </w:r>
      <w:r w:rsidRPr="008A632E">
        <w:rPr>
          <w:sz w:val="22"/>
          <w:szCs w:val="22"/>
        </w:rPr>
        <w:t xml:space="preserve"> – externí příloha uložená u </w:t>
      </w:r>
      <w:r w:rsidR="002E77BF" w:rsidRPr="008A632E">
        <w:rPr>
          <w:sz w:val="22"/>
          <w:szCs w:val="22"/>
        </w:rPr>
        <w:t>kupujícího</w:t>
      </w:r>
    </w:p>
    <w:p w14:paraId="30BA9E53" w14:textId="77777777" w:rsidR="00ED1855" w:rsidRPr="008A632E" w:rsidRDefault="00ED1855" w:rsidP="00ED1855">
      <w:pPr>
        <w:pStyle w:val="Odstavecseseznamem"/>
        <w:ind w:left="360"/>
        <w:jc w:val="both"/>
        <w:rPr>
          <w:sz w:val="22"/>
          <w:szCs w:val="22"/>
        </w:rPr>
      </w:pPr>
    </w:p>
    <w:p w14:paraId="3B04481D" w14:textId="77777777" w:rsidR="0056713C" w:rsidRPr="008A632E" w:rsidRDefault="0056713C" w:rsidP="00137333">
      <w:pPr>
        <w:pStyle w:val="StylZM"/>
        <w:numPr>
          <w:ilvl w:val="1"/>
          <w:numId w:val="19"/>
        </w:numPr>
        <w:spacing w:after="120"/>
        <w:ind w:left="567" w:hanging="567"/>
        <w:rPr>
          <w:sz w:val="22"/>
          <w:szCs w:val="22"/>
        </w:rPr>
      </w:pPr>
      <w:r w:rsidRPr="008A632E">
        <w:rPr>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724536A" w14:textId="231CC136" w:rsidR="00440112" w:rsidRPr="008A632E" w:rsidRDefault="00440112" w:rsidP="002E2C7F">
      <w:pPr>
        <w:pStyle w:val="StylZM"/>
        <w:numPr>
          <w:ilvl w:val="0"/>
          <w:numId w:val="0"/>
        </w:numPr>
        <w:spacing w:after="120"/>
        <w:rPr>
          <w:sz w:val="22"/>
          <w:szCs w:val="22"/>
        </w:rPr>
      </w:pPr>
    </w:p>
    <w:p w14:paraId="0E33CD91" w14:textId="7461DA1C" w:rsidR="00440112" w:rsidRPr="008A632E" w:rsidRDefault="00440112" w:rsidP="00472E38">
      <w:pPr>
        <w:pStyle w:val="StylZM"/>
        <w:numPr>
          <w:ilvl w:val="0"/>
          <w:numId w:val="0"/>
        </w:numPr>
        <w:spacing w:after="120"/>
        <w:ind w:left="644" w:hanging="360"/>
        <w:rPr>
          <w:sz w:val="22"/>
          <w:szCs w:val="22"/>
        </w:rPr>
      </w:pPr>
    </w:p>
    <w:p w14:paraId="4397DC85" w14:textId="3CF46D0B" w:rsidR="00440112" w:rsidRPr="002E2C7F" w:rsidRDefault="00440112" w:rsidP="00440112">
      <w:pPr>
        <w:jc w:val="both"/>
        <w:rPr>
          <w:b/>
          <w:sz w:val="22"/>
          <w:szCs w:val="22"/>
        </w:rPr>
      </w:pPr>
      <w:r w:rsidRPr="002E2C7F">
        <w:rPr>
          <w:sz w:val="22"/>
          <w:szCs w:val="22"/>
        </w:rPr>
        <w:t xml:space="preserve">V </w:t>
      </w:r>
      <w:r w:rsidR="0023439F" w:rsidRPr="002E2C7F">
        <w:rPr>
          <w:sz w:val="22"/>
          <w:szCs w:val="22"/>
        </w:rPr>
        <w:t xml:space="preserve">…………………… </w:t>
      </w:r>
      <w:r w:rsidRPr="002E2C7F">
        <w:rPr>
          <w:sz w:val="22"/>
          <w:szCs w:val="22"/>
        </w:rPr>
        <w:t>dne …………..</w:t>
      </w:r>
      <w:r w:rsidRPr="002E2C7F">
        <w:rPr>
          <w:sz w:val="22"/>
          <w:szCs w:val="22"/>
        </w:rPr>
        <w:tab/>
      </w:r>
      <w:r w:rsidRPr="002E2C7F">
        <w:rPr>
          <w:sz w:val="22"/>
          <w:szCs w:val="22"/>
        </w:rPr>
        <w:tab/>
      </w:r>
      <w:r w:rsidRPr="002E2C7F">
        <w:rPr>
          <w:sz w:val="22"/>
          <w:szCs w:val="22"/>
        </w:rPr>
        <w:tab/>
        <w:t>V</w:t>
      </w:r>
      <w:r w:rsidR="0023439F" w:rsidRPr="002E2C7F">
        <w:rPr>
          <w:sz w:val="22"/>
          <w:szCs w:val="22"/>
        </w:rPr>
        <w:t> </w:t>
      </w:r>
      <w:r w:rsidR="002E2C7F">
        <w:rPr>
          <w:sz w:val="22"/>
          <w:szCs w:val="22"/>
        </w:rPr>
        <w:t>Ostrově</w:t>
      </w:r>
      <w:r w:rsidR="0023439F" w:rsidRPr="002E2C7F">
        <w:rPr>
          <w:sz w:val="22"/>
          <w:szCs w:val="22"/>
        </w:rPr>
        <w:t xml:space="preserve"> </w:t>
      </w:r>
      <w:r w:rsidRPr="002E2C7F">
        <w:rPr>
          <w:sz w:val="22"/>
          <w:szCs w:val="22"/>
        </w:rPr>
        <w:t>dne …………</w:t>
      </w:r>
      <w:r w:rsidR="002E2C7F">
        <w:rPr>
          <w:sz w:val="22"/>
          <w:szCs w:val="22"/>
        </w:rPr>
        <w:t>…..</w:t>
      </w:r>
    </w:p>
    <w:p w14:paraId="5EF13FBC" w14:textId="211330C6" w:rsidR="00440112" w:rsidRPr="002E2C7F" w:rsidRDefault="00440112" w:rsidP="00440112">
      <w:pPr>
        <w:jc w:val="both"/>
        <w:rPr>
          <w:b/>
          <w:sz w:val="22"/>
          <w:szCs w:val="22"/>
        </w:rPr>
      </w:pPr>
    </w:p>
    <w:p w14:paraId="37353C1D" w14:textId="104FEE0B" w:rsidR="00440112" w:rsidRPr="002E2C7F" w:rsidRDefault="00440112" w:rsidP="00440112">
      <w:pPr>
        <w:jc w:val="both"/>
        <w:rPr>
          <w:b/>
          <w:sz w:val="22"/>
          <w:szCs w:val="22"/>
        </w:rPr>
      </w:pPr>
    </w:p>
    <w:p w14:paraId="3774068F" w14:textId="7E0AD80A" w:rsidR="002E2C7F" w:rsidRDefault="002E2C7F" w:rsidP="00440112">
      <w:pPr>
        <w:pStyle w:val="BodyText21"/>
        <w:widowControl/>
        <w:rPr>
          <w:b/>
          <w:snapToGrid/>
          <w:szCs w:val="22"/>
        </w:rPr>
      </w:pPr>
    </w:p>
    <w:p w14:paraId="010EE482" w14:textId="77777777" w:rsidR="002E2C7F" w:rsidRDefault="002E2C7F" w:rsidP="00440112">
      <w:pPr>
        <w:pStyle w:val="BodyText21"/>
        <w:widowControl/>
        <w:rPr>
          <w:b/>
          <w:snapToGrid/>
          <w:szCs w:val="22"/>
        </w:rPr>
      </w:pPr>
    </w:p>
    <w:p w14:paraId="185AB02E" w14:textId="41460D2B" w:rsidR="00440112" w:rsidRPr="002E2C7F" w:rsidRDefault="00440112" w:rsidP="00440112">
      <w:pPr>
        <w:pStyle w:val="BodyText21"/>
        <w:widowControl/>
        <w:rPr>
          <w:szCs w:val="22"/>
        </w:rPr>
      </w:pPr>
      <w:r w:rsidRPr="002E2C7F">
        <w:rPr>
          <w:snapToGrid/>
          <w:szCs w:val="22"/>
        </w:rPr>
        <w:t>____________________________</w:t>
      </w:r>
      <w:r w:rsidRPr="002E2C7F">
        <w:rPr>
          <w:snapToGrid/>
          <w:szCs w:val="22"/>
        </w:rPr>
        <w:tab/>
      </w:r>
      <w:r w:rsidRPr="002E2C7F">
        <w:rPr>
          <w:snapToGrid/>
          <w:szCs w:val="22"/>
        </w:rPr>
        <w:tab/>
      </w:r>
      <w:r w:rsidRPr="002E2C7F">
        <w:rPr>
          <w:snapToGrid/>
          <w:szCs w:val="22"/>
        </w:rPr>
        <w:tab/>
        <w:t>____________________________</w:t>
      </w:r>
      <w:r w:rsidRPr="002E2C7F">
        <w:rPr>
          <w:snapToGrid/>
          <w:szCs w:val="22"/>
        </w:rPr>
        <w:tab/>
      </w:r>
      <w:r w:rsidRPr="002E2C7F">
        <w:rPr>
          <w:szCs w:val="22"/>
        </w:rPr>
        <w:t xml:space="preserve">                      </w:t>
      </w:r>
      <w:r w:rsidRPr="002E2C7F">
        <w:rPr>
          <w:szCs w:val="22"/>
        </w:rPr>
        <w:tab/>
      </w:r>
      <w:r w:rsidRPr="002E2C7F">
        <w:rPr>
          <w:szCs w:val="22"/>
        </w:rPr>
        <w:tab/>
        <w:t xml:space="preserve">                                                                                                           </w:t>
      </w:r>
    </w:p>
    <w:p w14:paraId="48E29CBA" w14:textId="5962F099" w:rsidR="002E2C7F" w:rsidRDefault="002E2C7F" w:rsidP="00440112">
      <w:pPr>
        <w:rPr>
          <w:sz w:val="22"/>
          <w:szCs w:val="22"/>
        </w:rPr>
      </w:pPr>
      <w:r>
        <w:rPr>
          <w:sz w:val="22"/>
          <w:szCs w:val="22"/>
        </w:rPr>
        <w:t xml:space="preserve">                 </w:t>
      </w:r>
      <w:r w:rsidR="004935C4" w:rsidRPr="002E2C7F">
        <w:rPr>
          <w:sz w:val="22"/>
          <w:szCs w:val="22"/>
        </w:rPr>
        <w:t>prodávající</w:t>
      </w:r>
      <w:r w:rsidR="00440112" w:rsidRPr="002E2C7F">
        <w:rPr>
          <w:sz w:val="22"/>
          <w:szCs w:val="22"/>
        </w:rPr>
        <w:t xml:space="preserve">                                           </w:t>
      </w:r>
      <w:r>
        <w:rPr>
          <w:sz w:val="22"/>
          <w:szCs w:val="22"/>
        </w:rPr>
        <w:t xml:space="preserve">              Střední průmyslová škola Ostrov, </w:t>
      </w:r>
    </w:p>
    <w:p w14:paraId="6A25A3FC" w14:textId="523981E6" w:rsidR="00440112" w:rsidRPr="002E2C7F" w:rsidRDefault="002E2C7F" w:rsidP="002E2C7F">
      <w:pPr>
        <w:ind w:left="4956"/>
        <w:rPr>
          <w:sz w:val="22"/>
          <w:szCs w:val="22"/>
        </w:rPr>
      </w:pPr>
      <w:r>
        <w:rPr>
          <w:sz w:val="22"/>
          <w:szCs w:val="22"/>
        </w:rPr>
        <w:t xml:space="preserve">         příspěvková organizace</w:t>
      </w:r>
    </w:p>
    <w:p w14:paraId="68F96B57" w14:textId="3675190F" w:rsidR="00440112" w:rsidRPr="008A632E" w:rsidRDefault="0023439F" w:rsidP="008A632E">
      <w:pPr>
        <w:rPr>
          <w:sz w:val="22"/>
          <w:szCs w:val="22"/>
        </w:rPr>
      </w:pPr>
      <w:r w:rsidRPr="002E2C7F">
        <w:rPr>
          <w:sz w:val="22"/>
          <w:szCs w:val="22"/>
        </w:rPr>
        <w:tab/>
      </w:r>
      <w:r w:rsidRPr="002E2C7F">
        <w:rPr>
          <w:sz w:val="22"/>
          <w:szCs w:val="22"/>
        </w:rPr>
        <w:tab/>
      </w:r>
      <w:r w:rsidRPr="002E2C7F">
        <w:rPr>
          <w:sz w:val="22"/>
          <w:szCs w:val="22"/>
        </w:rPr>
        <w:tab/>
      </w:r>
      <w:r w:rsidRPr="002E2C7F">
        <w:rPr>
          <w:sz w:val="22"/>
          <w:szCs w:val="22"/>
        </w:rPr>
        <w:tab/>
      </w:r>
      <w:r w:rsidRPr="002E2C7F">
        <w:rPr>
          <w:sz w:val="22"/>
          <w:szCs w:val="22"/>
        </w:rPr>
        <w:tab/>
        <w:t xml:space="preserve">                </w:t>
      </w:r>
      <w:r w:rsidR="002E2C7F">
        <w:rPr>
          <w:sz w:val="22"/>
          <w:szCs w:val="22"/>
        </w:rPr>
        <w:tab/>
        <w:t xml:space="preserve"> </w:t>
      </w:r>
      <w:r w:rsidRPr="002E2C7F">
        <w:rPr>
          <w:sz w:val="22"/>
          <w:szCs w:val="22"/>
        </w:rPr>
        <w:t xml:space="preserve">Ing. </w:t>
      </w:r>
      <w:r w:rsidR="002E2C7F">
        <w:rPr>
          <w:sz w:val="22"/>
          <w:szCs w:val="22"/>
        </w:rPr>
        <w:t>Pavel Žemlička</w:t>
      </w:r>
      <w:r w:rsidRPr="002E2C7F">
        <w:rPr>
          <w:sz w:val="22"/>
          <w:szCs w:val="22"/>
        </w:rPr>
        <w:t xml:space="preserve">, </w:t>
      </w:r>
      <w:r w:rsidR="002E2C7F">
        <w:rPr>
          <w:sz w:val="22"/>
          <w:szCs w:val="22"/>
        </w:rPr>
        <w:t>ředitel školy</w:t>
      </w:r>
    </w:p>
    <w:sectPr w:rsidR="00440112" w:rsidRPr="008A63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7542" w14:textId="77777777" w:rsidR="00135547" w:rsidRDefault="00135547" w:rsidP="00440112">
      <w:r>
        <w:separator/>
      </w:r>
    </w:p>
  </w:endnote>
  <w:endnote w:type="continuationSeparator" w:id="0">
    <w:p w14:paraId="4AD46110" w14:textId="77777777" w:rsidR="00135547" w:rsidRDefault="00135547"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2454DBA5" w:rsidR="00440112" w:rsidRDefault="00440112">
        <w:pPr>
          <w:pStyle w:val="Zpat"/>
          <w:jc w:val="center"/>
        </w:pPr>
        <w:r>
          <w:fldChar w:fldCharType="begin"/>
        </w:r>
        <w:r>
          <w:instrText>PAGE   \* MERGEFORMAT</w:instrText>
        </w:r>
        <w:r>
          <w:fldChar w:fldCharType="separate"/>
        </w:r>
        <w:r w:rsidR="000302B0">
          <w:rPr>
            <w:noProof/>
          </w:rPr>
          <w:t>2</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C0AC" w14:textId="77777777" w:rsidR="00135547" w:rsidRDefault="00135547" w:rsidP="00440112">
      <w:r>
        <w:separator/>
      </w:r>
    </w:p>
  </w:footnote>
  <w:footnote w:type="continuationSeparator" w:id="0">
    <w:p w14:paraId="1B2D4D65" w14:textId="77777777" w:rsidR="00135547" w:rsidRDefault="00135547"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CF9AE2F0"/>
    <w:lvl w:ilvl="0">
      <w:start w:val="1"/>
      <w:numFmt w:val="decimal"/>
      <w:lvlText w:val="%1."/>
      <w:lvlJc w:val="left"/>
      <w:pPr>
        <w:ind w:left="360" w:hanging="360"/>
      </w:pPr>
    </w:lvl>
    <w:lvl w:ilvl="1">
      <w:start w:val="1"/>
      <w:numFmt w:val="decimal"/>
      <w:lvlText w:val="6.%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3A88E5D2"/>
    <w:lvl w:ilvl="0" w:tplc="3A6CCE1C">
      <w:start w:val="1"/>
      <w:numFmt w:val="upperRoman"/>
      <w:lvlText w:val="%1."/>
      <w:lvlJc w:val="right"/>
      <w:pPr>
        <w:ind w:left="1287" w:hanging="720"/>
      </w:pPr>
      <w:rPr>
        <w:rFonts w:ascii="Times New Roman" w:hAnsi="Times New Roman" w:cs="Times New Roman"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10ED3"/>
    <w:rsid w:val="000302B0"/>
    <w:rsid w:val="00075F71"/>
    <w:rsid w:val="000C6473"/>
    <w:rsid w:val="000E2A13"/>
    <w:rsid w:val="00135547"/>
    <w:rsid w:val="00137333"/>
    <w:rsid w:val="001A0B9E"/>
    <w:rsid w:val="0023439F"/>
    <w:rsid w:val="00254504"/>
    <w:rsid w:val="002625E5"/>
    <w:rsid w:val="00290485"/>
    <w:rsid w:val="002B6528"/>
    <w:rsid w:val="002D20DC"/>
    <w:rsid w:val="002E2C7F"/>
    <w:rsid w:val="002E61D9"/>
    <w:rsid w:val="002E77BF"/>
    <w:rsid w:val="002F4686"/>
    <w:rsid w:val="00374F08"/>
    <w:rsid w:val="003D1BD6"/>
    <w:rsid w:val="003E5D49"/>
    <w:rsid w:val="00440112"/>
    <w:rsid w:val="00472E38"/>
    <w:rsid w:val="0049166C"/>
    <w:rsid w:val="004935C4"/>
    <w:rsid w:val="004E2800"/>
    <w:rsid w:val="00526F50"/>
    <w:rsid w:val="00544A97"/>
    <w:rsid w:val="0056713C"/>
    <w:rsid w:val="00596632"/>
    <w:rsid w:val="005A75CD"/>
    <w:rsid w:val="005E1428"/>
    <w:rsid w:val="00630430"/>
    <w:rsid w:val="006840DC"/>
    <w:rsid w:val="006E3A1D"/>
    <w:rsid w:val="006F27FA"/>
    <w:rsid w:val="00782561"/>
    <w:rsid w:val="007D70A5"/>
    <w:rsid w:val="0084431E"/>
    <w:rsid w:val="00857ADC"/>
    <w:rsid w:val="008657A3"/>
    <w:rsid w:val="008A632E"/>
    <w:rsid w:val="008D5C70"/>
    <w:rsid w:val="00955409"/>
    <w:rsid w:val="009E36EF"/>
    <w:rsid w:val="00A55D9B"/>
    <w:rsid w:val="00A6161F"/>
    <w:rsid w:val="00AE20E0"/>
    <w:rsid w:val="00AE27BB"/>
    <w:rsid w:val="00AE414A"/>
    <w:rsid w:val="00B93F00"/>
    <w:rsid w:val="00BC0F70"/>
    <w:rsid w:val="00C15DC9"/>
    <w:rsid w:val="00C424D2"/>
    <w:rsid w:val="00C77A0C"/>
    <w:rsid w:val="00D46C52"/>
    <w:rsid w:val="00D51241"/>
    <w:rsid w:val="00DF1F21"/>
    <w:rsid w:val="00E531B0"/>
    <w:rsid w:val="00E551CD"/>
    <w:rsid w:val="00ED1855"/>
    <w:rsid w:val="00EF3F00"/>
    <w:rsid w:val="00EF43B1"/>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11258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CIMLOVÁ Daniela</cp:lastModifiedBy>
  <cp:revision>2</cp:revision>
  <cp:lastPrinted>2018-06-15T09:43:00Z</cp:lastPrinted>
  <dcterms:created xsi:type="dcterms:W3CDTF">2018-11-20T11:10:00Z</dcterms:created>
  <dcterms:modified xsi:type="dcterms:W3CDTF">2018-11-20T11:10:00Z</dcterms:modified>
</cp:coreProperties>
</file>