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7EE09" w14:textId="77777777" w:rsidR="005A1C8C" w:rsidRDefault="005A1C8C" w:rsidP="000A7693">
      <w:pPr>
        <w:jc w:val="center"/>
      </w:pPr>
    </w:p>
    <w:p w14:paraId="3D00C816" w14:textId="7717E2E2" w:rsidR="000A7693" w:rsidRPr="00935F45" w:rsidRDefault="00E75D07" w:rsidP="000A7693">
      <w:pPr>
        <w:jc w:val="center"/>
      </w:pPr>
      <w:r>
        <w:t xml:space="preserve">Zadavatel </w:t>
      </w:r>
      <w:r w:rsidR="00787E05">
        <w:t>v</w:t>
      </w:r>
      <w:r w:rsidR="000A7693" w:rsidRPr="00935F45">
        <w:t>e smyslu</w:t>
      </w:r>
      <w:r w:rsidR="00DF2D60">
        <w:t xml:space="preserve"> ustanovení</w:t>
      </w:r>
      <w:r w:rsidR="00232250" w:rsidRPr="00935F45">
        <w:t xml:space="preserve"> § 6</w:t>
      </w:r>
      <w:r w:rsidR="00DF2D60">
        <w:t>, 27 a 31</w:t>
      </w:r>
      <w:r w:rsidR="00232250" w:rsidRPr="00935F45">
        <w:t xml:space="preserve"> zák</w:t>
      </w:r>
      <w:r w:rsidR="00745B50">
        <w:t>ona</w:t>
      </w:r>
      <w:r w:rsidR="00232250" w:rsidRPr="00935F45">
        <w:t xml:space="preserve"> č. </w:t>
      </w:r>
      <w:r w:rsidR="00FC2F1A" w:rsidRPr="00935F45">
        <w:t>13</w:t>
      </w:r>
      <w:r w:rsidR="00935F45">
        <w:t>4</w:t>
      </w:r>
      <w:r w:rsidR="00FC2F1A" w:rsidRPr="00935F45">
        <w:t>/20</w:t>
      </w:r>
      <w:r w:rsidR="00935F45">
        <w:t>16</w:t>
      </w:r>
      <w:r w:rsidR="00232250" w:rsidRPr="00935F45">
        <w:t xml:space="preserve"> Sb.</w:t>
      </w:r>
      <w:r w:rsidR="00DF2D60">
        <w:t>, o zadávání veřejných zakázek, v platném znění</w:t>
      </w:r>
      <w:r w:rsidR="000A7693" w:rsidRPr="00935F45">
        <w:t xml:space="preserve"> (dále jen </w:t>
      </w:r>
      <w:r w:rsidR="00DF2D60">
        <w:t>„ZZVZ“</w:t>
      </w:r>
      <w:r w:rsidR="000A7693" w:rsidRPr="00935F45">
        <w:t>)</w:t>
      </w:r>
    </w:p>
    <w:p w14:paraId="6208B733" w14:textId="77777777" w:rsidR="000A7693" w:rsidRPr="00935F45" w:rsidRDefault="000A7693" w:rsidP="000A7693">
      <w:pPr>
        <w:jc w:val="center"/>
        <w:rPr>
          <w:color w:val="FF0000"/>
        </w:rPr>
      </w:pPr>
    </w:p>
    <w:p w14:paraId="03691D1C" w14:textId="557F7E94" w:rsidR="00415806" w:rsidRPr="00D33115" w:rsidRDefault="00787E05">
      <w:pPr>
        <w:jc w:val="center"/>
        <w:rPr>
          <w:b/>
          <w:sz w:val="32"/>
          <w:u w:val="single"/>
        </w:rPr>
      </w:pPr>
      <w:r>
        <w:rPr>
          <w:b/>
          <w:sz w:val="32"/>
          <w:u w:val="single"/>
        </w:rPr>
        <w:t>tímto vyzývá k podání nabídky na veřejnou zakázku</w:t>
      </w:r>
    </w:p>
    <w:p w14:paraId="5FB00B86" w14:textId="77777777" w:rsidR="008221D1" w:rsidRPr="00D33115" w:rsidRDefault="008221D1">
      <w:pPr>
        <w:jc w:val="center"/>
        <w:rPr>
          <w:b/>
          <w:sz w:val="32"/>
          <w:u w:val="single"/>
        </w:rPr>
      </w:pPr>
    </w:p>
    <w:p w14:paraId="7FB6FB4D" w14:textId="753DD0F4" w:rsidR="008221D1" w:rsidRPr="00D33115" w:rsidRDefault="008221D1" w:rsidP="008221D1">
      <w:pPr>
        <w:jc w:val="center"/>
        <w:rPr>
          <w:b/>
        </w:rPr>
      </w:pPr>
      <w:r w:rsidRPr="00D33115">
        <w:rPr>
          <w:b/>
        </w:rPr>
        <w:t xml:space="preserve">V tomto </w:t>
      </w:r>
      <w:r w:rsidR="00F338EE">
        <w:rPr>
          <w:b/>
        </w:rPr>
        <w:t>výběrovém řízení</w:t>
      </w:r>
      <w:r w:rsidRPr="00D33115">
        <w:rPr>
          <w:b/>
        </w:rPr>
        <w:t xml:space="preserve"> se zadavatel neřídí </w:t>
      </w:r>
      <w:r w:rsidR="00DF2D60">
        <w:rPr>
          <w:b/>
        </w:rPr>
        <w:t>ZZVZ</w:t>
      </w:r>
      <w:r w:rsidRPr="00D33115">
        <w:rPr>
          <w:b/>
        </w:rPr>
        <w:t xml:space="preserve">, </w:t>
      </w:r>
    </w:p>
    <w:p w14:paraId="29D3C132" w14:textId="47C71E1E" w:rsidR="008221D1" w:rsidRPr="00D33115" w:rsidRDefault="008221D1" w:rsidP="008221D1">
      <w:pPr>
        <w:jc w:val="center"/>
        <w:rPr>
          <w:b/>
        </w:rPr>
      </w:pPr>
      <w:r w:rsidRPr="00D33115">
        <w:rPr>
          <w:b/>
        </w:rPr>
        <w:t xml:space="preserve">vyjma ustanovení v zadávací dokumentaci, kde zadavatel upozorní na citaci či odkaz </w:t>
      </w:r>
      <w:r w:rsidR="00DF2D60">
        <w:rPr>
          <w:b/>
        </w:rPr>
        <w:t>ZZVZ</w:t>
      </w:r>
      <w:r w:rsidRPr="00D33115">
        <w:rPr>
          <w:b/>
        </w:rPr>
        <w:t>.</w:t>
      </w:r>
    </w:p>
    <w:p w14:paraId="41E6884A" w14:textId="7F2845C4" w:rsidR="006175B8" w:rsidRDefault="006175B8" w:rsidP="009C463C">
      <w:pPr>
        <w:jc w:val="both"/>
        <w:rPr>
          <w:b/>
          <w:sz w:val="22"/>
        </w:rPr>
      </w:pPr>
    </w:p>
    <w:p w14:paraId="3FAA082E" w14:textId="555A3D5E" w:rsidR="00415806" w:rsidRPr="00D33115" w:rsidRDefault="00415806" w:rsidP="00196491">
      <w:pPr>
        <w:numPr>
          <w:ilvl w:val="0"/>
          <w:numId w:val="9"/>
        </w:numPr>
        <w:rPr>
          <w:b/>
          <w:sz w:val="28"/>
          <w:u w:val="single"/>
        </w:rPr>
      </w:pPr>
      <w:r w:rsidRPr="00D33115">
        <w:rPr>
          <w:b/>
          <w:sz w:val="28"/>
          <w:u w:val="single"/>
        </w:rPr>
        <w:t xml:space="preserve">Název </w:t>
      </w:r>
      <w:r w:rsidR="00787E05">
        <w:rPr>
          <w:b/>
          <w:sz w:val="28"/>
          <w:u w:val="single"/>
        </w:rPr>
        <w:t>zakázky</w:t>
      </w:r>
    </w:p>
    <w:p w14:paraId="790897F0" w14:textId="77777777" w:rsidR="00415806" w:rsidRPr="00D33115" w:rsidRDefault="00415806">
      <w:pPr>
        <w:pStyle w:val="Zhlav"/>
        <w:tabs>
          <w:tab w:val="clear" w:pos="4536"/>
          <w:tab w:val="clear" w:pos="9072"/>
        </w:tabs>
        <w:rPr>
          <w:sz w:val="20"/>
          <w:szCs w:val="20"/>
        </w:rPr>
      </w:pPr>
    </w:p>
    <w:p w14:paraId="59B9BA1D" w14:textId="26D4E3AA" w:rsidR="00415806" w:rsidRPr="00D01F48" w:rsidRDefault="00415806">
      <w:pPr>
        <w:ind w:left="360"/>
        <w:rPr>
          <w:b/>
          <w:sz w:val="28"/>
          <w:szCs w:val="28"/>
        </w:rPr>
      </w:pPr>
      <w:r w:rsidRPr="00D01F48">
        <w:rPr>
          <w:b/>
          <w:sz w:val="28"/>
          <w:szCs w:val="28"/>
        </w:rPr>
        <w:t>„</w:t>
      </w:r>
      <w:r w:rsidR="005A1C8C" w:rsidRPr="00D01F48">
        <w:rPr>
          <w:b/>
          <w:sz w:val="28"/>
          <w:szCs w:val="28"/>
        </w:rPr>
        <w:t>ICT 2018</w:t>
      </w:r>
      <w:r w:rsidRPr="00D01F48">
        <w:rPr>
          <w:b/>
          <w:sz w:val="28"/>
          <w:szCs w:val="28"/>
        </w:rPr>
        <w:t>“</w:t>
      </w:r>
    </w:p>
    <w:p w14:paraId="4525C1FA" w14:textId="77777777" w:rsidR="00292A4B" w:rsidRPr="00935F45" w:rsidRDefault="00292A4B">
      <w:pPr>
        <w:ind w:left="360"/>
        <w:rPr>
          <w:b/>
          <w:color w:val="FF0000"/>
          <w:sz w:val="28"/>
          <w:szCs w:val="28"/>
        </w:rPr>
      </w:pPr>
    </w:p>
    <w:p w14:paraId="1D495FC0" w14:textId="5E8FBC3C" w:rsidR="00700A10" w:rsidRPr="00287572" w:rsidRDefault="004A18AB" w:rsidP="00196491">
      <w:pPr>
        <w:numPr>
          <w:ilvl w:val="0"/>
          <w:numId w:val="9"/>
        </w:numPr>
        <w:rPr>
          <w:b/>
          <w:sz w:val="28"/>
          <w:u w:val="single"/>
        </w:rPr>
      </w:pPr>
      <w:r>
        <w:rPr>
          <w:b/>
          <w:sz w:val="28"/>
          <w:u w:val="single"/>
        </w:rPr>
        <w:t xml:space="preserve">Vymezení </w:t>
      </w:r>
      <w:r w:rsidR="00787E05">
        <w:rPr>
          <w:b/>
          <w:sz w:val="28"/>
          <w:u w:val="single"/>
        </w:rPr>
        <w:t xml:space="preserve">předmětu </w:t>
      </w:r>
      <w:r>
        <w:rPr>
          <w:b/>
          <w:sz w:val="28"/>
          <w:u w:val="single"/>
        </w:rPr>
        <w:t>plnění veřejné zakázky</w:t>
      </w:r>
    </w:p>
    <w:p w14:paraId="22EB0AFD" w14:textId="77777777" w:rsidR="00700A10" w:rsidRPr="00287572" w:rsidRDefault="00700A10">
      <w:pPr>
        <w:pStyle w:val="Zkladntextodsazen"/>
        <w:ind w:left="0"/>
        <w:rPr>
          <w:b/>
          <w:sz w:val="20"/>
          <w:szCs w:val="20"/>
        </w:rPr>
      </w:pPr>
    </w:p>
    <w:p w14:paraId="7EF9E5A6" w14:textId="0E037D50" w:rsidR="005A1C8C" w:rsidRPr="00177FB4" w:rsidRDefault="005A1C8C" w:rsidP="005A1C8C">
      <w:pPr>
        <w:pStyle w:val="Zkladntextodsazen"/>
        <w:ind w:left="0"/>
        <w:rPr>
          <w:sz w:val="22"/>
          <w:szCs w:val="22"/>
        </w:rPr>
      </w:pPr>
      <w:r w:rsidRPr="00177FB4">
        <w:rPr>
          <w:sz w:val="22"/>
          <w:szCs w:val="22"/>
        </w:rPr>
        <w:t xml:space="preserve">Veřejná zakázka je rozdělena do </w:t>
      </w:r>
      <w:r w:rsidR="00177FB4" w:rsidRPr="00177FB4">
        <w:rPr>
          <w:sz w:val="22"/>
          <w:szCs w:val="22"/>
        </w:rPr>
        <w:t>čtyř</w:t>
      </w:r>
      <w:r w:rsidRPr="00177FB4">
        <w:rPr>
          <w:sz w:val="22"/>
          <w:szCs w:val="22"/>
        </w:rPr>
        <w:t xml:space="preserve"> částí</w:t>
      </w:r>
      <w:r w:rsidR="00177FB4" w:rsidRPr="00177FB4">
        <w:rPr>
          <w:sz w:val="22"/>
          <w:szCs w:val="22"/>
        </w:rPr>
        <w:t xml:space="preserve"> (označené A – D)</w:t>
      </w:r>
      <w:r w:rsidRPr="00177FB4">
        <w:rPr>
          <w:sz w:val="22"/>
          <w:szCs w:val="22"/>
        </w:rPr>
        <w:t>. Každý účastník je oprávněn podat nabídku na jednu, několik, nebo na všechny části veřejné zakázky. Částí se myslí celá příslušná část zakázky, nikoli pouze určité plnění, tzn. vybrané položky dané části. Účastník předkládá pouze jednu nabídku, souhrnně pro všechny části.</w:t>
      </w:r>
    </w:p>
    <w:p w14:paraId="53EC0D4F" w14:textId="77777777" w:rsidR="005A1C8C" w:rsidRPr="00177FB4" w:rsidRDefault="005A1C8C" w:rsidP="005A1C8C">
      <w:pPr>
        <w:pStyle w:val="Zkladntextodsazen"/>
        <w:ind w:left="0"/>
        <w:rPr>
          <w:sz w:val="22"/>
          <w:szCs w:val="22"/>
        </w:rPr>
      </w:pPr>
    </w:p>
    <w:p w14:paraId="21C78138" w14:textId="2925FA56" w:rsidR="005A1C8C" w:rsidRPr="00177FB4" w:rsidRDefault="005A1C8C" w:rsidP="005A1C8C">
      <w:pPr>
        <w:pStyle w:val="Zkladntextodsazen"/>
        <w:ind w:left="0"/>
        <w:rPr>
          <w:sz w:val="22"/>
          <w:szCs w:val="22"/>
        </w:rPr>
      </w:pPr>
      <w:r w:rsidRPr="00177FB4">
        <w:rPr>
          <w:sz w:val="22"/>
          <w:szCs w:val="22"/>
        </w:rPr>
        <w:t xml:space="preserve">Předmětem plnění veřejné zakázky v rámci tohoto výběrového řízení je nákup </w:t>
      </w:r>
      <w:r w:rsidR="00177FB4" w:rsidRPr="00177FB4">
        <w:rPr>
          <w:sz w:val="22"/>
          <w:szCs w:val="22"/>
        </w:rPr>
        <w:t>zařízení a vybavení</w:t>
      </w:r>
      <w:r w:rsidRPr="00177FB4">
        <w:rPr>
          <w:sz w:val="22"/>
          <w:szCs w:val="22"/>
        </w:rPr>
        <w:t xml:space="preserve"> v rozsahu specifikovaném touto výzvou. Veškeré podmínky se vztahují na každou z níže uvedených částí, pokud není stanoveno jinak.   </w:t>
      </w:r>
    </w:p>
    <w:p w14:paraId="31017BD3" w14:textId="20F82B8A" w:rsidR="00177FB4" w:rsidRDefault="00177FB4" w:rsidP="005A1C8C">
      <w:pPr>
        <w:pStyle w:val="Zkladntextodsazen"/>
        <w:ind w:left="0"/>
      </w:pPr>
    </w:p>
    <w:p w14:paraId="0C846D23" w14:textId="77777777" w:rsidR="00177FB4" w:rsidRPr="00177FB4" w:rsidRDefault="00177FB4" w:rsidP="00177FB4">
      <w:pPr>
        <w:numPr>
          <w:ilvl w:val="12"/>
          <w:numId w:val="0"/>
        </w:numPr>
        <w:tabs>
          <w:tab w:val="left" w:pos="426"/>
        </w:tabs>
        <w:jc w:val="both"/>
        <w:rPr>
          <w:sz w:val="22"/>
          <w:szCs w:val="22"/>
        </w:rPr>
      </w:pPr>
      <w:r w:rsidRPr="00177FB4">
        <w:rPr>
          <w:sz w:val="22"/>
          <w:szCs w:val="22"/>
        </w:rPr>
        <w:t xml:space="preserve">A – </w:t>
      </w:r>
      <w:r w:rsidRPr="00177FB4">
        <w:rPr>
          <w:sz w:val="22"/>
          <w:szCs w:val="22"/>
        </w:rPr>
        <w:tab/>
        <w:t>Síťový přepínač a příslušenství</w:t>
      </w:r>
      <w:r w:rsidRPr="00177FB4">
        <w:rPr>
          <w:sz w:val="22"/>
          <w:szCs w:val="22"/>
        </w:rPr>
        <w:tab/>
        <w:t>4 ks</w:t>
      </w:r>
    </w:p>
    <w:p w14:paraId="4F5B917C" w14:textId="77777777" w:rsidR="00177FB4" w:rsidRPr="00177FB4" w:rsidRDefault="00177FB4" w:rsidP="00177FB4">
      <w:pPr>
        <w:numPr>
          <w:ilvl w:val="12"/>
          <w:numId w:val="0"/>
        </w:numPr>
        <w:tabs>
          <w:tab w:val="left" w:pos="426"/>
        </w:tabs>
        <w:jc w:val="both"/>
        <w:rPr>
          <w:sz w:val="22"/>
          <w:szCs w:val="22"/>
        </w:rPr>
      </w:pPr>
      <w:r w:rsidRPr="00177FB4">
        <w:rPr>
          <w:sz w:val="22"/>
          <w:szCs w:val="22"/>
        </w:rPr>
        <w:t xml:space="preserve">B – </w:t>
      </w:r>
      <w:r w:rsidRPr="00177FB4">
        <w:rPr>
          <w:sz w:val="22"/>
          <w:szCs w:val="22"/>
        </w:rPr>
        <w:tab/>
        <w:t xml:space="preserve">SSD disky pro server  </w:t>
      </w:r>
      <w:r w:rsidRPr="00177FB4">
        <w:rPr>
          <w:sz w:val="22"/>
          <w:szCs w:val="22"/>
        </w:rPr>
        <w:tab/>
      </w:r>
      <w:r w:rsidRPr="00177FB4">
        <w:rPr>
          <w:sz w:val="22"/>
          <w:szCs w:val="22"/>
        </w:rPr>
        <w:tab/>
        <w:t xml:space="preserve">4 ks </w:t>
      </w:r>
    </w:p>
    <w:p w14:paraId="06E91D9D" w14:textId="77777777" w:rsidR="00177FB4" w:rsidRPr="00177FB4" w:rsidRDefault="00177FB4" w:rsidP="00177FB4">
      <w:pPr>
        <w:numPr>
          <w:ilvl w:val="12"/>
          <w:numId w:val="0"/>
        </w:numPr>
        <w:tabs>
          <w:tab w:val="left" w:pos="426"/>
        </w:tabs>
        <w:jc w:val="both"/>
        <w:rPr>
          <w:sz w:val="22"/>
          <w:szCs w:val="22"/>
        </w:rPr>
      </w:pPr>
      <w:r w:rsidRPr="00177FB4">
        <w:rPr>
          <w:sz w:val="22"/>
          <w:szCs w:val="22"/>
        </w:rPr>
        <w:t xml:space="preserve">C – </w:t>
      </w:r>
      <w:r w:rsidRPr="00177FB4">
        <w:rPr>
          <w:sz w:val="22"/>
          <w:szCs w:val="22"/>
        </w:rPr>
        <w:tab/>
        <w:t>Doplňky k PC dle specifikace</w:t>
      </w:r>
    </w:p>
    <w:p w14:paraId="3821C22A" w14:textId="44FCCD91" w:rsidR="00177FB4" w:rsidRPr="00177FB4" w:rsidRDefault="00177FB4" w:rsidP="00177FB4">
      <w:pPr>
        <w:numPr>
          <w:ilvl w:val="12"/>
          <w:numId w:val="0"/>
        </w:numPr>
        <w:tabs>
          <w:tab w:val="left" w:pos="426"/>
        </w:tabs>
        <w:jc w:val="both"/>
        <w:rPr>
          <w:sz w:val="22"/>
          <w:szCs w:val="22"/>
        </w:rPr>
      </w:pPr>
      <w:r w:rsidRPr="00177FB4">
        <w:rPr>
          <w:sz w:val="22"/>
          <w:szCs w:val="22"/>
        </w:rPr>
        <w:t xml:space="preserve">D – </w:t>
      </w:r>
      <w:r w:rsidRPr="00177FB4">
        <w:rPr>
          <w:sz w:val="22"/>
          <w:szCs w:val="22"/>
        </w:rPr>
        <w:tab/>
      </w:r>
      <w:r>
        <w:rPr>
          <w:sz w:val="22"/>
          <w:szCs w:val="22"/>
        </w:rPr>
        <w:t>PC</w:t>
      </w:r>
      <w:r>
        <w:rPr>
          <w:sz w:val="22"/>
          <w:szCs w:val="22"/>
        </w:rPr>
        <w:tab/>
        <w:t xml:space="preserve">dle specifikace  </w:t>
      </w:r>
      <w:r>
        <w:rPr>
          <w:sz w:val="22"/>
          <w:szCs w:val="22"/>
        </w:rPr>
        <w:tab/>
      </w:r>
      <w:r>
        <w:rPr>
          <w:sz w:val="22"/>
          <w:szCs w:val="22"/>
        </w:rPr>
        <w:tab/>
      </w:r>
      <w:r w:rsidRPr="00177FB4">
        <w:rPr>
          <w:sz w:val="22"/>
          <w:szCs w:val="22"/>
        </w:rPr>
        <w:t>32 ks</w:t>
      </w:r>
    </w:p>
    <w:p w14:paraId="02228C98" w14:textId="77777777" w:rsidR="00177FB4" w:rsidRPr="00177FB4" w:rsidRDefault="00177FB4" w:rsidP="00177FB4">
      <w:pPr>
        <w:numPr>
          <w:ilvl w:val="12"/>
          <w:numId w:val="0"/>
        </w:numPr>
        <w:jc w:val="both"/>
        <w:rPr>
          <w:sz w:val="22"/>
          <w:szCs w:val="22"/>
        </w:rPr>
      </w:pPr>
    </w:p>
    <w:p w14:paraId="027853B4" w14:textId="77777777" w:rsidR="00177FB4" w:rsidRPr="00177FB4" w:rsidRDefault="00177FB4" w:rsidP="00177FB4">
      <w:pPr>
        <w:numPr>
          <w:ilvl w:val="12"/>
          <w:numId w:val="0"/>
        </w:numPr>
        <w:jc w:val="both"/>
        <w:rPr>
          <w:sz w:val="22"/>
          <w:szCs w:val="22"/>
        </w:rPr>
      </w:pPr>
      <w:r w:rsidRPr="00177FB4">
        <w:rPr>
          <w:sz w:val="22"/>
          <w:szCs w:val="22"/>
        </w:rPr>
        <w:t>Rozsah dodávky a příslušenství je definován ve specifikaci jednotlivých požadovaných typech.</w:t>
      </w:r>
    </w:p>
    <w:p w14:paraId="5D2FC183" w14:textId="77777777" w:rsidR="00177FB4" w:rsidRPr="00177FB4" w:rsidRDefault="00177FB4" w:rsidP="00177FB4">
      <w:pPr>
        <w:numPr>
          <w:ilvl w:val="12"/>
          <w:numId w:val="0"/>
        </w:numPr>
        <w:jc w:val="both"/>
        <w:rPr>
          <w:sz w:val="22"/>
          <w:szCs w:val="22"/>
        </w:rPr>
      </w:pPr>
      <w:r w:rsidRPr="00177FB4">
        <w:rPr>
          <w:sz w:val="22"/>
          <w:szCs w:val="22"/>
        </w:rPr>
        <w:t xml:space="preserve">Zařízení v jednotlivých odděleních bude shodného typu. </w:t>
      </w:r>
    </w:p>
    <w:p w14:paraId="0C1F9402" w14:textId="77777777" w:rsidR="00177FB4" w:rsidRPr="00177FB4" w:rsidRDefault="00177FB4" w:rsidP="00177FB4">
      <w:pPr>
        <w:numPr>
          <w:ilvl w:val="12"/>
          <w:numId w:val="0"/>
        </w:numPr>
        <w:jc w:val="both"/>
        <w:rPr>
          <w:sz w:val="22"/>
          <w:szCs w:val="22"/>
        </w:rPr>
      </w:pPr>
      <w:r w:rsidRPr="00177FB4">
        <w:rPr>
          <w:sz w:val="22"/>
          <w:szCs w:val="22"/>
        </w:rPr>
        <w:t>Požadavky na výrobek jsou definovány jako minimální požadovaný standard a v nabídce může být nahrazen technologií srovnatelnou nebo vyšší.</w:t>
      </w:r>
    </w:p>
    <w:p w14:paraId="6BAB1776" w14:textId="0CBA318A" w:rsidR="00177FB4" w:rsidRDefault="00177FB4" w:rsidP="005A1C8C">
      <w:pPr>
        <w:pStyle w:val="Zkladntextodsazen"/>
        <w:ind w:left="0"/>
      </w:pPr>
    </w:p>
    <w:p w14:paraId="6FC8542B" w14:textId="77777777" w:rsidR="00177FB4" w:rsidRPr="000A2019" w:rsidRDefault="00177FB4" w:rsidP="00177FB4">
      <w:pPr>
        <w:numPr>
          <w:ilvl w:val="12"/>
          <w:numId w:val="0"/>
        </w:numPr>
        <w:jc w:val="both"/>
        <w:rPr>
          <w:sz w:val="20"/>
          <w:szCs w:val="20"/>
          <w:u w:val="single"/>
        </w:rPr>
      </w:pPr>
      <w:r w:rsidRPr="000A2019">
        <w:rPr>
          <w:sz w:val="20"/>
          <w:szCs w:val="20"/>
          <w:u w:val="single"/>
        </w:rPr>
        <w:t>Specifikace požadovaného sortimentu:</w:t>
      </w:r>
    </w:p>
    <w:p w14:paraId="7351D84D" w14:textId="77777777" w:rsidR="00177FB4" w:rsidRPr="000A2019" w:rsidRDefault="00177FB4" w:rsidP="00177FB4">
      <w:pPr>
        <w:numPr>
          <w:ilvl w:val="12"/>
          <w:numId w:val="0"/>
        </w:numPr>
        <w:jc w:val="right"/>
        <w:rPr>
          <w:sz w:val="20"/>
          <w:szCs w:val="20"/>
        </w:rPr>
      </w:pPr>
    </w:p>
    <w:p w14:paraId="25E3E45B" w14:textId="61DD9D7C" w:rsidR="00177FB4" w:rsidRPr="00177FB4" w:rsidRDefault="00177FB4" w:rsidP="00177FB4">
      <w:pPr>
        <w:tabs>
          <w:tab w:val="left" w:pos="1418"/>
        </w:tabs>
        <w:spacing w:after="200" w:line="276" w:lineRule="auto"/>
        <w:jc w:val="both"/>
        <w:rPr>
          <w:rFonts w:eastAsia="Calibri"/>
          <w:b/>
          <w:sz w:val="20"/>
          <w:szCs w:val="20"/>
          <w:u w:val="single"/>
          <w:shd w:val="clear" w:color="auto" w:fill="FFFFFF"/>
          <w:lang w:eastAsia="en-US"/>
        </w:rPr>
      </w:pPr>
      <w:r w:rsidRPr="00177FB4">
        <w:rPr>
          <w:rFonts w:eastAsia="Calibri"/>
          <w:b/>
          <w:sz w:val="20"/>
          <w:szCs w:val="20"/>
          <w:u w:val="single"/>
          <w:lang w:eastAsia="en-US"/>
        </w:rPr>
        <w:t>Část A</w:t>
      </w:r>
      <w:r w:rsidRPr="00177FB4">
        <w:rPr>
          <w:rFonts w:eastAsia="Calibri"/>
          <w:b/>
          <w:sz w:val="20"/>
          <w:szCs w:val="20"/>
          <w:u w:val="single"/>
          <w:shd w:val="clear" w:color="auto" w:fill="FFFFFF"/>
          <w:lang w:eastAsia="en-US"/>
        </w:rPr>
        <w:t xml:space="preserve"> </w:t>
      </w:r>
      <w:r w:rsidR="00D01F48">
        <w:rPr>
          <w:rFonts w:eastAsia="Calibri"/>
          <w:b/>
          <w:sz w:val="20"/>
          <w:szCs w:val="20"/>
          <w:u w:val="single"/>
          <w:shd w:val="clear" w:color="auto" w:fill="FFFFFF"/>
          <w:lang w:eastAsia="en-US"/>
        </w:rPr>
        <w:t>- „Síťový přepínač</w:t>
      </w:r>
      <w:r w:rsidR="0069676E">
        <w:rPr>
          <w:rFonts w:eastAsia="Calibri"/>
          <w:b/>
          <w:sz w:val="20"/>
          <w:szCs w:val="20"/>
          <w:u w:val="single"/>
          <w:shd w:val="clear" w:color="auto" w:fill="FFFFFF"/>
          <w:lang w:eastAsia="en-US"/>
        </w:rPr>
        <w:t xml:space="preserve"> vč. příslušenství</w:t>
      </w:r>
      <w:r w:rsidR="00D01F48">
        <w:rPr>
          <w:rFonts w:eastAsia="Calibri"/>
          <w:b/>
          <w:sz w:val="20"/>
          <w:szCs w:val="20"/>
          <w:u w:val="single"/>
          <w:shd w:val="clear" w:color="auto" w:fill="FFFFFF"/>
          <w:lang w:eastAsia="en-US"/>
        </w:rPr>
        <w:t>“</w:t>
      </w:r>
      <w:r w:rsidRPr="00D01F48">
        <w:rPr>
          <w:rFonts w:eastAsia="Calibri"/>
          <w:b/>
          <w:sz w:val="20"/>
          <w:szCs w:val="20"/>
          <w:shd w:val="clear" w:color="auto" w:fill="FFFFFF"/>
          <w:lang w:eastAsia="en-US"/>
        </w:rPr>
        <w:tab/>
      </w:r>
    </w:p>
    <w:p w14:paraId="32BC3D91" w14:textId="77777777" w:rsidR="00177FB4" w:rsidRPr="000A2019" w:rsidRDefault="00177FB4" w:rsidP="00177FB4">
      <w:pPr>
        <w:tabs>
          <w:tab w:val="left" w:pos="1418"/>
        </w:tabs>
        <w:spacing w:after="200" w:line="276" w:lineRule="auto"/>
        <w:jc w:val="both"/>
        <w:rPr>
          <w:rFonts w:eastAsia="Calibri"/>
          <w:b/>
          <w:sz w:val="20"/>
          <w:szCs w:val="20"/>
          <w:lang w:eastAsia="en-US"/>
        </w:rPr>
      </w:pPr>
      <w:r w:rsidRPr="000A2019">
        <w:rPr>
          <w:rFonts w:eastAsia="Calibri"/>
          <w:b/>
          <w:sz w:val="20"/>
          <w:szCs w:val="20"/>
          <w:shd w:val="clear" w:color="auto" w:fill="FFFFFF"/>
          <w:lang w:eastAsia="en-US"/>
        </w:rPr>
        <w:t>Síťový přepínač</w:t>
      </w:r>
      <w:r w:rsidRPr="000A2019">
        <w:rPr>
          <w:rFonts w:eastAsia="Calibri"/>
          <w:sz w:val="20"/>
          <w:szCs w:val="20"/>
          <w:shd w:val="clear" w:color="auto" w:fill="FFFFFF"/>
          <w:lang w:eastAsia="en-US"/>
        </w:rPr>
        <w:tab/>
      </w:r>
      <w:r w:rsidRPr="000A2019">
        <w:rPr>
          <w:rFonts w:eastAsia="Calibri"/>
          <w:sz w:val="20"/>
          <w:szCs w:val="20"/>
          <w:shd w:val="clear" w:color="auto" w:fill="FFFFFF"/>
          <w:lang w:eastAsia="en-US"/>
        </w:rPr>
        <w:tab/>
      </w:r>
      <w:r w:rsidRPr="000A2019">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sidRPr="000A2019">
        <w:rPr>
          <w:rFonts w:eastAsia="Calibri"/>
          <w:sz w:val="20"/>
          <w:szCs w:val="20"/>
          <w:shd w:val="clear" w:color="auto" w:fill="FFFFFF"/>
          <w:lang w:eastAsia="en-US"/>
        </w:rPr>
        <w:t>4 ks</w:t>
      </w:r>
    </w:p>
    <w:p w14:paraId="7A92BA97" w14:textId="77777777" w:rsidR="00177FB4" w:rsidRPr="000A2019" w:rsidRDefault="00177FB4" w:rsidP="00177FB4">
      <w:pPr>
        <w:pStyle w:val="Odstavecseseznamem"/>
        <w:ind w:left="0"/>
        <w:rPr>
          <w:sz w:val="20"/>
          <w:szCs w:val="20"/>
        </w:rPr>
      </w:pPr>
      <w:r w:rsidRPr="000A2019">
        <w:rPr>
          <w:sz w:val="20"/>
          <w:szCs w:val="20"/>
          <w:shd w:val="clear" w:color="auto" w:fill="FFFFFF"/>
        </w:rPr>
        <w:t xml:space="preserve">Specifikace:  </w:t>
      </w:r>
      <w:r w:rsidRPr="000A2019">
        <w:rPr>
          <w:sz w:val="20"/>
          <w:szCs w:val="20"/>
          <w:shd w:val="clear" w:color="auto" w:fill="FFFFFF"/>
        </w:rPr>
        <w:tab/>
      </w:r>
      <w:r w:rsidRPr="000A2019">
        <w:rPr>
          <w:sz w:val="20"/>
          <w:szCs w:val="20"/>
        </w:rPr>
        <w:t>24 x rozhraní 1GE RJ45</w:t>
      </w:r>
    </w:p>
    <w:p w14:paraId="6A0D27AB" w14:textId="77777777" w:rsidR="00177FB4" w:rsidRPr="000A2019" w:rsidRDefault="00177FB4" w:rsidP="00177FB4">
      <w:pPr>
        <w:pStyle w:val="Odstavecseseznamem"/>
        <w:ind w:firstLine="698"/>
        <w:rPr>
          <w:sz w:val="20"/>
          <w:szCs w:val="20"/>
        </w:rPr>
      </w:pPr>
      <w:r w:rsidRPr="000A2019">
        <w:rPr>
          <w:sz w:val="20"/>
          <w:szCs w:val="20"/>
        </w:rPr>
        <w:t>2 x rozhraní 10GE SFP+</w:t>
      </w:r>
    </w:p>
    <w:p w14:paraId="15B7ABDB" w14:textId="77777777" w:rsidR="00177FB4" w:rsidRPr="000A2019" w:rsidRDefault="00177FB4" w:rsidP="00177FB4">
      <w:pPr>
        <w:pStyle w:val="Odstavecseseznamem"/>
        <w:ind w:left="1418"/>
        <w:rPr>
          <w:sz w:val="20"/>
          <w:szCs w:val="20"/>
        </w:rPr>
      </w:pPr>
      <w:r w:rsidRPr="000A2019">
        <w:rPr>
          <w:sz w:val="20"/>
          <w:szCs w:val="20"/>
        </w:rPr>
        <w:t>2 x rozhraní 10GE combo RJ45/SFP+</w:t>
      </w:r>
    </w:p>
    <w:p w14:paraId="4248B724" w14:textId="77777777" w:rsidR="00177FB4" w:rsidRPr="000A2019" w:rsidRDefault="00177FB4" w:rsidP="00177FB4">
      <w:pPr>
        <w:pStyle w:val="Odstavecseseznamem"/>
        <w:ind w:firstLine="698"/>
        <w:rPr>
          <w:sz w:val="20"/>
          <w:szCs w:val="20"/>
        </w:rPr>
      </w:pPr>
      <w:r w:rsidRPr="000A2019">
        <w:rPr>
          <w:sz w:val="20"/>
          <w:szCs w:val="20"/>
        </w:rPr>
        <w:t>Podpora technologie „True Stacking“ vč. cross-stack LACP/LAG</w:t>
      </w:r>
    </w:p>
    <w:p w14:paraId="7AA6BDF6" w14:textId="1D29E227" w:rsidR="00177FB4" w:rsidRPr="000A2019" w:rsidRDefault="00D01F48" w:rsidP="00177FB4">
      <w:pPr>
        <w:pStyle w:val="Odstavecseseznamem"/>
        <w:ind w:firstLine="698"/>
        <w:rPr>
          <w:sz w:val="20"/>
          <w:szCs w:val="20"/>
        </w:rPr>
      </w:pPr>
      <w:r>
        <w:rPr>
          <w:sz w:val="20"/>
          <w:szCs w:val="20"/>
        </w:rPr>
        <w:t xml:space="preserve">Podpora </w:t>
      </w:r>
      <w:r w:rsidR="00177FB4" w:rsidRPr="000A2019">
        <w:rPr>
          <w:sz w:val="20"/>
          <w:szCs w:val="20"/>
        </w:rPr>
        <w:t>4000 VLAN</w:t>
      </w:r>
    </w:p>
    <w:p w14:paraId="69D2770F" w14:textId="77777777" w:rsidR="00177FB4" w:rsidRPr="000A2019" w:rsidRDefault="00177FB4" w:rsidP="00177FB4">
      <w:pPr>
        <w:pStyle w:val="Odstavecseseznamem"/>
        <w:ind w:left="1418"/>
        <w:rPr>
          <w:sz w:val="20"/>
          <w:szCs w:val="20"/>
        </w:rPr>
      </w:pPr>
      <w:r w:rsidRPr="000A2019">
        <w:rPr>
          <w:sz w:val="20"/>
          <w:szCs w:val="20"/>
        </w:rPr>
        <w:t>Podpora funkcí „DHCP snooping“, „IPv6 RA guard“, „DHCPv6 guard“, „STP BPDU Guard“, „STP Root Guard“</w:t>
      </w:r>
    </w:p>
    <w:p w14:paraId="4A2E5B7B" w14:textId="77777777" w:rsidR="00177FB4" w:rsidRPr="000A2019" w:rsidRDefault="00177FB4" w:rsidP="00177FB4">
      <w:pPr>
        <w:pStyle w:val="Odstavecseseznamem"/>
        <w:ind w:firstLine="698"/>
        <w:rPr>
          <w:sz w:val="20"/>
          <w:szCs w:val="20"/>
        </w:rPr>
      </w:pPr>
      <w:r w:rsidRPr="000A2019">
        <w:rPr>
          <w:sz w:val="20"/>
          <w:szCs w:val="20"/>
        </w:rPr>
        <w:t>Management přes web, ssh</w:t>
      </w:r>
    </w:p>
    <w:p w14:paraId="5E0B3A4C" w14:textId="0F05E675" w:rsidR="00177FB4" w:rsidRDefault="00177FB4" w:rsidP="005A1C8C">
      <w:pPr>
        <w:pStyle w:val="Zkladntextodsazen"/>
        <w:ind w:left="0"/>
      </w:pPr>
    </w:p>
    <w:p w14:paraId="15DE0B5C" w14:textId="77777777" w:rsidR="00177FB4" w:rsidRDefault="00177FB4" w:rsidP="00177FB4">
      <w:pPr>
        <w:tabs>
          <w:tab w:val="left" w:pos="1418"/>
        </w:tabs>
        <w:spacing w:after="200" w:line="276" w:lineRule="auto"/>
        <w:ind w:left="1418" w:hanging="1418"/>
        <w:jc w:val="both"/>
        <w:rPr>
          <w:rFonts w:eastAsia="Calibri"/>
          <w:b/>
          <w:sz w:val="20"/>
          <w:szCs w:val="20"/>
          <w:shd w:val="clear" w:color="auto" w:fill="FFFFFF"/>
          <w:lang w:eastAsia="en-US"/>
        </w:rPr>
      </w:pPr>
    </w:p>
    <w:p w14:paraId="09AD335A" w14:textId="636ADE46" w:rsidR="00177FB4" w:rsidRDefault="00177FB4" w:rsidP="00177FB4">
      <w:pPr>
        <w:tabs>
          <w:tab w:val="left" w:pos="1418"/>
        </w:tabs>
        <w:spacing w:after="200" w:line="276" w:lineRule="auto"/>
        <w:ind w:left="1418" w:hanging="1418"/>
        <w:jc w:val="both"/>
        <w:rPr>
          <w:rFonts w:eastAsia="Calibri"/>
          <w:b/>
          <w:sz w:val="20"/>
          <w:szCs w:val="20"/>
          <w:shd w:val="clear" w:color="auto" w:fill="FFFFFF"/>
          <w:lang w:eastAsia="en-US"/>
        </w:rPr>
      </w:pPr>
      <w:r w:rsidRPr="000A2019">
        <w:rPr>
          <w:rFonts w:eastAsia="Calibri"/>
          <w:b/>
          <w:sz w:val="20"/>
          <w:szCs w:val="20"/>
          <w:shd w:val="clear" w:color="auto" w:fill="FFFFFF"/>
          <w:lang w:eastAsia="en-US"/>
        </w:rPr>
        <w:lastRenderedPageBreak/>
        <w:t>Příslušenství pro síťové přepínače a síťové komponenty</w:t>
      </w:r>
    </w:p>
    <w:p w14:paraId="5497AF14" w14:textId="77777777" w:rsidR="00177FB4" w:rsidRPr="000A2019" w:rsidRDefault="00177FB4" w:rsidP="00177FB4">
      <w:pPr>
        <w:pStyle w:val="Odstavecseseznamem"/>
        <w:ind w:left="0"/>
        <w:rPr>
          <w:sz w:val="20"/>
          <w:szCs w:val="20"/>
        </w:rPr>
      </w:pPr>
      <w:r w:rsidRPr="000A2019">
        <w:rPr>
          <w:sz w:val="20"/>
          <w:szCs w:val="20"/>
          <w:shd w:val="clear" w:color="auto" w:fill="FFFFFF"/>
        </w:rPr>
        <w:t>Specifikace:</w:t>
      </w:r>
      <w:r w:rsidRPr="000A2019">
        <w:rPr>
          <w:sz w:val="20"/>
          <w:szCs w:val="20"/>
          <w:shd w:val="clear" w:color="auto" w:fill="FFFFFF"/>
        </w:rPr>
        <w:tab/>
      </w:r>
      <w:r w:rsidRPr="000A2019">
        <w:rPr>
          <w:sz w:val="20"/>
          <w:szCs w:val="20"/>
        </w:rPr>
        <w:t xml:space="preserve">optický modul 10GE SFP+ multi-mode, LC duplex   </w:t>
      </w:r>
      <w:r w:rsidRPr="000A2019">
        <w:rPr>
          <w:sz w:val="20"/>
          <w:szCs w:val="20"/>
        </w:rPr>
        <w:tab/>
      </w:r>
      <w:r w:rsidRPr="000A2019">
        <w:rPr>
          <w:sz w:val="20"/>
          <w:szCs w:val="20"/>
        </w:rPr>
        <w:tab/>
      </w:r>
      <w:r w:rsidRPr="000A2019">
        <w:rPr>
          <w:sz w:val="20"/>
          <w:szCs w:val="20"/>
        </w:rPr>
        <w:tab/>
      </w:r>
      <w:r w:rsidRPr="000A2019">
        <w:rPr>
          <w:sz w:val="20"/>
          <w:szCs w:val="20"/>
        </w:rPr>
        <w:tab/>
        <w:t>4 ks</w:t>
      </w:r>
    </w:p>
    <w:p w14:paraId="5A24729F" w14:textId="77777777" w:rsidR="00177FB4" w:rsidRPr="000A2019" w:rsidRDefault="00177FB4" w:rsidP="00177FB4">
      <w:pPr>
        <w:pStyle w:val="Odstavecseseznamem"/>
        <w:ind w:left="709" w:firstLine="709"/>
        <w:rPr>
          <w:sz w:val="20"/>
          <w:szCs w:val="20"/>
        </w:rPr>
      </w:pPr>
      <w:r w:rsidRPr="000A2019">
        <w:rPr>
          <w:sz w:val="20"/>
          <w:szCs w:val="20"/>
        </w:rPr>
        <w:t xml:space="preserve">optický propojovací kabel (patchcord) multi-mode LC duplex, délka 3 metry   </w:t>
      </w:r>
      <w:r w:rsidRPr="000A2019">
        <w:rPr>
          <w:sz w:val="20"/>
          <w:szCs w:val="20"/>
        </w:rPr>
        <w:tab/>
      </w:r>
      <w:r>
        <w:rPr>
          <w:sz w:val="20"/>
          <w:szCs w:val="20"/>
        </w:rPr>
        <w:tab/>
      </w:r>
      <w:r w:rsidRPr="000A2019">
        <w:rPr>
          <w:sz w:val="20"/>
          <w:szCs w:val="20"/>
        </w:rPr>
        <w:t>2 ks</w:t>
      </w:r>
    </w:p>
    <w:p w14:paraId="434E2E3B" w14:textId="77777777" w:rsidR="00177FB4" w:rsidRPr="000A2019" w:rsidRDefault="00177FB4" w:rsidP="00177FB4">
      <w:pPr>
        <w:pStyle w:val="Odstavecseseznamem"/>
        <w:ind w:left="709" w:firstLine="709"/>
        <w:rPr>
          <w:sz w:val="20"/>
          <w:szCs w:val="20"/>
        </w:rPr>
      </w:pPr>
      <w:r w:rsidRPr="000A2019">
        <w:rPr>
          <w:sz w:val="20"/>
          <w:szCs w:val="20"/>
        </w:rPr>
        <w:t>propojovací metalický kabel SFP+, délka 1 metr</w:t>
      </w:r>
      <w:r w:rsidRPr="000A2019">
        <w:rPr>
          <w:sz w:val="20"/>
          <w:szCs w:val="20"/>
        </w:rPr>
        <w:tab/>
      </w:r>
      <w:r w:rsidRPr="000A2019">
        <w:rPr>
          <w:sz w:val="20"/>
          <w:szCs w:val="20"/>
        </w:rPr>
        <w:tab/>
      </w:r>
      <w:r w:rsidRPr="000A2019">
        <w:rPr>
          <w:sz w:val="20"/>
          <w:szCs w:val="20"/>
        </w:rPr>
        <w:tab/>
      </w:r>
      <w:r w:rsidRPr="000A2019">
        <w:rPr>
          <w:sz w:val="20"/>
          <w:szCs w:val="20"/>
        </w:rPr>
        <w:tab/>
      </w:r>
      <w:r w:rsidRPr="000A2019">
        <w:rPr>
          <w:sz w:val="20"/>
          <w:szCs w:val="20"/>
        </w:rPr>
        <w:tab/>
        <w:t>2 ks</w:t>
      </w:r>
    </w:p>
    <w:p w14:paraId="29505990" w14:textId="77777777" w:rsidR="00177FB4" w:rsidRPr="000A2019" w:rsidRDefault="00177FB4" w:rsidP="00177FB4">
      <w:pPr>
        <w:pStyle w:val="Odstavecseseznamem"/>
        <w:ind w:left="709" w:firstLine="709"/>
        <w:rPr>
          <w:sz w:val="20"/>
          <w:szCs w:val="20"/>
        </w:rPr>
      </w:pPr>
      <w:r w:rsidRPr="000A2019">
        <w:rPr>
          <w:sz w:val="20"/>
          <w:szCs w:val="20"/>
        </w:rPr>
        <w:t xml:space="preserve">propojovací metalický kabel SFP+, délka 3 metry   </w:t>
      </w:r>
      <w:r w:rsidRPr="000A2019">
        <w:rPr>
          <w:sz w:val="20"/>
          <w:szCs w:val="20"/>
        </w:rPr>
        <w:tab/>
      </w:r>
      <w:r w:rsidRPr="000A2019">
        <w:rPr>
          <w:sz w:val="20"/>
          <w:szCs w:val="20"/>
        </w:rPr>
        <w:tab/>
      </w:r>
      <w:r w:rsidRPr="000A2019">
        <w:rPr>
          <w:sz w:val="20"/>
          <w:szCs w:val="20"/>
        </w:rPr>
        <w:tab/>
      </w:r>
      <w:r w:rsidRPr="000A2019">
        <w:rPr>
          <w:sz w:val="20"/>
          <w:szCs w:val="20"/>
        </w:rPr>
        <w:tab/>
      </w:r>
      <w:r>
        <w:rPr>
          <w:sz w:val="20"/>
          <w:szCs w:val="20"/>
        </w:rPr>
        <w:tab/>
      </w:r>
      <w:r w:rsidRPr="000A2019">
        <w:rPr>
          <w:sz w:val="20"/>
          <w:szCs w:val="20"/>
        </w:rPr>
        <w:t>2 ks</w:t>
      </w:r>
    </w:p>
    <w:p w14:paraId="0A88B1C6" w14:textId="77777777" w:rsidR="00177FB4" w:rsidRPr="000A2019" w:rsidRDefault="00177FB4" w:rsidP="00177FB4">
      <w:pPr>
        <w:pStyle w:val="Odstavecseseznamem"/>
        <w:ind w:left="709" w:firstLine="709"/>
        <w:rPr>
          <w:sz w:val="20"/>
          <w:szCs w:val="20"/>
        </w:rPr>
      </w:pPr>
      <w:r w:rsidRPr="000A2019">
        <w:rPr>
          <w:sz w:val="20"/>
          <w:szCs w:val="20"/>
        </w:rPr>
        <w:t xml:space="preserve">síťová karta s dvěma porty 10GE SFP+, PCI Express x8, kompatibilita s OS Linux </w:t>
      </w:r>
      <w:r w:rsidRPr="000A2019">
        <w:rPr>
          <w:sz w:val="20"/>
          <w:szCs w:val="20"/>
        </w:rPr>
        <w:tab/>
        <w:t>1 ks</w:t>
      </w:r>
    </w:p>
    <w:p w14:paraId="39189ED8" w14:textId="77777777" w:rsidR="00177FB4" w:rsidRPr="000A2019" w:rsidRDefault="00177FB4" w:rsidP="00177FB4">
      <w:pPr>
        <w:pStyle w:val="Odstavecseseznamem"/>
        <w:ind w:left="709" w:firstLine="709"/>
        <w:rPr>
          <w:b/>
          <w:sz w:val="20"/>
          <w:szCs w:val="20"/>
        </w:rPr>
      </w:pPr>
      <w:r w:rsidRPr="000A2019">
        <w:rPr>
          <w:b/>
          <w:sz w:val="20"/>
          <w:szCs w:val="20"/>
        </w:rPr>
        <w:t>vše kompatibilní se síťovými přepínači dodanými dle specifikace výše</w:t>
      </w:r>
    </w:p>
    <w:p w14:paraId="31F84665" w14:textId="77777777" w:rsidR="00D01F48" w:rsidRDefault="00D01F48" w:rsidP="00177FB4">
      <w:pPr>
        <w:tabs>
          <w:tab w:val="left" w:pos="1418"/>
        </w:tabs>
        <w:spacing w:after="200" w:line="276" w:lineRule="auto"/>
        <w:jc w:val="both"/>
        <w:rPr>
          <w:rFonts w:eastAsia="Calibri"/>
          <w:b/>
          <w:sz w:val="20"/>
          <w:szCs w:val="20"/>
          <w:u w:val="single"/>
          <w:shd w:val="clear" w:color="auto" w:fill="FFFFFF"/>
          <w:lang w:eastAsia="en-US"/>
        </w:rPr>
      </w:pPr>
    </w:p>
    <w:p w14:paraId="265814CF" w14:textId="35AAD1ED" w:rsidR="00177FB4" w:rsidRPr="00D01F48" w:rsidRDefault="00177FB4" w:rsidP="00177FB4">
      <w:pPr>
        <w:tabs>
          <w:tab w:val="left" w:pos="1418"/>
        </w:tabs>
        <w:spacing w:after="200" w:line="276" w:lineRule="auto"/>
        <w:jc w:val="both"/>
        <w:rPr>
          <w:rFonts w:eastAsia="Calibri"/>
          <w:b/>
          <w:sz w:val="20"/>
          <w:szCs w:val="20"/>
          <w:u w:val="single"/>
          <w:shd w:val="clear" w:color="auto" w:fill="FFFFFF"/>
          <w:lang w:eastAsia="en-US"/>
        </w:rPr>
      </w:pPr>
      <w:r w:rsidRPr="00D01F48">
        <w:rPr>
          <w:rFonts w:eastAsia="Calibri"/>
          <w:b/>
          <w:sz w:val="20"/>
          <w:szCs w:val="20"/>
          <w:u w:val="single"/>
          <w:shd w:val="clear" w:color="auto" w:fill="FFFFFF"/>
          <w:lang w:eastAsia="en-US"/>
        </w:rPr>
        <w:t>Část B</w:t>
      </w:r>
      <w:r w:rsidR="00D01F48">
        <w:rPr>
          <w:rFonts w:eastAsia="Calibri"/>
          <w:b/>
          <w:sz w:val="20"/>
          <w:szCs w:val="20"/>
          <w:u w:val="single"/>
          <w:shd w:val="clear" w:color="auto" w:fill="FFFFFF"/>
          <w:lang w:eastAsia="en-US"/>
        </w:rPr>
        <w:t xml:space="preserve"> -</w:t>
      </w:r>
      <w:r w:rsidRPr="00D01F48">
        <w:rPr>
          <w:rFonts w:eastAsia="Calibri"/>
          <w:b/>
          <w:sz w:val="20"/>
          <w:szCs w:val="20"/>
          <w:u w:val="single"/>
          <w:shd w:val="clear" w:color="auto" w:fill="FFFFFF"/>
          <w:lang w:eastAsia="en-US"/>
        </w:rPr>
        <w:t xml:space="preserve"> </w:t>
      </w:r>
      <w:r w:rsidR="00D01F48" w:rsidRPr="00D01F48">
        <w:rPr>
          <w:rFonts w:eastAsia="Calibri"/>
          <w:b/>
          <w:sz w:val="20"/>
          <w:szCs w:val="20"/>
          <w:u w:val="single"/>
          <w:shd w:val="clear" w:color="auto" w:fill="FFFFFF"/>
          <w:lang w:eastAsia="en-US"/>
        </w:rPr>
        <w:t>„</w:t>
      </w:r>
      <w:r w:rsidR="00D01F48" w:rsidRPr="00D01F48">
        <w:rPr>
          <w:b/>
          <w:sz w:val="20"/>
          <w:szCs w:val="20"/>
          <w:u w:val="single"/>
        </w:rPr>
        <w:t>SSD disky pro server“</w:t>
      </w:r>
      <w:r w:rsidRPr="00D01F48">
        <w:rPr>
          <w:rFonts w:eastAsia="Calibri"/>
          <w:b/>
          <w:sz w:val="20"/>
          <w:szCs w:val="20"/>
          <w:u w:val="single"/>
          <w:shd w:val="clear" w:color="auto" w:fill="FFFFFF"/>
          <w:lang w:eastAsia="en-US"/>
        </w:rPr>
        <w:tab/>
      </w:r>
    </w:p>
    <w:p w14:paraId="1C22FD80" w14:textId="77777777" w:rsidR="00177FB4" w:rsidRPr="000A2019" w:rsidRDefault="00177FB4" w:rsidP="00177FB4">
      <w:pPr>
        <w:tabs>
          <w:tab w:val="left" w:pos="1418"/>
        </w:tabs>
        <w:spacing w:after="200" w:line="276" w:lineRule="auto"/>
        <w:jc w:val="both"/>
        <w:rPr>
          <w:rFonts w:eastAsia="Calibri"/>
          <w:sz w:val="20"/>
          <w:szCs w:val="20"/>
          <w:shd w:val="clear" w:color="auto" w:fill="FFFFFF"/>
          <w:lang w:eastAsia="en-US"/>
        </w:rPr>
      </w:pPr>
      <w:r w:rsidRPr="000A2019">
        <w:rPr>
          <w:rFonts w:eastAsia="Calibri"/>
          <w:b/>
          <w:sz w:val="20"/>
          <w:szCs w:val="20"/>
          <w:shd w:val="clear" w:color="auto" w:fill="FFFFFF"/>
          <w:lang w:eastAsia="en-US"/>
        </w:rPr>
        <w:t>SSD disky pro server</w:t>
      </w:r>
      <w:r w:rsidRPr="000A2019">
        <w:rPr>
          <w:rFonts w:eastAsia="Calibri"/>
          <w:sz w:val="20"/>
          <w:szCs w:val="20"/>
          <w:shd w:val="clear" w:color="auto" w:fill="FFFFFF"/>
          <w:lang w:eastAsia="en-US"/>
        </w:rPr>
        <w:t xml:space="preserve"> </w:t>
      </w:r>
      <w:r w:rsidRPr="000A2019">
        <w:rPr>
          <w:rFonts w:eastAsia="Calibri"/>
          <w:sz w:val="20"/>
          <w:szCs w:val="20"/>
          <w:shd w:val="clear" w:color="auto" w:fill="FFFFFF"/>
          <w:lang w:eastAsia="en-US"/>
        </w:rPr>
        <w:tab/>
      </w:r>
      <w:r w:rsidRPr="000A2019">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Pr>
          <w:rFonts w:eastAsia="Calibri"/>
          <w:sz w:val="20"/>
          <w:szCs w:val="20"/>
          <w:shd w:val="clear" w:color="auto" w:fill="FFFFFF"/>
          <w:lang w:eastAsia="en-US"/>
        </w:rPr>
        <w:tab/>
      </w:r>
      <w:r w:rsidRPr="000A2019">
        <w:rPr>
          <w:rFonts w:eastAsia="Calibri"/>
          <w:sz w:val="20"/>
          <w:szCs w:val="20"/>
          <w:shd w:val="clear" w:color="auto" w:fill="FFFFFF"/>
          <w:lang w:eastAsia="en-US"/>
        </w:rPr>
        <w:t>4 ks</w:t>
      </w:r>
    </w:p>
    <w:p w14:paraId="0563E91A" w14:textId="24C9F3E1" w:rsidR="00177FB4" w:rsidRPr="000A2019" w:rsidRDefault="00177FB4" w:rsidP="00177FB4">
      <w:pPr>
        <w:rPr>
          <w:sz w:val="20"/>
          <w:szCs w:val="20"/>
        </w:rPr>
      </w:pPr>
      <w:r w:rsidRPr="000A2019">
        <w:rPr>
          <w:rFonts w:eastAsia="Calibri"/>
          <w:sz w:val="20"/>
          <w:szCs w:val="20"/>
          <w:shd w:val="clear" w:color="auto" w:fill="FFFFFF"/>
          <w:lang w:eastAsia="en-US"/>
        </w:rPr>
        <w:t>Specifikace:</w:t>
      </w:r>
      <w:r w:rsidRPr="000A2019">
        <w:rPr>
          <w:rFonts w:eastAsia="Calibri"/>
          <w:b/>
          <w:sz w:val="20"/>
          <w:szCs w:val="20"/>
          <w:shd w:val="clear" w:color="auto" w:fill="FFFFFF"/>
          <w:lang w:eastAsia="en-US"/>
        </w:rPr>
        <w:t xml:space="preserve"> </w:t>
      </w:r>
      <w:r w:rsidRPr="000A2019">
        <w:rPr>
          <w:rFonts w:eastAsia="Calibri"/>
          <w:sz w:val="20"/>
          <w:szCs w:val="20"/>
          <w:shd w:val="clear" w:color="auto" w:fill="FFFFFF"/>
          <w:lang w:eastAsia="en-US"/>
        </w:rPr>
        <w:t xml:space="preserve"> </w:t>
      </w:r>
      <w:r w:rsidRPr="000A2019">
        <w:rPr>
          <w:rFonts w:eastAsia="Calibri"/>
          <w:sz w:val="20"/>
          <w:szCs w:val="20"/>
          <w:shd w:val="clear" w:color="auto" w:fill="FFFFFF"/>
          <w:lang w:eastAsia="en-US"/>
        </w:rPr>
        <w:tab/>
      </w:r>
      <w:r w:rsidRPr="000A2019">
        <w:rPr>
          <w:sz w:val="20"/>
          <w:szCs w:val="20"/>
        </w:rPr>
        <w:t>Serverový SSD typu „read inten</w:t>
      </w:r>
      <w:r w:rsidR="00D01F48">
        <w:rPr>
          <w:sz w:val="20"/>
          <w:szCs w:val="20"/>
        </w:rPr>
        <w:t xml:space="preserve">sive“, velikost 2.5“, rozhraní </w:t>
      </w:r>
      <w:r w:rsidRPr="000A2019">
        <w:rPr>
          <w:sz w:val="20"/>
          <w:szCs w:val="20"/>
        </w:rPr>
        <w:t>SAS nebo SATA</w:t>
      </w:r>
    </w:p>
    <w:p w14:paraId="64F23680" w14:textId="77777777" w:rsidR="00177FB4" w:rsidRPr="000A2019" w:rsidRDefault="00177FB4" w:rsidP="00177FB4">
      <w:pPr>
        <w:ind w:left="709" w:firstLine="709"/>
        <w:rPr>
          <w:sz w:val="20"/>
          <w:szCs w:val="20"/>
        </w:rPr>
      </w:pPr>
      <w:r w:rsidRPr="000A2019">
        <w:rPr>
          <w:sz w:val="20"/>
          <w:szCs w:val="20"/>
        </w:rPr>
        <w:t>Kapacita 480 GB</w:t>
      </w:r>
    </w:p>
    <w:p w14:paraId="3B21C536" w14:textId="77777777" w:rsidR="00177FB4" w:rsidRPr="000A2019" w:rsidRDefault="00177FB4" w:rsidP="00177FB4">
      <w:pPr>
        <w:ind w:left="709" w:firstLine="709"/>
        <w:rPr>
          <w:sz w:val="20"/>
          <w:szCs w:val="20"/>
        </w:rPr>
      </w:pPr>
      <w:r w:rsidRPr="000A2019">
        <w:rPr>
          <w:sz w:val="20"/>
          <w:szCs w:val="20"/>
        </w:rPr>
        <w:t>Kompatibilita se serverem Dell 720xd, dodávka včetně 2.5“ rámečku pro instalaci do serveru</w:t>
      </w:r>
    </w:p>
    <w:p w14:paraId="7066D298" w14:textId="7D82D286" w:rsidR="00177FB4" w:rsidRDefault="00177FB4" w:rsidP="005A1C8C">
      <w:pPr>
        <w:pStyle w:val="Zkladntextodsazen"/>
        <w:ind w:left="0"/>
      </w:pPr>
    </w:p>
    <w:p w14:paraId="1AD7CE13" w14:textId="13F11538" w:rsidR="00177FB4" w:rsidRPr="00D01F48" w:rsidRDefault="00177FB4" w:rsidP="00177FB4">
      <w:pPr>
        <w:tabs>
          <w:tab w:val="left" w:pos="1418"/>
        </w:tabs>
        <w:spacing w:after="200" w:line="276" w:lineRule="auto"/>
        <w:jc w:val="both"/>
        <w:rPr>
          <w:rFonts w:eastAsia="Calibri"/>
          <w:b/>
          <w:sz w:val="20"/>
          <w:szCs w:val="20"/>
          <w:u w:val="single"/>
          <w:shd w:val="clear" w:color="auto" w:fill="FFFFFF"/>
          <w:lang w:eastAsia="en-US"/>
        </w:rPr>
      </w:pPr>
      <w:r w:rsidRPr="00D01F48">
        <w:rPr>
          <w:rFonts w:eastAsia="Calibri"/>
          <w:b/>
          <w:sz w:val="20"/>
          <w:szCs w:val="20"/>
          <w:u w:val="single"/>
          <w:shd w:val="clear" w:color="auto" w:fill="FFFFFF"/>
          <w:lang w:eastAsia="en-US"/>
        </w:rPr>
        <w:t>Část C</w:t>
      </w:r>
      <w:r w:rsidR="00D01F48" w:rsidRPr="00D01F48">
        <w:rPr>
          <w:rFonts w:eastAsia="Calibri"/>
          <w:b/>
          <w:sz w:val="20"/>
          <w:szCs w:val="20"/>
          <w:u w:val="single"/>
          <w:shd w:val="clear" w:color="auto" w:fill="FFFFFF"/>
          <w:lang w:eastAsia="en-US"/>
        </w:rPr>
        <w:t xml:space="preserve"> </w:t>
      </w:r>
      <w:r w:rsidR="00D01F48">
        <w:rPr>
          <w:rFonts w:eastAsia="Calibri"/>
          <w:b/>
          <w:sz w:val="20"/>
          <w:szCs w:val="20"/>
          <w:u w:val="single"/>
          <w:shd w:val="clear" w:color="auto" w:fill="FFFFFF"/>
          <w:lang w:eastAsia="en-US"/>
        </w:rPr>
        <w:t xml:space="preserve">- </w:t>
      </w:r>
      <w:r w:rsidR="00D01F48" w:rsidRPr="00D01F48">
        <w:rPr>
          <w:rFonts w:eastAsia="Calibri"/>
          <w:b/>
          <w:sz w:val="20"/>
          <w:szCs w:val="20"/>
          <w:u w:val="single"/>
          <w:shd w:val="clear" w:color="auto" w:fill="FFFFFF"/>
          <w:lang w:eastAsia="en-US"/>
        </w:rPr>
        <w:t>„</w:t>
      </w:r>
      <w:r w:rsidR="0069676E">
        <w:rPr>
          <w:b/>
          <w:sz w:val="20"/>
          <w:szCs w:val="20"/>
          <w:u w:val="single"/>
        </w:rPr>
        <w:t>Doplňky k PC</w:t>
      </w:r>
      <w:r w:rsidR="00D01F48" w:rsidRPr="00D01F48">
        <w:rPr>
          <w:b/>
          <w:sz w:val="20"/>
          <w:szCs w:val="20"/>
          <w:u w:val="single"/>
        </w:rPr>
        <w:t>“</w:t>
      </w:r>
    </w:p>
    <w:p w14:paraId="64098166" w14:textId="77777777" w:rsidR="00177FB4" w:rsidRPr="000A2019" w:rsidRDefault="00177FB4" w:rsidP="00177FB4">
      <w:pPr>
        <w:tabs>
          <w:tab w:val="left" w:pos="1418"/>
        </w:tabs>
        <w:spacing w:after="200" w:line="276" w:lineRule="auto"/>
        <w:jc w:val="both"/>
        <w:rPr>
          <w:rFonts w:eastAsia="Calibri"/>
          <w:sz w:val="20"/>
          <w:szCs w:val="20"/>
          <w:shd w:val="clear" w:color="auto" w:fill="FFFFFF"/>
          <w:lang w:eastAsia="en-US"/>
        </w:rPr>
      </w:pPr>
      <w:r w:rsidRPr="000A2019">
        <w:rPr>
          <w:rFonts w:eastAsia="Calibri"/>
          <w:b/>
          <w:sz w:val="20"/>
          <w:szCs w:val="20"/>
          <w:shd w:val="clear" w:color="auto" w:fill="FFFFFF"/>
          <w:lang w:eastAsia="en-US"/>
        </w:rPr>
        <w:t>Doplňky k PC</w:t>
      </w:r>
    </w:p>
    <w:p w14:paraId="5BB5FF5E" w14:textId="77777777" w:rsidR="00177FB4" w:rsidRPr="000A2019" w:rsidRDefault="00177FB4" w:rsidP="00177FB4">
      <w:pPr>
        <w:ind w:left="1418" w:hanging="1418"/>
        <w:rPr>
          <w:color w:val="222222"/>
          <w:sz w:val="20"/>
          <w:szCs w:val="20"/>
          <w:shd w:val="clear" w:color="auto" w:fill="FFFFFF"/>
        </w:rPr>
      </w:pPr>
      <w:r w:rsidRPr="000A2019">
        <w:rPr>
          <w:rFonts w:eastAsia="Calibri"/>
          <w:sz w:val="20"/>
          <w:szCs w:val="20"/>
          <w:shd w:val="clear" w:color="auto" w:fill="FFFFFF"/>
          <w:lang w:eastAsia="en-US"/>
        </w:rPr>
        <w:t>Specifikace:</w:t>
      </w:r>
      <w:r w:rsidRPr="000A2019">
        <w:rPr>
          <w:rFonts w:eastAsia="Calibri"/>
          <w:b/>
          <w:sz w:val="20"/>
          <w:szCs w:val="20"/>
          <w:shd w:val="clear" w:color="auto" w:fill="FFFFFF"/>
          <w:lang w:eastAsia="en-US"/>
        </w:rPr>
        <w:t xml:space="preserve"> </w:t>
      </w:r>
      <w:r w:rsidRPr="000A2019">
        <w:rPr>
          <w:rFonts w:eastAsia="Calibri"/>
          <w:sz w:val="20"/>
          <w:szCs w:val="20"/>
          <w:shd w:val="clear" w:color="auto" w:fill="FFFFFF"/>
          <w:lang w:eastAsia="en-US"/>
        </w:rPr>
        <w:t xml:space="preserve"> </w:t>
      </w:r>
      <w:r w:rsidRPr="000A2019">
        <w:rPr>
          <w:rFonts w:eastAsia="Calibri"/>
          <w:sz w:val="20"/>
          <w:szCs w:val="20"/>
          <w:shd w:val="clear" w:color="auto" w:fill="FFFFFF"/>
          <w:lang w:eastAsia="en-US"/>
        </w:rPr>
        <w:tab/>
      </w:r>
      <w:r w:rsidRPr="000A2019">
        <w:rPr>
          <w:sz w:val="20"/>
          <w:szCs w:val="20"/>
        </w:rPr>
        <w:t xml:space="preserve">Flash disk USB 3.1, kapacita 128GB, </w:t>
      </w:r>
      <w:r w:rsidRPr="000A2019">
        <w:rPr>
          <w:color w:val="222222"/>
          <w:sz w:val="20"/>
          <w:szCs w:val="20"/>
          <w:shd w:val="clear" w:color="auto" w:fill="FFFFFF"/>
        </w:rPr>
        <w:t xml:space="preserve">rychlost čtení min. 150MB/s, </w:t>
      </w:r>
    </w:p>
    <w:p w14:paraId="7012A6C4" w14:textId="77777777" w:rsidR="00177FB4" w:rsidRPr="000A2019" w:rsidRDefault="00177FB4" w:rsidP="00177FB4">
      <w:pPr>
        <w:ind w:left="1418"/>
        <w:rPr>
          <w:color w:val="222222"/>
          <w:sz w:val="20"/>
          <w:szCs w:val="20"/>
          <w:shd w:val="clear" w:color="auto" w:fill="FFFFFF"/>
        </w:rPr>
      </w:pPr>
      <w:r w:rsidRPr="000A2019">
        <w:rPr>
          <w:color w:val="222222"/>
          <w:sz w:val="20"/>
          <w:szCs w:val="20"/>
          <w:shd w:val="clear" w:color="auto" w:fill="FFFFFF"/>
        </w:rPr>
        <w:t xml:space="preserve">zápis min. 30MB/s, odolný vodě a nárazu </w:t>
      </w:r>
      <w:r w:rsidRPr="000A2019">
        <w:rPr>
          <w:color w:val="222222"/>
          <w:sz w:val="20"/>
          <w:szCs w:val="20"/>
          <w:shd w:val="clear" w:color="auto" w:fill="FFFFFF"/>
        </w:rPr>
        <w:tab/>
      </w:r>
      <w:r w:rsidRPr="000A2019">
        <w:rPr>
          <w:color w:val="222222"/>
          <w:sz w:val="20"/>
          <w:szCs w:val="20"/>
          <w:shd w:val="clear" w:color="auto" w:fill="FFFFFF"/>
        </w:rPr>
        <w:tab/>
      </w:r>
      <w:r w:rsidRPr="000A2019">
        <w:rPr>
          <w:color w:val="222222"/>
          <w:sz w:val="20"/>
          <w:szCs w:val="20"/>
          <w:shd w:val="clear" w:color="auto" w:fill="FFFFFF"/>
        </w:rPr>
        <w:tab/>
      </w:r>
      <w:r w:rsidRPr="000A2019">
        <w:rPr>
          <w:color w:val="222222"/>
          <w:sz w:val="20"/>
          <w:szCs w:val="20"/>
          <w:shd w:val="clear" w:color="auto" w:fill="FFFFFF"/>
        </w:rPr>
        <w:tab/>
      </w:r>
      <w:r w:rsidRPr="000A2019">
        <w:rPr>
          <w:color w:val="222222"/>
          <w:sz w:val="20"/>
          <w:szCs w:val="20"/>
          <w:shd w:val="clear" w:color="auto" w:fill="FFFFFF"/>
        </w:rPr>
        <w:tab/>
      </w:r>
      <w:r w:rsidRPr="000A2019">
        <w:rPr>
          <w:color w:val="222222"/>
          <w:sz w:val="20"/>
          <w:szCs w:val="20"/>
          <w:shd w:val="clear" w:color="auto" w:fill="FFFFFF"/>
        </w:rPr>
        <w:tab/>
        <w:t>15 ks</w:t>
      </w:r>
    </w:p>
    <w:p w14:paraId="1694A371" w14:textId="77777777" w:rsidR="00177FB4" w:rsidRPr="000A2019" w:rsidRDefault="00177FB4" w:rsidP="00177FB4">
      <w:pPr>
        <w:ind w:left="1418"/>
        <w:rPr>
          <w:sz w:val="20"/>
          <w:szCs w:val="20"/>
        </w:rPr>
      </w:pPr>
    </w:p>
    <w:p w14:paraId="5F4EF1CD" w14:textId="77777777" w:rsidR="00177FB4" w:rsidRPr="000A2019" w:rsidRDefault="00177FB4" w:rsidP="00177FB4">
      <w:pPr>
        <w:ind w:left="709" w:firstLine="709"/>
        <w:rPr>
          <w:sz w:val="20"/>
          <w:szCs w:val="20"/>
        </w:rPr>
      </w:pPr>
      <w:r w:rsidRPr="000A2019">
        <w:rPr>
          <w:sz w:val="20"/>
          <w:szCs w:val="20"/>
        </w:rPr>
        <w:t xml:space="preserve">Micro SD karta 16GB SDHC, class 10   </w:t>
      </w:r>
      <w:r w:rsidRPr="000A2019">
        <w:rPr>
          <w:sz w:val="20"/>
          <w:szCs w:val="20"/>
        </w:rPr>
        <w:tab/>
      </w:r>
      <w:r w:rsidRPr="000A2019">
        <w:rPr>
          <w:sz w:val="20"/>
          <w:szCs w:val="20"/>
        </w:rPr>
        <w:tab/>
      </w:r>
      <w:r w:rsidRPr="000A2019">
        <w:rPr>
          <w:sz w:val="20"/>
          <w:szCs w:val="20"/>
        </w:rPr>
        <w:tab/>
      </w:r>
      <w:r w:rsidRPr="000A2019">
        <w:rPr>
          <w:sz w:val="20"/>
          <w:szCs w:val="20"/>
        </w:rPr>
        <w:tab/>
      </w:r>
      <w:r w:rsidRPr="000A2019">
        <w:rPr>
          <w:sz w:val="20"/>
          <w:szCs w:val="20"/>
        </w:rPr>
        <w:tab/>
      </w:r>
      <w:r w:rsidRPr="000A2019">
        <w:rPr>
          <w:sz w:val="20"/>
          <w:szCs w:val="20"/>
        </w:rPr>
        <w:tab/>
        <w:t>20 ks</w:t>
      </w:r>
    </w:p>
    <w:p w14:paraId="729F37CF" w14:textId="77777777" w:rsidR="00177FB4" w:rsidRPr="000A2019" w:rsidRDefault="00177FB4" w:rsidP="00177FB4">
      <w:pPr>
        <w:ind w:left="709" w:firstLine="709"/>
        <w:rPr>
          <w:sz w:val="20"/>
          <w:szCs w:val="20"/>
        </w:rPr>
      </w:pPr>
    </w:p>
    <w:p w14:paraId="612D0771" w14:textId="77777777" w:rsidR="00177FB4" w:rsidRPr="000A2019" w:rsidRDefault="00177FB4" w:rsidP="00177FB4">
      <w:pPr>
        <w:ind w:left="709" w:firstLine="709"/>
        <w:rPr>
          <w:sz w:val="20"/>
          <w:szCs w:val="20"/>
        </w:rPr>
      </w:pPr>
      <w:r w:rsidRPr="000A2019">
        <w:rPr>
          <w:sz w:val="20"/>
          <w:szCs w:val="20"/>
        </w:rPr>
        <w:t>USB 3.0 čtečka micro SD karet</w:t>
      </w:r>
      <w:r w:rsidRPr="000A2019">
        <w:rPr>
          <w:sz w:val="20"/>
          <w:szCs w:val="20"/>
        </w:rPr>
        <w:tab/>
      </w:r>
      <w:r w:rsidRPr="000A2019">
        <w:rPr>
          <w:sz w:val="20"/>
          <w:szCs w:val="20"/>
        </w:rPr>
        <w:tab/>
      </w:r>
      <w:r w:rsidRPr="000A2019">
        <w:rPr>
          <w:sz w:val="20"/>
          <w:szCs w:val="20"/>
        </w:rPr>
        <w:tab/>
      </w:r>
      <w:r w:rsidRPr="000A2019">
        <w:rPr>
          <w:sz w:val="20"/>
          <w:szCs w:val="20"/>
        </w:rPr>
        <w:tab/>
      </w:r>
      <w:r w:rsidRPr="000A2019">
        <w:rPr>
          <w:sz w:val="20"/>
          <w:szCs w:val="20"/>
        </w:rPr>
        <w:tab/>
      </w:r>
      <w:r w:rsidRPr="000A2019">
        <w:rPr>
          <w:sz w:val="20"/>
          <w:szCs w:val="20"/>
        </w:rPr>
        <w:tab/>
      </w:r>
      <w:r w:rsidRPr="000A2019">
        <w:rPr>
          <w:sz w:val="20"/>
          <w:szCs w:val="20"/>
        </w:rPr>
        <w:tab/>
        <w:t>10 ks</w:t>
      </w:r>
    </w:p>
    <w:p w14:paraId="17837503" w14:textId="77777777" w:rsidR="00177FB4" w:rsidRPr="000A2019" w:rsidRDefault="00177FB4" w:rsidP="00177FB4">
      <w:pPr>
        <w:ind w:left="709" w:firstLine="709"/>
        <w:rPr>
          <w:sz w:val="20"/>
          <w:szCs w:val="20"/>
          <w:shd w:val="clear" w:color="auto" w:fill="FFFFFF"/>
        </w:rPr>
      </w:pPr>
    </w:p>
    <w:p w14:paraId="292CAA57" w14:textId="77777777" w:rsidR="00177FB4" w:rsidRPr="000A2019" w:rsidRDefault="00177FB4" w:rsidP="00177FB4">
      <w:pPr>
        <w:ind w:left="709" w:firstLine="709"/>
        <w:rPr>
          <w:sz w:val="20"/>
          <w:szCs w:val="20"/>
          <w:shd w:val="clear" w:color="auto" w:fill="FFFFFF"/>
        </w:rPr>
      </w:pPr>
      <w:r w:rsidRPr="000A2019">
        <w:rPr>
          <w:sz w:val="20"/>
          <w:szCs w:val="20"/>
          <w:shd w:val="clear" w:color="auto" w:fill="FFFFFF"/>
        </w:rPr>
        <w:t xml:space="preserve">Routerboard AP/Hotspot 2.4 GHz, 5GHz 802.11b/g/n/a/ac, </w:t>
      </w:r>
    </w:p>
    <w:p w14:paraId="318F9290" w14:textId="77777777" w:rsidR="00177FB4" w:rsidRPr="000A2019" w:rsidRDefault="00177FB4" w:rsidP="00177FB4">
      <w:pPr>
        <w:ind w:left="709" w:firstLine="709"/>
        <w:rPr>
          <w:color w:val="000000"/>
          <w:sz w:val="20"/>
          <w:szCs w:val="20"/>
        </w:rPr>
      </w:pPr>
      <w:r w:rsidRPr="000A2019">
        <w:rPr>
          <w:sz w:val="20"/>
          <w:szCs w:val="20"/>
          <w:shd w:val="clear" w:color="auto" w:fill="FFFFFF"/>
        </w:rPr>
        <w:t>2x Gbit LAN, L4</w:t>
      </w:r>
      <w:r w:rsidRPr="000A2019">
        <w:rPr>
          <w:sz w:val="20"/>
          <w:szCs w:val="20"/>
        </w:rPr>
        <w:t xml:space="preserve">, </w:t>
      </w:r>
      <w:r w:rsidRPr="000A2019">
        <w:rPr>
          <w:color w:val="000000"/>
          <w:sz w:val="20"/>
          <w:szCs w:val="20"/>
        </w:rPr>
        <w:t xml:space="preserve">300+866Mbps  </w:t>
      </w:r>
      <w:r w:rsidRPr="000A2019">
        <w:rPr>
          <w:color w:val="000000"/>
          <w:sz w:val="20"/>
          <w:szCs w:val="20"/>
        </w:rPr>
        <w:tab/>
      </w:r>
      <w:r w:rsidRPr="000A2019">
        <w:rPr>
          <w:color w:val="000000"/>
          <w:sz w:val="20"/>
          <w:szCs w:val="20"/>
        </w:rPr>
        <w:tab/>
      </w:r>
      <w:r w:rsidRPr="000A2019">
        <w:rPr>
          <w:color w:val="000000"/>
          <w:sz w:val="20"/>
          <w:szCs w:val="20"/>
        </w:rPr>
        <w:tab/>
      </w:r>
      <w:r w:rsidRPr="000A2019">
        <w:rPr>
          <w:color w:val="000000"/>
          <w:sz w:val="20"/>
          <w:szCs w:val="20"/>
        </w:rPr>
        <w:tab/>
      </w:r>
      <w:r w:rsidRPr="000A2019">
        <w:rPr>
          <w:color w:val="000000"/>
          <w:sz w:val="20"/>
          <w:szCs w:val="20"/>
        </w:rPr>
        <w:tab/>
      </w:r>
      <w:r w:rsidRPr="000A2019">
        <w:rPr>
          <w:color w:val="000000"/>
          <w:sz w:val="20"/>
          <w:szCs w:val="20"/>
        </w:rPr>
        <w:tab/>
      </w:r>
      <w:r w:rsidRPr="000A2019">
        <w:rPr>
          <w:color w:val="000000"/>
          <w:sz w:val="20"/>
          <w:szCs w:val="20"/>
        </w:rPr>
        <w:tab/>
        <w:t xml:space="preserve">  2 ks</w:t>
      </w:r>
    </w:p>
    <w:p w14:paraId="6BF678AC" w14:textId="77777777" w:rsidR="00177FB4" w:rsidRPr="000A2019" w:rsidRDefault="00177FB4" w:rsidP="00177FB4">
      <w:pPr>
        <w:shd w:val="clear" w:color="auto" w:fill="FFFFFF"/>
        <w:ind w:left="709" w:firstLine="709"/>
        <w:rPr>
          <w:color w:val="000000"/>
          <w:sz w:val="20"/>
          <w:szCs w:val="20"/>
        </w:rPr>
      </w:pPr>
    </w:p>
    <w:p w14:paraId="698060EF" w14:textId="77777777" w:rsidR="00177FB4" w:rsidRPr="000A2019" w:rsidRDefault="00177FB4" w:rsidP="00177FB4">
      <w:pPr>
        <w:shd w:val="clear" w:color="auto" w:fill="FFFFFF"/>
        <w:ind w:left="709" w:firstLine="709"/>
        <w:rPr>
          <w:color w:val="000000"/>
          <w:sz w:val="20"/>
          <w:szCs w:val="20"/>
        </w:rPr>
      </w:pPr>
      <w:r w:rsidRPr="000A2019">
        <w:rPr>
          <w:color w:val="000000"/>
          <w:sz w:val="20"/>
          <w:szCs w:val="20"/>
        </w:rPr>
        <w:t xml:space="preserve">SSD disk 2,5“ min. 240GB, SATA-III, čtení min. 520MB/s, </w:t>
      </w:r>
    </w:p>
    <w:p w14:paraId="7D1393CD" w14:textId="77777777" w:rsidR="00177FB4" w:rsidRPr="000A2019" w:rsidRDefault="00177FB4" w:rsidP="00177FB4">
      <w:pPr>
        <w:shd w:val="clear" w:color="auto" w:fill="FFFFFF"/>
        <w:ind w:left="709" w:firstLine="709"/>
        <w:rPr>
          <w:color w:val="222222"/>
          <w:sz w:val="20"/>
          <w:szCs w:val="20"/>
        </w:rPr>
      </w:pPr>
      <w:r w:rsidRPr="000A2019">
        <w:rPr>
          <w:color w:val="000000"/>
          <w:sz w:val="20"/>
          <w:szCs w:val="20"/>
        </w:rPr>
        <w:t xml:space="preserve">zápis min. 450MB/s, 3D TLC NAND technologie  </w:t>
      </w:r>
      <w:r w:rsidRPr="000A2019">
        <w:rPr>
          <w:color w:val="000000"/>
          <w:sz w:val="20"/>
          <w:szCs w:val="20"/>
        </w:rPr>
        <w:tab/>
      </w:r>
      <w:r w:rsidRPr="000A2019">
        <w:rPr>
          <w:color w:val="000000"/>
          <w:sz w:val="20"/>
          <w:szCs w:val="20"/>
        </w:rPr>
        <w:tab/>
      </w:r>
      <w:r w:rsidRPr="000A2019">
        <w:rPr>
          <w:color w:val="000000"/>
          <w:sz w:val="20"/>
          <w:szCs w:val="20"/>
        </w:rPr>
        <w:tab/>
      </w:r>
      <w:r w:rsidRPr="000A2019">
        <w:rPr>
          <w:color w:val="000000"/>
          <w:sz w:val="20"/>
          <w:szCs w:val="20"/>
        </w:rPr>
        <w:tab/>
      </w:r>
      <w:r w:rsidRPr="000A2019">
        <w:rPr>
          <w:color w:val="000000"/>
          <w:sz w:val="20"/>
          <w:szCs w:val="20"/>
        </w:rPr>
        <w:tab/>
        <w:t>32 ks</w:t>
      </w:r>
    </w:p>
    <w:p w14:paraId="731A1DA6" w14:textId="77777777" w:rsidR="00177FB4" w:rsidRPr="000A2019" w:rsidRDefault="00177FB4" w:rsidP="00177FB4">
      <w:pPr>
        <w:ind w:left="709" w:firstLine="709"/>
        <w:rPr>
          <w:sz w:val="20"/>
          <w:szCs w:val="20"/>
        </w:rPr>
      </w:pPr>
    </w:p>
    <w:p w14:paraId="4BF06503" w14:textId="77777777" w:rsidR="00177FB4" w:rsidRPr="000A2019" w:rsidRDefault="00177FB4" w:rsidP="00177FB4">
      <w:pPr>
        <w:ind w:left="709" w:firstLine="709"/>
        <w:rPr>
          <w:sz w:val="20"/>
          <w:szCs w:val="20"/>
        </w:rPr>
      </w:pPr>
      <w:r w:rsidRPr="000A2019">
        <w:rPr>
          <w:sz w:val="20"/>
          <w:szCs w:val="20"/>
        </w:rPr>
        <w:t xml:space="preserve">DDR3, 4GB-1333MHz, Non-ECC, CL9, DIMM SR x8 </w:t>
      </w:r>
      <w:r w:rsidRPr="000A2019">
        <w:rPr>
          <w:sz w:val="20"/>
          <w:szCs w:val="20"/>
        </w:rPr>
        <w:tab/>
      </w:r>
      <w:r w:rsidRPr="000A2019">
        <w:rPr>
          <w:sz w:val="20"/>
          <w:szCs w:val="20"/>
        </w:rPr>
        <w:tab/>
      </w:r>
      <w:r w:rsidRPr="000A2019">
        <w:rPr>
          <w:sz w:val="20"/>
          <w:szCs w:val="20"/>
        </w:rPr>
        <w:tab/>
      </w:r>
      <w:r w:rsidRPr="000A2019">
        <w:rPr>
          <w:sz w:val="20"/>
          <w:szCs w:val="20"/>
        </w:rPr>
        <w:tab/>
        <w:t>55 ks</w:t>
      </w:r>
    </w:p>
    <w:p w14:paraId="605FF9BB" w14:textId="77777777" w:rsidR="00177FB4" w:rsidRPr="000A2019" w:rsidRDefault="00177FB4" w:rsidP="00177FB4">
      <w:pPr>
        <w:rPr>
          <w:sz w:val="20"/>
          <w:szCs w:val="20"/>
        </w:rPr>
      </w:pPr>
    </w:p>
    <w:p w14:paraId="5CFC6C60" w14:textId="77777777" w:rsidR="00177FB4" w:rsidRPr="000A2019" w:rsidRDefault="00177FB4" w:rsidP="00177FB4">
      <w:pPr>
        <w:ind w:left="709" w:firstLine="709"/>
        <w:rPr>
          <w:color w:val="000000"/>
          <w:sz w:val="20"/>
          <w:szCs w:val="20"/>
        </w:rPr>
      </w:pPr>
      <w:r w:rsidRPr="000A2019">
        <w:rPr>
          <w:color w:val="000000"/>
          <w:sz w:val="20"/>
          <w:szCs w:val="20"/>
        </w:rPr>
        <w:t xml:space="preserve">Laserová tiskárna A4, 40 stran za minutu černobíle, 1200x 1200dpi, </w:t>
      </w:r>
    </w:p>
    <w:p w14:paraId="5AD678DD" w14:textId="77777777" w:rsidR="00177FB4" w:rsidRDefault="00177FB4" w:rsidP="00177FB4">
      <w:pPr>
        <w:ind w:left="709" w:firstLine="709"/>
        <w:rPr>
          <w:color w:val="000000"/>
          <w:sz w:val="20"/>
          <w:szCs w:val="20"/>
        </w:rPr>
      </w:pPr>
      <w:r w:rsidRPr="000A2019">
        <w:rPr>
          <w:color w:val="000000"/>
          <w:sz w:val="20"/>
          <w:szCs w:val="20"/>
        </w:rPr>
        <w:t xml:space="preserve">256MB, USB 2.0, LAN    </w:t>
      </w:r>
      <w:r w:rsidRPr="000A2019">
        <w:rPr>
          <w:color w:val="000000"/>
          <w:sz w:val="20"/>
          <w:szCs w:val="20"/>
        </w:rPr>
        <w:tab/>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w:t>
      </w:r>
      <w:r w:rsidRPr="000A2019">
        <w:rPr>
          <w:color w:val="000000"/>
          <w:sz w:val="20"/>
          <w:szCs w:val="20"/>
        </w:rPr>
        <w:t>2 ks</w:t>
      </w:r>
    </w:p>
    <w:p w14:paraId="1ED36A6C" w14:textId="692A669E" w:rsidR="00177FB4" w:rsidRDefault="00177FB4" w:rsidP="005A1C8C">
      <w:pPr>
        <w:pStyle w:val="Zkladntextodsazen"/>
        <w:ind w:left="0"/>
      </w:pPr>
    </w:p>
    <w:p w14:paraId="005A3145" w14:textId="1EC0CE30" w:rsidR="00177FB4" w:rsidRPr="00D01F48" w:rsidRDefault="00D01F48" w:rsidP="00177FB4">
      <w:pPr>
        <w:tabs>
          <w:tab w:val="left" w:pos="1418"/>
        </w:tabs>
        <w:rPr>
          <w:b/>
          <w:sz w:val="20"/>
          <w:szCs w:val="20"/>
          <w:u w:val="single"/>
        </w:rPr>
      </w:pPr>
      <w:r w:rsidRPr="00D01F48">
        <w:rPr>
          <w:b/>
          <w:sz w:val="20"/>
          <w:szCs w:val="20"/>
          <w:u w:val="single"/>
        </w:rPr>
        <w:t>Část D – „</w:t>
      </w:r>
      <w:r w:rsidRPr="00D01F48">
        <w:rPr>
          <w:b/>
          <w:sz w:val="22"/>
          <w:szCs w:val="22"/>
          <w:u w:val="single"/>
        </w:rPr>
        <w:t xml:space="preserve">PC“ </w:t>
      </w:r>
    </w:p>
    <w:p w14:paraId="1F20D226" w14:textId="77777777" w:rsidR="00177FB4" w:rsidRDefault="00177FB4" w:rsidP="00177FB4">
      <w:pPr>
        <w:tabs>
          <w:tab w:val="left" w:pos="1418"/>
        </w:tabs>
        <w:rPr>
          <w:b/>
          <w:color w:val="000000"/>
          <w:sz w:val="20"/>
          <w:szCs w:val="20"/>
        </w:rPr>
      </w:pPr>
    </w:p>
    <w:p w14:paraId="492ACA7B" w14:textId="77777777" w:rsidR="00177FB4" w:rsidRDefault="00177FB4" w:rsidP="00177FB4">
      <w:pPr>
        <w:tabs>
          <w:tab w:val="left" w:pos="1418"/>
        </w:tabs>
        <w:rPr>
          <w:color w:val="000000"/>
          <w:sz w:val="20"/>
          <w:szCs w:val="20"/>
        </w:rPr>
      </w:pPr>
      <w:r w:rsidRPr="006C2A2C">
        <w:rPr>
          <w:b/>
          <w:color w:val="000000"/>
          <w:sz w:val="20"/>
          <w:szCs w:val="20"/>
        </w:rPr>
        <w:t>PC</w:t>
      </w:r>
      <w:r w:rsidRPr="006C2A2C">
        <w:rPr>
          <w:b/>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32 ks</w:t>
      </w:r>
    </w:p>
    <w:p w14:paraId="09A6AE46" w14:textId="77777777" w:rsidR="00177FB4" w:rsidRDefault="00177FB4" w:rsidP="00177FB4">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0"/>
          <w:szCs w:val="20"/>
          <w:shd w:val="clear" w:color="auto" w:fill="FFFFFF"/>
          <w:lang w:eastAsia="en-US"/>
        </w:rPr>
      </w:pPr>
    </w:p>
    <w:p w14:paraId="5A7861E2" w14:textId="77777777" w:rsidR="00177FB4" w:rsidRPr="00E50B27" w:rsidRDefault="00177FB4" w:rsidP="00177FB4">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0"/>
          <w:szCs w:val="20"/>
        </w:rPr>
      </w:pPr>
      <w:r w:rsidRPr="00537343">
        <w:rPr>
          <w:rFonts w:eastAsia="Calibri"/>
          <w:sz w:val="20"/>
          <w:szCs w:val="20"/>
          <w:shd w:val="clear" w:color="auto" w:fill="FFFFFF"/>
          <w:lang w:eastAsia="en-US"/>
        </w:rPr>
        <w:t>Specifikace:</w:t>
      </w:r>
      <w:r w:rsidRPr="00537343">
        <w:rPr>
          <w:rFonts w:eastAsia="Calibri"/>
          <w:b/>
          <w:sz w:val="20"/>
          <w:szCs w:val="20"/>
          <w:shd w:val="clear" w:color="auto" w:fill="FFFFFF"/>
          <w:lang w:eastAsia="en-US"/>
        </w:rPr>
        <w:t xml:space="preserve"> </w:t>
      </w:r>
      <w:r w:rsidRPr="00537343">
        <w:rPr>
          <w:rFonts w:eastAsia="Calibri"/>
          <w:sz w:val="20"/>
          <w:szCs w:val="20"/>
          <w:shd w:val="clear" w:color="auto" w:fill="FFFFFF"/>
          <w:lang w:eastAsia="en-US"/>
        </w:rPr>
        <w:t xml:space="preserve"> </w:t>
      </w:r>
      <w:r>
        <w:rPr>
          <w:rFonts w:eastAsia="Calibri"/>
          <w:sz w:val="20"/>
          <w:szCs w:val="20"/>
          <w:shd w:val="clear" w:color="auto" w:fill="FFFFFF"/>
          <w:lang w:eastAsia="en-US"/>
        </w:rPr>
        <w:tab/>
      </w:r>
      <w:r w:rsidRPr="00E50B27">
        <w:rPr>
          <w:rFonts w:cs="Courier New"/>
          <w:sz w:val="20"/>
          <w:szCs w:val="20"/>
        </w:rPr>
        <w:t xml:space="preserve">Samotné </w:t>
      </w:r>
      <w:r>
        <w:rPr>
          <w:rFonts w:cs="Courier New"/>
          <w:sz w:val="20"/>
          <w:szCs w:val="20"/>
        </w:rPr>
        <w:t>PC bez monitoru, klávesnice a myši</w:t>
      </w:r>
    </w:p>
    <w:p w14:paraId="57500C9E" w14:textId="77777777" w:rsidR="00177FB4" w:rsidRPr="00E50B27" w:rsidRDefault="00177FB4" w:rsidP="00177FB4">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0"/>
          <w:szCs w:val="20"/>
        </w:rPr>
      </w:pPr>
      <w:r>
        <w:rPr>
          <w:rFonts w:cs="Courier New"/>
          <w:sz w:val="20"/>
          <w:szCs w:val="20"/>
        </w:rPr>
        <w:tab/>
      </w:r>
      <w:r>
        <w:rPr>
          <w:rFonts w:cs="Courier New"/>
          <w:sz w:val="20"/>
          <w:szCs w:val="20"/>
        </w:rPr>
        <w:tab/>
      </w:r>
      <w:r w:rsidRPr="00E50B27">
        <w:rPr>
          <w:rFonts w:cs="Courier New"/>
          <w:sz w:val="20"/>
          <w:szCs w:val="20"/>
        </w:rPr>
        <w:t xml:space="preserve">Small form factor skříň - max rozměry cca 36 × 10.5 × 41 cm </w:t>
      </w:r>
    </w:p>
    <w:p w14:paraId="3500EA5B" w14:textId="77777777" w:rsidR="00177FB4" w:rsidRPr="00E50B27" w:rsidRDefault="00177FB4" w:rsidP="00177FB4">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0"/>
          <w:szCs w:val="20"/>
        </w:rPr>
      </w:pPr>
      <w:r>
        <w:rPr>
          <w:rFonts w:cs="Courier New"/>
          <w:sz w:val="20"/>
          <w:szCs w:val="20"/>
        </w:rPr>
        <w:tab/>
      </w:r>
      <w:r>
        <w:rPr>
          <w:rFonts w:cs="Courier New"/>
          <w:sz w:val="20"/>
          <w:szCs w:val="20"/>
        </w:rPr>
        <w:tab/>
      </w:r>
      <w:r w:rsidRPr="00E50B27">
        <w:rPr>
          <w:rFonts w:cs="Courier New"/>
          <w:sz w:val="20"/>
          <w:szCs w:val="20"/>
        </w:rPr>
        <w:t>Podpora Windows 7 od výrobce PC (tj. CPU Intel max. 6. ge</w:t>
      </w:r>
      <w:r w:rsidRPr="00174EB0">
        <w:rPr>
          <w:rFonts w:cs="Courier New"/>
          <w:sz w:val="20"/>
          <w:szCs w:val="20"/>
        </w:rPr>
        <w:t>nerace</w:t>
      </w:r>
      <w:r w:rsidRPr="00E50B27">
        <w:rPr>
          <w:rFonts w:cs="Courier New"/>
          <w:sz w:val="20"/>
          <w:szCs w:val="20"/>
        </w:rPr>
        <w:t>)</w:t>
      </w:r>
    </w:p>
    <w:p w14:paraId="7F2B808B" w14:textId="77777777" w:rsidR="00177FB4" w:rsidRPr="00E50B27" w:rsidRDefault="00177FB4" w:rsidP="00177FB4">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0"/>
          <w:szCs w:val="20"/>
        </w:rPr>
      </w:pPr>
      <w:r>
        <w:rPr>
          <w:rFonts w:cs="Courier New"/>
          <w:sz w:val="20"/>
          <w:szCs w:val="20"/>
        </w:rPr>
        <w:tab/>
      </w:r>
      <w:r>
        <w:rPr>
          <w:rFonts w:cs="Courier New"/>
          <w:sz w:val="20"/>
          <w:szCs w:val="20"/>
        </w:rPr>
        <w:tab/>
      </w:r>
      <w:r w:rsidRPr="00E50B27">
        <w:rPr>
          <w:rFonts w:cs="Courier New"/>
          <w:sz w:val="20"/>
          <w:szCs w:val="20"/>
        </w:rPr>
        <w:t>Výkon</w:t>
      </w:r>
      <w:r>
        <w:rPr>
          <w:rFonts w:cs="Courier New"/>
          <w:sz w:val="20"/>
          <w:szCs w:val="20"/>
        </w:rPr>
        <w:t xml:space="preserve"> CPU dle cpubenchmark.net min. 6</w:t>
      </w:r>
      <w:r w:rsidRPr="00E50B27">
        <w:rPr>
          <w:rFonts w:cs="Courier New"/>
          <w:sz w:val="20"/>
          <w:szCs w:val="20"/>
        </w:rPr>
        <w:t>000 bodů</w:t>
      </w:r>
    </w:p>
    <w:p w14:paraId="42EF4C62" w14:textId="77777777" w:rsidR="00177FB4" w:rsidRPr="00E50B27" w:rsidRDefault="00177FB4" w:rsidP="00177FB4">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0"/>
          <w:szCs w:val="20"/>
        </w:rPr>
      </w:pPr>
      <w:r>
        <w:rPr>
          <w:rFonts w:cs="Courier New"/>
          <w:sz w:val="20"/>
          <w:szCs w:val="20"/>
        </w:rPr>
        <w:tab/>
      </w:r>
      <w:r>
        <w:rPr>
          <w:rFonts w:cs="Courier New"/>
          <w:sz w:val="20"/>
          <w:szCs w:val="20"/>
        </w:rPr>
        <w:tab/>
      </w:r>
      <w:r w:rsidRPr="00E50B27">
        <w:rPr>
          <w:rFonts w:cs="Courier New"/>
          <w:sz w:val="20"/>
          <w:szCs w:val="20"/>
        </w:rPr>
        <w:t>8 GB RAM</w:t>
      </w:r>
    </w:p>
    <w:p w14:paraId="7152170D" w14:textId="77777777" w:rsidR="00177FB4" w:rsidRPr="00E50B27" w:rsidRDefault="00177FB4" w:rsidP="00177FB4">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0"/>
          <w:szCs w:val="20"/>
        </w:rPr>
      </w:pPr>
      <w:r>
        <w:rPr>
          <w:rFonts w:cs="Courier New"/>
          <w:sz w:val="20"/>
          <w:szCs w:val="20"/>
        </w:rPr>
        <w:tab/>
      </w:r>
      <w:r>
        <w:rPr>
          <w:rFonts w:cs="Courier New"/>
          <w:sz w:val="20"/>
          <w:szCs w:val="20"/>
        </w:rPr>
        <w:tab/>
      </w:r>
      <w:r w:rsidRPr="00E50B27">
        <w:rPr>
          <w:rFonts w:cs="Courier New"/>
          <w:sz w:val="20"/>
          <w:szCs w:val="20"/>
        </w:rPr>
        <w:t>256 GB SSD</w:t>
      </w:r>
      <w:r>
        <w:rPr>
          <w:rFonts w:cs="Courier New"/>
          <w:sz w:val="20"/>
          <w:szCs w:val="20"/>
        </w:rPr>
        <w:t>, bez HDD</w:t>
      </w:r>
    </w:p>
    <w:p w14:paraId="754B4A8D" w14:textId="77777777" w:rsidR="00177FB4" w:rsidRPr="00E50B27" w:rsidRDefault="00177FB4" w:rsidP="00177FB4">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0"/>
          <w:szCs w:val="20"/>
        </w:rPr>
      </w:pPr>
      <w:r>
        <w:rPr>
          <w:rFonts w:cs="Courier New"/>
          <w:sz w:val="20"/>
          <w:szCs w:val="20"/>
        </w:rPr>
        <w:tab/>
      </w:r>
      <w:r>
        <w:rPr>
          <w:rFonts w:cs="Courier New"/>
          <w:sz w:val="20"/>
          <w:szCs w:val="20"/>
        </w:rPr>
        <w:tab/>
      </w:r>
      <w:r w:rsidRPr="00E50B27">
        <w:rPr>
          <w:rFonts w:cs="Courier New"/>
          <w:sz w:val="20"/>
          <w:szCs w:val="20"/>
        </w:rPr>
        <w:t>integrovaná GPU s výstupy VGA + DVI nebo DisplayPort nebo HDMI</w:t>
      </w:r>
    </w:p>
    <w:p w14:paraId="6477F4BD" w14:textId="77777777" w:rsidR="00177FB4" w:rsidRPr="00E50B27" w:rsidRDefault="00177FB4" w:rsidP="00177FB4">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0"/>
          <w:szCs w:val="20"/>
        </w:rPr>
      </w:pPr>
      <w:r>
        <w:rPr>
          <w:rFonts w:cs="Courier New"/>
          <w:sz w:val="20"/>
          <w:szCs w:val="20"/>
        </w:rPr>
        <w:tab/>
      </w:r>
      <w:r>
        <w:rPr>
          <w:rFonts w:cs="Courier New"/>
          <w:sz w:val="20"/>
          <w:szCs w:val="20"/>
        </w:rPr>
        <w:tab/>
      </w:r>
      <w:r w:rsidRPr="00E50B27">
        <w:rPr>
          <w:rFonts w:cs="Courier New"/>
          <w:sz w:val="20"/>
          <w:szCs w:val="20"/>
        </w:rPr>
        <w:t>bez opt</w:t>
      </w:r>
      <w:r>
        <w:rPr>
          <w:rFonts w:cs="Courier New"/>
          <w:sz w:val="20"/>
          <w:szCs w:val="20"/>
        </w:rPr>
        <w:t>ické</w:t>
      </w:r>
      <w:r w:rsidRPr="00E50B27">
        <w:rPr>
          <w:rFonts w:cs="Courier New"/>
          <w:sz w:val="20"/>
          <w:szCs w:val="20"/>
        </w:rPr>
        <w:t xml:space="preserve"> </w:t>
      </w:r>
      <w:r>
        <w:rPr>
          <w:rFonts w:cs="Courier New"/>
          <w:sz w:val="20"/>
          <w:szCs w:val="20"/>
        </w:rPr>
        <w:t>m</w:t>
      </w:r>
      <w:r w:rsidRPr="00E50B27">
        <w:rPr>
          <w:rFonts w:cs="Courier New"/>
          <w:sz w:val="20"/>
          <w:szCs w:val="20"/>
        </w:rPr>
        <w:t>echaniky</w:t>
      </w:r>
      <w:r>
        <w:rPr>
          <w:rFonts w:cs="Courier New"/>
          <w:sz w:val="20"/>
          <w:szCs w:val="20"/>
        </w:rPr>
        <w:t xml:space="preserve"> DVD</w:t>
      </w:r>
    </w:p>
    <w:p w14:paraId="68F4D7B1" w14:textId="77777777" w:rsidR="00177FB4" w:rsidRPr="00E50B27" w:rsidRDefault="00177FB4" w:rsidP="00177FB4">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New"/>
          <w:sz w:val="20"/>
          <w:szCs w:val="20"/>
        </w:rPr>
      </w:pPr>
      <w:r>
        <w:rPr>
          <w:rFonts w:cs="Courier New"/>
          <w:sz w:val="20"/>
          <w:szCs w:val="20"/>
        </w:rPr>
        <w:tab/>
      </w:r>
      <w:r>
        <w:rPr>
          <w:rFonts w:cs="Courier New"/>
          <w:sz w:val="20"/>
          <w:szCs w:val="20"/>
        </w:rPr>
        <w:tab/>
      </w:r>
      <w:r w:rsidRPr="00174EB0">
        <w:rPr>
          <w:rFonts w:cs="Courier New"/>
          <w:sz w:val="20"/>
          <w:szCs w:val="20"/>
        </w:rPr>
        <w:t>Licence Windows 7</w:t>
      </w:r>
    </w:p>
    <w:p w14:paraId="1AAF9B16" w14:textId="3FD31206" w:rsidR="00177FB4" w:rsidRDefault="00177FB4" w:rsidP="005A1C8C">
      <w:pPr>
        <w:pStyle w:val="Zkladntextodsazen"/>
        <w:ind w:left="0"/>
      </w:pPr>
    </w:p>
    <w:p w14:paraId="69918AB3" w14:textId="77777777" w:rsidR="00177FB4" w:rsidRPr="00177FB4" w:rsidRDefault="00177FB4" w:rsidP="00177FB4">
      <w:pPr>
        <w:pStyle w:val="Zkladntextodsazen"/>
        <w:ind w:left="0"/>
        <w:rPr>
          <w:sz w:val="22"/>
          <w:szCs w:val="22"/>
        </w:rPr>
      </w:pPr>
      <w:r w:rsidRPr="00177FB4">
        <w:rPr>
          <w:sz w:val="22"/>
          <w:szCs w:val="22"/>
        </w:rPr>
        <w:t>Realizace předmětu plnění veřejné zakázky bude probíhat v souladu s pokyny zadavatele, dále dle obecně závazných právních předpisů, ČSN a ostatních norem.</w:t>
      </w:r>
    </w:p>
    <w:p w14:paraId="1F674620" w14:textId="77777777" w:rsidR="00177FB4" w:rsidRDefault="00177FB4" w:rsidP="005A1C8C">
      <w:pPr>
        <w:pStyle w:val="Zkladntextodsazen"/>
        <w:ind w:left="0"/>
      </w:pPr>
    </w:p>
    <w:p w14:paraId="27CBF9F1" w14:textId="514059A3" w:rsidR="00415806" w:rsidRPr="00A167D1" w:rsidRDefault="00415806" w:rsidP="00061030">
      <w:pPr>
        <w:numPr>
          <w:ilvl w:val="0"/>
          <w:numId w:val="9"/>
        </w:numPr>
        <w:rPr>
          <w:b/>
          <w:sz w:val="28"/>
        </w:rPr>
      </w:pPr>
      <w:r w:rsidRPr="00A167D1">
        <w:rPr>
          <w:b/>
          <w:sz w:val="28"/>
          <w:u w:val="single"/>
        </w:rPr>
        <w:t xml:space="preserve">Doba </w:t>
      </w:r>
      <w:r w:rsidR="00394C50">
        <w:rPr>
          <w:b/>
          <w:sz w:val="28"/>
          <w:u w:val="single"/>
        </w:rPr>
        <w:t xml:space="preserve">a místo </w:t>
      </w:r>
      <w:r w:rsidRPr="00A167D1">
        <w:rPr>
          <w:b/>
          <w:sz w:val="28"/>
          <w:u w:val="single"/>
        </w:rPr>
        <w:t xml:space="preserve">plnění </w:t>
      </w:r>
      <w:r w:rsidR="00F338EE">
        <w:rPr>
          <w:b/>
          <w:sz w:val="28"/>
          <w:u w:val="single"/>
        </w:rPr>
        <w:t xml:space="preserve">veřejné </w:t>
      </w:r>
      <w:r w:rsidRPr="00A167D1">
        <w:rPr>
          <w:b/>
          <w:sz w:val="28"/>
          <w:u w:val="single"/>
        </w:rPr>
        <w:t>zakázky</w:t>
      </w:r>
    </w:p>
    <w:p w14:paraId="5740510A" w14:textId="77777777" w:rsidR="00415806" w:rsidRPr="00A167D1" w:rsidRDefault="00415806">
      <w:pPr>
        <w:rPr>
          <w:sz w:val="20"/>
          <w:szCs w:val="20"/>
        </w:rPr>
      </w:pPr>
    </w:p>
    <w:p w14:paraId="5971D934" w14:textId="4AEC71E9" w:rsidR="00415806" w:rsidRPr="00EA287D" w:rsidRDefault="00196491">
      <w:pPr>
        <w:jc w:val="both"/>
        <w:rPr>
          <w:sz w:val="22"/>
          <w:szCs w:val="22"/>
        </w:rPr>
      </w:pPr>
      <w:r w:rsidRPr="00D424AA">
        <w:rPr>
          <w:sz w:val="22"/>
          <w:szCs w:val="22"/>
        </w:rPr>
        <w:t>Předpokl</w:t>
      </w:r>
      <w:r w:rsidR="00610111" w:rsidRPr="00D424AA">
        <w:rPr>
          <w:sz w:val="22"/>
          <w:szCs w:val="22"/>
        </w:rPr>
        <w:t>ádané</w:t>
      </w:r>
      <w:r w:rsidR="00074ACD" w:rsidRPr="00D424AA">
        <w:rPr>
          <w:sz w:val="22"/>
          <w:szCs w:val="22"/>
        </w:rPr>
        <w:t xml:space="preserve"> zahájení plnění veřejné zakázky</w:t>
      </w:r>
      <w:r w:rsidR="00610111" w:rsidRPr="00EA287D">
        <w:rPr>
          <w:sz w:val="22"/>
          <w:szCs w:val="22"/>
        </w:rPr>
        <w:t>:</w:t>
      </w:r>
      <w:r w:rsidR="00F338EE">
        <w:rPr>
          <w:sz w:val="22"/>
          <w:szCs w:val="22"/>
        </w:rPr>
        <w:t xml:space="preserve"> </w:t>
      </w:r>
      <w:r w:rsidR="002D27E9" w:rsidRPr="002D27E9">
        <w:rPr>
          <w:sz w:val="22"/>
          <w:szCs w:val="22"/>
        </w:rPr>
        <w:t xml:space="preserve">prosinec 2018 </w:t>
      </w:r>
    </w:p>
    <w:p w14:paraId="49C7389A" w14:textId="0084E55A" w:rsidR="00196491" w:rsidRDefault="00415806" w:rsidP="006175B8">
      <w:pPr>
        <w:rPr>
          <w:sz w:val="22"/>
          <w:szCs w:val="22"/>
        </w:rPr>
      </w:pPr>
      <w:r w:rsidRPr="00EA287D">
        <w:rPr>
          <w:sz w:val="22"/>
          <w:szCs w:val="22"/>
        </w:rPr>
        <w:t>Před</w:t>
      </w:r>
      <w:r w:rsidR="00196491" w:rsidRPr="00EA287D">
        <w:rPr>
          <w:sz w:val="22"/>
          <w:szCs w:val="22"/>
        </w:rPr>
        <w:t xml:space="preserve">pokládaný termín ukončení </w:t>
      </w:r>
      <w:r w:rsidR="00074ACD" w:rsidRPr="00EA287D">
        <w:rPr>
          <w:sz w:val="22"/>
          <w:szCs w:val="22"/>
        </w:rPr>
        <w:t>plnění veřejné zakázky</w:t>
      </w:r>
      <w:r w:rsidRPr="00EA287D">
        <w:rPr>
          <w:sz w:val="22"/>
          <w:szCs w:val="22"/>
        </w:rPr>
        <w:t>:</w:t>
      </w:r>
      <w:r w:rsidR="00074ACD" w:rsidRPr="00EA287D">
        <w:rPr>
          <w:sz w:val="22"/>
          <w:szCs w:val="22"/>
        </w:rPr>
        <w:t xml:space="preserve"> </w:t>
      </w:r>
      <w:r w:rsidR="002D27E9" w:rsidRPr="002D27E9">
        <w:rPr>
          <w:sz w:val="22"/>
          <w:szCs w:val="22"/>
        </w:rPr>
        <w:t xml:space="preserve">nejpozději do 31. 12. 2018 </w:t>
      </w:r>
    </w:p>
    <w:p w14:paraId="1AD77FA0" w14:textId="01530B6E" w:rsidR="00177FB4" w:rsidRDefault="00394C50" w:rsidP="00177FB4">
      <w:pPr>
        <w:rPr>
          <w:sz w:val="22"/>
          <w:szCs w:val="22"/>
        </w:rPr>
      </w:pPr>
      <w:r w:rsidRPr="00257F93">
        <w:rPr>
          <w:sz w:val="22"/>
          <w:szCs w:val="22"/>
        </w:rPr>
        <w:lastRenderedPageBreak/>
        <w:t>Místem plnění veřejné zakázky je</w:t>
      </w:r>
      <w:r>
        <w:rPr>
          <w:sz w:val="22"/>
          <w:szCs w:val="22"/>
        </w:rPr>
        <w:t xml:space="preserve"> </w:t>
      </w:r>
      <w:r w:rsidR="00177FB4" w:rsidRPr="005A1C8C">
        <w:rPr>
          <w:sz w:val="22"/>
          <w:szCs w:val="22"/>
        </w:rPr>
        <w:t>Střední průmyslová škola Ostrov, příspěvková organizace</w:t>
      </w:r>
      <w:r w:rsidR="00177FB4">
        <w:rPr>
          <w:sz w:val="22"/>
          <w:szCs w:val="22"/>
        </w:rPr>
        <w:t xml:space="preserve">, </w:t>
      </w:r>
      <w:r w:rsidR="00177FB4" w:rsidRPr="005A1C8C">
        <w:rPr>
          <w:sz w:val="22"/>
          <w:szCs w:val="22"/>
        </w:rPr>
        <w:t>Klínovecká, 363 01 Ostrov</w:t>
      </w:r>
      <w:r w:rsidR="00177FB4">
        <w:rPr>
          <w:sz w:val="22"/>
          <w:szCs w:val="22"/>
        </w:rPr>
        <w:t>.</w:t>
      </w:r>
    </w:p>
    <w:p w14:paraId="69EA3B2C" w14:textId="77777777" w:rsidR="00E612E0" w:rsidRPr="005A1C8C" w:rsidRDefault="00E612E0" w:rsidP="00177FB4">
      <w:pPr>
        <w:rPr>
          <w:sz w:val="22"/>
          <w:szCs w:val="22"/>
        </w:rPr>
      </w:pPr>
    </w:p>
    <w:p w14:paraId="4F312D7D" w14:textId="6A580913" w:rsidR="00F338EE" w:rsidRDefault="00F338EE" w:rsidP="00FC7210">
      <w:pPr>
        <w:numPr>
          <w:ilvl w:val="0"/>
          <w:numId w:val="9"/>
        </w:numPr>
        <w:rPr>
          <w:b/>
          <w:sz w:val="28"/>
          <w:u w:val="single"/>
        </w:rPr>
      </w:pPr>
      <w:r w:rsidRPr="00F338EE">
        <w:rPr>
          <w:b/>
          <w:sz w:val="28"/>
          <w:u w:val="single"/>
        </w:rPr>
        <w:t>Obchodní podmínky</w:t>
      </w:r>
    </w:p>
    <w:p w14:paraId="37E5041B" w14:textId="2A543269" w:rsidR="007F1733" w:rsidRDefault="007F1733" w:rsidP="007F1733">
      <w:pPr>
        <w:pStyle w:val="Style11"/>
        <w:widowControl/>
        <w:spacing w:before="226" w:line="240" w:lineRule="auto"/>
        <w:rPr>
          <w:rStyle w:val="FontStyle50"/>
          <w:sz w:val="22"/>
          <w:szCs w:val="22"/>
        </w:rPr>
      </w:pPr>
      <w:r>
        <w:rPr>
          <w:rStyle w:val="FontStyle50"/>
          <w:sz w:val="22"/>
          <w:szCs w:val="22"/>
        </w:rPr>
        <w:t xml:space="preserve">Přílohou č. </w:t>
      </w:r>
      <w:r w:rsidR="0059749D">
        <w:rPr>
          <w:rStyle w:val="FontStyle50"/>
          <w:color w:val="000000" w:themeColor="text1"/>
          <w:sz w:val="22"/>
          <w:szCs w:val="22"/>
        </w:rPr>
        <w:t>4, 5, 6 a 7</w:t>
      </w:r>
      <w:r w:rsidRPr="00E612E0">
        <w:rPr>
          <w:rStyle w:val="FontStyle50"/>
          <w:color w:val="000000" w:themeColor="text1"/>
          <w:sz w:val="22"/>
          <w:szCs w:val="22"/>
        </w:rPr>
        <w:t xml:space="preserve"> </w:t>
      </w:r>
      <w:r>
        <w:rPr>
          <w:rStyle w:val="FontStyle50"/>
          <w:sz w:val="22"/>
          <w:szCs w:val="22"/>
        </w:rPr>
        <w:t>této výzvy j</w:t>
      </w:r>
      <w:r w:rsidR="00177FB4">
        <w:rPr>
          <w:rStyle w:val="FontStyle50"/>
          <w:sz w:val="22"/>
          <w:szCs w:val="22"/>
        </w:rPr>
        <w:t>sou vzorové podoby</w:t>
      </w:r>
      <w:r w:rsidRPr="00A80598">
        <w:rPr>
          <w:rStyle w:val="FontStyle50"/>
          <w:sz w:val="22"/>
          <w:szCs w:val="22"/>
        </w:rPr>
        <w:t xml:space="preserve"> </w:t>
      </w:r>
      <w:r w:rsidR="00177FB4">
        <w:rPr>
          <w:rStyle w:val="FontStyle50"/>
          <w:sz w:val="22"/>
          <w:szCs w:val="22"/>
        </w:rPr>
        <w:t>smluv</w:t>
      </w:r>
      <w:r>
        <w:rPr>
          <w:rStyle w:val="FontStyle50"/>
          <w:sz w:val="22"/>
          <w:szCs w:val="22"/>
        </w:rPr>
        <w:t xml:space="preserve">, </w:t>
      </w:r>
      <w:r w:rsidR="00177FB4">
        <w:rPr>
          <w:rStyle w:val="FontStyle50"/>
          <w:sz w:val="22"/>
          <w:szCs w:val="22"/>
        </w:rPr>
        <w:t>které budou</w:t>
      </w:r>
      <w:r w:rsidRPr="00A80598">
        <w:rPr>
          <w:rStyle w:val="FontStyle50"/>
          <w:sz w:val="22"/>
          <w:szCs w:val="22"/>
        </w:rPr>
        <w:t xml:space="preserve"> sloužit k uzavření smluvního vztahu s</w:t>
      </w:r>
      <w:r>
        <w:rPr>
          <w:rStyle w:val="FontStyle50"/>
          <w:sz w:val="22"/>
          <w:szCs w:val="22"/>
        </w:rPr>
        <w:t> vybraným dodavatelem</w:t>
      </w:r>
      <w:r w:rsidRPr="00A80598">
        <w:rPr>
          <w:rStyle w:val="FontStyle50"/>
          <w:sz w:val="22"/>
          <w:szCs w:val="22"/>
        </w:rPr>
        <w:t xml:space="preserve">. </w:t>
      </w:r>
    </w:p>
    <w:p w14:paraId="67DB6064" w14:textId="77777777" w:rsidR="007F1733" w:rsidRDefault="007F1733" w:rsidP="007F1733">
      <w:pPr>
        <w:pStyle w:val="Style11"/>
        <w:widowControl/>
        <w:spacing w:before="226" w:line="240" w:lineRule="auto"/>
        <w:rPr>
          <w:rStyle w:val="FontStyle50"/>
          <w:sz w:val="22"/>
          <w:szCs w:val="22"/>
        </w:rPr>
      </w:pPr>
      <w:r w:rsidRPr="00A80598">
        <w:rPr>
          <w:rStyle w:val="FontStyle50"/>
          <w:sz w:val="22"/>
          <w:szCs w:val="22"/>
        </w:rPr>
        <w:t>Zadavatel připouští pouze dále specifikované úpravy vzo</w:t>
      </w:r>
      <w:r>
        <w:rPr>
          <w:rStyle w:val="FontStyle50"/>
          <w:sz w:val="22"/>
          <w:szCs w:val="22"/>
        </w:rPr>
        <w:t>rové smlouvy</w:t>
      </w:r>
      <w:r w:rsidRPr="00A80598">
        <w:rPr>
          <w:rStyle w:val="FontStyle50"/>
          <w:sz w:val="22"/>
          <w:szCs w:val="22"/>
        </w:rPr>
        <w:t xml:space="preserve"> úča</w:t>
      </w:r>
      <w:r>
        <w:rPr>
          <w:rStyle w:val="FontStyle50"/>
          <w:sz w:val="22"/>
          <w:szCs w:val="22"/>
        </w:rPr>
        <w:t xml:space="preserve">stníkem v rámci přípravy návrhu smlouvy, </w:t>
      </w:r>
      <w:r w:rsidRPr="00A80598">
        <w:rPr>
          <w:rStyle w:val="FontStyle50"/>
          <w:sz w:val="22"/>
          <w:szCs w:val="22"/>
        </w:rPr>
        <w:t>který musí být přílohou nabídky</w:t>
      </w:r>
      <w:r>
        <w:rPr>
          <w:rStyle w:val="FontStyle50"/>
          <w:sz w:val="22"/>
          <w:szCs w:val="22"/>
        </w:rPr>
        <w:t>. Tento</w:t>
      </w:r>
      <w:r w:rsidRPr="00A80598">
        <w:rPr>
          <w:rStyle w:val="FontStyle50"/>
          <w:sz w:val="22"/>
          <w:szCs w:val="22"/>
        </w:rPr>
        <w:t xml:space="preserve"> návrh</w:t>
      </w:r>
      <w:r>
        <w:rPr>
          <w:rStyle w:val="FontStyle50"/>
          <w:sz w:val="22"/>
          <w:szCs w:val="22"/>
        </w:rPr>
        <w:t xml:space="preserve"> smlouvy</w:t>
      </w:r>
      <w:r w:rsidRPr="00A80598">
        <w:rPr>
          <w:rStyle w:val="FontStyle50"/>
          <w:sz w:val="22"/>
          <w:szCs w:val="22"/>
        </w:rPr>
        <w:t xml:space="preserve"> musí v plném rozsahu respektovat podmínky uvedené v této zadávací dokumentaci.</w:t>
      </w:r>
    </w:p>
    <w:p w14:paraId="660DBB56" w14:textId="77777777" w:rsidR="007F1733" w:rsidRPr="00E612E0" w:rsidRDefault="007F1733" w:rsidP="007F1733">
      <w:pPr>
        <w:pStyle w:val="Style11"/>
        <w:widowControl/>
        <w:spacing w:before="226" w:line="240" w:lineRule="auto"/>
        <w:rPr>
          <w:rStyle w:val="FontStyle50"/>
          <w:sz w:val="22"/>
          <w:szCs w:val="22"/>
        </w:rPr>
      </w:pPr>
      <w:r w:rsidRPr="00E612E0">
        <w:rPr>
          <w:rStyle w:val="FontStyle50"/>
          <w:sz w:val="22"/>
          <w:szCs w:val="22"/>
        </w:rPr>
        <w:t>Zadavatel připouští pouze následující úpravy vzorové smlouvy:</w:t>
      </w:r>
    </w:p>
    <w:p w14:paraId="37D8B85F" w14:textId="4B9B703F" w:rsidR="007F1733" w:rsidRPr="00E612E0" w:rsidRDefault="007F1733" w:rsidP="007F1733">
      <w:pPr>
        <w:pStyle w:val="Style27"/>
        <w:widowControl/>
        <w:tabs>
          <w:tab w:val="left" w:pos="461"/>
        </w:tabs>
        <w:spacing w:line="240" w:lineRule="auto"/>
        <w:rPr>
          <w:rStyle w:val="FontStyle50"/>
          <w:sz w:val="22"/>
          <w:szCs w:val="22"/>
        </w:rPr>
      </w:pPr>
      <w:r w:rsidRPr="00E612E0">
        <w:rPr>
          <w:rStyle w:val="FontStyle50"/>
          <w:sz w:val="22"/>
          <w:szCs w:val="22"/>
        </w:rPr>
        <w:t>-</w:t>
      </w:r>
      <w:r w:rsidRPr="00E612E0">
        <w:rPr>
          <w:rStyle w:val="FontStyle50"/>
          <w:sz w:val="22"/>
          <w:szCs w:val="22"/>
        </w:rPr>
        <w:tab/>
        <w:t>doplnění i</w:t>
      </w:r>
      <w:r w:rsidR="00E612E0" w:rsidRPr="00E612E0">
        <w:rPr>
          <w:rStyle w:val="FontStyle50"/>
          <w:sz w:val="22"/>
          <w:szCs w:val="22"/>
        </w:rPr>
        <w:t xml:space="preserve">dentifikačních údajů účastníka a </w:t>
      </w:r>
      <w:r w:rsidRPr="00E612E0">
        <w:rPr>
          <w:rStyle w:val="FontStyle50"/>
          <w:sz w:val="22"/>
          <w:szCs w:val="22"/>
        </w:rPr>
        <w:t>finančních částek smluvní ceny</w:t>
      </w:r>
      <w:r w:rsidR="002D27E9">
        <w:rPr>
          <w:rStyle w:val="FontStyle50"/>
          <w:sz w:val="22"/>
          <w:szCs w:val="22"/>
        </w:rPr>
        <w:t xml:space="preserve">, </w:t>
      </w:r>
      <w:r w:rsidRPr="00E612E0">
        <w:rPr>
          <w:rStyle w:val="FontStyle50"/>
          <w:sz w:val="22"/>
          <w:szCs w:val="22"/>
        </w:rPr>
        <w:t>bez možnosti upravovat znění jednotlivých ustanovení smlouvy</w:t>
      </w:r>
    </w:p>
    <w:p w14:paraId="294FC7A7" w14:textId="77777777" w:rsidR="007F1733" w:rsidRDefault="007F1733" w:rsidP="007F1733">
      <w:pPr>
        <w:widowControl w:val="0"/>
        <w:autoSpaceDE w:val="0"/>
        <w:autoSpaceDN w:val="0"/>
        <w:adjustRightInd w:val="0"/>
        <w:jc w:val="both"/>
        <w:rPr>
          <w:i/>
          <w:sz w:val="22"/>
          <w:szCs w:val="22"/>
          <w:highlight w:val="lightGray"/>
        </w:rPr>
      </w:pPr>
    </w:p>
    <w:p w14:paraId="1025DE18" w14:textId="0E2E8277" w:rsidR="007F1733" w:rsidRPr="00C46AAA" w:rsidRDefault="007F1733" w:rsidP="007F1733">
      <w:pPr>
        <w:widowControl w:val="0"/>
        <w:autoSpaceDE w:val="0"/>
        <w:autoSpaceDN w:val="0"/>
        <w:adjustRightInd w:val="0"/>
        <w:jc w:val="both"/>
        <w:rPr>
          <w:sz w:val="22"/>
          <w:szCs w:val="22"/>
        </w:rPr>
      </w:pPr>
      <w:r w:rsidRPr="00C46AAA">
        <w:rPr>
          <w:sz w:val="22"/>
          <w:szCs w:val="22"/>
        </w:rPr>
        <w:t>Vybraný dodavatel před podpisem smlouvy dodá rovněž elektronickou verzi smlouvy ve formátu*.doc.</w:t>
      </w:r>
    </w:p>
    <w:p w14:paraId="59A03B5E" w14:textId="66E84FED" w:rsidR="00F338EE" w:rsidRPr="002654EA" w:rsidRDefault="00F338EE" w:rsidP="00F338EE">
      <w:pPr>
        <w:pStyle w:val="Style27"/>
        <w:widowControl/>
        <w:tabs>
          <w:tab w:val="left" w:pos="461"/>
        </w:tabs>
        <w:spacing w:line="240" w:lineRule="auto"/>
        <w:rPr>
          <w:rStyle w:val="FontStyle50"/>
          <w:i/>
          <w:sz w:val="22"/>
          <w:szCs w:val="22"/>
        </w:rPr>
      </w:pPr>
    </w:p>
    <w:p w14:paraId="7AD34FAC" w14:textId="6D271730" w:rsidR="00FC7210" w:rsidRPr="00F338EE" w:rsidRDefault="00FC7210" w:rsidP="00F338EE">
      <w:pPr>
        <w:pStyle w:val="Odstavecseseznamem"/>
        <w:numPr>
          <w:ilvl w:val="0"/>
          <w:numId w:val="9"/>
        </w:numPr>
        <w:rPr>
          <w:b/>
          <w:sz w:val="28"/>
        </w:rPr>
      </w:pPr>
      <w:r w:rsidRPr="00F338EE">
        <w:rPr>
          <w:b/>
          <w:sz w:val="28"/>
          <w:u w:val="single"/>
        </w:rPr>
        <w:t>Pravidla pro hodnocení nabídek</w:t>
      </w:r>
    </w:p>
    <w:p w14:paraId="17A470A0" w14:textId="6B092CB6" w:rsidR="00FC7210" w:rsidRDefault="00FC7210" w:rsidP="00FC7210">
      <w:pPr>
        <w:numPr>
          <w:ilvl w:val="12"/>
          <w:numId w:val="0"/>
        </w:numPr>
        <w:jc w:val="both"/>
        <w:rPr>
          <w:b/>
          <w:color w:val="FF0000"/>
          <w:sz w:val="20"/>
        </w:rPr>
      </w:pPr>
    </w:p>
    <w:p w14:paraId="2B3E451F" w14:textId="77777777" w:rsidR="00C46AAA" w:rsidRPr="00C46AAA" w:rsidRDefault="00C46AAA" w:rsidP="00C46AAA">
      <w:pPr>
        <w:pStyle w:val="Textbubliny"/>
        <w:jc w:val="both"/>
        <w:rPr>
          <w:rFonts w:ascii="Times New Roman" w:hAnsi="Times New Roman" w:cs="Times New Roman"/>
          <w:sz w:val="22"/>
          <w:szCs w:val="22"/>
        </w:rPr>
      </w:pPr>
      <w:r w:rsidRPr="00C46AAA">
        <w:rPr>
          <w:rFonts w:ascii="Times New Roman" w:hAnsi="Times New Roman" w:cs="Times New Roman"/>
          <w:sz w:val="22"/>
          <w:szCs w:val="22"/>
        </w:rPr>
        <w:t xml:space="preserve">Podané nabídky budou v rámci každé části veřejné zakázky posuzovány a hodnoceny samostatně. Nabídky budou hodnoceny podle ekonomické výhodnosti. Zadavatel v rámci ekonomické výhodnosti nabídky bude hodnotit na základě </w:t>
      </w:r>
      <w:r w:rsidRPr="00E612E0">
        <w:rPr>
          <w:rFonts w:ascii="Times New Roman" w:hAnsi="Times New Roman" w:cs="Times New Roman"/>
          <w:b/>
          <w:sz w:val="22"/>
          <w:szCs w:val="22"/>
        </w:rPr>
        <w:t>nejnižší nabídkové ceny</w:t>
      </w:r>
      <w:r w:rsidRPr="00C46AAA">
        <w:rPr>
          <w:rFonts w:ascii="Times New Roman" w:hAnsi="Times New Roman" w:cs="Times New Roman"/>
          <w:sz w:val="22"/>
          <w:szCs w:val="22"/>
        </w:rPr>
        <w:t xml:space="preserve"> </w:t>
      </w:r>
      <w:r w:rsidRPr="00E612E0">
        <w:rPr>
          <w:rFonts w:ascii="Times New Roman" w:hAnsi="Times New Roman" w:cs="Times New Roman"/>
          <w:b/>
          <w:sz w:val="22"/>
          <w:szCs w:val="22"/>
        </w:rPr>
        <w:t>včetně DPH</w:t>
      </w:r>
      <w:r w:rsidRPr="00C46AAA">
        <w:rPr>
          <w:rFonts w:ascii="Times New Roman" w:hAnsi="Times New Roman" w:cs="Times New Roman"/>
          <w:sz w:val="22"/>
          <w:szCs w:val="22"/>
        </w:rPr>
        <w:t>. Pořadí nabídek bude stanoveno podle výše nabídkové ceny s tím, že nejnižší cena je nejlepší.</w:t>
      </w:r>
    </w:p>
    <w:p w14:paraId="5A053954" w14:textId="77777777" w:rsidR="00C46AAA" w:rsidRPr="005B37FD" w:rsidRDefault="00C46AAA" w:rsidP="00FC7210">
      <w:pPr>
        <w:numPr>
          <w:ilvl w:val="12"/>
          <w:numId w:val="0"/>
        </w:numPr>
        <w:jc w:val="both"/>
        <w:rPr>
          <w:b/>
          <w:color w:val="FF0000"/>
          <w:sz w:val="20"/>
        </w:rPr>
      </w:pPr>
    </w:p>
    <w:tbl>
      <w:tblPr>
        <w:tblW w:w="0" w:type="auto"/>
        <w:tblLook w:val="01E0" w:firstRow="1" w:lastRow="1" w:firstColumn="1" w:lastColumn="1" w:noHBand="0" w:noVBand="0"/>
      </w:tblPr>
      <w:tblGrid>
        <w:gridCol w:w="3217"/>
        <w:gridCol w:w="360"/>
        <w:gridCol w:w="716"/>
        <w:gridCol w:w="1454"/>
      </w:tblGrid>
      <w:tr w:rsidR="002B2C18" w:rsidRPr="00D424AA" w14:paraId="0EC1B5AA" w14:textId="77777777" w:rsidTr="00BA6E93">
        <w:tc>
          <w:tcPr>
            <w:tcW w:w="3217" w:type="dxa"/>
          </w:tcPr>
          <w:p w14:paraId="2A097D87" w14:textId="411D2AC4" w:rsidR="002B2C18" w:rsidRPr="00D424AA" w:rsidRDefault="002B2C18" w:rsidP="00BA6E93">
            <w:pPr>
              <w:jc w:val="both"/>
              <w:rPr>
                <w:bCs/>
                <w:i/>
                <w:iCs/>
                <w:sz w:val="22"/>
                <w:szCs w:val="22"/>
              </w:rPr>
            </w:pPr>
          </w:p>
        </w:tc>
        <w:tc>
          <w:tcPr>
            <w:tcW w:w="360" w:type="dxa"/>
          </w:tcPr>
          <w:p w14:paraId="492179B0" w14:textId="77777777" w:rsidR="002B2C18" w:rsidRPr="00D424AA" w:rsidRDefault="002B2C18" w:rsidP="00BA6E93">
            <w:pPr>
              <w:jc w:val="both"/>
              <w:rPr>
                <w:bCs/>
                <w:i/>
                <w:iCs/>
                <w:sz w:val="22"/>
                <w:szCs w:val="22"/>
              </w:rPr>
            </w:pPr>
          </w:p>
        </w:tc>
        <w:tc>
          <w:tcPr>
            <w:tcW w:w="716" w:type="dxa"/>
          </w:tcPr>
          <w:p w14:paraId="24462005" w14:textId="77777777" w:rsidR="002B2C18" w:rsidRPr="00D424AA" w:rsidRDefault="002B2C18" w:rsidP="00BA6E93">
            <w:pPr>
              <w:jc w:val="both"/>
              <w:rPr>
                <w:bCs/>
                <w:i/>
                <w:iCs/>
                <w:sz w:val="22"/>
                <w:szCs w:val="22"/>
              </w:rPr>
            </w:pPr>
          </w:p>
        </w:tc>
        <w:tc>
          <w:tcPr>
            <w:tcW w:w="1454" w:type="dxa"/>
          </w:tcPr>
          <w:p w14:paraId="31471371" w14:textId="77777777" w:rsidR="002B2C18" w:rsidRPr="00D424AA" w:rsidRDefault="002B2C18" w:rsidP="00BA6E93">
            <w:pPr>
              <w:jc w:val="both"/>
              <w:rPr>
                <w:bCs/>
                <w:i/>
                <w:iCs/>
                <w:sz w:val="22"/>
                <w:szCs w:val="22"/>
              </w:rPr>
            </w:pPr>
          </w:p>
        </w:tc>
      </w:tr>
    </w:tbl>
    <w:p w14:paraId="4F6C7FDD" w14:textId="6209504B" w:rsidR="00670BB5" w:rsidRPr="00346743" w:rsidRDefault="00670BB5" w:rsidP="00670BB5">
      <w:pPr>
        <w:numPr>
          <w:ilvl w:val="0"/>
          <w:numId w:val="9"/>
        </w:numPr>
        <w:rPr>
          <w:b/>
          <w:sz w:val="28"/>
        </w:rPr>
      </w:pPr>
      <w:r w:rsidRPr="00AF760C">
        <w:rPr>
          <w:b/>
          <w:sz w:val="28"/>
          <w:u w:val="single"/>
        </w:rPr>
        <w:t xml:space="preserve">Rozsah požadavku zadavatele na kvalifikaci účastníka </w:t>
      </w:r>
    </w:p>
    <w:p w14:paraId="1A5A479B" w14:textId="77777777" w:rsidR="00346743" w:rsidRPr="00AF760C" w:rsidRDefault="00346743" w:rsidP="00346743">
      <w:pPr>
        <w:ind w:left="360"/>
        <w:rPr>
          <w:b/>
          <w:sz w:val="28"/>
        </w:rPr>
      </w:pPr>
    </w:p>
    <w:p w14:paraId="6F7C7FEA" w14:textId="0A0EFD82" w:rsidR="00997D05" w:rsidRPr="00D424AA" w:rsidRDefault="00997D05" w:rsidP="00997D05">
      <w:pPr>
        <w:pStyle w:val="Zhlav"/>
        <w:numPr>
          <w:ilvl w:val="0"/>
          <w:numId w:val="15"/>
        </w:numPr>
        <w:tabs>
          <w:tab w:val="clear" w:pos="4536"/>
          <w:tab w:val="clear" w:pos="9072"/>
        </w:tabs>
        <w:jc w:val="both"/>
        <w:rPr>
          <w:bCs/>
          <w:iCs/>
          <w:sz w:val="22"/>
          <w:szCs w:val="22"/>
        </w:rPr>
      </w:pPr>
      <w:r w:rsidRPr="00D424AA">
        <w:rPr>
          <w:bCs/>
          <w:iCs/>
          <w:sz w:val="22"/>
          <w:szCs w:val="22"/>
          <w:u w:val="single"/>
        </w:rPr>
        <w:t xml:space="preserve">Základní způsobilost </w:t>
      </w:r>
    </w:p>
    <w:p w14:paraId="1644192A" w14:textId="77777777" w:rsidR="00F1534F" w:rsidRPr="00D424AA" w:rsidRDefault="00F1534F" w:rsidP="00F1534F">
      <w:pPr>
        <w:pStyle w:val="Zhlav"/>
        <w:tabs>
          <w:tab w:val="clear" w:pos="4536"/>
          <w:tab w:val="clear" w:pos="9072"/>
        </w:tabs>
        <w:jc w:val="both"/>
        <w:rPr>
          <w:bCs/>
          <w:iCs/>
          <w:sz w:val="22"/>
          <w:szCs w:val="22"/>
        </w:rPr>
      </w:pPr>
    </w:p>
    <w:p w14:paraId="4D861C20" w14:textId="18339CB2" w:rsidR="00F1534F" w:rsidRPr="00D424AA" w:rsidRDefault="00F1534F" w:rsidP="00F1534F">
      <w:pPr>
        <w:pStyle w:val="Zhlav"/>
        <w:jc w:val="both"/>
        <w:rPr>
          <w:bCs/>
          <w:iCs/>
          <w:sz w:val="22"/>
          <w:szCs w:val="22"/>
        </w:rPr>
      </w:pPr>
      <w:r w:rsidRPr="00D424AA">
        <w:rPr>
          <w:bCs/>
          <w:iCs/>
          <w:sz w:val="22"/>
          <w:szCs w:val="22"/>
        </w:rPr>
        <w:t xml:space="preserve">Účastník prokáže splnění základní </w:t>
      </w:r>
      <w:r w:rsidR="00610111" w:rsidRPr="00D424AA">
        <w:rPr>
          <w:bCs/>
          <w:iCs/>
          <w:sz w:val="22"/>
          <w:szCs w:val="22"/>
        </w:rPr>
        <w:t xml:space="preserve">způsobilosti </w:t>
      </w:r>
      <w:r w:rsidRPr="00D424AA">
        <w:rPr>
          <w:bCs/>
          <w:iCs/>
          <w:sz w:val="22"/>
          <w:szCs w:val="22"/>
          <w:u w:val="single"/>
        </w:rPr>
        <w:t>čestným prohlášením</w:t>
      </w:r>
      <w:r w:rsidRPr="00D424AA">
        <w:rPr>
          <w:bCs/>
          <w:iCs/>
          <w:sz w:val="22"/>
          <w:szCs w:val="22"/>
        </w:rPr>
        <w:t xml:space="preserve">, že základní </w:t>
      </w:r>
      <w:r w:rsidR="00610111" w:rsidRPr="00D424AA">
        <w:rPr>
          <w:bCs/>
          <w:iCs/>
          <w:sz w:val="22"/>
          <w:szCs w:val="22"/>
        </w:rPr>
        <w:t xml:space="preserve">způsobilost </w:t>
      </w:r>
      <w:r w:rsidRPr="00D424AA">
        <w:rPr>
          <w:bCs/>
          <w:iCs/>
          <w:sz w:val="22"/>
          <w:szCs w:val="22"/>
        </w:rPr>
        <w:t>ve stanoveném rozsahu splňuje.</w:t>
      </w:r>
    </w:p>
    <w:p w14:paraId="2CF1D67C" w14:textId="19D2D280" w:rsidR="00997D05" w:rsidRPr="00D424AA" w:rsidRDefault="00997D05" w:rsidP="00F1534F">
      <w:pPr>
        <w:pStyle w:val="Zhlav"/>
        <w:tabs>
          <w:tab w:val="clear" w:pos="4536"/>
          <w:tab w:val="clear" w:pos="9072"/>
        </w:tabs>
        <w:jc w:val="both"/>
        <w:rPr>
          <w:bCs/>
          <w:iCs/>
          <w:sz w:val="22"/>
          <w:szCs w:val="22"/>
        </w:rPr>
      </w:pPr>
      <w:r w:rsidRPr="00D424AA">
        <w:rPr>
          <w:bCs/>
          <w:iCs/>
          <w:sz w:val="22"/>
          <w:szCs w:val="22"/>
        </w:rPr>
        <w:t>Způsobilým není dodavatel, který</w:t>
      </w:r>
      <w:r w:rsidR="002B2C18">
        <w:rPr>
          <w:bCs/>
          <w:iCs/>
          <w:sz w:val="22"/>
          <w:szCs w:val="22"/>
        </w:rPr>
        <w:t>:</w:t>
      </w:r>
      <w:r w:rsidRPr="00D424AA">
        <w:rPr>
          <w:bCs/>
          <w:iCs/>
          <w:sz w:val="22"/>
          <w:szCs w:val="22"/>
        </w:rPr>
        <w:t xml:space="preserve"> </w:t>
      </w:r>
    </w:p>
    <w:p w14:paraId="54BE2B3D" w14:textId="71B4789B" w:rsidR="00997D05" w:rsidRPr="00D424AA" w:rsidRDefault="00997D05" w:rsidP="0048203C">
      <w:pPr>
        <w:pStyle w:val="Odstavecseseznamem"/>
        <w:widowControl w:val="0"/>
        <w:numPr>
          <w:ilvl w:val="0"/>
          <w:numId w:val="19"/>
        </w:numPr>
        <w:autoSpaceDE w:val="0"/>
        <w:autoSpaceDN w:val="0"/>
        <w:adjustRightInd w:val="0"/>
        <w:jc w:val="both"/>
        <w:rPr>
          <w:sz w:val="22"/>
          <w:szCs w:val="22"/>
        </w:rPr>
      </w:pPr>
      <w:r w:rsidRPr="00D424AA">
        <w:rPr>
          <w:sz w:val="22"/>
          <w:szCs w:val="22"/>
        </w:rPr>
        <w:t xml:space="preserve">byl v zemi svého sídla v posledních 5 letech před zahájením </w:t>
      </w:r>
      <w:r w:rsidR="00EB79A8">
        <w:rPr>
          <w:sz w:val="22"/>
          <w:szCs w:val="22"/>
        </w:rPr>
        <w:t>výběrového</w:t>
      </w:r>
      <w:r w:rsidRPr="00D424AA">
        <w:rPr>
          <w:sz w:val="22"/>
          <w:szCs w:val="22"/>
        </w:rPr>
        <w:t xml:space="preserve"> řízení pravomocně odsouzen pro trestný čin nebo obdobný trestný čin podle právního řádu země sídla dodavatele; k zahlazeným odsouzením se nepřihlíží, </w:t>
      </w:r>
    </w:p>
    <w:p w14:paraId="1E8D94FC" w14:textId="77777777" w:rsidR="00997D05" w:rsidRPr="00D424AA" w:rsidRDefault="00997D05" w:rsidP="0048203C">
      <w:pPr>
        <w:pStyle w:val="Odstavecseseznamem"/>
        <w:widowControl w:val="0"/>
        <w:numPr>
          <w:ilvl w:val="0"/>
          <w:numId w:val="19"/>
        </w:numPr>
        <w:autoSpaceDE w:val="0"/>
        <w:autoSpaceDN w:val="0"/>
        <w:adjustRightInd w:val="0"/>
        <w:rPr>
          <w:sz w:val="22"/>
          <w:szCs w:val="22"/>
        </w:rPr>
      </w:pPr>
      <w:r w:rsidRPr="00D424AA">
        <w:rPr>
          <w:sz w:val="22"/>
          <w:szCs w:val="22"/>
        </w:rPr>
        <w:t>má v České republice nebo v zemi svého sídla v evidenci daní zachycen splatný daňový nedoplatek,</w:t>
      </w:r>
    </w:p>
    <w:p w14:paraId="38994883" w14:textId="77777777" w:rsidR="00997D05" w:rsidRPr="00D424AA" w:rsidRDefault="00997D05" w:rsidP="0048203C">
      <w:pPr>
        <w:pStyle w:val="Odstavecseseznamem"/>
        <w:widowControl w:val="0"/>
        <w:numPr>
          <w:ilvl w:val="0"/>
          <w:numId w:val="19"/>
        </w:numPr>
        <w:autoSpaceDE w:val="0"/>
        <w:autoSpaceDN w:val="0"/>
        <w:adjustRightInd w:val="0"/>
        <w:jc w:val="both"/>
        <w:rPr>
          <w:sz w:val="22"/>
          <w:szCs w:val="22"/>
        </w:rPr>
      </w:pPr>
      <w:r w:rsidRPr="00D424AA">
        <w:rPr>
          <w:sz w:val="22"/>
          <w:szCs w:val="22"/>
        </w:rPr>
        <w:t>má v České republice nebo v zemi svého sídla splatný nedoplatek na pojistném nebo na penále na veřejné zdravotní pojištění,</w:t>
      </w:r>
    </w:p>
    <w:p w14:paraId="6B7F8F92" w14:textId="77777777" w:rsidR="00997D05" w:rsidRPr="00D424AA" w:rsidRDefault="00997D05" w:rsidP="0048203C">
      <w:pPr>
        <w:pStyle w:val="Odstavecseseznamem"/>
        <w:widowControl w:val="0"/>
        <w:numPr>
          <w:ilvl w:val="0"/>
          <w:numId w:val="19"/>
        </w:numPr>
        <w:autoSpaceDE w:val="0"/>
        <w:autoSpaceDN w:val="0"/>
        <w:adjustRightInd w:val="0"/>
        <w:jc w:val="both"/>
        <w:rPr>
          <w:sz w:val="22"/>
          <w:szCs w:val="22"/>
        </w:rPr>
      </w:pPr>
      <w:r w:rsidRPr="00D424AA">
        <w:rPr>
          <w:sz w:val="22"/>
          <w:szCs w:val="22"/>
        </w:rPr>
        <w:t>má v České republice nebo v zemi svého sídla splatný nedoplatek na pojistném nebo na penále na sociální zabezpečení a příspěvku na státní politiku zaměstnanosti,</w:t>
      </w:r>
    </w:p>
    <w:p w14:paraId="17B3C6E8" w14:textId="722F193B" w:rsidR="00997D05" w:rsidRDefault="00997D05" w:rsidP="0048203C">
      <w:pPr>
        <w:pStyle w:val="Odstavecseseznamem"/>
        <w:widowControl w:val="0"/>
        <w:numPr>
          <w:ilvl w:val="0"/>
          <w:numId w:val="19"/>
        </w:numPr>
        <w:autoSpaceDE w:val="0"/>
        <w:autoSpaceDN w:val="0"/>
        <w:adjustRightInd w:val="0"/>
        <w:rPr>
          <w:sz w:val="22"/>
          <w:szCs w:val="22"/>
        </w:rPr>
      </w:pPr>
      <w:r w:rsidRPr="00D424AA">
        <w:rPr>
          <w:sz w:val="22"/>
          <w:szCs w:val="22"/>
        </w:rPr>
        <w:t>je v likvidaci, proti němuž bylo vydáno rozhodnutí o úpadku, vůči němuž byla nařízena nucená správa podle jiného právního předpisu nebo v obdobné situaci podle právního řádu země sídla dodavatele.</w:t>
      </w:r>
    </w:p>
    <w:p w14:paraId="13E7D017" w14:textId="0A42BFA5" w:rsidR="00FB13F5" w:rsidRDefault="00FB13F5" w:rsidP="00FB13F5">
      <w:pPr>
        <w:widowControl w:val="0"/>
        <w:autoSpaceDE w:val="0"/>
        <w:autoSpaceDN w:val="0"/>
        <w:adjustRightInd w:val="0"/>
        <w:rPr>
          <w:sz w:val="22"/>
          <w:szCs w:val="22"/>
        </w:rPr>
      </w:pPr>
    </w:p>
    <w:p w14:paraId="180E5B55" w14:textId="77777777" w:rsidR="00FB13F5" w:rsidRDefault="00FB13F5" w:rsidP="00FB13F5">
      <w:pPr>
        <w:pStyle w:val="Zhlav"/>
        <w:tabs>
          <w:tab w:val="left" w:pos="708"/>
        </w:tabs>
        <w:jc w:val="both"/>
        <w:rPr>
          <w:bCs/>
          <w:iCs/>
          <w:sz w:val="22"/>
          <w:szCs w:val="22"/>
        </w:rPr>
      </w:pPr>
      <w:r>
        <w:rPr>
          <w:bCs/>
          <w:iCs/>
          <w:sz w:val="22"/>
          <w:szCs w:val="22"/>
        </w:rPr>
        <w:t xml:space="preserve">Je-li dodavatelem právnická osoba, musí základní způsobilost splňovat tato právnická osoba a zároveň každý člen statutárního orgánu. </w:t>
      </w:r>
    </w:p>
    <w:p w14:paraId="79D27F0D" w14:textId="77777777" w:rsidR="00FB13F5" w:rsidRDefault="00FB13F5" w:rsidP="00FB13F5">
      <w:pPr>
        <w:pStyle w:val="Zhlav"/>
        <w:tabs>
          <w:tab w:val="left" w:pos="708"/>
        </w:tabs>
        <w:jc w:val="both"/>
        <w:rPr>
          <w:bCs/>
          <w:iCs/>
          <w:color w:val="FF0000"/>
          <w:sz w:val="22"/>
          <w:szCs w:val="22"/>
        </w:rPr>
      </w:pPr>
    </w:p>
    <w:p w14:paraId="1B611840" w14:textId="77777777" w:rsidR="00FB13F5" w:rsidRDefault="00FB13F5" w:rsidP="00FB13F5">
      <w:pPr>
        <w:pStyle w:val="Zhlav"/>
        <w:tabs>
          <w:tab w:val="left" w:pos="708"/>
        </w:tabs>
        <w:jc w:val="both"/>
        <w:rPr>
          <w:bCs/>
          <w:iCs/>
          <w:sz w:val="22"/>
          <w:szCs w:val="22"/>
        </w:rPr>
      </w:pPr>
      <w:r>
        <w:rPr>
          <w:bCs/>
          <w:iCs/>
          <w:sz w:val="22"/>
          <w:szCs w:val="22"/>
        </w:rPr>
        <w:t xml:space="preserve">Je-li členem statutárního orgánu dodavatele právnická osoba, musí základní způsobilost splňovat </w:t>
      </w:r>
    </w:p>
    <w:p w14:paraId="76EC12E8" w14:textId="77777777" w:rsidR="00FB13F5" w:rsidRDefault="00FB13F5" w:rsidP="00FB13F5">
      <w:pPr>
        <w:widowControl w:val="0"/>
        <w:autoSpaceDE w:val="0"/>
        <w:autoSpaceDN w:val="0"/>
        <w:adjustRightInd w:val="0"/>
        <w:ind w:left="709"/>
        <w:jc w:val="both"/>
        <w:rPr>
          <w:sz w:val="22"/>
          <w:szCs w:val="22"/>
        </w:rPr>
      </w:pPr>
      <w:r>
        <w:rPr>
          <w:sz w:val="22"/>
          <w:szCs w:val="22"/>
        </w:rPr>
        <w:t xml:space="preserve">a) tato právnická osoba, </w:t>
      </w:r>
    </w:p>
    <w:p w14:paraId="599E4F4E" w14:textId="77777777" w:rsidR="00FB13F5" w:rsidRDefault="00FB13F5" w:rsidP="00FB13F5">
      <w:pPr>
        <w:widowControl w:val="0"/>
        <w:autoSpaceDE w:val="0"/>
        <w:autoSpaceDN w:val="0"/>
        <w:adjustRightInd w:val="0"/>
        <w:ind w:left="709"/>
        <w:jc w:val="both"/>
        <w:rPr>
          <w:sz w:val="22"/>
          <w:szCs w:val="22"/>
        </w:rPr>
      </w:pPr>
      <w:r>
        <w:rPr>
          <w:sz w:val="22"/>
          <w:szCs w:val="22"/>
        </w:rPr>
        <w:t xml:space="preserve">b) každý člen statutárního orgánu této právnické osoby a </w:t>
      </w:r>
    </w:p>
    <w:p w14:paraId="29555B73" w14:textId="77777777" w:rsidR="00FB13F5" w:rsidRDefault="00FB13F5" w:rsidP="00FB13F5">
      <w:pPr>
        <w:widowControl w:val="0"/>
        <w:autoSpaceDE w:val="0"/>
        <w:autoSpaceDN w:val="0"/>
        <w:adjustRightInd w:val="0"/>
        <w:ind w:left="709"/>
        <w:rPr>
          <w:sz w:val="22"/>
          <w:szCs w:val="22"/>
        </w:rPr>
      </w:pPr>
      <w:r>
        <w:rPr>
          <w:sz w:val="22"/>
          <w:szCs w:val="22"/>
        </w:rPr>
        <w:t xml:space="preserve">c) osoba zastupující tuto právnickou osobu v statutárním orgánu dodavatele. </w:t>
      </w:r>
    </w:p>
    <w:p w14:paraId="4AA204C6" w14:textId="77777777" w:rsidR="00FB13F5" w:rsidRDefault="00FB13F5" w:rsidP="00FB13F5">
      <w:pPr>
        <w:widowControl w:val="0"/>
        <w:autoSpaceDE w:val="0"/>
        <w:autoSpaceDN w:val="0"/>
        <w:adjustRightInd w:val="0"/>
        <w:rPr>
          <w:rFonts w:ascii="Arial" w:hAnsi="Arial" w:cs="Arial"/>
          <w:sz w:val="22"/>
          <w:szCs w:val="22"/>
        </w:rPr>
      </w:pPr>
      <w:r>
        <w:rPr>
          <w:rFonts w:ascii="Arial" w:hAnsi="Arial" w:cs="Arial"/>
          <w:sz w:val="22"/>
          <w:szCs w:val="22"/>
        </w:rPr>
        <w:t xml:space="preserve"> </w:t>
      </w:r>
    </w:p>
    <w:p w14:paraId="449DEA09" w14:textId="78EBCF2C" w:rsidR="00FB13F5" w:rsidRDefault="00FB13F5" w:rsidP="00FB13F5">
      <w:pPr>
        <w:pStyle w:val="Zhlav"/>
        <w:tabs>
          <w:tab w:val="left" w:pos="708"/>
        </w:tabs>
        <w:jc w:val="both"/>
        <w:rPr>
          <w:bCs/>
          <w:iCs/>
          <w:sz w:val="22"/>
          <w:szCs w:val="22"/>
        </w:rPr>
      </w:pPr>
      <w:r>
        <w:rPr>
          <w:bCs/>
          <w:iCs/>
          <w:sz w:val="22"/>
          <w:szCs w:val="22"/>
        </w:rPr>
        <w:t xml:space="preserve">Účastní-li se </w:t>
      </w:r>
      <w:r w:rsidR="00EB79A8">
        <w:rPr>
          <w:bCs/>
          <w:iCs/>
          <w:sz w:val="22"/>
          <w:szCs w:val="22"/>
        </w:rPr>
        <w:t>výběrového</w:t>
      </w:r>
      <w:r>
        <w:rPr>
          <w:bCs/>
          <w:iCs/>
          <w:sz w:val="22"/>
          <w:szCs w:val="22"/>
        </w:rPr>
        <w:t xml:space="preserve"> řízení pobočka závodu </w:t>
      </w:r>
    </w:p>
    <w:p w14:paraId="79282765" w14:textId="77777777" w:rsidR="00FB13F5" w:rsidRDefault="00FB13F5" w:rsidP="00FB13F5">
      <w:pPr>
        <w:widowControl w:val="0"/>
        <w:autoSpaceDE w:val="0"/>
        <w:autoSpaceDN w:val="0"/>
        <w:adjustRightInd w:val="0"/>
        <w:ind w:left="709"/>
        <w:jc w:val="both"/>
        <w:rPr>
          <w:sz w:val="22"/>
          <w:szCs w:val="22"/>
        </w:rPr>
      </w:pPr>
      <w:r>
        <w:rPr>
          <w:sz w:val="22"/>
          <w:szCs w:val="22"/>
        </w:rPr>
        <w:t xml:space="preserve">a) zahraniční právnické osoby, musí </w:t>
      </w:r>
      <w:r>
        <w:rPr>
          <w:bCs/>
          <w:iCs/>
          <w:sz w:val="22"/>
          <w:szCs w:val="22"/>
        </w:rPr>
        <w:t xml:space="preserve">základní způsobilost </w:t>
      </w:r>
      <w:r>
        <w:rPr>
          <w:sz w:val="22"/>
          <w:szCs w:val="22"/>
        </w:rPr>
        <w:t xml:space="preserve">splňovat tato právnická osoba a vedoucí pobočky závodu, </w:t>
      </w:r>
    </w:p>
    <w:p w14:paraId="147C3C83" w14:textId="77777777" w:rsidR="00FB13F5" w:rsidRDefault="00FB13F5" w:rsidP="00FB13F5">
      <w:pPr>
        <w:widowControl w:val="0"/>
        <w:autoSpaceDE w:val="0"/>
        <w:autoSpaceDN w:val="0"/>
        <w:adjustRightInd w:val="0"/>
        <w:ind w:left="709"/>
        <w:jc w:val="both"/>
        <w:rPr>
          <w:color w:val="FF0000"/>
          <w:sz w:val="22"/>
          <w:szCs w:val="22"/>
        </w:rPr>
      </w:pPr>
      <w:r>
        <w:rPr>
          <w:sz w:val="22"/>
          <w:szCs w:val="22"/>
        </w:rPr>
        <w:lastRenderedPageBreak/>
        <w:t xml:space="preserve">b) české právnické osoby, musí </w:t>
      </w:r>
      <w:r>
        <w:rPr>
          <w:bCs/>
          <w:iCs/>
          <w:sz w:val="22"/>
          <w:szCs w:val="22"/>
        </w:rPr>
        <w:t xml:space="preserve">základní způsobilost </w:t>
      </w:r>
      <w:r>
        <w:rPr>
          <w:sz w:val="22"/>
          <w:szCs w:val="22"/>
        </w:rPr>
        <w:t>splňovat osoby uvedené v § 74 odst. 2 a vedoucí pobočky závodu.</w:t>
      </w:r>
      <w:r>
        <w:rPr>
          <w:color w:val="FF0000"/>
          <w:sz w:val="22"/>
          <w:szCs w:val="22"/>
        </w:rPr>
        <w:t xml:space="preserve"> </w:t>
      </w:r>
    </w:p>
    <w:p w14:paraId="23AD825D" w14:textId="09EB8247" w:rsidR="006E69EF" w:rsidRPr="00D424AA" w:rsidRDefault="006E69EF" w:rsidP="006E69EF">
      <w:pPr>
        <w:widowControl w:val="0"/>
        <w:autoSpaceDE w:val="0"/>
        <w:autoSpaceDN w:val="0"/>
        <w:adjustRightInd w:val="0"/>
        <w:rPr>
          <w:sz w:val="22"/>
          <w:szCs w:val="22"/>
        </w:rPr>
      </w:pPr>
    </w:p>
    <w:p w14:paraId="190736E4" w14:textId="625D56EC" w:rsidR="00997D05" w:rsidRPr="00D424AA" w:rsidRDefault="00997D05" w:rsidP="00997D05">
      <w:pPr>
        <w:pStyle w:val="Zkladntextodsazen"/>
        <w:numPr>
          <w:ilvl w:val="0"/>
          <w:numId w:val="15"/>
        </w:numPr>
        <w:rPr>
          <w:sz w:val="22"/>
          <w:szCs w:val="22"/>
        </w:rPr>
      </w:pPr>
      <w:r w:rsidRPr="00D424AA">
        <w:rPr>
          <w:bCs/>
          <w:iCs/>
          <w:sz w:val="22"/>
          <w:szCs w:val="22"/>
          <w:u w:val="single"/>
        </w:rPr>
        <w:t xml:space="preserve">Profesní způsobilost </w:t>
      </w:r>
    </w:p>
    <w:p w14:paraId="44D1769C" w14:textId="77777777" w:rsidR="00997D05" w:rsidRPr="00D424AA" w:rsidRDefault="00997D05" w:rsidP="00997D05">
      <w:pPr>
        <w:pStyle w:val="Zkladntextodsazen"/>
        <w:ind w:left="0"/>
        <w:rPr>
          <w:sz w:val="22"/>
          <w:szCs w:val="22"/>
        </w:rPr>
      </w:pPr>
    </w:p>
    <w:p w14:paraId="32C017D6" w14:textId="77777777" w:rsidR="00997D05" w:rsidRPr="00D424AA" w:rsidRDefault="00997D05" w:rsidP="0048203C">
      <w:pPr>
        <w:widowControl w:val="0"/>
        <w:autoSpaceDE w:val="0"/>
        <w:autoSpaceDN w:val="0"/>
        <w:adjustRightInd w:val="0"/>
        <w:jc w:val="both"/>
        <w:rPr>
          <w:sz w:val="22"/>
          <w:szCs w:val="22"/>
        </w:rPr>
      </w:pPr>
      <w:r w:rsidRPr="00D424AA">
        <w:rPr>
          <w:sz w:val="22"/>
          <w:szCs w:val="22"/>
        </w:rPr>
        <w:t>Dodavatel prokazuje splnění profesní způsobilosti předložením výpisu z obchodního rejstříku</w:t>
      </w:r>
      <w:r w:rsidR="008310DF" w:rsidRPr="00D424AA">
        <w:rPr>
          <w:sz w:val="22"/>
          <w:szCs w:val="22"/>
        </w:rPr>
        <w:t xml:space="preserve">, </w:t>
      </w:r>
      <w:r w:rsidR="008310DF" w:rsidRPr="00D424AA">
        <w:rPr>
          <w:bCs/>
          <w:iCs/>
          <w:sz w:val="22"/>
          <w:szCs w:val="22"/>
        </w:rPr>
        <w:t xml:space="preserve">pokud je do něj účastník zapsán. </w:t>
      </w:r>
      <w:r w:rsidRPr="00D424AA">
        <w:rPr>
          <w:sz w:val="22"/>
          <w:szCs w:val="22"/>
        </w:rPr>
        <w:t xml:space="preserve"> </w:t>
      </w:r>
    </w:p>
    <w:p w14:paraId="1D2D2DF8" w14:textId="77777777" w:rsidR="00346743" w:rsidRPr="00D424AA" w:rsidRDefault="00346743" w:rsidP="0048203C">
      <w:pPr>
        <w:pStyle w:val="Default"/>
        <w:jc w:val="both"/>
        <w:rPr>
          <w:color w:val="auto"/>
          <w:sz w:val="22"/>
          <w:szCs w:val="22"/>
        </w:rPr>
      </w:pPr>
    </w:p>
    <w:p w14:paraId="4BA75FFF" w14:textId="33389808" w:rsidR="0048203C" w:rsidRPr="00D424AA" w:rsidRDefault="00997D05" w:rsidP="0048203C">
      <w:pPr>
        <w:pStyle w:val="Default"/>
        <w:jc w:val="both"/>
        <w:rPr>
          <w:bCs/>
          <w:iCs/>
          <w:color w:val="auto"/>
          <w:sz w:val="22"/>
          <w:szCs w:val="22"/>
        </w:rPr>
      </w:pPr>
      <w:r w:rsidRPr="00D424AA">
        <w:rPr>
          <w:color w:val="auto"/>
          <w:sz w:val="22"/>
          <w:szCs w:val="22"/>
        </w:rPr>
        <w:t xml:space="preserve">Doklady prokazující profesní způsobilost </w:t>
      </w:r>
      <w:r w:rsidR="0048203C" w:rsidRPr="00D424AA">
        <w:rPr>
          <w:bCs/>
          <w:iCs/>
          <w:color w:val="auto"/>
          <w:sz w:val="22"/>
          <w:szCs w:val="22"/>
        </w:rPr>
        <w:t xml:space="preserve">budou doloženy v kopiích. Výpis z obchodního rejstříku stáří max. </w:t>
      </w:r>
      <w:r w:rsidR="004E4DBC" w:rsidRPr="00D424AA">
        <w:rPr>
          <w:bCs/>
          <w:iCs/>
          <w:color w:val="auto"/>
          <w:sz w:val="22"/>
          <w:szCs w:val="22"/>
        </w:rPr>
        <w:t>3 měsíce</w:t>
      </w:r>
      <w:r w:rsidR="0048203C" w:rsidRPr="00D424AA">
        <w:rPr>
          <w:bCs/>
          <w:iCs/>
          <w:color w:val="auto"/>
          <w:sz w:val="22"/>
          <w:szCs w:val="22"/>
        </w:rPr>
        <w:t xml:space="preserve">. </w:t>
      </w:r>
    </w:p>
    <w:p w14:paraId="6F1A8589" w14:textId="77777777" w:rsidR="00997D05" w:rsidRPr="00D424AA" w:rsidRDefault="00997D05" w:rsidP="008310DF">
      <w:pPr>
        <w:widowControl w:val="0"/>
        <w:autoSpaceDE w:val="0"/>
        <w:autoSpaceDN w:val="0"/>
        <w:adjustRightInd w:val="0"/>
        <w:jc w:val="both"/>
        <w:rPr>
          <w:sz w:val="22"/>
          <w:szCs w:val="22"/>
        </w:rPr>
      </w:pPr>
    </w:p>
    <w:p w14:paraId="5480BCB5" w14:textId="77777777" w:rsidR="00415806" w:rsidRPr="002E6CC5" w:rsidRDefault="00D33AEC" w:rsidP="002E6CC5">
      <w:pPr>
        <w:numPr>
          <w:ilvl w:val="0"/>
          <w:numId w:val="9"/>
        </w:numPr>
        <w:rPr>
          <w:b/>
          <w:sz w:val="28"/>
          <w:u w:val="single"/>
        </w:rPr>
      </w:pPr>
      <w:r>
        <w:rPr>
          <w:b/>
          <w:sz w:val="28"/>
          <w:u w:val="single"/>
        </w:rPr>
        <w:t>Z</w:t>
      </w:r>
      <w:r w:rsidR="00415806" w:rsidRPr="002E6CC5">
        <w:rPr>
          <w:b/>
          <w:sz w:val="28"/>
          <w:u w:val="single"/>
        </w:rPr>
        <w:t xml:space="preserve">působ zpracování nabídkové ceny </w:t>
      </w:r>
    </w:p>
    <w:p w14:paraId="69D44AE9" w14:textId="77777777" w:rsidR="002E6CC5" w:rsidRPr="002E6CC5" w:rsidRDefault="002E6CC5" w:rsidP="002E6CC5">
      <w:pPr>
        <w:ind w:left="360"/>
        <w:rPr>
          <w:sz w:val="20"/>
        </w:rPr>
      </w:pPr>
    </w:p>
    <w:p w14:paraId="5D9D1317" w14:textId="77777777" w:rsidR="00C46AAA" w:rsidRPr="00C46AAA" w:rsidRDefault="00C46AAA" w:rsidP="00C46AAA">
      <w:pPr>
        <w:jc w:val="both"/>
        <w:rPr>
          <w:sz w:val="22"/>
          <w:szCs w:val="22"/>
        </w:rPr>
      </w:pPr>
      <w:r w:rsidRPr="00C46AAA">
        <w:rPr>
          <w:sz w:val="22"/>
          <w:szCs w:val="22"/>
        </w:rPr>
        <w:t xml:space="preserve">Nabídková cena bude stanovena pro danou dobu plnění jako cena nejvýše přípustná se započtením veškerých nákladů, rizik, zisku a finančních vlivů (např. inflace) po celou dobu realizace zakázky v souladu s podmínkami uvedenými v zadávací dokumentaci. </w:t>
      </w:r>
    </w:p>
    <w:p w14:paraId="1ECFC775" w14:textId="77777777" w:rsidR="00415806" w:rsidRPr="00D424AA" w:rsidRDefault="00415806">
      <w:pPr>
        <w:jc w:val="both"/>
        <w:rPr>
          <w:sz w:val="22"/>
          <w:szCs w:val="22"/>
        </w:rPr>
      </w:pPr>
    </w:p>
    <w:p w14:paraId="16EBC3E8" w14:textId="32BC7A9C" w:rsidR="00C46AAA" w:rsidRDefault="00C46AAA" w:rsidP="00C46AAA">
      <w:pPr>
        <w:numPr>
          <w:ilvl w:val="12"/>
          <w:numId w:val="0"/>
        </w:numPr>
        <w:jc w:val="both"/>
        <w:rPr>
          <w:sz w:val="22"/>
          <w:szCs w:val="22"/>
        </w:rPr>
      </w:pPr>
      <w:r w:rsidRPr="00C46AAA">
        <w:rPr>
          <w:sz w:val="22"/>
          <w:szCs w:val="22"/>
          <w:u w:val="single"/>
        </w:rPr>
        <w:t>Požadavky na jednotný způsob doložení nabídkové ceny</w:t>
      </w:r>
      <w:r w:rsidRPr="00C46AAA">
        <w:rPr>
          <w:sz w:val="22"/>
          <w:szCs w:val="22"/>
        </w:rPr>
        <w:t xml:space="preserve">: </w:t>
      </w:r>
    </w:p>
    <w:p w14:paraId="03B889F8" w14:textId="2CC8D7AC" w:rsidR="00C46AAA" w:rsidRDefault="00C46AAA" w:rsidP="00C46AAA">
      <w:pPr>
        <w:numPr>
          <w:ilvl w:val="12"/>
          <w:numId w:val="0"/>
        </w:numPr>
        <w:jc w:val="both"/>
        <w:rPr>
          <w:sz w:val="22"/>
          <w:szCs w:val="22"/>
        </w:rPr>
      </w:pPr>
    </w:p>
    <w:p w14:paraId="276EAE7F" w14:textId="52FAEBFD" w:rsidR="00C46AAA" w:rsidRPr="0069676E" w:rsidRDefault="0069676E" w:rsidP="00C46AAA">
      <w:pPr>
        <w:numPr>
          <w:ilvl w:val="0"/>
          <w:numId w:val="23"/>
        </w:numPr>
        <w:jc w:val="both"/>
        <w:rPr>
          <w:sz w:val="22"/>
          <w:szCs w:val="22"/>
        </w:rPr>
      </w:pPr>
      <w:r>
        <w:rPr>
          <w:sz w:val="22"/>
          <w:szCs w:val="22"/>
        </w:rPr>
        <w:t>c</w:t>
      </w:r>
      <w:r w:rsidR="00C46AAA" w:rsidRPr="0069676E">
        <w:rPr>
          <w:sz w:val="22"/>
          <w:szCs w:val="22"/>
        </w:rPr>
        <w:t>enu za zařízení dle specifikace (vše d</w:t>
      </w:r>
      <w:r>
        <w:rPr>
          <w:sz w:val="22"/>
          <w:szCs w:val="22"/>
        </w:rPr>
        <w:t>le specifikace z čl. 2) vč. DPH</w:t>
      </w:r>
    </w:p>
    <w:p w14:paraId="5C28FA61" w14:textId="5CF93B12" w:rsidR="00C46AAA" w:rsidRPr="0069676E" w:rsidRDefault="0069676E" w:rsidP="00C46AAA">
      <w:pPr>
        <w:numPr>
          <w:ilvl w:val="0"/>
          <w:numId w:val="23"/>
        </w:numPr>
        <w:jc w:val="both"/>
        <w:rPr>
          <w:sz w:val="22"/>
          <w:szCs w:val="22"/>
        </w:rPr>
      </w:pPr>
      <w:r>
        <w:rPr>
          <w:sz w:val="22"/>
          <w:szCs w:val="22"/>
        </w:rPr>
        <w:t>c</w:t>
      </w:r>
      <w:r w:rsidR="00C46AAA" w:rsidRPr="0069676E">
        <w:rPr>
          <w:sz w:val="22"/>
          <w:szCs w:val="22"/>
        </w:rPr>
        <w:t>ena za zařízení dle specifikace (vše dle specifikace z čl. 2) bez DPH</w:t>
      </w:r>
    </w:p>
    <w:p w14:paraId="14E17925" w14:textId="42BF869B" w:rsidR="00C46AAA" w:rsidRDefault="00C46AAA" w:rsidP="00C46AAA">
      <w:pPr>
        <w:jc w:val="both"/>
        <w:rPr>
          <w:sz w:val="20"/>
          <w:szCs w:val="20"/>
        </w:rPr>
      </w:pPr>
    </w:p>
    <w:p w14:paraId="4B1F66EA" w14:textId="24828C59" w:rsidR="00C46AAA" w:rsidRPr="00C46AAA" w:rsidRDefault="00C46AAA" w:rsidP="00C46AAA">
      <w:pPr>
        <w:numPr>
          <w:ilvl w:val="12"/>
          <w:numId w:val="0"/>
        </w:numPr>
        <w:jc w:val="both"/>
        <w:rPr>
          <w:sz w:val="22"/>
          <w:szCs w:val="22"/>
        </w:rPr>
      </w:pPr>
      <w:r w:rsidRPr="00C46AAA">
        <w:rPr>
          <w:sz w:val="22"/>
          <w:szCs w:val="22"/>
        </w:rPr>
        <w:t>Uchazeč uvede výše popsanou nabídkovou cenu pro jednotlivé části zakázky na "Krycí list nabídky"</w:t>
      </w:r>
      <w:r w:rsidR="00874E2E">
        <w:rPr>
          <w:sz w:val="22"/>
          <w:szCs w:val="22"/>
        </w:rPr>
        <w:t>, který je přílohou č. 1 této výzvy</w:t>
      </w:r>
      <w:r>
        <w:rPr>
          <w:sz w:val="22"/>
          <w:szCs w:val="22"/>
        </w:rPr>
        <w:t>.</w:t>
      </w:r>
    </w:p>
    <w:p w14:paraId="3006A8BE" w14:textId="77777777" w:rsidR="00C46AAA" w:rsidRPr="00C46AAA" w:rsidRDefault="00C46AAA" w:rsidP="00C46AAA">
      <w:pPr>
        <w:numPr>
          <w:ilvl w:val="12"/>
          <w:numId w:val="0"/>
        </w:numPr>
        <w:jc w:val="both"/>
        <w:rPr>
          <w:i/>
          <w:sz w:val="22"/>
          <w:szCs w:val="22"/>
        </w:rPr>
      </w:pPr>
    </w:p>
    <w:p w14:paraId="65D22BD5" w14:textId="4BE5428C" w:rsidR="00C46AAA" w:rsidRPr="00C46AAA" w:rsidRDefault="00C46AAA" w:rsidP="00C46AAA">
      <w:pPr>
        <w:jc w:val="both"/>
        <w:rPr>
          <w:sz w:val="22"/>
          <w:szCs w:val="22"/>
        </w:rPr>
      </w:pPr>
      <w:r w:rsidRPr="00C46AAA">
        <w:rPr>
          <w:sz w:val="22"/>
          <w:szCs w:val="22"/>
        </w:rPr>
        <w:t>Nabídkové ceny budou zahrnovat veškeré práce, dodávky a činnosti vyplývající ze zadávacích podkladů a o kterých by dodavatel podle svých odborných znalostí vědět měl, že jsou k řádnému a kvalitnímu provedení, dokončení a zprovoznění předmětu plnění veřejné zakázky třeba. Podkladem pro zpracování cenové nabídky je tato zadávací dokumentace.</w:t>
      </w:r>
    </w:p>
    <w:p w14:paraId="72DE84A9" w14:textId="77777777" w:rsidR="00AD2274" w:rsidRPr="00935F45" w:rsidRDefault="00AD2274">
      <w:pPr>
        <w:jc w:val="both"/>
        <w:rPr>
          <w:b/>
          <w:color w:val="FF0000"/>
          <w:sz w:val="28"/>
          <w:szCs w:val="28"/>
        </w:rPr>
      </w:pPr>
    </w:p>
    <w:p w14:paraId="5D9445CC" w14:textId="06785B3A" w:rsidR="004E3835" w:rsidRPr="00073694" w:rsidRDefault="00F338EE" w:rsidP="004E3835">
      <w:pPr>
        <w:numPr>
          <w:ilvl w:val="0"/>
          <w:numId w:val="9"/>
        </w:numPr>
        <w:rPr>
          <w:b/>
          <w:sz w:val="28"/>
          <w:u w:val="single"/>
        </w:rPr>
      </w:pPr>
      <w:r>
        <w:rPr>
          <w:b/>
          <w:sz w:val="28"/>
          <w:u w:val="single"/>
        </w:rPr>
        <w:t>Podání nabídek</w:t>
      </w:r>
    </w:p>
    <w:p w14:paraId="1C468D6F" w14:textId="77777777" w:rsidR="004E3835" w:rsidRPr="00073694" w:rsidRDefault="004E3835" w:rsidP="004E3835">
      <w:pPr>
        <w:jc w:val="both"/>
        <w:rPr>
          <w:b/>
          <w:sz w:val="20"/>
          <w:szCs w:val="20"/>
        </w:rPr>
      </w:pPr>
    </w:p>
    <w:p w14:paraId="0AD440EA" w14:textId="7F760316" w:rsidR="00C46AAA" w:rsidRPr="00C46AAA" w:rsidRDefault="00C46AAA" w:rsidP="00C46AAA">
      <w:pPr>
        <w:jc w:val="both"/>
        <w:rPr>
          <w:sz w:val="22"/>
          <w:szCs w:val="22"/>
        </w:rPr>
      </w:pPr>
      <w:r w:rsidRPr="00C46AAA">
        <w:rPr>
          <w:sz w:val="22"/>
          <w:szCs w:val="22"/>
        </w:rPr>
        <w:t>Nabídky mohou uchazeči doručit osobně</w:t>
      </w:r>
      <w:r w:rsidR="00443B2D">
        <w:rPr>
          <w:sz w:val="22"/>
          <w:szCs w:val="22"/>
        </w:rPr>
        <w:t>,</w:t>
      </w:r>
      <w:r w:rsidRPr="00C46AAA">
        <w:rPr>
          <w:sz w:val="22"/>
          <w:szCs w:val="22"/>
        </w:rPr>
        <w:t xml:space="preserve"> denně od 07:30 do 14:00 do sekretariátu SPŠ Ostrov, Klínovecká 1197, nebo doporučeně poštou na adresu Střední průmyslová škola Ostrov, Klínovecká 1197, 363 10 Ostrov. </w:t>
      </w:r>
    </w:p>
    <w:p w14:paraId="0483B13A" w14:textId="77777777" w:rsidR="00C46AAA" w:rsidRPr="00C46AAA" w:rsidRDefault="00C46AAA" w:rsidP="00C46AAA">
      <w:pPr>
        <w:jc w:val="both"/>
        <w:rPr>
          <w:sz w:val="22"/>
          <w:szCs w:val="22"/>
        </w:rPr>
      </w:pPr>
    </w:p>
    <w:p w14:paraId="4B32A542" w14:textId="4B3C944A" w:rsidR="00C46AAA" w:rsidRDefault="00C46AAA" w:rsidP="00C46AAA">
      <w:pPr>
        <w:jc w:val="both"/>
        <w:rPr>
          <w:sz w:val="22"/>
          <w:szCs w:val="22"/>
        </w:rPr>
      </w:pPr>
      <w:r w:rsidRPr="00C46AAA">
        <w:rPr>
          <w:sz w:val="22"/>
          <w:szCs w:val="22"/>
        </w:rPr>
        <w:t xml:space="preserve">Nabídky musí být doručeny zadavateli </w:t>
      </w:r>
      <w:r w:rsidRPr="002B2C18">
        <w:rPr>
          <w:sz w:val="22"/>
          <w:szCs w:val="22"/>
        </w:rPr>
        <w:t xml:space="preserve">nejpozději </w:t>
      </w:r>
      <w:r w:rsidRPr="002B2C18">
        <w:rPr>
          <w:b/>
          <w:color w:val="000000"/>
          <w:sz w:val="22"/>
          <w:szCs w:val="22"/>
        </w:rPr>
        <w:t xml:space="preserve">do </w:t>
      </w:r>
      <w:r w:rsidR="0069676E" w:rsidRPr="002B2C18">
        <w:rPr>
          <w:b/>
          <w:color w:val="000000"/>
          <w:sz w:val="22"/>
          <w:szCs w:val="22"/>
        </w:rPr>
        <w:t>3</w:t>
      </w:r>
      <w:r w:rsidRPr="002B2C18">
        <w:rPr>
          <w:b/>
          <w:color w:val="000000"/>
          <w:sz w:val="22"/>
          <w:szCs w:val="22"/>
        </w:rPr>
        <w:t>. 1</w:t>
      </w:r>
      <w:r w:rsidR="0069676E" w:rsidRPr="002B2C18">
        <w:rPr>
          <w:b/>
          <w:color w:val="000000"/>
          <w:sz w:val="22"/>
          <w:szCs w:val="22"/>
        </w:rPr>
        <w:t>2</w:t>
      </w:r>
      <w:r w:rsidRPr="002B2C18">
        <w:rPr>
          <w:b/>
          <w:color w:val="000000"/>
          <w:sz w:val="22"/>
          <w:szCs w:val="22"/>
        </w:rPr>
        <w:t>. 2018, do</w:t>
      </w:r>
      <w:r w:rsidRPr="002B2C18">
        <w:rPr>
          <w:b/>
          <w:sz w:val="22"/>
          <w:szCs w:val="22"/>
        </w:rPr>
        <w:t xml:space="preserve"> 12:00 hodin</w:t>
      </w:r>
      <w:r w:rsidRPr="002B2C18">
        <w:rPr>
          <w:sz w:val="22"/>
          <w:szCs w:val="22"/>
        </w:rPr>
        <w:t>.</w:t>
      </w:r>
      <w:r w:rsidRPr="00C46AAA">
        <w:rPr>
          <w:sz w:val="22"/>
          <w:szCs w:val="22"/>
        </w:rPr>
        <w:t xml:space="preserve"> V případě doručení nabídek poštou je za okamžik předání považováno převzetí nabídky podatelnou zadavatele. </w:t>
      </w:r>
    </w:p>
    <w:p w14:paraId="6B243BA4" w14:textId="52A54041" w:rsidR="00E612E0" w:rsidRPr="00E612E0" w:rsidRDefault="00E612E0" w:rsidP="00C46AAA">
      <w:pPr>
        <w:jc w:val="both"/>
        <w:rPr>
          <w:sz w:val="22"/>
          <w:szCs w:val="22"/>
        </w:rPr>
      </w:pPr>
    </w:p>
    <w:p w14:paraId="15157A1C" w14:textId="35E421BD" w:rsidR="00E612E0" w:rsidRPr="00E612E0" w:rsidRDefault="00E612E0" w:rsidP="00E612E0">
      <w:pPr>
        <w:pStyle w:val="Zkladntext2"/>
        <w:rPr>
          <w:color w:val="FF0000"/>
          <w:sz w:val="22"/>
          <w:szCs w:val="22"/>
        </w:rPr>
      </w:pPr>
      <w:r w:rsidRPr="002B2C18">
        <w:rPr>
          <w:sz w:val="22"/>
          <w:szCs w:val="22"/>
        </w:rPr>
        <w:t xml:space="preserve">Otevírání obálek s nabídkami se uskuteční dne </w:t>
      </w:r>
      <w:r w:rsidR="0069676E" w:rsidRPr="002B2C18">
        <w:rPr>
          <w:b/>
          <w:sz w:val="22"/>
          <w:szCs w:val="22"/>
        </w:rPr>
        <w:t>3</w:t>
      </w:r>
      <w:r w:rsidRPr="002B2C18">
        <w:rPr>
          <w:b/>
          <w:sz w:val="22"/>
          <w:szCs w:val="22"/>
        </w:rPr>
        <w:t xml:space="preserve">. </w:t>
      </w:r>
      <w:r w:rsidR="0069676E" w:rsidRPr="002B2C18">
        <w:rPr>
          <w:b/>
          <w:sz w:val="22"/>
          <w:szCs w:val="22"/>
        </w:rPr>
        <w:t>12</w:t>
      </w:r>
      <w:r w:rsidRPr="002B2C18">
        <w:rPr>
          <w:b/>
          <w:sz w:val="22"/>
          <w:szCs w:val="22"/>
        </w:rPr>
        <w:t xml:space="preserve">. </w:t>
      </w:r>
      <w:r w:rsidR="0069676E" w:rsidRPr="002B2C18">
        <w:rPr>
          <w:b/>
          <w:sz w:val="22"/>
          <w:szCs w:val="22"/>
        </w:rPr>
        <w:t>2018</w:t>
      </w:r>
      <w:r w:rsidRPr="002B2C18">
        <w:rPr>
          <w:b/>
          <w:sz w:val="22"/>
          <w:szCs w:val="22"/>
        </w:rPr>
        <w:t>, v</w:t>
      </w:r>
      <w:r w:rsidR="002B2C18">
        <w:rPr>
          <w:b/>
          <w:sz w:val="22"/>
          <w:szCs w:val="22"/>
        </w:rPr>
        <w:t>e</w:t>
      </w:r>
      <w:r w:rsidRPr="002B2C18">
        <w:rPr>
          <w:b/>
          <w:sz w:val="22"/>
          <w:szCs w:val="22"/>
        </w:rPr>
        <w:t> </w:t>
      </w:r>
      <w:r w:rsidR="0069676E" w:rsidRPr="002B2C18">
        <w:rPr>
          <w:b/>
          <w:sz w:val="22"/>
          <w:szCs w:val="22"/>
        </w:rPr>
        <w:t>12</w:t>
      </w:r>
      <w:r w:rsidRPr="002B2C18">
        <w:rPr>
          <w:b/>
          <w:sz w:val="22"/>
          <w:szCs w:val="22"/>
        </w:rPr>
        <w:t>:</w:t>
      </w:r>
      <w:r w:rsidR="0069676E" w:rsidRPr="002B2C18">
        <w:rPr>
          <w:b/>
          <w:sz w:val="22"/>
          <w:szCs w:val="22"/>
        </w:rPr>
        <w:t>10</w:t>
      </w:r>
      <w:r w:rsidRPr="002B2C18">
        <w:rPr>
          <w:b/>
          <w:sz w:val="22"/>
          <w:szCs w:val="22"/>
        </w:rPr>
        <w:t xml:space="preserve"> hodin</w:t>
      </w:r>
      <w:r w:rsidRPr="002B2C18">
        <w:rPr>
          <w:sz w:val="22"/>
          <w:szCs w:val="22"/>
        </w:rPr>
        <w:t xml:space="preserve"> v místnosti č. </w:t>
      </w:r>
      <w:r w:rsidR="002B2C18" w:rsidRPr="002B2C18">
        <w:rPr>
          <w:b/>
          <w:sz w:val="22"/>
          <w:szCs w:val="22"/>
        </w:rPr>
        <w:t>243</w:t>
      </w:r>
      <w:r w:rsidRPr="002B2C18">
        <w:rPr>
          <w:sz w:val="22"/>
          <w:szCs w:val="22"/>
        </w:rPr>
        <w:t>, na adrese Střední průmyslová škola Ostrov, Klínovecká 1197, 363 10 Ostrov. Při otevírání obálek mají právo být přítomni i zástupci účastníků.</w:t>
      </w:r>
    </w:p>
    <w:p w14:paraId="549C01E5" w14:textId="01EBB9E6" w:rsidR="00F338EE" w:rsidRPr="001E79F8" w:rsidRDefault="00F338EE" w:rsidP="001E79F8">
      <w:pPr>
        <w:jc w:val="both"/>
        <w:rPr>
          <w:b/>
          <w:color w:val="FF0000"/>
          <w:sz w:val="32"/>
          <w:szCs w:val="28"/>
        </w:rPr>
      </w:pPr>
    </w:p>
    <w:p w14:paraId="6A865D03" w14:textId="2883CE94" w:rsidR="00777B03" w:rsidRPr="004E3835" w:rsidRDefault="005A1C8C" w:rsidP="00777B03">
      <w:pPr>
        <w:numPr>
          <w:ilvl w:val="0"/>
          <w:numId w:val="9"/>
        </w:numPr>
        <w:rPr>
          <w:b/>
          <w:sz w:val="28"/>
        </w:rPr>
      </w:pPr>
      <w:r>
        <w:rPr>
          <w:b/>
          <w:sz w:val="28"/>
          <w:u w:val="single"/>
        </w:rPr>
        <w:t>K</w:t>
      </w:r>
      <w:r w:rsidR="00F62D4E">
        <w:rPr>
          <w:b/>
          <w:sz w:val="28"/>
          <w:u w:val="single"/>
        </w:rPr>
        <w:t>ontaktní osoby</w:t>
      </w:r>
    </w:p>
    <w:p w14:paraId="491ECEED" w14:textId="77777777" w:rsidR="0036710D" w:rsidRPr="00D424AA" w:rsidRDefault="0036710D" w:rsidP="0036710D">
      <w:pPr>
        <w:numPr>
          <w:ilvl w:val="12"/>
          <w:numId w:val="0"/>
        </w:numPr>
        <w:jc w:val="both"/>
        <w:rPr>
          <w:i/>
          <w:sz w:val="22"/>
          <w:szCs w:val="22"/>
        </w:rPr>
      </w:pPr>
    </w:p>
    <w:p w14:paraId="3B40D903" w14:textId="60367526" w:rsidR="005A1C8C" w:rsidRPr="005A1C8C" w:rsidRDefault="005A1C8C" w:rsidP="00874E2E">
      <w:pPr>
        <w:numPr>
          <w:ilvl w:val="12"/>
          <w:numId w:val="0"/>
        </w:numPr>
        <w:jc w:val="both"/>
        <w:rPr>
          <w:sz w:val="22"/>
          <w:szCs w:val="22"/>
        </w:rPr>
      </w:pPr>
      <w:r w:rsidRPr="005A1C8C">
        <w:rPr>
          <w:sz w:val="22"/>
          <w:szCs w:val="22"/>
        </w:rPr>
        <w:t>Kontaktní osobou ve věcech formální stránky výběrového řízení je Ing. Pavel Žemlička tel.:</w:t>
      </w:r>
      <w:r w:rsidR="00874E2E">
        <w:rPr>
          <w:sz w:val="22"/>
          <w:szCs w:val="22"/>
        </w:rPr>
        <w:t xml:space="preserve"> +420 </w:t>
      </w:r>
      <w:r w:rsidRPr="005A1C8C">
        <w:rPr>
          <w:sz w:val="22"/>
          <w:szCs w:val="22"/>
        </w:rPr>
        <w:t>739</w:t>
      </w:r>
      <w:r w:rsidR="00874E2E">
        <w:rPr>
          <w:sz w:val="22"/>
          <w:szCs w:val="22"/>
        </w:rPr>
        <w:t> </w:t>
      </w:r>
      <w:r w:rsidRPr="005A1C8C">
        <w:rPr>
          <w:sz w:val="22"/>
          <w:szCs w:val="22"/>
        </w:rPr>
        <w:t>322</w:t>
      </w:r>
      <w:r w:rsidR="00874E2E">
        <w:rPr>
          <w:sz w:val="22"/>
          <w:szCs w:val="22"/>
        </w:rPr>
        <w:t xml:space="preserve"> </w:t>
      </w:r>
      <w:r w:rsidRPr="005A1C8C">
        <w:rPr>
          <w:sz w:val="22"/>
          <w:szCs w:val="22"/>
        </w:rPr>
        <w:t xml:space="preserve">382, e-mail: </w:t>
      </w:r>
      <w:hyperlink r:id="rId10" w:history="1">
        <w:r w:rsidRPr="005A1C8C">
          <w:rPr>
            <w:rStyle w:val="Hypertextovodkaz"/>
            <w:sz w:val="22"/>
            <w:szCs w:val="22"/>
          </w:rPr>
          <w:t>zemlicka@spsostrov.cz</w:t>
        </w:r>
      </w:hyperlink>
      <w:r w:rsidRPr="005A1C8C">
        <w:rPr>
          <w:sz w:val="22"/>
          <w:szCs w:val="22"/>
        </w:rPr>
        <w:t>.</w:t>
      </w:r>
    </w:p>
    <w:p w14:paraId="41D21258" w14:textId="77777777" w:rsidR="005A1C8C" w:rsidRPr="005A1C8C" w:rsidRDefault="005A1C8C" w:rsidP="00874E2E">
      <w:pPr>
        <w:numPr>
          <w:ilvl w:val="12"/>
          <w:numId w:val="0"/>
        </w:numPr>
        <w:jc w:val="both"/>
        <w:rPr>
          <w:sz w:val="22"/>
          <w:szCs w:val="22"/>
        </w:rPr>
      </w:pPr>
    </w:p>
    <w:p w14:paraId="0439DD7D" w14:textId="1872C660" w:rsidR="005A1C8C" w:rsidRPr="005A1C8C" w:rsidRDefault="005A1C8C" w:rsidP="00874E2E">
      <w:pPr>
        <w:numPr>
          <w:ilvl w:val="12"/>
          <w:numId w:val="0"/>
        </w:numPr>
        <w:jc w:val="both"/>
        <w:rPr>
          <w:sz w:val="22"/>
          <w:szCs w:val="22"/>
        </w:rPr>
      </w:pPr>
      <w:r w:rsidRPr="005A1C8C">
        <w:rPr>
          <w:sz w:val="22"/>
          <w:szCs w:val="22"/>
        </w:rPr>
        <w:t xml:space="preserve">Kontaktní osobou pro informace ve věcech technických a provozních zakázky je Ing. Roman Stark, tel.: </w:t>
      </w:r>
      <w:r w:rsidR="00874E2E">
        <w:rPr>
          <w:sz w:val="22"/>
          <w:szCs w:val="22"/>
        </w:rPr>
        <w:t xml:space="preserve">+ 420 </w:t>
      </w:r>
      <w:r w:rsidRPr="005A1C8C">
        <w:rPr>
          <w:sz w:val="22"/>
          <w:szCs w:val="22"/>
        </w:rPr>
        <w:t>606 671 705</w:t>
      </w:r>
      <w:r>
        <w:rPr>
          <w:sz w:val="22"/>
          <w:szCs w:val="22"/>
        </w:rPr>
        <w:t xml:space="preserve">, </w:t>
      </w:r>
      <w:r w:rsidRPr="005A1C8C">
        <w:rPr>
          <w:sz w:val="22"/>
          <w:szCs w:val="22"/>
        </w:rPr>
        <w:t xml:space="preserve">e-mail: </w:t>
      </w:r>
      <w:hyperlink r:id="rId11" w:history="1">
        <w:r w:rsidRPr="005A1C8C">
          <w:rPr>
            <w:rStyle w:val="Hypertextovodkaz"/>
            <w:sz w:val="22"/>
            <w:szCs w:val="22"/>
          </w:rPr>
          <w:t>stark@spsostrov.cz</w:t>
        </w:r>
      </w:hyperlink>
      <w:r w:rsidRPr="005A1C8C">
        <w:rPr>
          <w:sz w:val="22"/>
          <w:szCs w:val="22"/>
        </w:rPr>
        <w:t>.</w:t>
      </w:r>
    </w:p>
    <w:p w14:paraId="65824E77" w14:textId="1561CBD3" w:rsidR="004B5692" w:rsidRPr="00935F45" w:rsidRDefault="004B5692" w:rsidP="00777B03">
      <w:pPr>
        <w:numPr>
          <w:ilvl w:val="12"/>
          <w:numId w:val="0"/>
        </w:numPr>
        <w:jc w:val="both"/>
        <w:rPr>
          <w:b/>
          <w:color w:val="FF0000"/>
          <w:sz w:val="28"/>
          <w:szCs w:val="28"/>
        </w:rPr>
      </w:pPr>
    </w:p>
    <w:p w14:paraId="03467225" w14:textId="77777777" w:rsidR="00DB5306" w:rsidRPr="00DB5306" w:rsidRDefault="00DB5306" w:rsidP="00DB5306">
      <w:pPr>
        <w:numPr>
          <w:ilvl w:val="0"/>
          <w:numId w:val="9"/>
        </w:numPr>
        <w:rPr>
          <w:b/>
          <w:sz w:val="28"/>
          <w:u w:val="single"/>
        </w:rPr>
      </w:pPr>
      <w:r w:rsidRPr="00DB5306">
        <w:rPr>
          <w:b/>
          <w:sz w:val="28"/>
          <w:u w:val="single"/>
        </w:rPr>
        <w:t>Požadavek na formální úpravu, strukturu a obsah nabídky</w:t>
      </w:r>
    </w:p>
    <w:p w14:paraId="4095B8BA" w14:textId="77777777" w:rsidR="00DB5306" w:rsidRPr="002D02D2" w:rsidRDefault="00DB5306" w:rsidP="00DB5306">
      <w:pPr>
        <w:numPr>
          <w:ilvl w:val="12"/>
          <w:numId w:val="0"/>
        </w:numPr>
        <w:rPr>
          <w:b/>
          <w:sz w:val="20"/>
        </w:rPr>
      </w:pPr>
    </w:p>
    <w:p w14:paraId="1C083759" w14:textId="52895669" w:rsidR="00443B2D" w:rsidRPr="002B2C18" w:rsidRDefault="004B5692" w:rsidP="006175B8">
      <w:pPr>
        <w:numPr>
          <w:ilvl w:val="12"/>
          <w:numId w:val="0"/>
        </w:numPr>
        <w:jc w:val="both"/>
        <w:rPr>
          <w:b/>
          <w:color w:val="FF0000"/>
          <w:sz w:val="22"/>
          <w:szCs w:val="22"/>
        </w:rPr>
      </w:pPr>
      <w:r w:rsidRPr="004B5692">
        <w:rPr>
          <w:sz w:val="22"/>
          <w:szCs w:val="22"/>
        </w:rPr>
        <w:t>Nabídky se podávají písemně, a to v listinné podobě. Nabídka v listinné podobě musí být doručena v řádně uzavřené obálce označené názvem veřejné zakázky. Nabídka bude zpracována v českém jazyce v tištěné formě</w:t>
      </w:r>
      <w:r w:rsidR="00C60450">
        <w:rPr>
          <w:sz w:val="22"/>
          <w:szCs w:val="22"/>
        </w:rPr>
        <w:t>.</w:t>
      </w:r>
      <w:r w:rsidRPr="004B5692">
        <w:rPr>
          <w:sz w:val="22"/>
          <w:szCs w:val="22"/>
        </w:rPr>
        <w:t xml:space="preserve"> Nabídka bude předložena v 1 výtisku vytištěna nesmazatelnou formou.</w:t>
      </w:r>
    </w:p>
    <w:p w14:paraId="1DC1FFE7" w14:textId="7F4F3098" w:rsidR="006175B8" w:rsidRPr="00456E46" w:rsidRDefault="006175B8" w:rsidP="006175B8">
      <w:pPr>
        <w:numPr>
          <w:ilvl w:val="12"/>
          <w:numId w:val="0"/>
        </w:numPr>
        <w:jc w:val="both"/>
        <w:rPr>
          <w:b/>
          <w:sz w:val="22"/>
          <w:szCs w:val="22"/>
        </w:rPr>
      </w:pPr>
      <w:r w:rsidRPr="00456E46">
        <w:rPr>
          <w:sz w:val="22"/>
          <w:szCs w:val="22"/>
          <w:u w:val="single"/>
        </w:rPr>
        <w:lastRenderedPageBreak/>
        <w:t>Zadavatel doporučuje seřazení nabídky do těchto oddílů</w:t>
      </w:r>
      <w:r w:rsidRPr="00456E46">
        <w:rPr>
          <w:sz w:val="22"/>
          <w:szCs w:val="22"/>
        </w:rPr>
        <w:t>:</w:t>
      </w:r>
    </w:p>
    <w:p w14:paraId="59DDCD3D" w14:textId="400BD412" w:rsidR="006175B8" w:rsidRDefault="006175B8" w:rsidP="006175B8">
      <w:pPr>
        <w:numPr>
          <w:ilvl w:val="0"/>
          <w:numId w:val="21"/>
        </w:numPr>
        <w:jc w:val="both"/>
        <w:rPr>
          <w:sz w:val="22"/>
          <w:szCs w:val="22"/>
        </w:rPr>
      </w:pPr>
      <w:r w:rsidRPr="00456E46">
        <w:rPr>
          <w:sz w:val="22"/>
          <w:szCs w:val="22"/>
        </w:rPr>
        <w:t>Obsah nabídky</w:t>
      </w:r>
    </w:p>
    <w:p w14:paraId="20D38464" w14:textId="4DFE55BF" w:rsidR="00443B2D" w:rsidRDefault="00443B2D" w:rsidP="006175B8">
      <w:pPr>
        <w:numPr>
          <w:ilvl w:val="0"/>
          <w:numId w:val="21"/>
        </w:numPr>
        <w:jc w:val="both"/>
        <w:rPr>
          <w:sz w:val="22"/>
          <w:szCs w:val="22"/>
        </w:rPr>
      </w:pPr>
      <w:r>
        <w:rPr>
          <w:sz w:val="22"/>
          <w:szCs w:val="22"/>
        </w:rPr>
        <w:t>Krycí list nabídky</w:t>
      </w:r>
    </w:p>
    <w:p w14:paraId="51D7D7E1" w14:textId="77777777" w:rsidR="00874E2E" w:rsidRPr="00874E2E" w:rsidRDefault="00874E2E" w:rsidP="006175B8">
      <w:pPr>
        <w:numPr>
          <w:ilvl w:val="0"/>
          <w:numId w:val="21"/>
        </w:numPr>
        <w:jc w:val="both"/>
        <w:rPr>
          <w:b/>
          <w:sz w:val="22"/>
          <w:szCs w:val="22"/>
        </w:rPr>
      </w:pPr>
      <w:r w:rsidRPr="00456E46">
        <w:rPr>
          <w:sz w:val="22"/>
          <w:szCs w:val="22"/>
        </w:rPr>
        <w:t xml:space="preserve">Čestné prohlášení k podmínkám </w:t>
      </w:r>
      <w:r>
        <w:rPr>
          <w:sz w:val="22"/>
          <w:szCs w:val="22"/>
        </w:rPr>
        <w:t>výběrového</w:t>
      </w:r>
      <w:r w:rsidRPr="00456E46">
        <w:rPr>
          <w:sz w:val="22"/>
          <w:szCs w:val="22"/>
        </w:rPr>
        <w:t xml:space="preserve"> řízení a čestné prohlášení o pravdivosti údajů </w:t>
      </w:r>
    </w:p>
    <w:p w14:paraId="2D1793C6" w14:textId="60D476A1" w:rsidR="006175B8" w:rsidRPr="00456E46" w:rsidRDefault="00874E2E" w:rsidP="006175B8">
      <w:pPr>
        <w:numPr>
          <w:ilvl w:val="0"/>
          <w:numId w:val="21"/>
        </w:numPr>
        <w:jc w:val="both"/>
        <w:rPr>
          <w:b/>
          <w:sz w:val="22"/>
          <w:szCs w:val="22"/>
        </w:rPr>
      </w:pPr>
      <w:r>
        <w:rPr>
          <w:sz w:val="22"/>
          <w:szCs w:val="22"/>
        </w:rPr>
        <w:t>Čestné prohlášení k p</w:t>
      </w:r>
      <w:r w:rsidR="006175B8" w:rsidRPr="00456E46">
        <w:rPr>
          <w:sz w:val="22"/>
          <w:szCs w:val="22"/>
        </w:rPr>
        <w:t xml:space="preserve">rokázání kvalifikace </w:t>
      </w:r>
    </w:p>
    <w:p w14:paraId="7C8CDB02" w14:textId="49EA34EA" w:rsidR="006175B8" w:rsidRPr="006965E4" w:rsidRDefault="006175B8" w:rsidP="006175B8">
      <w:pPr>
        <w:numPr>
          <w:ilvl w:val="0"/>
          <w:numId w:val="21"/>
        </w:numPr>
        <w:jc w:val="both"/>
        <w:rPr>
          <w:b/>
          <w:sz w:val="22"/>
          <w:szCs w:val="22"/>
        </w:rPr>
      </w:pPr>
      <w:r w:rsidRPr="00456E46">
        <w:rPr>
          <w:sz w:val="22"/>
          <w:szCs w:val="22"/>
        </w:rPr>
        <w:t>Cenová nabídka</w:t>
      </w:r>
    </w:p>
    <w:p w14:paraId="38FCDC8F" w14:textId="1CDDF190" w:rsidR="006965E4" w:rsidRPr="00456E46" w:rsidRDefault="006965E4" w:rsidP="006175B8">
      <w:pPr>
        <w:numPr>
          <w:ilvl w:val="0"/>
          <w:numId w:val="21"/>
        </w:numPr>
        <w:jc w:val="both"/>
        <w:rPr>
          <w:b/>
          <w:sz w:val="22"/>
          <w:szCs w:val="22"/>
        </w:rPr>
      </w:pPr>
      <w:r>
        <w:rPr>
          <w:sz w:val="22"/>
          <w:szCs w:val="22"/>
        </w:rPr>
        <w:t>Specifikace nabízeného zařízení</w:t>
      </w:r>
    </w:p>
    <w:p w14:paraId="42BAD1E3" w14:textId="77777777" w:rsidR="006175B8" w:rsidRPr="00456E46" w:rsidRDefault="006175B8" w:rsidP="006175B8">
      <w:pPr>
        <w:numPr>
          <w:ilvl w:val="0"/>
          <w:numId w:val="21"/>
        </w:numPr>
        <w:jc w:val="both"/>
        <w:rPr>
          <w:b/>
          <w:sz w:val="22"/>
          <w:szCs w:val="22"/>
        </w:rPr>
      </w:pPr>
      <w:r w:rsidRPr="00456E46">
        <w:rPr>
          <w:sz w:val="22"/>
          <w:szCs w:val="22"/>
        </w:rPr>
        <w:t xml:space="preserve">Návrh smlouvy </w:t>
      </w:r>
    </w:p>
    <w:p w14:paraId="5E276E93" w14:textId="080ACFA1" w:rsidR="004B5692" w:rsidRDefault="006175B8" w:rsidP="004B5692">
      <w:pPr>
        <w:numPr>
          <w:ilvl w:val="0"/>
          <w:numId w:val="21"/>
        </w:numPr>
        <w:jc w:val="both"/>
        <w:rPr>
          <w:sz w:val="22"/>
          <w:szCs w:val="22"/>
        </w:rPr>
      </w:pPr>
      <w:r w:rsidRPr="00443B2D">
        <w:rPr>
          <w:sz w:val="22"/>
          <w:szCs w:val="22"/>
        </w:rPr>
        <w:t>Případné další přílohy a doplnění nabídky</w:t>
      </w:r>
      <w:r w:rsidR="00DB5306" w:rsidRPr="00443B2D">
        <w:rPr>
          <w:sz w:val="22"/>
          <w:szCs w:val="22"/>
        </w:rPr>
        <w:t xml:space="preserve">      </w:t>
      </w:r>
    </w:p>
    <w:p w14:paraId="13D634A9" w14:textId="7A151AEC" w:rsidR="004B5692" w:rsidRDefault="004B5692" w:rsidP="004B5692">
      <w:pPr>
        <w:jc w:val="both"/>
        <w:rPr>
          <w:sz w:val="22"/>
          <w:szCs w:val="22"/>
        </w:rPr>
      </w:pPr>
    </w:p>
    <w:p w14:paraId="1E8418C4" w14:textId="7A29F04D" w:rsidR="004B5692" w:rsidRPr="004B5692" w:rsidRDefault="004B5692" w:rsidP="004B5692">
      <w:pPr>
        <w:widowControl w:val="0"/>
        <w:autoSpaceDE w:val="0"/>
        <w:autoSpaceDN w:val="0"/>
        <w:adjustRightInd w:val="0"/>
        <w:jc w:val="both"/>
        <w:rPr>
          <w:b/>
          <w:sz w:val="22"/>
          <w:szCs w:val="22"/>
        </w:rPr>
      </w:pPr>
      <w:r w:rsidRPr="004B5692">
        <w:rPr>
          <w:sz w:val="22"/>
          <w:szCs w:val="22"/>
        </w:rPr>
        <w:t xml:space="preserve">Nabídka v listinné podobě musí být doručena v řádně uzavřené obálce označené </w:t>
      </w:r>
      <w:r w:rsidRPr="004B5692">
        <w:rPr>
          <w:b/>
          <w:sz w:val="22"/>
          <w:szCs w:val="22"/>
        </w:rPr>
        <w:t xml:space="preserve">„Veřejná zakázka, </w:t>
      </w:r>
      <w:r>
        <w:rPr>
          <w:b/>
          <w:sz w:val="22"/>
          <w:szCs w:val="22"/>
        </w:rPr>
        <w:t>ICT 2018</w:t>
      </w:r>
      <w:r w:rsidRPr="004B5692">
        <w:rPr>
          <w:b/>
          <w:sz w:val="22"/>
          <w:szCs w:val="22"/>
        </w:rPr>
        <w:t>“</w:t>
      </w:r>
      <w:r>
        <w:rPr>
          <w:b/>
          <w:sz w:val="22"/>
          <w:szCs w:val="22"/>
        </w:rPr>
        <w:t xml:space="preserve"> – NEOTEVÍRAT NABÍDKA</w:t>
      </w:r>
      <w:r w:rsidRPr="004B5692">
        <w:rPr>
          <w:b/>
          <w:sz w:val="22"/>
          <w:szCs w:val="22"/>
        </w:rPr>
        <w:t xml:space="preserve">. Na obálce bude dále uvedena adresa účastníka.              </w:t>
      </w:r>
    </w:p>
    <w:p w14:paraId="320D3E8D" w14:textId="44360B2C" w:rsidR="00F338EE" w:rsidRPr="00935F45" w:rsidRDefault="00F338EE" w:rsidP="00777B03">
      <w:pPr>
        <w:numPr>
          <w:ilvl w:val="12"/>
          <w:numId w:val="0"/>
        </w:numPr>
        <w:rPr>
          <w:b/>
          <w:color w:val="FF0000"/>
          <w:sz w:val="28"/>
          <w:szCs w:val="28"/>
        </w:rPr>
      </w:pPr>
    </w:p>
    <w:p w14:paraId="6853ADB4" w14:textId="77777777" w:rsidR="00777B03" w:rsidRPr="00BD3BC1" w:rsidRDefault="00777B03" w:rsidP="00777B03">
      <w:pPr>
        <w:numPr>
          <w:ilvl w:val="0"/>
          <w:numId w:val="9"/>
        </w:numPr>
        <w:rPr>
          <w:b/>
          <w:sz w:val="28"/>
        </w:rPr>
      </w:pPr>
      <w:r w:rsidRPr="00BD3BC1">
        <w:rPr>
          <w:b/>
          <w:sz w:val="28"/>
          <w:u w:val="single"/>
        </w:rPr>
        <w:t>Práva zadavatele</w:t>
      </w:r>
    </w:p>
    <w:p w14:paraId="6D3BB5F8" w14:textId="77777777" w:rsidR="00777B03" w:rsidRPr="00BD3BC1" w:rsidRDefault="00777B03" w:rsidP="00777B03">
      <w:pPr>
        <w:pStyle w:val="Zhlav"/>
        <w:tabs>
          <w:tab w:val="clear" w:pos="4536"/>
          <w:tab w:val="clear" w:pos="9072"/>
        </w:tabs>
        <w:rPr>
          <w:sz w:val="20"/>
        </w:rPr>
      </w:pPr>
    </w:p>
    <w:p w14:paraId="00FF754A" w14:textId="77777777" w:rsidR="006E69EF" w:rsidRPr="00173125" w:rsidRDefault="006E69EF" w:rsidP="006E69EF">
      <w:pPr>
        <w:rPr>
          <w:sz w:val="22"/>
          <w:szCs w:val="22"/>
        </w:rPr>
      </w:pPr>
      <w:r w:rsidRPr="00173125">
        <w:rPr>
          <w:sz w:val="22"/>
          <w:szCs w:val="22"/>
          <w:u w:val="single"/>
        </w:rPr>
        <w:t>Zadavatel si vyhrazuje právo</w:t>
      </w:r>
      <w:r w:rsidRPr="00173125">
        <w:rPr>
          <w:sz w:val="22"/>
          <w:szCs w:val="22"/>
        </w:rPr>
        <w:t>:</w:t>
      </w:r>
    </w:p>
    <w:p w14:paraId="63433F5E" w14:textId="77777777" w:rsidR="006E69EF" w:rsidRPr="00173125" w:rsidRDefault="006E69EF" w:rsidP="006E69EF">
      <w:pPr>
        <w:rPr>
          <w:sz w:val="22"/>
          <w:szCs w:val="22"/>
        </w:rPr>
      </w:pPr>
    </w:p>
    <w:p w14:paraId="0DEF8112" w14:textId="74C150FB" w:rsidR="006E69EF" w:rsidRDefault="006E69EF" w:rsidP="006E69EF">
      <w:pPr>
        <w:numPr>
          <w:ilvl w:val="0"/>
          <w:numId w:val="1"/>
        </w:numPr>
        <w:jc w:val="both"/>
        <w:rPr>
          <w:sz w:val="22"/>
          <w:szCs w:val="22"/>
        </w:rPr>
      </w:pPr>
      <w:r w:rsidRPr="00173125">
        <w:rPr>
          <w:sz w:val="22"/>
          <w:szCs w:val="22"/>
        </w:rPr>
        <w:t>nepřipouštět variantní řešení</w:t>
      </w:r>
    </w:p>
    <w:p w14:paraId="374CB4E1" w14:textId="65A7BF03" w:rsidR="005A1C8C" w:rsidRPr="00173125" w:rsidRDefault="005A1C8C" w:rsidP="006E69EF">
      <w:pPr>
        <w:numPr>
          <w:ilvl w:val="0"/>
          <w:numId w:val="1"/>
        </w:numPr>
        <w:jc w:val="both"/>
        <w:rPr>
          <w:sz w:val="22"/>
          <w:szCs w:val="22"/>
        </w:rPr>
      </w:pPr>
      <w:r>
        <w:rPr>
          <w:sz w:val="22"/>
          <w:szCs w:val="22"/>
        </w:rPr>
        <w:t>nevracet účastníkům podané nabídky</w:t>
      </w:r>
    </w:p>
    <w:p w14:paraId="3837402B" w14:textId="77777777" w:rsidR="006E69EF" w:rsidRPr="00173125" w:rsidRDefault="006E69EF" w:rsidP="006E69EF">
      <w:pPr>
        <w:numPr>
          <w:ilvl w:val="0"/>
          <w:numId w:val="1"/>
        </w:numPr>
        <w:rPr>
          <w:sz w:val="22"/>
          <w:szCs w:val="22"/>
        </w:rPr>
      </w:pPr>
      <w:r w:rsidRPr="00173125">
        <w:rPr>
          <w:sz w:val="22"/>
          <w:szCs w:val="22"/>
        </w:rPr>
        <w:t>vybraný dodavatel nesmí zakázku postoupit jinému subjektu, přičemž po uzavření smlouvy nesmí bez předchozího písemného souhlasu zadavatele postoupit práva a povinnosti plynoucí z uzavřené smlouvy třetí osobě</w:t>
      </w:r>
    </w:p>
    <w:p w14:paraId="3AA5870A" w14:textId="4A765FB5" w:rsidR="006E69EF" w:rsidRPr="00173125" w:rsidRDefault="006E69EF" w:rsidP="006E69EF">
      <w:pPr>
        <w:pStyle w:val="Zkladntextodsazen"/>
        <w:numPr>
          <w:ilvl w:val="0"/>
          <w:numId w:val="1"/>
        </w:numPr>
        <w:rPr>
          <w:sz w:val="22"/>
          <w:szCs w:val="22"/>
        </w:rPr>
      </w:pPr>
      <w:r w:rsidRPr="00173125">
        <w:rPr>
          <w:sz w:val="22"/>
          <w:szCs w:val="22"/>
        </w:rPr>
        <w:t xml:space="preserve">uveřejnit na profilu zadavatele oznámení o výběru dodavatele, oznámení se považuje za doručené všem účastníkům </w:t>
      </w:r>
      <w:r w:rsidR="00EB79A8">
        <w:rPr>
          <w:sz w:val="22"/>
          <w:szCs w:val="22"/>
        </w:rPr>
        <w:t>výběrového</w:t>
      </w:r>
      <w:r w:rsidRPr="00173125">
        <w:rPr>
          <w:sz w:val="22"/>
          <w:szCs w:val="22"/>
        </w:rPr>
        <w:t xml:space="preserve"> řízení okamžikem jejich uveřejnění</w:t>
      </w:r>
    </w:p>
    <w:p w14:paraId="7B3A672A" w14:textId="453BDA92" w:rsidR="006E69EF" w:rsidRPr="00173125" w:rsidRDefault="006E69EF" w:rsidP="006E69EF">
      <w:pPr>
        <w:pStyle w:val="Zkladntextodsazen"/>
        <w:numPr>
          <w:ilvl w:val="0"/>
          <w:numId w:val="1"/>
        </w:numPr>
        <w:rPr>
          <w:sz w:val="22"/>
          <w:szCs w:val="22"/>
        </w:rPr>
      </w:pPr>
      <w:r w:rsidRPr="00173125">
        <w:rPr>
          <w:sz w:val="22"/>
          <w:szCs w:val="22"/>
        </w:rPr>
        <w:t xml:space="preserve">uveřejnit na profilu zadavatele oznámení o vyloučení účastníka </w:t>
      </w:r>
      <w:r w:rsidR="00EB79A8">
        <w:rPr>
          <w:sz w:val="22"/>
          <w:szCs w:val="22"/>
        </w:rPr>
        <w:t>výběrového</w:t>
      </w:r>
      <w:r w:rsidRPr="00173125">
        <w:rPr>
          <w:sz w:val="22"/>
          <w:szCs w:val="22"/>
        </w:rPr>
        <w:t xml:space="preserve"> řízení, oznámení se považuje za doručené všem účastníkům </w:t>
      </w:r>
      <w:r w:rsidR="00EB79A8">
        <w:rPr>
          <w:sz w:val="22"/>
          <w:szCs w:val="22"/>
        </w:rPr>
        <w:t>výběrového</w:t>
      </w:r>
      <w:r w:rsidRPr="00173125">
        <w:rPr>
          <w:sz w:val="22"/>
          <w:szCs w:val="22"/>
        </w:rPr>
        <w:t xml:space="preserve"> řízení okamžikem jejich uveřejnění</w:t>
      </w:r>
    </w:p>
    <w:p w14:paraId="0A94C2FA" w14:textId="65796598" w:rsidR="006E69EF" w:rsidRPr="00173125" w:rsidRDefault="006E69EF" w:rsidP="006E69EF">
      <w:pPr>
        <w:pStyle w:val="Zkladntextodsazen"/>
        <w:numPr>
          <w:ilvl w:val="0"/>
          <w:numId w:val="1"/>
        </w:numPr>
        <w:rPr>
          <w:sz w:val="22"/>
          <w:szCs w:val="22"/>
        </w:rPr>
      </w:pPr>
      <w:r w:rsidRPr="00173125">
        <w:rPr>
          <w:sz w:val="22"/>
          <w:szCs w:val="22"/>
        </w:rPr>
        <w:t xml:space="preserve">uveřejnit na profilu zadavatele oznámení o zrušení </w:t>
      </w:r>
      <w:r w:rsidR="00EB79A8">
        <w:rPr>
          <w:sz w:val="22"/>
          <w:szCs w:val="22"/>
        </w:rPr>
        <w:t>výběrového</w:t>
      </w:r>
      <w:r w:rsidRPr="00173125">
        <w:rPr>
          <w:sz w:val="22"/>
          <w:szCs w:val="22"/>
        </w:rPr>
        <w:t xml:space="preserve"> řízení, oznámení se považuje za doručené všem účastníkům </w:t>
      </w:r>
      <w:r w:rsidR="00EB79A8">
        <w:rPr>
          <w:sz w:val="22"/>
          <w:szCs w:val="22"/>
        </w:rPr>
        <w:t>výběrového</w:t>
      </w:r>
      <w:r w:rsidRPr="00173125">
        <w:rPr>
          <w:sz w:val="22"/>
          <w:szCs w:val="22"/>
        </w:rPr>
        <w:t xml:space="preserve"> řízení okamžikem jejich uveřejnění </w:t>
      </w:r>
    </w:p>
    <w:p w14:paraId="0808A918" w14:textId="77777777" w:rsidR="006E69EF" w:rsidRPr="00456E46" w:rsidRDefault="006E69EF" w:rsidP="006E69EF">
      <w:pPr>
        <w:jc w:val="both"/>
        <w:rPr>
          <w:b/>
          <w:color w:val="FF0000"/>
          <w:sz w:val="22"/>
          <w:szCs w:val="22"/>
        </w:rPr>
      </w:pPr>
    </w:p>
    <w:p w14:paraId="4F4BC101" w14:textId="77777777" w:rsidR="006E69EF" w:rsidRPr="00456E46" w:rsidRDefault="006E69EF" w:rsidP="006E69EF">
      <w:pPr>
        <w:jc w:val="both"/>
        <w:rPr>
          <w:sz w:val="22"/>
          <w:szCs w:val="22"/>
        </w:rPr>
      </w:pPr>
      <w:r w:rsidRPr="00456E46">
        <w:rPr>
          <w:sz w:val="22"/>
          <w:szCs w:val="22"/>
        </w:rPr>
        <w:t>Veškeré náklady související s přípravou, podáním nabídky a účastí v tomto řízení nese výlučně účastník za všech okolností bez nároku na jejich úhradu zadavatelem.</w:t>
      </w:r>
    </w:p>
    <w:p w14:paraId="1F1DB58A" w14:textId="77777777" w:rsidR="00F62D4E" w:rsidRPr="00D424AA" w:rsidRDefault="00F62D4E" w:rsidP="00F62D4E">
      <w:pPr>
        <w:jc w:val="both"/>
        <w:rPr>
          <w:b/>
          <w:color w:val="FF0000"/>
          <w:sz w:val="22"/>
          <w:szCs w:val="22"/>
        </w:rPr>
      </w:pPr>
    </w:p>
    <w:p w14:paraId="61DFDF73" w14:textId="77777777" w:rsidR="00F62D4E" w:rsidRPr="00D424AA" w:rsidRDefault="00F62D4E" w:rsidP="00F62D4E">
      <w:pPr>
        <w:jc w:val="both"/>
        <w:rPr>
          <w:sz w:val="22"/>
          <w:szCs w:val="22"/>
        </w:rPr>
      </w:pPr>
      <w:r w:rsidRPr="00D424AA">
        <w:rPr>
          <w:sz w:val="22"/>
          <w:szCs w:val="22"/>
        </w:rPr>
        <w:t>Tato výzva k podání nabídek včetně příloh je uveřejněna a k dispozici ke stažení na:</w:t>
      </w:r>
    </w:p>
    <w:p w14:paraId="6F1A65BD" w14:textId="55673BF9" w:rsidR="00F62D4E" w:rsidRDefault="000536DC" w:rsidP="007F70F6">
      <w:pPr>
        <w:jc w:val="both"/>
        <w:rPr>
          <w:sz w:val="22"/>
          <w:szCs w:val="22"/>
        </w:rPr>
      </w:pPr>
      <w:bookmarkStart w:id="0" w:name="_GoBack"/>
      <w:bookmarkEnd w:id="0"/>
      <w:r w:rsidRPr="000536DC">
        <w:rPr>
          <w:rStyle w:val="Hypertextovodkaz"/>
          <w:sz w:val="22"/>
          <w:szCs w:val="22"/>
        </w:rPr>
        <w:t>https://ezak.kr-karlovarsky.cz/vz00002599</w:t>
      </w:r>
    </w:p>
    <w:p w14:paraId="2A492703" w14:textId="665C787C" w:rsidR="00D424AA" w:rsidRDefault="00D424AA" w:rsidP="00F62D4E">
      <w:pPr>
        <w:jc w:val="both"/>
        <w:rPr>
          <w:b/>
          <w:color w:val="FF0000"/>
          <w:sz w:val="28"/>
        </w:rPr>
      </w:pPr>
    </w:p>
    <w:p w14:paraId="18E0329D" w14:textId="77777777" w:rsidR="00777B03" w:rsidRPr="007F70F6" w:rsidRDefault="00F62D4E" w:rsidP="007F70F6">
      <w:pPr>
        <w:numPr>
          <w:ilvl w:val="0"/>
          <w:numId w:val="9"/>
        </w:numPr>
        <w:rPr>
          <w:b/>
          <w:sz w:val="28"/>
          <w:u w:val="single"/>
        </w:rPr>
      </w:pPr>
      <w:r w:rsidRPr="007F70F6">
        <w:rPr>
          <w:b/>
          <w:sz w:val="28"/>
          <w:u w:val="single"/>
        </w:rPr>
        <w:t>Identifikační údaje zadavatele</w:t>
      </w:r>
    </w:p>
    <w:p w14:paraId="6C0269FA" w14:textId="77777777" w:rsidR="00F62D4E" w:rsidRDefault="00F62D4E" w:rsidP="00F62D4E">
      <w:pPr>
        <w:jc w:val="both"/>
        <w:rPr>
          <w:sz w:val="28"/>
          <w:szCs w:val="28"/>
        </w:rPr>
      </w:pPr>
    </w:p>
    <w:p w14:paraId="1FCAF629" w14:textId="4319493F" w:rsidR="005A1C8C" w:rsidRPr="005A1C8C" w:rsidRDefault="005A1C8C" w:rsidP="005A1C8C">
      <w:pPr>
        <w:rPr>
          <w:sz w:val="22"/>
          <w:szCs w:val="22"/>
        </w:rPr>
      </w:pPr>
      <w:r>
        <w:rPr>
          <w:sz w:val="22"/>
          <w:szCs w:val="22"/>
        </w:rPr>
        <w:t>Název</w:t>
      </w:r>
      <w:r w:rsidRPr="005A1C8C">
        <w:rPr>
          <w:sz w:val="22"/>
          <w:szCs w:val="22"/>
        </w:rPr>
        <w:t xml:space="preserve">: </w:t>
      </w:r>
      <w:r w:rsidRPr="005A1C8C">
        <w:rPr>
          <w:sz w:val="22"/>
          <w:szCs w:val="22"/>
        </w:rPr>
        <w:tab/>
      </w:r>
      <w:r>
        <w:rPr>
          <w:sz w:val="22"/>
          <w:szCs w:val="22"/>
        </w:rPr>
        <w:tab/>
      </w:r>
      <w:r w:rsidRPr="005A1C8C">
        <w:rPr>
          <w:sz w:val="22"/>
          <w:szCs w:val="22"/>
        </w:rPr>
        <w:t>Střední průmyslová škola Ostrov, příspěvková organizace</w:t>
      </w:r>
    </w:p>
    <w:p w14:paraId="4852359F" w14:textId="40B52AB7" w:rsidR="005A1C8C" w:rsidRPr="005A1C8C" w:rsidRDefault="005A1C8C" w:rsidP="005A1C8C">
      <w:pPr>
        <w:rPr>
          <w:sz w:val="22"/>
          <w:szCs w:val="22"/>
        </w:rPr>
      </w:pPr>
      <w:r>
        <w:rPr>
          <w:sz w:val="22"/>
          <w:szCs w:val="22"/>
        </w:rPr>
        <w:t>Sídlo</w:t>
      </w:r>
      <w:r w:rsidRPr="005A1C8C">
        <w:rPr>
          <w:sz w:val="22"/>
          <w:szCs w:val="22"/>
        </w:rPr>
        <w:t xml:space="preserve">: </w:t>
      </w:r>
      <w:r w:rsidRPr="005A1C8C">
        <w:rPr>
          <w:sz w:val="22"/>
          <w:szCs w:val="22"/>
        </w:rPr>
        <w:tab/>
      </w:r>
      <w:r>
        <w:rPr>
          <w:sz w:val="22"/>
          <w:szCs w:val="22"/>
        </w:rPr>
        <w:tab/>
      </w:r>
      <w:r w:rsidRPr="005A1C8C">
        <w:rPr>
          <w:sz w:val="22"/>
          <w:szCs w:val="22"/>
        </w:rPr>
        <w:t>Klínovecká, 363 01 Ostrov</w:t>
      </w:r>
    </w:p>
    <w:p w14:paraId="14DFED7B" w14:textId="4FA19F44" w:rsidR="005A1C8C" w:rsidRPr="005A1C8C" w:rsidRDefault="005A1C8C" w:rsidP="005A1C8C">
      <w:pPr>
        <w:rPr>
          <w:sz w:val="22"/>
          <w:szCs w:val="22"/>
        </w:rPr>
      </w:pPr>
      <w:r>
        <w:rPr>
          <w:sz w:val="22"/>
          <w:szCs w:val="22"/>
        </w:rPr>
        <w:t>Právní forma</w:t>
      </w:r>
      <w:r w:rsidRPr="005A1C8C">
        <w:rPr>
          <w:sz w:val="22"/>
          <w:szCs w:val="22"/>
        </w:rPr>
        <w:t xml:space="preserve">: </w:t>
      </w:r>
      <w:r w:rsidRPr="005A1C8C">
        <w:rPr>
          <w:sz w:val="22"/>
          <w:szCs w:val="22"/>
        </w:rPr>
        <w:tab/>
        <w:t>příspěvková organizace územně samosprávního celku</w:t>
      </w:r>
    </w:p>
    <w:p w14:paraId="6DA63D8E" w14:textId="0A86FA28" w:rsidR="005A1C8C" w:rsidRPr="005A1C8C" w:rsidRDefault="005A1C8C" w:rsidP="005A1C8C">
      <w:pPr>
        <w:rPr>
          <w:sz w:val="22"/>
          <w:szCs w:val="22"/>
        </w:rPr>
      </w:pPr>
      <w:r>
        <w:rPr>
          <w:sz w:val="22"/>
          <w:szCs w:val="22"/>
        </w:rPr>
        <w:t>IČ</w:t>
      </w:r>
      <w:r w:rsidRPr="005A1C8C">
        <w:rPr>
          <w:sz w:val="22"/>
          <w:szCs w:val="22"/>
        </w:rPr>
        <w:t xml:space="preserve">: </w:t>
      </w:r>
      <w:r w:rsidRPr="005A1C8C">
        <w:rPr>
          <w:sz w:val="22"/>
          <w:szCs w:val="22"/>
        </w:rPr>
        <w:tab/>
      </w:r>
      <w:r>
        <w:rPr>
          <w:sz w:val="22"/>
          <w:szCs w:val="22"/>
        </w:rPr>
        <w:tab/>
      </w:r>
      <w:r w:rsidRPr="005A1C8C">
        <w:rPr>
          <w:sz w:val="22"/>
          <w:szCs w:val="22"/>
        </w:rPr>
        <w:t>70845425</w:t>
      </w:r>
    </w:p>
    <w:p w14:paraId="6553EBAE" w14:textId="77777777" w:rsidR="00F62D4E" w:rsidRPr="00D424AA" w:rsidRDefault="00F62D4E" w:rsidP="00F62D4E">
      <w:pPr>
        <w:jc w:val="both"/>
        <w:rPr>
          <w:sz w:val="22"/>
          <w:szCs w:val="22"/>
        </w:rPr>
      </w:pPr>
    </w:p>
    <w:p w14:paraId="3A952C45" w14:textId="4C96D21B" w:rsidR="00777B03" w:rsidRPr="00D424AA" w:rsidRDefault="005A1C8C" w:rsidP="00777B03">
      <w:pPr>
        <w:pStyle w:val="Zkladntext2"/>
        <w:rPr>
          <w:sz w:val="22"/>
          <w:szCs w:val="22"/>
        </w:rPr>
      </w:pPr>
      <w:r>
        <w:rPr>
          <w:sz w:val="22"/>
          <w:szCs w:val="22"/>
        </w:rPr>
        <w:t>Ostrov</w:t>
      </w:r>
      <w:r w:rsidR="00F338EE">
        <w:rPr>
          <w:sz w:val="22"/>
          <w:szCs w:val="22"/>
        </w:rPr>
        <w:t xml:space="preserve"> </w:t>
      </w:r>
      <w:r w:rsidR="0069676E" w:rsidRPr="0069676E">
        <w:rPr>
          <w:sz w:val="22"/>
          <w:szCs w:val="22"/>
        </w:rPr>
        <w:t>21</w:t>
      </w:r>
      <w:r w:rsidR="00777B03" w:rsidRPr="0069676E">
        <w:rPr>
          <w:sz w:val="22"/>
          <w:szCs w:val="22"/>
        </w:rPr>
        <w:t>.</w:t>
      </w:r>
      <w:r w:rsidR="0069676E" w:rsidRPr="0069676E">
        <w:rPr>
          <w:sz w:val="22"/>
          <w:szCs w:val="22"/>
        </w:rPr>
        <w:t xml:space="preserve"> 11</w:t>
      </w:r>
      <w:r w:rsidR="00777B03" w:rsidRPr="0069676E">
        <w:rPr>
          <w:sz w:val="22"/>
          <w:szCs w:val="22"/>
        </w:rPr>
        <w:t>.</w:t>
      </w:r>
      <w:r w:rsidR="006C552D" w:rsidRPr="0069676E">
        <w:rPr>
          <w:sz w:val="22"/>
          <w:szCs w:val="22"/>
        </w:rPr>
        <w:t xml:space="preserve"> </w:t>
      </w:r>
      <w:r w:rsidR="0069676E" w:rsidRPr="0069676E">
        <w:rPr>
          <w:sz w:val="22"/>
          <w:szCs w:val="22"/>
        </w:rPr>
        <w:t>2018</w:t>
      </w:r>
    </w:p>
    <w:p w14:paraId="1CD67007" w14:textId="7FE12AD0" w:rsidR="0069676E" w:rsidRDefault="00777B03" w:rsidP="002B2C18">
      <w:pPr>
        <w:pStyle w:val="Zkladntext2"/>
        <w:ind w:left="4617"/>
        <w:jc w:val="center"/>
        <w:rPr>
          <w:b/>
          <w:sz w:val="22"/>
          <w:szCs w:val="22"/>
        </w:rPr>
      </w:pPr>
      <w:r w:rsidRPr="00D424AA">
        <w:rPr>
          <w:b/>
          <w:sz w:val="22"/>
          <w:szCs w:val="22"/>
        </w:rPr>
        <w:t xml:space="preserve">  </w:t>
      </w:r>
    </w:p>
    <w:p w14:paraId="72C94281" w14:textId="2F925BBF" w:rsidR="005A1C8C" w:rsidRPr="005A1C8C" w:rsidRDefault="005A1C8C" w:rsidP="005A1C8C">
      <w:pPr>
        <w:pStyle w:val="Zkladntext2"/>
        <w:ind w:left="4617"/>
        <w:jc w:val="center"/>
        <w:rPr>
          <w:b/>
          <w:sz w:val="22"/>
          <w:szCs w:val="22"/>
        </w:rPr>
      </w:pPr>
      <w:r w:rsidRPr="005A1C8C">
        <w:rPr>
          <w:b/>
          <w:sz w:val="22"/>
          <w:szCs w:val="22"/>
        </w:rPr>
        <w:t>Ing. Pavel Žemlička</w:t>
      </w:r>
    </w:p>
    <w:p w14:paraId="2E09336B" w14:textId="62D137EF" w:rsidR="005A1C8C" w:rsidRDefault="005A1C8C" w:rsidP="005A1C8C">
      <w:pPr>
        <w:pStyle w:val="Zkladntext2"/>
        <w:ind w:left="4617"/>
        <w:jc w:val="center"/>
        <w:rPr>
          <w:sz w:val="22"/>
          <w:szCs w:val="22"/>
        </w:rPr>
      </w:pPr>
      <w:r w:rsidRPr="005A1C8C">
        <w:rPr>
          <w:sz w:val="22"/>
          <w:szCs w:val="22"/>
        </w:rPr>
        <w:t>ředitel SPŠ Ostrov</w:t>
      </w:r>
    </w:p>
    <w:p w14:paraId="0F5BA4EB" w14:textId="77777777" w:rsidR="002B2C18" w:rsidRPr="005A1C8C" w:rsidRDefault="002B2C18" w:rsidP="005A1C8C">
      <w:pPr>
        <w:pStyle w:val="Zkladntext2"/>
        <w:ind w:left="4617"/>
        <w:jc w:val="center"/>
        <w:rPr>
          <w:sz w:val="22"/>
          <w:szCs w:val="22"/>
        </w:rPr>
      </w:pPr>
    </w:p>
    <w:p w14:paraId="77C7212D" w14:textId="0CECC86D" w:rsidR="006175B8" w:rsidRPr="00A3737E" w:rsidRDefault="00777B03" w:rsidP="006175B8">
      <w:pPr>
        <w:rPr>
          <w:sz w:val="22"/>
          <w:szCs w:val="22"/>
        </w:rPr>
      </w:pPr>
      <w:r w:rsidRPr="00D424AA">
        <w:rPr>
          <w:color w:val="FF0000"/>
          <w:sz w:val="22"/>
          <w:szCs w:val="22"/>
        </w:rPr>
        <w:t xml:space="preserve"> </w:t>
      </w:r>
      <w:r w:rsidR="006175B8" w:rsidRPr="00456E46">
        <w:rPr>
          <w:sz w:val="22"/>
          <w:szCs w:val="22"/>
          <w:u w:val="single"/>
        </w:rPr>
        <w:t>Přílohy</w:t>
      </w:r>
      <w:r w:rsidR="006175B8" w:rsidRPr="00456E46">
        <w:rPr>
          <w:sz w:val="22"/>
          <w:szCs w:val="22"/>
        </w:rPr>
        <w:t xml:space="preserve">: </w:t>
      </w:r>
    </w:p>
    <w:p w14:paraId="05C3AA3E" w14:textId="682B29C2" w:rsidR="00443B2D" w:rsidRDefault="006175B8" w:rsidP="006175B8">
      <w:pPr>
        <w:rPr>
          <w:sz w:val="22"/>
          <w:szCs w:val="22"/>
        </w:rPr>
      </w:pPr>
      <w:r>
        <w:rPr>
          <w:sz w:val="22"/>
          <w:szCs w:val="22"/>
        </w:rPr>
        <w:t xml:space="preserve">1) </w:t>
      </w:r>
      <w:r w:rsidR="00443B2D">
        <w:rPr>
          <w:sz w:val="22"/>
          <w:szCs w:val="22"/>
        </w:rPr>
        <w:t>Krycí list nabídky</w:t>
      </w:r>
    </w:p>
    <w:p w14:paraId="2D50A73F" w14:textId="39AB0FE7" w:rsidR="006175B8" w:rsidRDefault="00443B2D" w:rsidP="006175B8">
      <w:pPr>
        <w:rPr>
          <w:sz w:val="22"/>
          <w:szCs w:val="22"/>
        </w:rPr>
      </w:pPr>
      <w:r>
        <w:rPr>
          <w:sz w:val="22"/>
          <w:szCs w:val="22"/>
        </w:rPr>
        <w:t xml:space="preserve">2) </w:t>
      </w:r>
      <w:r w:rsidR="006175B8" w:rsidRPr="00456E46">
        <w:rPr>
          <w:sz w:val="22"/>
          <w:szCs w:val="22"/>
        </w:rPr>
        <w:t xml:space="preserve">Čestné prohlášení k podmínkám </w:t>
      </w:r>
      <w:r w:rsidR="00EB79A8">
        <w:rPr>
          <w:sz w:val="22"/>
          <w:szCs w:val="22"/>
        </w:rPr>
        <w:t>výběrového</w:t>
      </w:r>
      <w:r w:rsidR="006175B8" w:rsidRPr="00456E46">
        <w:rPr>
          <w:sz w:val="22"/>
          <w:szCs w:val="22"/>
        </w:rPr>
        <w:t xml:space="preserve"> řízení a čestné prohlášení o pravdivosti údajů </w:t>
      </w:r>
    </w:p>
    <w:p w14:paraId="0A2CE4F2" w14:textId="4757931C" w:rsidR="006175B8" w:rsidRPr="00456E46" w:rsidRDefault="00443B2D" w:rsidP="006175B8">
      <w:pPr>
        <w:rPr>
          <w:sz w:val="22"/>
          <w:szCs w:val="22"/>
        </w:rPr>
      </w:pPr>
      <w:r>
        <w:rPr>
          <w:sz w:val="22"/>
          <w:szCs w:val="22"/>
        </w:rPr>
        <w:t>3</w:t>
      </w:r>
      <w:r w:rsidR="006175B8">
        <w:rPr>
          <w:sz w:val="22"/>
          <w:szCs w:val="22"/>
        </w:rPr>
        <w:t xml:space="preserve">) </w:t>
      </w:r>
      <w:r w:rsidR="006175B8" w:rsidRPr="00C43DD1">
        <w:rPr>
          <w:sz w:val="22"/>
          <w:szCs w:val="22"/>
        </w:rPr>
        <w:t>Čestné prohlášení k prokázání kvalifikace</w:t>
      </w:r>
      <w:r w:rsidR="006175B8" w:rsidRPr="00456E46">
        <w:rPr>
          <w:sz w:val="22"/>
          <w:szCs w:val="22"/>
        </w:rPr>
        <w:t xml:space="preserve"> </w:t>
      </w:r>
    </w:p>
    <w:p w14:paraId="6F9660E6" w14:textId="35A60787" w:rsidR="00362E8F" w:rsidRDefault="00443B2D" w:rsidP="00F338EE">
      <w:pPr>
        <w:rPr>
          <w:sz w:val="22"/>
          <w:szCs w:val="22"/>
        </w:rPr>
      </w:pPr>
      <w:r>
        <w:rPr>
          <w:sz w:val="22"/>
          <w:szCs w:val="22"/>
        </w:rPr>
        <w:t>4</w:t>
      </w:r>
      <w:r w:rsidR="006175B8">
        <w:rPr>
          <w:sz w:val="22"/>
          <w:szCs w:val="22"/>
        </w:rPr>
        <w:t>) Návrh smlouvy</w:t>
      </w:r>
      <w:r w:rsidR="0059749D">
        <w:rPr>
          <w:sz w:val="22"/>
          <w:szCs w:val="22"/>
        </w:rPr>
        <w:t xml:space="preserve"> část A</w:t>
      </w:r>
    </w:p>
    <w:p w14:paraId="3D7BA19B" w14:textId="0842C8A9" w:rsidR="0059749D" w:rsidRDefault="0059749D" w:rsidP="00F338EE">
      <w:pPr>
        <w:rPr>
          <w:sz w:val="22"/>
          <w:szCs w:val="22"/>
        </w:rPr>
      </w:pPr>
      <w:r>
        <w:rPr>
          <w:sz w:val="22"/>
          <w:szCs w:val="22"/>
        </w:rPr>
        <w:t>5) Návrh smlouvy část B</w:t>
      </w:r>
    </w:p>
    <w:p w14:paraId="0518B1DF" w14:textId="635EC146" w:rsidR="0059749D" w:rsidRDefault="0059749D" w:rsidP="00F338EE">
      <w:pPr>
        <w:rPr>
          <w:sz w:val="22"/>
          <w:szCs w:val="22"/>
        </w:rPr>
      </w:pPr>
      <w:r>
        <w:rPr>
          <w:sz w:val="22"/>
          <w:szCs w:val="22"/>
        </w:rPr>
        <w:t>6) Návrh smlouvy část C</w:t>
      </w:r>
    </w:p>
    <w:p w14:paraId="452983B4" w14:textId="7F85B57A" w:rsidR="0059749D" w:rsidRPr="00F338EE" w:rsidRDefault="0059749D" w:rsidP="00F338EE">
      <w:pPr>
        <w:rPr>
          <w:sz w:val="22"/>
          <w:szCs w:val="22"/>
        </w:rPr>
      </w:pPr>
      <w:r>
        <w:rPr>
          <w:sz w:val="22"/>
          <w:szCs w:val="22"/>
        </w:rPr>
        <w:t>7) Návrh smlouvy část D</w:t>
      </w:r>
    </w:p>
    <w:sectPr w:rsidR="0059749D" w:rsidRPr="00F338EE" w:rsidSect="00911822">
      <w:headerReference w:type="default" r:id="rId12"/>
      <w:footerReference w:type="default" r:id="rId13"/>
      <w:headerReference w:type="first" r:id="rId14"/>
      <w:footerReference w:type="first" r:id="rId15"/>
      <w:pgSz w:w="11906" w:h="16838"/>
      <w:pgMar w:top="851" w:right="851" w:bottom="851" w:left="1418"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AABE1" w14:textId="77777777" w:rsidR="001B638B" w:rsidRDefault="001B638B">
      <w:r>
        <w:separator/>
      </w:r>
    </w:p>
  </w:endnote>
  <w:endnote w:type="continuationSeparator" w:id="0">
    <w:p w14:paraId="51969C8E" w14:textId="77777777" w:rsidR="001B638B" w:rsidRDefault="001B6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7895F" w14:textId="77777777" w:rsidR="008B4CAE" w:rsidRDefault="000740F9">
    <w:pPr>
      <w:tabs>
        <w:tab w:val="left" w:pos="4140"/>
        <w:tab w:val="right" w:pos="9180"/>
      </w:tabs>
      <w:ind w:right="-108"/>
      <w:rPr>
        <w:sz w:val="18"/>
      </w:rPr>
    </w:pPr>
    <w:r>
      <w:rPr>
        <w:noProof/>
        <w:sz w:val="20"/>
      </w:rPr>
      <mc:AlternateContent>
        <mc:Choice Requires="wps">
          <w:drawing>
            <wp:anchor distT="0" distB="0" distL="114300" distR="114300" simplePos="0" relativeHeight="251655680" behindDoc="0" locked="0" layoutInCell="0" allowOverlap="1" wp14:anchorId="4CE1745D" wp14:editId="0039F08D">
              <wp:simplePos x="0" y="0"/>
              <wp:positionH relativeFrom="column">
                <wp:posOffset>0</wp:posOffset>
              </wp:positionH>
              <wp:positionV relativeFrom="paragraph">
                <wp:posOffset>118745</wp:posOffset>
              </wp:positionV>
              <wp:extent cx="5829300" cy="0"/>
              <wp:effectExtent l="0" t="0" r="0" b="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3F5F2" id="Line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45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kKXFAIAACg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" o:allowincell="f" strokecolor="#333" strokeweight=".5pt"/>
          </w:pict>
        </mc:Fallback>
      </mc:AlternateContent>
    </w:r>
  </w:p>
  <w:p w14:paraId="6DCDB702" w14:textId="77777777" w:rsidR="008B4CAE" w:rsidRDefault="008B4CAE">
    <w:pP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54706" w14:textId="77777777" w:rsidR="008B4CAE" w:rsidRDefault="000740F9" w:rsidP="007C3DC5">
    <w:pPr>
      <w:tabs>
        <w:tab w:val="left" w:pos="4140"/>
        <w:tab w:val="right" w:pos="9180"/>
      </w:tabs>
      <w:rPr>
        <w:sz w:val="18"/>
      </w:rPr>
    </w:pPr>
    <w:r>
      <w:rPr>
        <w:noProof/>
      </w:rPr>
      <mc:AlternateContent>
        <mc:Choice Requires="wps">
          <w:drawing>
            <wp:anchor distT="0" distB="0" distL="114300" distR="114300" simplePos="0" relativeHeight="251658752" behindDoc="0" locked="0" layoutInCell="1" allowOverlap="1" wp14:anchorId="7CA4EE6E" wp14:editId="5E5BF396">
              <wp:simplePos x="0" y="0"/>
              <wp:positionH relativeFrom="column">
                <wp:posOffset>-36195</wp:posOffset>
              </wp:positionH>
              <wp:positionV relativeFrom="paragraph">
                <wp:posOffset>85090</wp:posOffset>
              </wp:positionV>
              <wp:extent cx="5899785" cy="0"/>
              <wp:effectExtent l="0" t="0" r="0" b="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B249B"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6.7pt" to="461.7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uHEgIAACg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"/>
          </w:pict>
        </mc:Fallback>
      </mc:AlternateContent>
    </w:r>
  </w:p>
  <w:p w14:paraId="2542AF19" w14:textId="77777777" w:rsidR="00177FB4" w:rsidRPr="00177FB4" w:rsidRDefault="00177FB4" w:rsidP="00177FB4">
    <w:pPr>
      <w:pStyle w:val="Zpat"/>
      <w:jc w:val="center"/>
      <w:rPr>
        <w:b/>
        <w:sz w:val="18"/>
        <w:szCs w:val="18"/>
      </w:rPr>
    </w:pPr>
    <w:r w:rsidRPr="00177FB4">
      <w:rPr>
        <w:b/>
        <w:sz w:val="18"/>
        <w:szCs w:val="18"/>
      </w:rPr>
      <w:t xml:space="preserve">Střední průmyslová škola Ostrov, příspěvková organizace, Klínovecká 1197, 363 01 Ostrov, tel: 739322384, 353416400, </w:t>
    </w:r>
  </w:p>
  <w:p w14:paraId="0A44184B" w14:textId="77777777" w:rsidR="00177FB4" w:rsidRDefault="00177FB4" w:rsidP="00177FB4">
    <w:pPr>
      <w:pStyle w:val="Zpat"/>
      <w:jc w:val="center"/>
      <w:rPr>
        <w:b/>
        <w:sz w:val="16"/>
        <w:szCs w:val="16"/>
      </w:rPr>
    </w:pPr>
    <w:r w:rsidRPr="00177FB4">
      <w:rPr>
        <w:b/>
        <w:sz w:val="18"/>
        <w:szCs w:val="18"/>
      </w:rPr>
      <w:t xml:space="preserve">e-mail: </w:t>
    </w:r>
    <w:hyperlink r:id="rId1" w:history="1">
      <w:r w:rsidRPr="00177FB4">
        <w:rPr>
          <w:rStyle w:val="Hypertextovodkaz"/>
          <w:b/>
          <w:color w:val="000000"/>
          <w:sz w:val="18"/>
          <w:szCs w:val="18"/>
        </w:rPr>
        <w:t>zemlicka@spsostrov.cz</w:t>
      </w:r>
    </w:hyperlink>
    <w:r w:rsidRPr="00177FB4">
      <w:rPr>
        <w:b/>
        <w:color w:val="000000"/>
        <w:sz w:val="18"/>
        <w:szCs w:val="18"/>
      </w:rPr>
      <w:t>,</w:t>
    </w:r>
    <w:r w:rsidRPr="00177FB4">
      <w:rPr>
        <w:b/>
        <w:sz w:val="18"/>
        <w:szCs w:val="18"/>
      </w:rPr>
      <w:t xml:space="preserve"> www.spsostrov.cz</w:t>
    </w:r>
  </w:p>
  <w:p w14:paraId="5FDB7927" w14:textId="184E24B0" w:rsidR="008B4CAE" w:rsidRDefault="008B4CAE" w:rsidP="007C3DC5">
    <w:pPr>
      <w:tabs>
        <w:tab w:val="left" w:pos="4140"/>
        <w:tab w:val="right" w:pos="9180"/>
      </w:tabs>
      <w:jc w:val="center"/>
      <w:rPr>
        <w:sz w:val="16"/>
        <w:szCs w:val="16"/>
      </w:rPr>
    </w:pPr>
  </w:p>
  <w:p w14:paraId="01C3AE21" w14:textId="77777777" w:rsidR="008B4CAE" w:rsidRDefault="008B4CAE">
    <w:pPr>
      <w:pStyle w:val="Zpat"/>
      <w:jc w:val="center"/>
    </w:pPr>
  </w:p>
  <w:p w14:paraId="4AFBDD1D" w14:textId="77777777" w:rsidR="008B4CAE" w:rsidRDefault="008B4CA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17B56" w14:textId="77777777" w:rsidR="001B638B" w:rsidRDefault="001B638B">
      <w:r>
        <w:separator/>
      </w:r>
    </w:p>
  </w:footnote>
  <w:footnote w:type="continuationSeparator" w:id="0">
    <w:p w14:paraId="3410E77E" w14:textId="77777777" w:rsidR="001B638B" w:rsidRDefault="001B63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E75B2" w14:textId="024D8B99" w:rsidR="008B4CAE" w:rsidRPr="00F96679" w:rsidRDefault="00F338EE">
    <w:pPr>
      <w:rPr>
        <w:sz w:val="16"/>
      </w:rPr>
    </w:pPr>
    <w:r w:rsidRPr="00F96679">
      <w:rPr>
        <w:sz w:val="16"/>
      </w:rPr>
      <w:t>Výzva – veřejná zakázka malého rozsahu – „</w:t>
    </w:r>
    <w:r w:rsidR="00177FB4" w:rsidRPr="00F96679">
      <w:rPr>
        <w:i/>
        <w:sz w:val="16"/>
      </w:rPr>
      <w:t>ICT 2018</w:t>
    </w:r>
    <w:r w:rsidRPr="00F96679">
      <w:rPr>
        <w:i/>
        <w:sz w:val="16"/>
      </w:rPr>
      <w:t>“</w:t>
    </w:r>
    <w:r w:rsidRPr="00F96679">
      <w:rPr>
        <w:sz w:val="16"/>
      </w:rPr>
      <w:t xml:space="preserve"> </w:t>
    </w:r>
    <w:r w:rsidRPr="00F96679">
      <w:rPr>
        <w:sz w:val="16"/>
      </w:rPr>
      <w:tab/>
      <w:t xml:space="preserve">                                                                                </w:t>
    </w:r>
    <w:r w:rsidR="00177FB4" w:rsidRPr="00F96679">
      <w:rPr>
        <w:sz w:val="16"/>
      </w:rPr>
      <w:t xml:space="preserve">                </w:t>
    </w:r>
    <w:r w:rsidRPr="00F96679">
      <w:rPr>
        <w:sz w:val="16"/>
      </w:rPr>
      <w:t xml:space="preserve"> </w:t>
    </w:r>
    <w:r w:rsidR="006175B8" w:rsidRPr="00F96679">
      <w:rPr>
        <w:sz w:val="16"/>
      </w:rPr>
      <w:t>strana</w:t>
    </w:r>
    <w:r w:rsidR="008B4CAE" w:rsidRPr="00F96679">
      <w:rPr>
        <w:sz w:val="16"/>
      </w:rPr>
      <w:t xml:space="preserve">: </w:t>
    </w:r>
    <w:r w:rsidR="00911822" w:rsidRPr="00F96679">
      <w:rPr>
        <w:rStyle w:val="slostrnky"/>
        <w:sz w:val="16"/>
      </w:rPr>
      <w:fldChar w:fldCharType="begin"/>
    </w:r>
    <w:r w:rsidR="008B4CAE" w:rsidRPr="00F96679">
      <w:rPr>
        <w:rStyle w:val="slostrnky"/>
        <w:sz w:val="16"/>
      </w:rPr>
      <w:instrText xml:space="preserve"> PAGE </w:instrText>
    </w:r>
    <w:r w:rsidR="00911822" w:rsidRPr="00F96679">
      <w:rPr>
        <w:rStyle w:val="slostrnky"/>
        <w:sz w:val="16"/>
      </w:rPr>
      <w:fldChar w:fldCharType="separate"/>
    </w:r>
    <w:r w:rsidR="000536DC">
      <w:rPr>
        <w:rStyle w:val="slostrnky"/>
        <w:noProof/>
        <w:sz w:val="16"/>
      </w:rPr>
      <w:t>4</w:t>
    </w:r>
    <w:r w:rsidR="00911822" w:rsidRPr="00F96679">
      <w:rPr>
        <w:rStyle w:val="slostrnky"/>
        <w:sz w:val="16"/>
      </w:rPr>
      <w:fldChar w:fldCharType="end"/>
    </w:r>
  </w:p>
  <w:p w14:paraId="7A6620AD" w14:textId="77777777" w:rsidR="008B4CAE" w:rsidRDefault="000740F9">
    <w:pPr>
      <w:rPr>
        <w:rFonts w:ascii="Arial Black" w:hAnsi="Arial Black"/>
      </w:rPr>
    </w:pPr>
    <w:r>
      <w:rPr>
        <w:rFonts w:ascii="Arial Black" w:hAnsi="Arial Black"/>
        <w:noProof/>
        <w:sz w:val="20"/>
      </w:rPr>
      <mc:AlternateContent>
        <mc:Choice Requires="wps">
          <w:drawing>
            <wp:anchor distT="0" distB="0" distL="114300" distR="114300" simplePos="0" relativeHeight="251656704" behindDoc="0" locked="0" layoutInCell="0" allowOverlap="1" wp14:anchorId="53A3D9AE" wp14:editId="4FE2DA67">
              <wp:simplePos x="0" y="0"/>
              <wp:positionH relativeFrom="column">
                <wp:posOffset>0</wp:posOffset>
              </wp:positionH>
              <wp:positionV relativeFrom="paragraph">
                <wp:posOffset>20320</wp:posOffset>
              </wp:positionV>
              <wp:extent cx="5829300"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DBDCC4"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45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txEgIAACg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" o:allowincell="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BFD5B" w14:textId="359327CD" w:rsidR="005A1C8C" w:rsidRDefault="005A1C8C" w:rsidP="005A1C8C">
    <w:pPr>
      <w:pStyle w:val="Zhlav"/>
      <w:rPr>
        <w:b/>
      </w:rPr>
    </w:pPr>
    <w:r>
      <w:rPr>
        <w:noProof/>
      </w:rPr>
      <w:drawing>
        <wp:anchor distT="0" distB="0" distL="114300" distR="114300" simplePos="0" relativeHeight="251660800" behindDoc="0" locked="0" layoutInCell="1" allowOverlap="1" wp14:anchorId="46FCC059" wp14:editId="22EDB365">
          <wp:simplePos x="0" y="0"/>
          <wp:positionH relativeFrom="column">
            <wp:posOffset>72390</wp:posOffset>
          </wp:positionH>
          <wp:positionV relativeFrom="paragraph">
            <wp:posOffset>-5715</wp:posOffset>
          </wp:positionV>
          <wp:extent cx="518795" cy="492125"/>
          <wp:effectExtent l="0" t="0" r="0" b="3175"/>
          <wp:wrapSquare wrapText="bothSides"/>
          <wp:docPr id="7" name="Obrázek 7" descr="logo-Ostro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strov-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 cy="4921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F104D">
      <w:rPr>
        <w:b/>
      </w:rPr>
      <w:t xml:space="preserve">Střední průmyslová škola Ostrov, </w:t>
    </w:r>
    <w:r>
      <w:rPr>
        <w:b/>
      </w:rPr>
      <w:t>příspěvková organizace</w:t>
    </w:r>
  </w:p>
  <w:p w14:paraId="6EE382E4" w14:textId="05887A81" w:rsidR="005A1C8C" w:rsidRPr="00EF104D" w:rsidRDefault="005A1C8C" w:rsidP="005A1C8C">
    <w:pPr>
      <w:pStyle w:val="Zhlav"/>
      <w:rPr>
        <w:b/>
      </w:rPr>
    </w:pPr>
    <w:r>
      <w:rPr>
        <w:b/>
      </w:rPr>
      <w:t xml:space="preserve"> Klínovecká 1197</w:t>
    </w:r>
    <w:r w:rsidRPr="00EF104D">
      <w:rPr>
        <w:b/>
      </w:rPr>
      <w:t xml:space="preserve">, 363 </w:t>
    </w:r>
    <w:r>
      <w:rPr>
        <w:b/>
      </w:rPr>
      <w:t>0</w:t>
    </w:r>
    <w:r w:rsidRPr="00EF104D">
      <w:rPr>
        <w:b/>
      </w:rPr>
      <w:t>1 Ostrov</w:t>
    </w:r>
  </w:p>
  <w:p w14:paraId="78142CBE" w14:textId="678A7CA9" w:rsidR="006175B8" w:rsidRPr="00AB3952" w:rsidRDefault="000740F9" w:rsidP="006175B8">
    <w:pPr>
      <w:pStyle w:val="Zhlav"/>
    </w:pPr>
    <w:r>
      <w:rPr>
        <w:noProof/>
      </w:rPr>
      <mc:AlternateContent>
        <mc:Choice Requires="wps">
          <w:drawing>
            <wp:anchor distT="0" distB="0" distL="114300" distR="114300" simplePos="0" relativeHeight="251657728" behindDoc="0" locked="0" layoutInCell="0" allowOverlap="1" wp14:anchorId="74742604" wp14:editId="26E364F6">
              <wp:simplePos x="0" y="0"/>
              <wp:positionH relativeFrom="column">
                <wp:posOffset>698500</wp:posOffset>
              </wp:positionH>
              <wp:positionV relativeFrom="paragraph">
                <wp:posOffset>19050</wp:posOffset>
              </wp:positionV>
              <wp:extent cx="5165090" cy="0"/>
              <wp:effectExtent l="0" t="0" r="0" b="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5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89916"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5pt" to="46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gT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" o:allowincell="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1636C7"/>
    <w:multiLevelType w:val="hybridMultilevel"/>
    <w:tmpl w:val="455A1A1C"/>
    <w:lvl w:ilvl="0" w:tplc="04050001">
      <w:start w:val="1"/>
      <w:numFmt w:val="bullet"/>
      <w:lvlText w:val=""/>
      <w:lvlJc w:val="left"/>
      <w:pPr>
        <w:tabs>
          <w:tab w:val="num" w:pos="700"/>
        </w:tabs>
        <w:ind w:left="70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E504C"/>
    <w:multiLevelType w:val="singleLevel"/>
    <w:tmpl w:val="0405000F"/>
    <w:lvl w:ilvl="0">
      <w:start w:val="1"/>
      <w:numFmt w:val="decimal"/>
      <w:lvlText w:val="%1."/>
      <w:lvlJc w:val="left"/>
      <w:pPr>
        <w:tabs>
          <w:tab w:val="num" w:pos="360"/>
        </w:tabs>
        <w:ind w:left="360" w:hanging="360"/>
      </w:pPr>
    </w:lvl>
  </w:abstractNum>
  <w:abstractNum w:abstractNumId="3" w15:restartNumberingAfterBreak="0">
    <w:nsid w:val="11523713"/>
    <w:multiLevelType w:val="hybridMultilevel"/>
    <w:tmpl w:val="128014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7C78FA"/>
    <w:multiLevelType w:val="hybridMultilevel"/>
    <w:tmpl w:val="FB2A160C"/>
    <w:lvl w:ilvl="0" w:tplc="DF76344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132F1658"/>
    <w:multiLevelType w:val="hybridMultilevel"/>
    <w:tmpl w:val="AE0EC8F8"/>
    <w:lvl w:ilvl="0" w:tplc="7EA0534E">
      <w:start w:val="1"/>
      <w:numFmt w:val="decimal"/>
      <w:lvlText w:val="%1."/>
      <w:lvlJc w:val="left"/>
      <w:pPr>
        <w:tabs>
          <w:tab w:val="num" w:pos="360"/>
        </w:tabs>
        <w:ind w:left="340" w:hanging="340"/>
      </w:pPr>
      <w:rPr>
        <w:rFonts w:hint="default"/>
        <w:b w:val="0"/>
        <w:i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6532A57"/>
    <w:multiLevelType w:val="hybridMultilevel"/>
    <w:tmpl w:val="261A0FB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2D136502"/>
    <w:multiLevelType w:val="hybridMultilevel"/>
    <w:tmpl w:val="33909FCA"/>
    <w:lvl w:ilvl="0" w:tplc="7898D6EC">
      <w:start w:val="12"/>
      <w:numFmt w:val="decimal"/>
      <w:lvlText w:val="%1."/>
      <w:lvlJc w:val="left"/>
      <w:pPr>
        <w:tabs>
          <w:tab w:val="num" w:pos="360"/>
        </w:tabs>
        <w:ind w:left="340" w:hanging="340"/>
      </w:pPr>
      <w:rPr>
        <w:rFonts w:hint="default"/>
      </w:rPr>
    </w:lvl>
    <w:lvl w:ilvl="1" w:tplc="520ACF46">
      <w:start w:val="1"/>
      <w:numFmt w:val="decimal"/>
      <w:lvlText w:val="%2)"/>
      <w:lvlJc w:val="left"/>
      <w:pPr>
        <w:ind w:left="1440" w:hanging="360"/>
      </w:pPr>
      <w:rPr>
        <w:rFonts w:hint="default"/>
      </w:rPr>
    </w:lvl>
    <w:lvl w:ilvl="2" w:tplc="71309DC0">
      <w:start w:val="1"/>
      <w:numFmt w:val="lowerLetter"/>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31567AFD"/>
    <w:multiLevelType w:val="hybridMultilevel"/>
    <w:tmpl w:val="28A803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82475C8"/>
    <w:multiLevelType w:val="hybridMultilevel"/>
    <w:tmpl w:val="BCB4DFAC"/>
    <w:lvl w:ilvl="0" w:tplc="04050011">
      <w:start w:val="1"/>
      <w:numFmt w:val="decimal"/>
      <w:lvlText w:val="%1)"/>
      <w:lvlJc w:val="left"/>
      <w:pPr>
        <w:ind w:left="360" w:hanging="360"/>
      </w:pPr>
      <w:rPr>
        <w:rFonts w:hint="default"/>
        <w:u w:val="non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C740082"/>
    <w:multiLevelType w:val="hybridMultilevel"/>
    <w:tmpl w:val="7BD4F732"/>
    <w:lvl w:ilvl="0" w:tplc="D1CAC696">
      <w:start w:val="1"/>
      <w:numFmt w:val="lowerLetter"/>
      <w:lvlText w:val="%1)"/>
      <w:lvlJc w:val="left"/>
      <w:pPr>
        <w:ind w:left="1080" w:hanging="360"/>
      </w:pPr>
      <w:rPr>
        <w:rFonts w:hint="default"/>
        <w:b w:val="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3CC87466"/>
    <w:multiLevelType w:val="hybridMultilevel"/>
    <w:tmpl w:val="89F021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D360DFC"/>
    <w:multiLevelType w:val="hybridMultilevel"/>
    <w:tmpl w:val="E060751A"/>
    <w:lvl w:ilvl="0" w:tplc="854057E6">
      <w:start w:val="1"/>
      <w:numFmt w:val="bullet"/>
      <w:lvlText w:val=""/>
      <w:lvlJc w:val="left"/>
      <w:pPr>
        <w:tabs>
          <w:tab w:val="num" w:pos="757"/>
        </w:tabs>
        <w:ind w:left="737" w:hanging="34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193035"/>
    <w:multiLevelType w:val="hybridMultilevel"/>
    <w:tmpl w:val="5CB292CC"/>
    <w:lvl w:ilvl="0" w:tplc="04050017">
      <w:start w:val="1"/>
      <w:numFmt w:val="lowerLetter"/>
      <w:lvlText w:val="%1)"/>
      <w:lvlJc w:val="left"/>
      <w:pPr>
        <w:ind w:left="1069" w:hanging="360"/>
      </w:pPr>
    </w:lvl>
    <w:lvl w:ilvl="1" w:tplc="04050019">
      <w:start w:val="1"/>
      <w:numFmt w:val="lowerLetter"/>
      <w:lvlText w:val="%2."/>
      <w:lvlJc w:val="left"/>
      <w:pPr>
        <w:ind w:left="1789" w:hanging="360"/>
      </w:pPr>
    </w:lvl>
    <w:lvl w:ilvl="2" w:tplc="04050017">
      <w:start w:val="1"/>
      <w:numFmt w:val="lowerLetter"/>
      <w:lvlText w:val="%3)"/>
      <w:lvlJc w:val="lef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4" w15:restartNumberingAfterBreak="0">
    <w:nsid w:val="45B569E2"/>
    <w:multiLevelType w:val="hybridMultilevel"/>
    <w:tmpl w:val="9C6A00FA"/>
    <w:lvl w:ilvl="0" w:tplc="6BAC0AFA">
      <w:start w:val="1"/>
      <w:numFmt w:val="decimal"/>
      <w:lvlText w:val="%1."/>
      <w:lvlJc w:val="left"/>
      <w:pPr>
        <w:tabs>
          <w:tab w:val="num" w:pos="360"/>
        </w:tabs>
        <w:ind w:left="340" w:hanging="340"/>
      </w:pPr>
      <w:rPr>
        <w:rFonts w:hint="default"/>
      </w:rPr>
    </w:lvl>
    <w:lvl w:ilvl="1" w:tplc="BB261284">
      <w:start w:val="1"/>
      <w:numFmt w:val="lowerLetter"/>
      <w:lvlText w:val="%2)"/>
      <w:lvlJc w:val="left"/>
      <w:pPr>
        <w:tabs>
          <w:tab w:val="num" w:pos="700"/>
        </w:tabs>
        <w:ind w:left="680" w:hanging="340"/>
      </w:pPr>
      <w:rPr>
        <w:rFonts w:hint="default"/>
        <w:sz w:val="2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484A7A4D"/>
    <w:multiLevelType w:val="hybridMultilevel"/>
    <w:tmpl w:val="F14442C8"/>
    <w:lvl w:ilvl="0" w:tplc="04050011">
      <w:start w:val="1"/>
      <w:numFmt w:val="decimal"/>
      <w:lvlText w:val="%1)"/>
      <w:lvlJc w:val="left"/>
      <w:pPr>
        <w:ind w:left="360" w:hanging="360"/>
      </w:pPr>
      <w:rPr>
        <w:rFonts w:hint="default"/>
        <w:u w:val="non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496863FE"/>
    <w:multiLevelType w:val="hybridMultilevel"/>
    <w:tmpl w:val="BA3C097C"/>
    <w:lvl w:ilvl="0" w:tplc="04050001">
      <w:start w:val="1"/>
      <w:numFmt w:val="bullet"/>
      <w:lvlText w:val=""/>
      <w:lvlJc w:val="left"/>
      <w:pPr>
        <w:tabs>
          <w:tab w:val="num" w:pos="360"/>
        </w:tabs>
        <w:ind w:left="360" w:hanging="360"/>
      </w:pPr>
      <w:rPr>
        <w:rFonts w:ascii="Symbol" w:hAnsi="Symbol"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 w15:restartNumberingAfterBreak="0">
    <w:nsid w:val="4D531C8D"/>
    <w:multiLevelType w:val="hybridMultilevel"/>
    <w:tmpl w:val="120A8D44"/>
    <w:lvl w:ilvl="0" w:tplc="10F4E684">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4F1933E4"/>
    <w:multiLevelType w:val="hybridMultilevel"/>
    <w:tmpl w:val="3C3C5918"/>
    <w:lvl w:ilvl="0" w:tplc="C58E5240">
      <w:start w:val="1"/>
      <w:numFmt w:val="upp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5925220A"/>
    <w:multiLevelType w:val="hybridMultilevel"/>
    <w:tmpl w:val="133C31DA"/>
    <w:lvl w:ilvl="0" w:tplc="BBBEEBD4">
      <w:start w:val="2"/>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61C5105F"/>
    <w:multiLevelType w:val="hybridMultilevel"/>
    <w:tmpl w:val="45B0CEC8"/>
    <w:lvl w:ilvl="0" w:tplc="04050011">
      <w:start w:val="1"/>
      <w:numFmt w:val="decimal"/>
      <w:lvlText w:val="%1)"/>
      <w:lvlJc w:val="left"/>
      <w:pPr>
        <w:ind w:left="360" w:hanging="360"/>
      </w:pPr>
      <w:rPr>
        <w:rFonts w:hint="default"/>
        <w:u w:val="none"/>
      </w:rPr>
    </w:lvl>
    <w:lvl w:ilvl="1" w:tplc="04050019">
      <w:start w:val="1"/>
      <w:numFmt w:val="lowerLetter"/>
      <w:lvlText w:val="%2."/>
      <w:lvlJc w:val="left"/>
      <w:pPr>
        <w:ind w:left="1080" w:hanging="360"/>
      </w:pPr>
    </w:lvl>
    <w:lvl w:ilvl="2" w:tplc="45EA9BEA">
      <w:start w:val="1"/>
      <w:numFmt w:val="lowerLetter"/>
      <w:lvlText w:val="%3)"/>
      <w:lvlJc w:val="left"/>
      <w:pPr>
        <w:ind w:left="1980" w:hanging="360"/>
      </w:pPr>
      <w:rPr>
        <w:rFonts w:hint="default"/>
      </w:r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61EC607E"/>
    <w:multiLevelType w:val="hybridMultilevel"/>
    <w:tmpl w:val="F8E0666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62F92637"/>
    <w:multiLevelType w:val="hybridMultilevel"/>
    <w:tmpl w:val="7B366CFA"/>
    <w:lvl w:ilvl="0" w:tplc="14DA34F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97"/>
        <w:lvlJc w:val="left"/>
        <w:pPr>
          <w:ind w:left="397" w:hanging="397"/>
        </w:pPr>
        <w:rPr>
          <w:rFonts w:ascii="Symbol" w:hAnsi="Symbol" w:hint="default"/>
        </w:rPr>
      </w:lvl>
    </w:lvlOverride>
  </w:num>
  <w:num w:numId="2">
    <w:abstractNumId w:val="2"/>
  </w:num>
  <w:num w:numId="3">
    <w:abstractNumId w:val="12"/>
  </w:num>
  <w:num w:numId="4">
    <w:abstractNumId w:val="14"/>
  </w:num>
  <w:num w:numId="5">
    <w:abstractNumId w:val="5"/>
  </w:num>
  <w:num w:numId="6">
    <w:abstractNumId w:val="17"/>
  </w:num>
  <w:num w:numId="7">
    <w:abstractNumId w:val="19"/>
  </w:num>
  <w:num w:numId="8">
    <w:abstractNumId w:val="8"/>
  </w:num>
  <w:num w:numId="9">
    <w:abstractNumId w:val="15"/>
  </w:num>
  <w:num w:numId="10">
    <w:abstractNumId w:val="1"/>
  </w:num>
  <w:num w:numId="11">
    <w:abstractNumId w:val="9"/>
  </w:num>
  <w:num w:numId="12">
    <w:abstractNumId w:val="6"/>
  </w:num>
  <w:num w:numId="13">
    <w:abstractNumId w:val="7"/>
  </w:num>
  <w:num w:numId="14">
    <w:abstractNumId w:val="20"/>
  </w:num>
  <w:num w:numId="15">
    <w:abstractNumId w:val="18"/>
  </w:num>
  <w:num w:numId="16">
    <w:abstractNumId w:val="13"/>
  </w:num>
  <w:num w:numId="17">
    <w:abstractNumId w:val="11"/>
  </w:num>
  <w:num w:numId="18">
    <w:abstractNumId w:val="10"/>
  </w:num>
  <w:num w:numId="19">
    <w:abstractNumId w:val="22"/>
  </w:num>
  <w:num w:numId="20">
    <w:abstractNumId w:val="4"/>
  </w:num>
  <w:num w:numId="21">
    <w:abstractNumId w:val="21"/>
  </w:num>
  <w:num w:numId="22">
    <w:abstractNumId w:val="3"/>
  </w:num>
  <w:num w:numId="2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145"/>
    <w:rsid w:val="00024F1D"/>
    <w:rsid w:val="000536DC"/>
    <w:rsid w:val="00061030"/>
    <w:rsid w:val="000740F9"/>
    <w:rsid w:val="00074ACD"/>
    <w:rsid w:val="000A6624"/>
    <w:rsid w:val="000A7693"/>
    <w:rsid w:val="00114A5B"/>
    <w:rsid w:val="00115A29"/>
    <w:rsid w:val="00177FB4"/>
    <w:rsid w:val="00185D55"/>
    <w:rsid w:val="00196491"/>
    <w:rsid w:val="001A1196"/>
    <w:rsid w:val="001B638B"/>
    <w:rsid w:val="001E79F8"/>
    <w:rsid w:val="001F253F"/>
    <w:rsid w:val="00214D97"/>
    <w:rsid w:val="00232250"/>
    <w:rsid w:val="00287572"/>
    <w:rsid w:val="00292A4B"/>
    <w:rsid w:val="00296588"/>
    <w:rsid w:val="002B2C18"/>
    <w:rsid w:val="002D27E9"/>
    <w:rsid w:val="002D371D"/>
    <w:rsid w:val="002E6CC5"/>
    <w:rsid w:val="002F131B"/>
    <w:rsid w:val="002F5B5B"/>
    <w:rsid w:val="00346743"/>
    <w:rsid w:val="00362E8F"/>
    <w:rsid w:val="0036710D"/>
    <w:rsid w:val="00381222"/>
    <w:rsid w:val="00391BFF"/>
    <w:rsid w:val="00394C50"/>
    <w:rsid w:val="00394CD9"/>
    <w:rsid w:val="003E3738"/>
    <w:rsid w:val="003F69F0"/>
    <w:rsid w:val="003F6FDD"/>
    <w:rsid w:val="004026FF"/>
    <w:rsid w:val="00415806"/>
    <w:rsid w:val="00427DC6"/>
    <w:rsid w:val="004343BB"/>
    <w:rsid w:val="00437F6E"/>
    <w:rsid w:val="00443B2D"/>
    <w:rsid w:val="00454B8C"/>
    <w:rsid w:val="00477108"/>
    <w:rsid w:val="0048172A"/>
    <w:rsid w:val="0048203C"/>
    <w:rsid w:val="00483156"/>
    <w:rsid w:val="004A0011"/>
    <w:rsid w:val="004A18AB"/>
    <w:rsid w:val="004B5692"/>
    <w:rsid w:val="004B5C71"/>
    <w:rsid w:val="004B772B"/>
    <w:rsid w:val="004D1A84"/>
    <w:rsid w:val="004E0BF2"/>
    <w:rsid w:val="004E3835"/>
    <w:rsid w:val="004E4DBC"/>
    <w:rsid w:val="004E5E5D"/>
    <w:rsid w:val="004F66DF"/>
    <w:rsid w:val="004F768E"/>
    <w:rsid w:val="00500F36"/>
    <w:rsid w:val="00520BC8"/>
    <w:rsid w:val="00523594"/>
    <w:rsid w:val="0058335E"/>
    <w:rsid w:val="00596BE2"/>
    <w:rsid w:val="0059749D"/>
    <w:rsid w:val="005A1C8C"/>
    <w:rsid w:val="005B4F36"/>
    <w:rsid w:val="005D1081"/>
    <w:rsid w:val="005D211D"/>
    <w:rsid w:val="005D4986"/>
    <w:rsid w:val="005F3246"/>
    <w:rsid w:val="00610111"/>
    <w:rsid w:val="006175B8"/>
    <w:rsid w:val="00642E21"/>
    <w:rsid w:val="0064451A"/>
    <w:rsid w:val="00646C4F"/>
    <w:rsid w:val="00670BB5"/>
    <w:rsid w:val="00677298"/>
    <w:rsid w:val="00690CFE"/>
    <w:rsid w:val="00692274"/>
    <w:rsid w:val="00693348"/>
    <w:rsid w:val="006965E4"/>
    <w:rsid w:val="0069676E"/>
    <w:rsid w:val="006B37B7"/>
    <w:rsid w:val="006C3460"/>
    <w:rsid w:val="006C4597"/>
    <w:rsid w:val="006C45F8"/>
    <w:rsid w:val="006C552D"/>
    <w:rsid w:val="006C7968"/>
    <w:rsid w:val="006D0BB7"/>
    <w:rsid w:val="006D2AD5"/>
    <w:rsid w:val="006D6F6D"/>
    <w:rsid w:val="006E69EF"/>
    <w:rsid w:val="006F112F"/>
    <w:rsid w:val="00700A10"/>
    <w:rsid w:val="00721053"/>
    <w:rsid w:val="0074518D"/>
    <w:rsid w:val="00745B50"/>
    <w:rsid w:val="0075575F"/>
    <w:rsid w:val="00767919"/>
    <w:rsid w:val="00777B03"/>
    <w:rsid w:val="00787E05"/>
    <w:rsid w:val="00790123"/>
    <w:rsid w:val="0079045B"/>
    <w:rsid w:val="00791484"/>
    <w:rsid w:val="007C3DC5"/>
    <w:rsid w:val="007F1669"/>
    <w:rsid w:val="007F1733"/>
    <w:rsid w:val="007F3D6C"/>
    <w:rsid w:val="007F70F6"/>
    <w:rsid w:val="007F7441"/>
    <w:rsid w:val="008016BA"/>
    <w:rsid w:val="00806E05"/>
    <w:rsid w:val="00813F75"/>
    <w:rsid w:val="008221D1"/>
    <w:rsid w:val="00825B05"/>
    <w:rsid w:val="00830DF1"/>
    <w:rsid w:val="008310DF"/>
    <w:rsid w:val="0083404A"/>
    <w:rsid w:val="008347EB"/>
    <w:rsid w:val="00865132"/>
    <w:rsid w:val="00874E2E"/>
    <w:rsid w:val="00891BFC"/>
    <w:rsid w:val="00893C45"/>
    <w:rsid w:val="008A0A91"/>
    <w:rsid w:val="008A1877"/>
    <w:rsid w:val="008A5CD2"/>
    <w:rsid w:val="008B1601"/>
    <w:rsid w:val="008B4CAE"/>
    <w:rsid w:val="008D0A6C"/>
    <w:rsid w:val="008D6B67"/>
    <w:rsid w:val="008D7AE5"/>
    <w:rsid w:val="008E1C2F"/>
    <w:rsid w:val="008F1145"/>
    <w:rsid w:val="008F6FB8"/>
    <w:rsid w:val="009055C5"/>
    <w:rsid w:val="009113AC"/>
    <w:rsid w:val="00911822"/>
    <w:rsid w:val="0092608B"/>
    <w:rsid w:val="00935F45"/>
    <w:rsid w:val="009931DC"/>
    <w:rsid w:val="00997D05"/>
    <w:rsid w:val="009A090B"/>
    <w:rsid w:val="009A7B9B"/>
    <w:rsid w:val="009C463C"/>
    <w:rsid w:val="009D294E"/>
    <w:rsid w:val="009E11B2"/>
    <w:rsid w:val="00A167D1"/>
    <w:rsid w:val="00A24CD3"/>
    <w:rsid w:val="00A56EA5"/>
    <w:rsid w:val="00A673B3"/>
    <w:rsid w:val="00AB3952"/>
    <w:rsid w:val="00AC3C1A"/>
    <w:rsid w:val="00AD0FF3"/>
    <w:rsid w:val="00AD2274"/>
    <w:rsid w:val="00AE457B"/>
    <w:rsid w:val="00AF5182"/>
    <w:rsid w:val="00AF5F9C"/>
    <w:rsid w:val="00B02BB5"/>
    <w:rsid w:val="00B16AA0"/>
    <w:rsid w:val="00B27AB8"/>
    <w:rsid w:val="00B27D00"/>
    <w:rsid w:val="00B300B8"/>
    <w:rsid w:val="00B43307"/>
    <w:rsid w:val="00B43DDE"/>
    <w:rsid w:val="00B47E92"/>
    <w:rsid w:val="00B73EA7"/>
    <w:rsid w:val="00B95C79"/>
    <w:rsid w:val="00BD3BC1"/>
    <w:rsid w:val="00BD448E"/>
    <w:rsid w:val="00C23B7A"/>
    <w:rsid w:val="00C24460"/>
    <w:rsid w:val="00C275C2"/>
    <w:rsid w:val="00C4641A"/>
    <w:rsid w:val="00C46A01"/>
    <w:rsid w:val="00C46AAA"/>
    <w:rsid w:val="00C60450"/>
    <w:rsid w:val="00C6245C"/>
    <w:rsid w:val="00C750D7"/>
    <w:rsid w:val="00C8416C"/>
    <w:rsid w:val="00D01F48"/>
    <w:rsid w:val="00D02BE5"/>
    <w:rsid w:val="00D0527E"/>
    <w:rsid w:val="00D12DFA"/>
    <w:rsid w:val="00D165FF"/>
    <w:rsid w:val="00D17F26"/>
    <w:rsid w:val="00D33115"/>
    <w:rsid w:val="00D33AEC"/>
    <w:rsid w:val="00D424AA"/>
    <w:rsid w:val="00D6784B"/>
    <w:rsid w:val="00DA18A3"/>
    <w:rsid w:val="00DB17D3"/>
    <w:rsid w:val="00DB4088"/>
    <w:rsid w:val="00DB5306"/>
    <w:rsid w:val="00DD5C7D"/>
    <w:rsid w:val="00DE0F28"/>
    <w:rsid w:val="00DE29C8"/>
    <w:rsid w:val="00DE4AA3"/>
    <w:rsid w:val="00DF0FE9"/>
    <w:rsid w:val="00DF2D60"/>
    <w:rsid w:val="00E079EF"/>
    <w:rsid w:val="00E21CFF"/>
    <w:rsid w:val="00E22C02"/>
    <w:rsid w:val="00E307C3"/>
    <w:rsid w:val="00E35AA0"/>
    <w:rsid w:val="00E41ABF"/>
    <w:rsid w:val="00E54525"/>
    <w:rsid w:val="00E612E0"/>
    <w:rsid w:val="00E75D07"/>
    <w:rsid w:val="00EA287D"/>
    <w:rsid w:val="00EB79A8"/>
    <w:rsid w:val="00EE04C1"/>
    <w:rsid w:val="00EE0C6C"/>
    <w:rsid w:val="00EF29E9"/>
    <w:rsid w:val="00EF7F5F"/>
    <w:rsid w:val="00F04775"/>
    <w:rsid w:val="00F1534F"/>
    <w:rsid w:val="00F17242"/>
    <w:rsid w:val="00F276C7"/>
    <w:rsid w:val="00F3204B"/>
    <w:rsid w:val="00F33534"/>
    <w:rsid w:val="00F338EE"/>
    <w:rsid w:val="00F357DE"/>
    <w:rsid w:val="00F552E3"/>
    <w:rsid w:val="00F61513"/>
    <w:rsid w:val="00F62D4E"/>
    <w:rsid w:val="00F83DDA"/>
    <w:rsid w:val="00F85646"/>
    <w:rsid w:val="00F96679"/>
    <w:rsid w:val="00FA165A"/>
    <w:rsid w:val="00FA72BC"/>
    <w:rsid w:val="00FB13F5"/>
    <w:rsid w:val="00FC2F1A"/>
    <w:rsid w:val="00FC7210"/>
    <w:rsid w:val="00FE25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14:docId w14:val="4AD13413"/>
  <w15:docId w15:val="{8A052C0D-105A-4228-B041-911907AA9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11822"/>
    <w:rPr>
      <w:sz w:val="24"/>
      <w:szCs w:val="24"/>
    </w:rPr>
  </w:style>
  <w:style w:type="paragraph" w:styleId="Nadpis1">
    <w:name w:val="heading 1"/>
    <w:basedOn w:val="Normln"/>
    <w:next w:val="Normln"/>
    <w:qFormat/>
    <w:rsid w:val="00911822"/>
    <w:pPr>
      <w:keepNext/>
      <w:outlineLvl w:val="0"/>
    </w:pPr>
    <w:rPr>
      <w:b/>
      <w:bCs/>
    </w:rPr>
  </w:style>
  <w:style w:type="paragraph" w:styleId="Nadpis2">
    <w:name w:val="heading 2"/>
    <w:basedOn w:val="Normln"/>
    <w:next w:val="Normln"/>
    <w:link w:val="Nadpis2Char"/>
    <w:qFormat/>
    <w:rsid w:val="00911822"/>
    <w:pPr>
      <w:keepNext/>
      <w:jc w:val="center"/>
      <w:outlineLvl w:val="1"/>
    </w:pPr>
    <w:rPr>
      <w:rFonts w:ascii="Arial Black" w:hAnsi="Arial Black"/>
      <w:sz w:val="36"/>
    </w:rPr>
  </w:style>
  <w:style w:type="paragraph" w:styleId="Nadpis3">
    <w:name w:val="heading 3"/>
    <w:basedOn w:val="Normln"/>
    <w:next w:val="Normln"/>
    <w:qFormat/>
    <w:rsid w:val="00911822"/>
    <w:pPr>
      <w:keepNext/>
      <w:tabs>
        <w:tab w:val="left" w:pos="1440"/>
      </w:tabs>
      <w:outlineLvl w:val="2"/>
    </w:pPr>
    <w:rPr>
      <w:rFonts w:ascii="Arial" w:hAnsi="Arial" w:cs="Arial"/>
      <w:b/>
      <w:bCs/>
      <w:sz w:val="22"/>
    </w:rPr>
  </w:style>
  <w:style w:type="paragraph" w:styleId="Nadpis4">
    <w:name w:val="heading 4"/>
    <w:basedOn w:val="Normln"/>
    <w:next w:val="Normln"/>
    <w:qFormat/>
    <w:rsid w:val="00911822"/>
    <w:pPr>
      <w:keepNext/>
      <w:jc w:val="right"/>
      <w:outlineLvl w:val="3"/>
    </w:pPr>
    <w:rPr>
      <w:b/>
      <w:sz w:val="18"/>
    </w:rPr>
  </w:style>
  <w:style w:type="paragraph" w:styleId="Nadpis5">
    <w:name w:val="heading 5"/>
    <w:basedOn w:val="Normln"/>
    <w:next w:val="Normln"/>
    <w:qFormat/>
    <w:rsid w:val="00911822"/>
    <w:pPr>
      <w:keepNext/>
      <w:outlineLvl w:val="4"/>
    </w:pPr>
    <w:rPr>
      <w:b/>
      <w:sz w:val="18"/>
    </w:rPr>
  </w:style>
  <w:style w:type="paragraph" w:styleId="Nadpis6">
    <w:name w:val="heading 6"/>
    <w:basedOn w:val="Normln"/>
    <w:next w:val="Normln"/>
    <w:link w:val="Nadpis6Char"/>
    <w:qFormat/>
    <w:rsid w:val="00911822"/>
    <w:pPr>
      <w:keepNext/>
      <w:ind w:firstLine="360"/>
      <w:outlineLvl w:val="5"/>
    </w:pPr>
    <w:rPr>
      <w:b/>
      <w:bCs/>
    </w:rPr>
  </w:style>
  <w:style w:type="paragraph" w:styleId="Nadpis7">
    <w:name w:val="heading 7"/>
    <w:basedOn w:val="Normln"/>
    <w:next w:val="Normln"/>
    <w:qFormat/>
    <w:rsid w:val="00911822"/>
    <w:pPr>
      <w:keepNext/>
      <w:outlineLvl w:val="6"/>
    </w:pPr>
    <w:rPr>
      <w:b/>
      <w:sz w:val="28"/>
    </w:rPr>
  </w:style>
  <w:style w:type="paragraph" w:styleId="Nadpis8">
    <w:name w:val="heading 8"/>
    <w:basedOn w:val="Normln"/>
    <w:next w:val="Normln"/>
    <w:qFormat/>
    <w:rsid w:val="00911822"/>
    <w:pPr>
      <w:keepNext/>
      <w:jc w:val="right"/>
      <w:outlineLvl w:val="7"/>
    </w:pPr>
  </w:style>
  <w:style w:type="paragraph" w:styleId="Nadpis9">
    <w:name w:val="heading 9"/>
    <w:basedOn w:val="Normln"/>
    <w:next w:val="Normln"/>
    <w:qFormat/>
    <w:rsid w:val="00911822"/>
    <w:pPr>
      <w:keepNext/>
      <w:ind w:left="2124" w:hanging="2124"/>
      <w:outlineLvl w:val="8"/>
    </w:pPr>
    <w:rPr>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911822"/>
    <w:pPr>
      <w:tabs>
        <w:tab w:val="center" w:pos="4536"/>
        <w:tab w:val="right" w:pos="9072"/>
      </w:tabs>
    </w:pPr>
  </w:style>
  <w:style w:type="paragraph" w:styleId="Zpat">
    <w:name w:val="footer"/>
    <w:basedOn w:val="Normln"/>
    <w:rsid w:val="00911822"/>
    <w:pPr>
      <w:tabs>
        <w:tab w:val="center" w:pos="4536"/>
        <w:tab w:val="right" w:pos="9072"/>
      </w:tabs>
    </w:pPr>
  </w:style>
  <w:style w:type="paragraph" w:styleId="Rozloendokumentu">
    <w:name w:val="Document Map"/>
    <w:basedOn w:val="Normln"/>
    <w:semiHidden/>
    <w:rsid w:val="00911822"/>
    <w:pPr>
      <w:shd w:val="clear" w:color="auto" w:fill="000080"/>
    </w:pPr>
    <w:rPr>
      <w:rFonts w:ascii="Tahoma" w:hAnsi="Tahoma" w:cs="Arial Black"/>
    </w:rPr>
  </w:style>
  <w:style w:type="character" w:styleId="Hypertextovodkaz">
    <w:name w:val="Hyperlink"/>
    <w:rsid w:val="00911822"/>
    <w:rPr>
      <w:color w:val="0000FF"/>
      <w:u w:val="single"/>
    </w:rPr>
  </w:style>
  <w:style w:type="character" w:styleId="slostrnky">
    <w:name w:val="page number"/>
    <w:basedOn w:val="Standardnpsmoodstavce"/>
    <w:rsid w:val="00911822"/>
  </w:style>
  <w:style w:type="character" w:styleId="Sledovanodkaz">
    <w:name w:val="FollowedHyperlink"/>
    <w:rsid w:val="00911822"/>
    <w:rPr>
      <w:color w:val="800080"/>
      <w:u w:val="single"/>
    </w:rPr>
  </w:style>
  <w:style w:type="paragraph" w:styleId="Zkladntextodsazen">
    <w:name w:val="Body Text Indent"/>
    <w:basedOn w:val="Normln"/>
    <w:link w:val="ZkladntextodsazenChar"/>
    <w:rsid w:val="00911822"/>
    <w:pPr>
      <w:ind w:left="1068"/>
      <w:jc w:val="both"/>
    </w:pPr>
  </w:style>
  <w:style w:type="paragraph" w:styleId="Zkladntext2">
    <w:name w:val="Body Text 2"/>
    <w:basedOn w:val="Normln"/>
    <w:link w:val="Zkladntext2Char"/>
    <w:rsid w:val="00911822"/>
    <w:pPr>
      <w:numPr>
        <w:ilvl w:val="12"/>
      </w:numPr>
      <w:jc w:val="both"/>
    </w:pPr>
  </w:style>
  <w:style w:type="paragraph" w:styleId="Zkladntext3">
    <w:name w:val="Body Text 3"/>
    <w:basedOn w:val="Normln"/>
    <w:rsid w:val="00911822"/>
    <w:pPr>
      <w:jc w:val="both"/>
    </w:pPr>
    <w:rPr>
      <w:b/>
      <w:sz w:val="28"/>
    </w:rPr>
  </w:style>
  <w:style w:type="paragraph" w:styleId="Zkladntext">
    <w:name w:val="Body Text"/>
    <w:basedOn w:val="Normln"/>
    <w:link w:val="ZkladntextChar"/>
    <w:rsid w:val="00911822"/>
    <w:rPr>
      <w:b/>
    </w:rPr>
  </w:style>
  <w:style w:type="paragraph" w:styleId="Zkladntextodsazen2">
    <w:name w:val="Body Text Indent 2"/>
    <w:basedOn w:val="Normln"/>
    <w:rsid w:val="00911822"/>
    <w:pPr>
      <w:ind w:firstLine="340"/>
      <w:jc w:val="both"/>
    </w:pPr>
    <w:rPr>
      <w:b/>
      <w:bCs/>
      <w:i/>
      <w:iCs/>
      <w:sz w:val="20"/>
    </w:rPr>
  </w:style>
  <w:style w:type="paragraph" w:styleId="Zkladntextodsazen3">
    <w:name w:val="Body Text Indent 3"/>
    <w:basedOn w:val="Normln"/>
    <w:rsid w:val="00911822"/>
    <w:pPr>
      <w:ind w:left="340"/>
      <w:jc w:val="both"/>
    </w:pPr>
    <w:rPr>
      <w:sz w:val="20"/>
    </w:rPr>
  </w:style>
  <w:style w:type="table" w:styleId="Mkatabulky">
    <w:name w:val="Table Grid"/>
    <w:basedOn w:val="Normlntabulka"/>
    <w:rsid w:val="00115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link w:val="Nadpis2"/>
    <w:rsid w:val="00813F75"/>
    <w:rPr>
      <w:rFonts w:ascii="Arial Black" w:hAnsi="Arial Black"/>
      <w:sz w:val="36"/>
      <w:szCs w:val="24"/>
    </w:rPr>
  </w:style>
  <w:style w:type="paragraph" w:customStyle="1" w:styleId="Default">
    <w:name w:val="Default"/>
    <w:rsid w:val="008B4CAE"/>
    <w:pPr>
      <w:autoSpaceDE w:val="0"/>
      <w:autoSpaceDN w:val="0"/>
      <w:adjustRightInd w:val="0"/>
    </w:pPr>
    <w:rPr>
      <w:color w:val="000000"/>
      <w:sz w:val="24"/>
      <w:szCs w:val="24"/>
    </w:rPr>
  </w:style>
  <w:style w:type="character" w:customStyle="1" w:styleId="Nadpis6Char">
    <w:name w:val="Nadpis 6 Char"/>
    <w:link w:val="Nadpis6"/>
    <w:rsid w:val="008A5CD2"/>
    <w:rPr>
      <w:b/>
      <w:bCs/>
      <w:sz w:val="24"/>
      <w:szCs w:val="24"/>
    </w:rPr>
  </w:style>
  <w:style w:type="character" w:customStyle="1" w:styleId="ZkladntextChar">
    <w:name w:val="Základní text Char"/>
    <w:link w:val="Zkladntext"/>
    <w:rsid w:val="008A5CD2"/>
    <w:rPr>
      <w:b/>
      <w:sz w:val="24"/>
      <w:szCs w:val="24"/>
    </w:rPr>
  </w:style>
  <w:style w:type="paragraph" w:styleId="Textbubliny">
    <w:name w:val="Balloon Text"/>
    <w:basedOn w:val="Normln"/>
    <w:link w:val="TextbublinyChar"/>
    <w:rsid w:val="006D0BB7"/>
    <w:rPr>
      <w:rFonts w:ascii="Tahoma" w:hAnsi="Tahoma" w:cs="Tahoma"/>
      <w:sz w:val="16"/>
      <w:szCs w:val="16"/>
    </w:rPr>
  </w:style>
  <w:style w:type="character" w:customStyle="1" w:styleId="TextbublinyChar">
    <w:name w:val="Text bubliny Char"/>
    <w:basedOn w:val="Standardnpsmoodstavce"/>
    <w:link w:val="Textbubliny"/>
    <w:rsid w:val="006D0BB7"/>
    <w:rPr>
      <w:rFonts w:ascii="Tahoma" w:hAnsi="Tahoma" w:cs="Tahoma"/>
      <w:sz w:val="16"/>
      <w:szCs w:val="16"/>
    </w:rPr>
  </w:style>
  <w:style w:type="character" w:customStyle="1" w:styleId="ZhlavChar">
    <w:name w:val="Záhlaví Char"/>
    <w:basedOn w:val="Standardnpsmoodstavce"/>
    <w:link w:val="Zhlav"/>
    <w:uiPriority w:val="99"/>
    <w:rsid w:val="00997D05"/>
    <w:rPr>
      <w:sz w:val="24"/>
      <w:szCs w:val="24"/>
    </w:rPr>
  </w:style>
  <w:style w:type="paragraph" w:styleId="Odstavecseseznamem">
    <w:name w:val="List Paragraph"/>
    <w:basedOn w:val="Normln"/>
    <w:uiPriority w:val="34"/>
    <w:qFormat/>
    <w:rsid w:val="00997D05"/>
    <w:pPr>
      <w:ind w:left="720"/>
      <w:contextualSpacing/>
    </w:pPr>
  </w:style>
  <w:style w:type="character" w:styleId="Odkaznakoment">
    <w:name w:val="annotation reference"/>
    <w:basedOn w:val="Standardnpsmoodstavce"/>
    <w:semiHidden/>
    <w:unhideWhenUsed/>
    <w:rsid w:val="00610111"/>
    <w:rPr>
      <w:sz w:val="16"/>
      <w:szCs w:val="16"/>
    </w:rPr>
  </w:style>
  <w:style w:type="paragraph" w:styleId="Textkomente">
    <w:name w:val="annotation text"/>
    <w:basedOn w:val="Normln"/>
    <w:link w:val="TextkomenteChar"/>
    <w:uiPriority w:val="99"/>
    <w:unhideWhenUsed/>
    <w:rsid w:val="00610111"/>
    <w:rPr>
      <w:sz w:val="20"/>
      <w:szCs w:val="20"/>
    </w:rPr>
  </w:style>
  <w:style w:type="character" w:customStyle="1" w:styleId="TextkomenteChar">
    <w:name w:val="Text komentáře Char"/>
    <w:basedOn w:val="Standardnpsmoodstavce"/>
    <w:link w:val="Textkomente"/>
    <w:uiPriority w:val="99"/>
    <w:rsid w:val="00610111"/>
  </w:style>
  <w:style w:type="paragraph" w:styleId="Pedmtkomente">
    <w:name w:val="annotation subject"/>
    <w:basedOn w:val="Textkomente"/>
    <w:next w:val="Textkomente"/>
    <w:link w:val="PedmtkomenteChar"/>
    <w:semiHidden/>
    <w:unhideWhenUsed/>
    <w:rsid w:val="00610111"/>
    <w:rPr>
      <w:b/>
      <w:bCs/>
    </w:rPr>
  </w:style>
  <w:style w:type="character" w:customStyle="1" w:styleId="PedmtkomenteChar">
    <w:name w:val="Předmět komentáře Char"/>
    <w:basedOn w:val="TextkomenteChar"/>
    <w:link w:val="Pedmtkomente"/>
    <w:semiHidden/>
    <w:rsid w:val="00610111"/>
    <w:rPr>
      <w:b/>
      <w:bCs/>
    </w:rPr>
  </w:style>
  <w:style w:type="character" w:customStyle="1" w:styleId="Zkladntext2Char">
    <w:name w:val="Základní text 2 Char"/>
    <w:basedOn w:val="Standardnpsmoodstavce"/>
    <w:link w:val="Zkladntext2"/>
    <w:rsid w:val="006175B8"/>
    <w:rPr>
      <w:sz w:val="24"/>
      <w:szCs w:val="24"/>
    </w:rPr>
  </w:style>
  <w:style w:type="character" w:customStyle="1" w:styleId="ZkladntextodsazenChar">
    <w:name w:val="Základní text odsazený Char"/>
    <w:basedOn w:val="Standardnpsmoodstavce"/>
    <w:link w:val="Zkladntextodsazen"/>
    <w:rsid w:val="006E69EF"/>
    <w:rPr>
      <w:sz w:val="24"/>
      <w:szCs w:val="24"/>
    </w:rPr>
  </w:style>
  <w:style w:type="character" w:customStyle="1" w:styleId="FontStyle50">
    <w:name w:val="Font Style50"/>
    <w:basedOn w:val="Standardnpsmoodstavce"/>
    <w:uiPriority w:val="99"/>
    <w:rsid w:val="00F338EE"/>
    <w:rPr>
      <w:rFonts w:ascii="Times New Roman" w:hAnsi="Times New Roman" w:cs="Times New Roman"/>
      <w:sz w:val="18"/>
      <w:szCs w:val="18"/>
    </w:rPr>
  </w:style>
  <w:style w:type="paragraph" w:customStyle="1" w:styleId="Style11">
    <w:name w:val="Style11"/>
    <w:basedOn w:val="Normln"/>
    <w:uiPriority w:val="99"/>
    <w:rsid w:val="00F338EE"/>
    <w:pPr>
      <w:widowControl w:val="0"/>
      <w:autoSpaceDE w:val="0"/>
      <w:autoSpaceDN w:val="0"/>
      <w:adjustRightInd w:val="0"/>
      <w:spacing w:line="230" w:lineRule="exact"/>
      <w:jc w:val="both"/>
    </w:pPr>
    <w:rPr>
      <w:rFonts w:ascii="Arial Black" w:eastAsiaTheme="minorEastAsia" w:hAnsi="Arial Black" w:cstheme="minorBidi"/>
    </w:rPr>
  </w:style>
  <w:style w:type="paragraph" w:customStyle="1" w:styleId="Style27">
    <w:name w:val="Style27"/>
    <w:basedOn w:val="Normln"/>
    <w:uiPriority w:val="99"/>
    <w:rsid w:val="00F338EE"/>
    <w:pPr>
      <w:widowControl w:val="0"/>
      <w:autoSpaceDE w:val="0"/>
      <w:autoSpaceDN w:val="0"/>
      <w:adjustRightInd w:val="0"/>
      <w:spacing w:line="230" w:lineRule="exact"/>
      <w:jc w:val="both"/>
    </w:pPr>
    <w:rPr>
      <w:rFonts w:ascii="Arial Black" w:eastAsiaTheme="minorEastAsia" w:hAnsi="Arial Black"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1744">
      <w:bodyDiv w:val="1"/>
      <w:marLeft w:val="0"/>
      <w:marRight w:val="0"/>
      <w:marTop w:val="0"/>
      <w:marBottom w:val="0"/>
      <w:divBdr>
        <w:top w:val="none" w:sz="0" w:space="0" w:color="auto"/>
        <w:left w:val="none" w:sz="0" w:space="0" w:color="auto"/>
        <w:bottom w:val="none" w:sz="0" w:space="0" w:color="auto"/>
        <w:right w:val="none" w:sz="0" w:space="0" w:color="auto"/>
      </w:divBdr>
    </w:div>
    <w:div w:id="491944756">
      <w:bodyDiv w:val="1"/>
      <w:marLeft w:val="0"/>
      <w:marRight w:val="0"/>
      <w:marTop w:val="0"/>
      <w:marBottom w:val="0"/>
      <w:divBdr>
        <w:top w:val="none" w:sz="0" w:space="0" w:color="auto"/>
        <w:left w:val="none" w:sz="0" w:space="0" w:color="auto"/>
        <w:bottom w:val="none" w:sz="0" w:space="0" w:color="auto"/>
        <w:right w:val="none" w:sz="0" w:space="0" w:color="auto"/>
      </w:divBdr>
    </w:div>
    <w:div w:id="732703513">
      <w:bodyDiv w:val="1"/>
      <w:marLeft w:val="0"/>
      <w:marRight w:val="0"/>
      <w:marTop w:val="0"/>
      <w:marBottom w:val="0"/>
      <w:divBdr>
        <w:top w:val="none" w:sz="0" w:space="0" w:color="auto"/>
        <w:left w:val="none" w:sz="0" w:space="0" w:color="auto"/>
        <w:bottom w:val="none" w:sz="0" w:space="0" w:color="auto"/>
        <w:right w:val="none" w:sz="0" w:space="0" w:color="auto"/>
      </w:divBdr>
    </w:div>
    <w:div w:id="791706354">
      <w:bodyDiv w:val="1"/>
      <w:marLeft w:val="0"/>
      <w:marRight w:val="0"/>
      <w:marTop w:val="0"/>
      <w:marBottom w:val="0"/>
      <w:divBdr>
        <w:top w:val="none" w:sz="0" w:space="0" w:color="auto"/>
        <w:left w:val="none" w:sz="0" w:space="0" w:color="auto"/>
        <w:bottom w:val="none" w:sz="0" w:space="0" w:color="auto"/>
        <w:right w:val="none" w:sz="0" w:space="0" w:color="auto"/>
      </w:divBdr>
    </w:div>
    <w:div w:id="854802550">
      <w:bodyDiv w:val="1"/>
      <w:marLeft w:val="0"/>
      <w:marRight w:val="0"/>
      <w:marTop w:val="0"/>
      <w:marBottom w:val="0"/>
      <w:divBdr>
        <w:top w:val="none" w:sz="0" w:space="0" w:color="auto"/>
        <w:left w:val="none" w:sz="0" w:space="0" w:color="auto"/>
        <w:bottom w:val="none" w:sz="0" w:space="0" w:color="auto"/>
        <w:right w:val="none" w:sz="0" w:space="0" w:color="auto"/>
      </w:divBdr>
    </w:div>
    <w:div w:id="1041242590">
      <w:bodyDiv w:val="1"/>
      <w:marLeft w:val="0"/>
      <w:marRight w:val="0"/>
      <w:marTop w:val="0"/>
      <w:marBottom w:val="0"/>
      <w:divBdr>
        <w:top w:val="none" w:sz="0" w:space="0" w:color="auto"/>
        <w:left w:val="none" w:sz="0" w:space="0" w:color="auto"/>
        <w:bottom w:val="none" w:sz="0" w:space="0" w:color="auto"/>
        <w:right w:val="none" w:sz="0" w:space="0" w:color="auto"/>
      </w:divBdr>
    </w:div>
    <w:div w:id="1188064660">
      <w:bodyDiv w:val="1"/>
      <w:marLeft w:val="0"/>
      <w:marRight w:val="0"/>
      <w:marTop w:val="0"/>
      <w:marBottom w:val="0"/>
      <w:divBdr>
        <w:top w:val="none" w:sz="0" w:space="0" w:color="auto"/>
        <w:left w:val="none" w:sz="0" w:space="0" w:color="auto"/>
        <w:bottom w:val="none" w:sz="0" w:space="0" w:color="auto"/>
        <w:right w:val="none" w:sz="0" w:space="0" w:color="auto"/>
      </w:divBdr>
    </w:div>
    <w:div w:id="1533958565">
      <w:bodyDiv w:val="1"/>
      <w:marLeft w:val="0"/>
      <w:marRight w:val="0"/>
      <w:marTop w:val="0"/>
      <w:marBottom w:val="0"/>
      <w:divBdr>
        <w:top w:val="none" w:sz="0" w:space="0" w:color="auto"/>
        <w:left w:val="none" w:sz="0" w:space="0" w:color="auto"/>
        <w:bottom w:val="none" w:sz="0" w:space="0" w:color="auto"/>
        <w:right w:val="none" w:sz="0" w:space="0" w:color="auto"/>
      </w:divBdr>
    </w:div>
    <w:div w:id="2072921308">
      <w:bodyDiv w:val="1"/>
      <w:marLeft w:val="0"/>
      <w:marRight w:val="0"/>
      <w:marTop w:val="0"/>
      <w:marBottom w:val="0"/>
      <w:divBdr>
        <w:top w:val="none" w:sz="0" w:space="0" w:color="auto"/>
        <w:left w:val="none" w:sz="0" w:space="0" w:color="auto"/>
        <w:bottom w:val="none" w:sz="0" w:space="0" w:color="auto"/>
        <w:right w:val="none" w:sz="0" w:space="0" w:color="auto"/>
      </w:divBdr>
    </w:div>
    <w:div w:id="211309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tark@spsostrov.cz"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zemlicka@spsostrov.cz"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zemlicka@spsostrov.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Sablony\odbor%20investic\ODBOR_ext\Dopis_samostatn&#225;_p&#367;sobnost.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15388BBB451BC4CAF3B6FB89D6A99CB" ma:contentTypeVersion="2" ma:contentTypeDescription="Vytvoří nový dokument" ma:contentTypeScope="" ma:versionID="d56aa2cde5da9c8a6522299c46ab415b">
  <xsd:schema xmlns:xsd="http://www.w3.org/2001/XMLSchema" xmlns:xs="http://www.w3.org/2001/XMLSchema" xmlns:p="http://schemas.microsoft.com/office/2006/metadata/properties" xmlns:ns1="http://schemas.microsoft.com/sharepoint/v3" xmlns:ns2="69ce2b15-0efb-4f62-aca0-3c5cc41f3d53" targetNamespace="http://schemas.microsoft.com/office/2006/metadata/properties" ma:root="true" ma:fieldsID="1bb3fa5e6f9772935c0598cd51ff811d" ns1:_="" ns2:_="">
    <xsd:import namespace="http://schemas.microsoft.com/sharepoint/v3"/>
    <xsd:import namespace="69ce2b15-0efb-4f62-aca0-3c5cc41f3d53"/>
    <xsd:element name="properties">
      <xsd:complexType>
        <xsd:sequence>
          <xsd:element name="documentManagement">
            <xsd:complexType>
              <xsd:all>
                <xsd:element ref="ns1:PublishingStartDate" minOccurs="0"/>
                <xsd:element ref="ns1:PublishingExpirationDate" minOccurs="0"/>
                <xsd:element ref="ns2:Migration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um zahájení plánování" ma:description="" ma:hidden="true" ma:internalName="PublishingStartDate">
      <xsd:simpleType>
        <xsd:restriction base="dms:Unknown"/>
      </xsd:simpleType>
    </xsd:element>
    <xsd:element name="PublishingExpirationDate" ma:index="9" nillable="true" ma:displayName="Datum ukončení plánování"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ce2b15-0efb-4f62-aca0-3c5cc41f3d53"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SourceURL xmlns="69ce2b15-0efb-4f62-aca0-3c5cc41f3d53" xsi:nil="true"/>
    <PublishingStartDate xmlns="http://schemas.microsoft.com/sharepoint/v3" xsi:nil="true"/>
    <PublishingExpiration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1D6639-14F7-4700-8CC6-13D68A1F9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ce2b15-0efb-4f62-aca0-3c5cc41f3d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5D2623-48CD-4F11-98E0-E84050D41420}">
  <ds:schemaRefs>
    <ds:schemaRef ds:uri="http://schemas.microsoft.com/office/2006/metadata/properties"/>
    <ds:schemaRef ds:uri="http://schemas.microsoft.com/office/infopath/2007/PartnerControls"/>
    <ds:schemaRef ds:uri="69ce2b15-0efb-4f62-aca0-3c5cc41f3d53"/>
    <ds:schemaRef ds:uri="http://schemas.microsoft.com/sharepoint/v3"/>
  </ds:schemaRefs>
</ds:datastoreItem>
</file>

<file path=customXml/itemProps3.xml><?xml version="1.0" encoding="utf-8"?>
<ds:datastoreItem xmlns:ds="http://schemas.openxmlformats.org/officeDocument/2006/customXml" ds:itemID="{DCFC93D7-0561-4EA4-9BF6-B8AD57723C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Dopis_samostatná_působnost</Template>
  <TotalTime>13</TotalTime>
  <Pages>1</Pages>
  <Words>1689</Words>
  <Characters>9970</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Soutěžní podmínky</vt:lpstr>
    </vt:vector>
  </TitlesOfParts>
  <Company>Krajský úřad</Company>
  <LinksUpToDate>false</LinksUpToDate>
  <CharactersWithSpaces>11636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Soutěžní podmínky</dc:title>
  <dc:creator>Radek Havlan</dc:creator>
  <cp:lastModifiedBy>CIMLOVÁ Daniela</cp:lastModifiedBy>
  <cp:revision>4</cp:revision>
  <cp:lastPrinted>2006-11-29T08:11:00Z</cp:lastPrinted>
  <dcterms:created xsi:type="dcterms:W3CDTF">2018-11-21T08:45:00Z</dcterms:created>
  <dcterms:modified xsi:type="dcterms:W3CDTF">2018-11-21T09:17:00Z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0x010100415388BBB451BC4CAF3B6FB89D6A99CB</vt:lpwstr>
  </property>
</Properties>
</file>